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24BA" w:rsidP="00810C93" w:rsidRDefault="00C55651" w14:paraId="3116C3FB" w14:textId="77777777">
      <w:r>
        <w:t>Geachte Voorzitter,</w:t>
      </w:r>
    </w:p>
    <w:p w:rsidR="00D15779" w:rsidP="00810C93" w:rsidRDefault="00D15779" w14:paraId="51692EB4" w14:textId="77777777"/>
    <w:p w:rsidR="009B36CC" w:rsidP="009B36CC" w:rsidRDefault="00C55651" w14:paraId="1E99F6A1" w14:textId="5BBB7A99">
      <w:r>
        <w:t>Op 10 oktober jl. is de voortgangsbrief over verduurzaming industrie aan de Tweede Kamer</w:t>
      </w:r>
      <w:r w:rsidR="00803398">
        <w:t xml:space="preserve"> en op 24 oktober jl. aan de Eerste Kamer</w:t>
      </w:r>
      <w:r>
        <w:t xml:space="preserve"> verzonden</w:t>
      </w:r>
      <w:r>
        <w:rPr>
          <w:rStyle w:val="Voetnootmarkering"/>
        </w:rPr>
        <w:footnoteReference w:id="1"/>
      </w:r>
      <w:r>
        <w:t xml:space="preserve">. In de brief worden de ontwikkelingen van de wettelijke kaders voor industriële piekbelasters weergegeven. </w:t>
      </w:r>
      <w:r w:rsidR="00803398">
        <w:t>Op basis van de wet- en regelgeving op het terrein van industriële emissies, dat onder de verantwoordelijk valt</w:t>
      </w:r>
      <w:r w:rsidR="008D63DF">
        <w:t xml:space="preserve"> </w:t>
      </w:r>
      <w:r w:rsidR="00803398">
        <w:t>van</w:t>
      </w:r>
      <w:r w:rsidR="009B36CC">
        <w:t xml:space="preserve"> het Ministerie van Infrastructuur en Waterstaat, kan </w:t>
      </w:r>
      <w:r w:rsidR="00803398">
        <w:t xml:space="preserve">ik </w:t>
      </w:r>
      <w:r w:rsidR="009B36CC">
        <w:t xml:space="preserve">op basis hiervan vaststellen </w:t>
      </w:r>
      <w:r w:rsidRPr="00BF471F" w:rsidR="009B36CC">
        <w:t>dat</w:t>
      </w:r>
      <w:r w:rsidR="009B36CC">
        <w:t xml:space="preserve"> er sprake is van een verschrijving. </w:t>
      </w:r>
    </w:p>
    <w:p w:rsidR="009B36CC" w:rsidP="009B36CC" w:rsidRDefault="009B36CC" w14:paraId="584D92C0" w14:textId="77777777"/>
    <w:p w:rsidRPr="00BD3954" w:rsidR="00D15779" w:rsidP="009B36CC" w:rsidRDefault="009B36CC" w14:paraId="4B3183E9" w14:textId="10CA4CF5">
      <w:pPr>
        <w:rPr>
          <w:szCs w:val="18"/>
        </w:rPr>
      </w:pPr>
      <w:r>
        <w:t>In</w:t>
      </w:r>
      <w:r w:rsidRPr="00BF471F">
        <w:t xml:space="preserve"> </w:t>
      </w:r>
      <w:r>
        <w:t xml:space="preserve">de bovengenoemde brief is </w:t>
      </w:r>
      <w:r w:rsidRPr="00BF471F">
        <w:t>vermeld dat de aangescherpte emissiegrenswaarden</w:t>
      </w:r>
      <w:r>
        <w:t>,</w:t>
      </w:r>
      <w:r w:rsidRPr="00BB6F71">
        <w:t xml:space="preserve"> </w:t>
      </w:r>
      <w:r w:rsidRPr="00BF471F">
        <w:t>zoals vermeld in het Besluit activiteiten leefomgeving (Bal)</w:t>
      </w:r>
      <w:r>
        <w:t>,</w:t>
      </w:r>
      <w:r w:rsidRPr="00BF471F">
        <w:t xml:space="preserve"> voor bestaande bedrijven vanaf 1 </w:t>
      </w:r>
      <w:r>
        <w:t>januari</w:t>
      </w:r>
      <w:r w:rsidRPr="00BF471F">
        <w:t xml:space="preserve"> 2026 in werking treden. </w:t>
      </w:r>
      <w:r>
        <w:t>Echter</w:t>
      </w:r>
      <w:r w:rsidR="00803398">
        <w:t>,</w:t>
      </w:r>
      <w:r>
        <w:t xml:space="preserve"> </w:t>
      </w:r>
      <w:r w:rsidRPr="00BF471F">
        <w:t xml:space="preserve">het overgangsrecht van artikel 5.38b Bal </w:t>
      </w:r>
      <w:r w:rsidR="00803398">
        <w:t xml:space="preserve">blijft </w:t>
      </w:r>
      <w:r w:rsidRPr="00BF471F">
        <w:t>van toepassing</w:t>
      </w:r>
      <w:r>
        <w:t>, in overeenstemming met de voorpublicatie van het ontwerp van 6 september jl. in de Staatscourant</w:t>
      </w:r>
      <w:r w:rsidR="00803398">
        <w:rPr>
          <w:rStyle w:val="Voetnootmarkering"/>
        </w:rPr>
        <w:footnoteReference w:id="2"/>
      </w:r>
      <w:r>
        <w:t>.</w:t>
      </w:r>
      <w:r w:rsidRPr="00BF471F">
        <w:t xml:space="preserve"> </w:t>
      </w:r>
      <w:r>
        <w:t xml:space="preserve">Zodoende </w:t>
      </w:r>
      <w:r w:rsidRPr="00BF471F">
        <w:t xml:space="preserve">treden deze aangescherpte normen pas in werking </w:t>
      </w:r>
      <w:r>
        <w:t>vier jaar na inwerkingtreding van de Omgevin</w:t>
      </w:r>
      <w:r w:rsidR="00803398">
        <w:t>g</w:t>
      </w:r>
      <w:r>
        <w:t xml:space="preserve">swet. Dat is </w:t>
      </w:r>
      <w:r w:rsidRPr="00BF471F">
        <w:t>op 1 januari 202</w:t>
      </w:r>
      <w:r w:rsidRPr="00CC25B6">
        <w:t>8</w:t>
      </w:r>
      <w:r>
        <w:t xml:space="preserve">, en niet </w:t>
      </w:r>
      <w:r w:rsidRPr="00B06C99">
        <w:rPr>
          <w:szCs w:val="18"/>
        </w:rPr>
        <w:t>per 1</w:t>
      </w:r>
      <w:r w:rsidR="00D112C4">
        <w:rPr>
          <w:szCs w:val="18"/>
        </w:rPr>
        <w:t> </w:t>
      </w:r>
      <w:r w:rsidRPr="00B06C99">
        <w:rPr>
          <w:szCs w:val="18"/>
        </w:rPr>
        <w:t>januari 2026. Op pagina 26 en 27 van de Nota van toelichting</w:t>
      </w:r>
      <w:r>
        <w:rPr>
          <w:rStyle w:val="Voetnootmarkering"/>
          <w:szCs w:val="18"/>
        </w:rPr>
        <w:footnoteReference w:id="3"/>
      </w:r>
      <w:r w:rsidRPr="00B06C99">
        <w:rPr>
          <w:szCs w:val="18"/>
        </w:rPr>
        <w:t xml:space="preserve"> is terug te lezen dat de voorgenomen wijziging is teruggetrokken. </w:t>
      </w:r>
      <w:r w:rsidR="00051978">
        <w:rPr>
          <w:szCs w:val="18"/>
        </w:rPr>
        <w:t>Het kabinet wil onduidelijkheid voorkomen, daarom wordt de geactualiseerde versie van de eerder verzonden Kamerbrief met deze brief meegezonden</w:t>
      </w:r>
      <w:r w:rsidR="00803398">
        <w:rPr>
          <w:szCs w:val="18"/>
        </w:rPr>
        <w:t xml:space="preserve">. </w:t>
      </w:r>
    </w:p>
    <w:p w:rsidR="00D15779" w:rsidP="00810C93" w:rsidRDefault="00D15779" w14:paraId="459E574A" w14:textId="77777777"/>
    <w:p w:rsidR="00815BAB" w:rsidP="00810C93" w:rsidRDefault="00815BAB" w14:paraId="386386AD" w14:textId="77777777"/>
    <w:p w:rsidR="00815BAB" w:rsidP="00810C93" w:rsidRDefault="00815BAB" w14:paraId="61BA7F30" w14:textId="77777777"/>
    <w:p w:rsidR="00815BAB" w:rsidP="00810C93" w:rsidRDefault="00815BAB" w14:paraId="73824C80" w14:textId="77777777"/>
    <w:p w:rsidR="00D112C4" w:rsidP="00810C93" w:rsidRDefault="00D112C4" w14:paraId="6E6CBA0F" w14:textId="77777777"/>
    <w:p w:rsidRPr="00230238" w:rsidR="005D32D1" w:rsidP="00D15779" w:rsidRDefault="00C55651" w14:paraId="70484F7D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5461DA" w:rsidR="004E505E" w:rsidP="00524FB4" w:rsidRDefault="00C55651" w14:paraId="211E5C8F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sectPr w:rsidRPr="005461DA" w:rsidR="004E505E" w:rsidSect="00D6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AB0F6" w14:textId="77777777" w:rsidR="000C29F0" w:rsidRDefault="000C29F0">
      <w:r>
        <w:separator/>
      </w:r>
    </w:p>
    <w:p w14:paraId="5DC38C3B" w14:textId="77777777" w:rsidR="000C29F0" w:rsidRDefault="000C29F0"/>
  </w:endnote>
  <w:endnote w:type="continuationSeparator" w:id="0">
    <w:p w14:paraId="1D6B0DDA" w14:textId="77777777" w:rsidR="000C29F0" w:rsidRDefault="000C29F0">
      <w:r>
        <w:continuationSeparator/>
      </w:r>
    </w:p>
    <w:p w14:paraId="2EFF1EA4" w14:textId="77777777" w:rsidR="000C29F0" w:rsidRDefault="000C29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56061" w14:textId="77777777" w:rsidR="00D112C4" w:rsidRDefault="00D112C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38203" w14:textId="5675F9CF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1191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  <w:gridCol w:w="2156"/>
    </w:tblGrid>
    <w:tr w:rsidR="009757E6" w14:paraId="4CB0743D" w14:textId="77777777" w:rsidTr="006D1737">
      <w:trPr>
        <w:trHeight w:hRule="exact" w:val="240"/>
      </w:trPr>
      <w:tc>
        <w:tcPr>
          <w:tcW w:w="7601" w:type="dxa"/>
          <w:shd w:val="clear" w:color="auto" w:fill="auto"/>
        </w:tcPr>
        <w:p w14:paraId="3BBF6B95" w14:textId="77777777" w:rsidR="006D1737" w:rsidRDefault="006D1737" w:rsidP="006D1737">
          <w:pPr>
            <w:pStyle w:val="Huisstijl-Rubricering"/>
          </w:pPr>
        </w:p>
      </w:tc>
      <w:tc>
        <w:tcPr>
          <w:tcW w:w="2156" w:type="dxa"/>
        </w:tcPr>
        <w:p w14:paraId="398EF956" w14:textId="7B276B86" w:rsidR="006D1737" w:rsidRPr="00645414" w:rsidRDefault="00C55651" w:rsidP="006D1737">
          <w:pPr>
            <w:pStyle w:val="Huisstijl-Paginanummering"/>
          </w:pPr>
          <w:r>
            <w:t xml:space="preserve">Pagina </w:t>
          </w:r>
          <w:r w:rsidR="00B04649" w:rsidRPr="00645414">
            <w:fldChar w:fldCharType="begin"/>
          </w:r>
          <w:r w:rsidR="00B04649" w:rsidRPr="00645414">
            <w:instrText xml:space="preserve"> PAGE   \* MERGEFORMAT </w:instrText>
          </w:r>
          <w:r w:rsidR="00B04649" w:rsidRPr="00645414">
            <w:fldChar w:fldCharType="separate"/>
          </w:r>
          <w:r w:rsidR="00B04649">
            <w:t>2</w:t>
          </w:r>
          <w:r w:rsidR="00B04649" w:rsidRPr="00645414">
            <w:fldChar w:fldCharType="end"/>
          </w:r>
          <w:r>
            <w:t xml:space="preserve"> van </w:t>
          </w:r>
          <w:fldSimple w:instr=" SECTIONPAGES   \* MERGEFORMAT ">
            <w:r w:rsidR="008D63DF">
              <w:t>2</w:t>
            </w:r>
          </w:fldSimple>
          <w:r w:rsidRPr="00ED539E">
            <w:rPr>
              <w:rStyle w:val="Huisstijl-GegevenCharChar"/>
            </w:rPr>
            <w:t xml:space="preserve"> </w:t>
          </w:r>
          <w:r w:rsidRPr="00ED539E">
            <w:t xml:space="preserve"> </w:t>
          </w:r>
        </w:p>
      </w:tc>
      <w:tc>
        <w:tcPr>
          <w:tcW w:w="2156" w:type="dxa"/>
        </w:tcPr>
        <w:p w14:paraId="3D0039A6" w14:textId="77777777" w:rsidR="006D1737" w:rsidRPr="00645414" w:rsidRDefault="00C55651" w:rsidP="006D1737">
          <w:pPr>
            <w:pStyle w:val="Huisstijl-Paginanummering"/>
          </w:pPr>
          <w:r w:rsidRPr="00645414">
            <w:t xml:space="preserve"> </w:t>
          </w:r>
        </w:p>
      </w:tc>
    </w:tr>
  </w:tbl>
  <w:p w14:paraId="28682752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9757E6" w14:paraId="2235616C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58A4AD4" w14:textId="11DFEC39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056581E8" w14:textId="0F43ACB0" w:rsidR="00527BD4" w:rsidRPr="00ED539E" w:rsidRDefault="00C55651" w:rsidP="00ED539E">
          <w:pPr>
            <w:pStyle w:val="Huisstijl-Paginanummering"/>
          </w:pPr>
          <w:r>
            <w:t xml:space="preserve">Pagina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>
            <w:t xml:space="preserve"> van </w:t>
          </w:r>
          <w:fldSimple w:instr=" SECTIONPAGES   \* MERGEFORMAT ">
            <w:r w:rsidR="000C29F0">
              <w:t>1</w:t>
            </w:r>
          </w:fldSimple>
        </w:p>
      </w:tc>
    </w:tr>
  </w:tbl>
  <w:p w14:paraId="74E7324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64813AB7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1D832" w14:textId="77777777" w:rsidR="000C29F0" w:rsidRDefault="000C29F0">
      <w:r>
        <w:separator/>
      </w:r>
    </w:p>
    <w:p w14:paraId="4CAFC25E" w14:textId="77777777" w:rsidR="000C29F0" w:rsidRDefault="000C29F0"/>
  </w:footnote>
  <w:footnote w:type="continuationSeparator" w:id="0">
    <w:p w14:paraId="281F528F" w14:textId="77777777" w:rsidR="000C29F0" w:rsidRDefault="000C29F0">
      <w:r>
        <w:continuationSeparator/>
      </w:r>
    </w:p>
    <w:p w14:paraId="54AF0EB7" w14:textId="77777777" w:rsidR="000C29F0" w:rsidRDefault="000C29F0"/>
  </w:footnote>
  <w:footnote w:id="1">
    <w:p w14:paraId="1DAB11F1" w14:textId="76ED5D28" w:rsidR="00C55651" w:rsidRPr="009B36CC" w:rsidRDefault="00C55651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9B36CC">
        <w:t xml:space="preserve">Kamerstuk 29 826, nr. 214. </w:t>
      </w:r>
    </w:p>
  </w:footnote>
  <w:footnote w:id="2">
    <w:p w14:paraId="32C2A7A9" w14:textId="799AD619" w:rsidR="00803398" w:rsidRPr="008D63DF" w:rsidRDefault="0080339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8D63DF">
        <w:t>Staatscourant 2024, 29133</w:t>
      </w:r>
    </w:p>
  </w:footnote>
  <w:footnote w:id="3">
    <w:p w14:paraId="6CDDF791" w14:textId="57FFBF40" w:rsidR="009B36CC" w:rsidRDefault="009B36CC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rPr>
          <w:szCs w:val="18"/>
        </w:rPr>
        <w:t>Kamerstuk 36 410 XII, nr. 85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2FCA6" w14:textId="77777777" w:rsidR="00D112C4" w:rsidRDefault="00D112C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9757E6" w14:paraId="336962D7" w14:textId="77777777" w:rsidTr="00A50CF6">
      <w:tc>
        <w:tcPr>
          <w:tcW w:w="2156" w:type="dxa"/>
          <w:shd w:val="clear" w:color="auto" w:fill="auto"/>
        </w:tcPr>
        <w:p w14:paraId="6638FDB1" w14:textId="77777777" w:rsidR="00527BD4" w:rsidRPr="00624D22" w:rsidRDefault="00C55651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</w:p>
      </w:tc>
    </w:tr>
    <w:tr w:rsidR="009757E6" w14:paraId="74B26EA2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6D01AF64" w14:textId="77777777" w:rsidR="00527BD4" w:rsidRPr="005819CE" w:rsidRDefault="00527BD4" w:rsidP="00A50CF6"/>
      </w:tc>
    </w:tr>
    <w:tr w:rsidR="009757E6" w14:paraId="43532B94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7C4B3ED9" w14:textId="77777777" w:rsidR="00527BD4" w:rsidRDefault="00527BD4" w:rsidP="003A5290">
          <w:pPr>
            <w:pStyle w:val="Huisstijl-Kopje"/>
          </w:pPr>
        </w:p>
        <w:p w14:paraId="6DB710BA" w14:textId="77777777" w:rsidR="00502512" w:rsidRPr="00502512" w:rsidRDefault="00C55651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EZK_DGBI_VI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94357461</w:t>
          </w:r>
        </w:p>
        <w:p w14:paraId="2309A031" w14:textId="77777777" w:rsidR="00527BD4" w:rsidRPr="005819CE" w:rsidRDefault="00527BD4" w:rsidP="00361A56">
          <w:pPr>
            <w:pStyle w:val="Huisstijl-Kopje"/>
          </w:pPr>
        </w:p>
      </w:tc>
    </w:tr>
  </w:tbl>
  <w:p w14:paraId="68BB93F2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7F279A2E" w14:textId="77777777" w:rsidR="00527BD4" w:rsidRDefault="00527BD4" w:rsidP="008C356D"/>
  <w:p w14:paraId="2D52CCCD" w14:textId="77777777" w:rsidR="00527BD4" w:rsidRPr="00740712" w:rsidRDefault="00527BD4" w:rsidP="008C356D"/>
  <w:p w14:paraId="5C879223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57FE355C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4E51F2CC" w14:textId="77777777" w:rsidR="00527BD4" w:rsidRDefault="00527BD4" w:rsidP="004F44C2"/>
  <w:p w14:paraId="38DC56EC" w14:textId="77777777" w:rsidR="00624D22" w:rsidRDefault="00624D22" w:rsidP="004F44C2"/>
  <w:p w14:paraId="77FF7B44" w14:textId="77777777" w:rsidR="00624D22" w:rsidRDefault="00624D22" w:rsidP="004F44C2"/>
  <w:p w14:paraId="1F28D03F" w14:textId="77777777" w:rsidR="00527BD4" w:rsidRPr="00740712" w:rsidRDefault="00527BD4" w:rsidP="004F44C2"/>
  <w:p w14:paraId="7BC9D421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9757E6" w14:paraId="19A1CBE6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4389D1C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AF023FF" w14:textId="77777777" w:rsidR="00527BD4" w:rsidRDefault="00C55651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D0B5A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1695640F" wp14:editId="7C2C504A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17FD82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066564F5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9757E6" w:rsidRPr="00815BAB" w14:paraId="7C864FBC" w14:textId="77777777" w:rsidTr="00A50CF6">
      <w:tc>
        <w:tcPr>
          <w:tcW w:w="2160" w:type="dxa"/>
          <w:shd w:val="clear" w:color="auto" w:fill="auto"/>
        </w:tcPr>
        <w:p w14:paraId="7ADEC0E0" w14:textId="2F9E85DD" w:rsidR="00527BD4" w:rsidRPr="00781DCA" w:rsidRDefault="00C55651" w:rsidP="00A50CF6">
          <w:pPr>
            <w:pStyle w:val="Huisstijl-Adres"/>
            <w:rPr>
              <w:b/>
            </w:rPr>
          </w:pPr>
          <w:r>
            <w:rPr>
              <w:b/>
            </w:rPr>
            <w:t xml:space="preserve">Directoraat-generaal </w:t>
          </w:r>
          <w:r w:rsidR="005E31A8">
            <w:rPr>
              <w:b/>
            </w:rPr>
            <w:t>Realisatie Groene Groei</w:t>
          </w:r>
          <w:r w:rsidRPr="005819CE">
            <w:rPr>
              <w:b/>
            </w:rPr>
            <w:br/>
          </w:r>
          <w:r>
            <w:t>Directie Verduurzaming Industrie</w:t>
          </w:r>
        </w:p>
        <w:p w14:paraId="4E9A4237" w14:textId="77777777" w:rsidR="00527BD4" w:rsidRPr="00BE5ED9" w:rsidRDefault="00C55651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0EEB271A" w14:textId="77777777" w:rsidR="00EF495B" w:rsidRDefault="00C55651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6E47D23B" w14:textId="77777777" w:rsidR="00EF495B" w:rsidRPr="005B3814" w:rsidRDefault="00C55651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F323ED" w:rsidRPr="00F323ED">
            <w:t>00000001003214369000</w:t>
          </w:r>
        </w:p>
        <w:p w14:paraId="101B25D0" w14:textId="411EDD78" w:rsidR="00527BD4" w:rsidRPr="00D112C4" w:rsidRDefault="00C55651" w:rsidP="00F748E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9757E6" w:rsidRPr="00815BAB" w14:paraId="74BD1F4F" w14:textId="77777777" w:rsidTr="00D112C4">
      <w:trPr>
        <w:trHeight w:hRule="exact" w:val="80"/>
      </w:trPr>
      <w:tc>
        <w:tcPr>
          <w:tcW w:w="2160" w:type="dxa"/>
          <w:shd w:val="clear" w:color="auto" w:fill="auto"/>
        </w:tcPr>
        <w:p w14:paraId="47ADE1D2" w14:textId="77777777" w:rsidR="00527BD4" w:rsidRPr="00D71182" w:rsidRDefault="00527BD4" w:rsidP="00A50CF6">
          <w:pPr>
            <w:rPr>
              <w:lang w:val="fr-FR"/>
            </w:rPr>
          </w:pPr>
        </w:p>
      </w:tc>
    </w:tr>
    <w:tr w:rsidR="009757E6" w14:paraId="04A412D2" w14:textId="77777777" w:rsidTr="00A50CF6">
      <w:tc>
        <w:tcPr>
          <w:tcW w:w="2160" w:type="dxa"/>
          <w:shd w:val="clear" w:color="auto" w:fill="auto"/>
        </w:tcPr>
        <w:p w14:paraId="16671ABB" w14:textId="77777777" w:rsidR="000C0163" w:rsidRPr="005819CE" w:rsidRDefault="00C55651" w:rsidP="000C0163">
          <w:pPr>
            <w:pStyle w:val="Huisstijl-Kopje"/>
          </w:pPr>
          <w:r>
            <w:t>Ons kenmerk</w:t>
          </w:r>
        </w:p>
        <w:p w14:paraId="0C792352" w14:textId="0F4D2721" w:rsidR="000C0163" w:rsidRPr="005819CE" w:rsidRDefault="00C55651" w:rsidP="000C0163">
          <w:pPr>
            <w:pStyle w:val="Huisstijl-Gegeven"/>
          </w:pPr>
          <w:r>
            <w:t>EZK_DGBI_VI</w:t>
          </w:r>
          <w:r w:rsidR="00926AE2">
            <w:t xml:space="preserve"> / </w:t>
          </w:r>
          <w:r w:rsidR="00223342" w:rsidRPr="00223342">
            <w:rPr>
              <w:rFonts w:cs="Helvetica"/>
              <w:color w:val="000000"/>
              <w:szCs w:val="13"/>
              <w:shd w:val="clear" w:color="auto" w:fill="FFFFFF"/>
            </w:rPr>
            <w:t>96015447</w:t>
          </w:r>
        </w:p>
        <w:p w14:paraId="0DCE46C1" w14:textId="77777777" w:rsidR="00527BD4" w:rsidRPr="005819CE" w:rsidRDefault="00C55651" w:rsidP="00A50CF6">
          <w:pPr>
            <w:pStyle w:val="Huisstijl-Kopje"/>
          </w:pPr>
          <w:r>
            <w:t>Bijlage(n)</w:t>
          </w:r>
        </w:p>
        <w:p w14:paraId="3D7D2292" w14:textId="16A9DF7F" w:rsidR="00527BD4" w:rsidRPr="005819CE" w:rsidRDefault="00D112C4" w:rsidP="00A50CF6">
          <w:pPr>
            <w:pStyle w:val="Huisstijl-Gegeven"/>
          </w:pPr>
          <w:r>
            <w:t>1</w:t>
          </w:r>
        </w:p>
      </w:tc>
    </w:tr>
  </w:tbl>
  <w:p w14:paraId="2572C0EE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6662"/>
    </w:tblGrid>
    <w:tr w:rsidR="009757E6" w14:paraId="0D4E997A" w14:textId="77777777" w:rsidTr="00C37826">
      <w:trPr>
        <w:trHeight w:val="400"/>
      </w:trPr>
      <w:tc>
        <w:tcPr>
          <w:tcW w:w="7371" w:type="dxa"/>
          <w:gridSpan w:val="2"/>
          <w:shd w:val="clear" w:color="auto" w:fill="auto"/>
        </w:tcPr>
        <w:p w14:paraId="3E603E9B" w14:textId="77777777" w:rsidR="00527BD4" w:rsidRPr="00BC3B53" w:rsidRDefault="00C55651" w:rsidP="00A50CF6">
          <w:pPr>
            <w:pStyle w:val="Huisstijl-Retouradres"/>
          </w:pPr>
          <w:r>
            <w:t xml:space="preserve">&gt; </w:t>
          </w:r>
          <w:r w:rsidR="00C37826">
            <w:t xml:space="preserve">Retouradres Postbus </w:t>
          </w:r>
          <w:r>
            <w:t>20401</w:t>
          </w:r>
          <w:r w:rsidR="00C37826">
            <w:t xml:space="preserve"> </w:t>
          </w:r>
          <w:r>
            <w:t>2500 EK</w:t>
          </w:r>
          <w:r w:rsidR="00C37826">
            <w:t xml:space="preserve"> </w:t>
          </w:r>
          <w:r>
            <w:t>Den Haag</w:t>
          </w:r>
        </w:p>
      </w:tc>
    </w:tr>
    <w:tr w:rsidR="009757E6" w14:paraId="3039E9B2" w14:textId="77777777" w:rsidTr="00C37826">
      <w:tc>
        <w:tcPr>
          <w:tcW w:w="7371" w:type="dxa"/>
          <w:gridSpan w:val="2"/>
          <w:shd w:val="clear" w:color="auto" w:fill="auto"/>
        </w:tcPr>
        <w:p w14:paraId="1B6296A5" w14:textId="77777777" w:rsidR="00527BD4" w:rsidRPr="00983E8F" w:rsidRDefault="00527BD4" w:rsidP="00A50CF6">
          <w:pPr>
            <w:pStyle w:val="Huisstijl-Rubricering"/>
          </w:pPr>
        </w:p>
      </w:tc>
    </w:tr>
    <w:tr w:rsidR="009757E6" w14:paraId="38677837" w14:textId="77777777" w:rsidTr="00C37826">
      <w:trPr>
        <w:trHeight w:hRule="exact" w:val="2440"/>
      </w:trPr>
      <w:tc>
        <w:tcPr>
          <w:tcW w:w="7371" w:type="dxa"/>
          <w:gridSpan w:val="2"/>
          <w:shd w:val="clear" w:color="auto" w:fill="auto"/>
        </w:tcPr>
        <w:p w14:paraId="38C71C85" w14:textId="77777777" w:rsidR="00527BD4" w:rsidRDefault="00C55651" w:rsidP="00A50CF6">
          <w:pPr>
            <w:pStyle w:val="Huisstijl-NAW"/>
          </w:pPr>
          <w:r>
            <w:t xml:space="preserve">De Voorzitter van de Tweede Kamer </w:t>
          </w:r>
        </w:p>
        <w:p w14:paraId="499DDF66" w14:textId="77777777" w:rsidR="00D87195" w:rsidRDefault="00C55651" w:rsidP="00D87195">
          <w:pPr>
            <w:pStyle w:val="Huisstijl-NAW"/>
          </w:pPr>
          <w:r>
            <w:t>der Staten-Generaal</w:t>
          </w:r>
        </w:p>
        <w:p w14:paraId="48903807" w14:textId="77777777" w:rsidR="00EA0F13" w:rsidRDefault="00C55651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5FC23491" w14:textId="77777777" w:rsidR="00985E56" w:rsidRDefault="00C55651" w:rsidP="00EA0F13">
          <w:r>
            <w:rPr>
              <w:szCs w:val="18"/>
            </w:rPr>
            <w:t>2595 BD  DEN HAAG</w:t>
          </w:r>
        </w:p>
      </w:tc>
    </w:tr>
    <w:tr w:rsidR="009757E6" w14:paraId="486DF8F4" w14:textId="77777777" w:rsidTr="00C37826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14:paraId="747BB224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9757E6" w14:paraId="4C0CD579" w14:textId="77777777" w:rsidTr="00C37826">
      <w:trPr>
        <w:trHeight w:val="240"/>
      </w:trPr>
      <w:tc>
        <w:tcPr>
          <w:tcW w:w="709" w:type="dxa"/>
          <w:shd w:val="clear" w:color="auto" w:fill="auto"/>
        </w:tcPr>
        <w:p w14:paraId="3DF47571" w14:textId="77777777" w:rsidR="00527BD4" w:rsidRPr="00C37826" w:rsidRDefault="00C55651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62" w:type="dxa"/>
          <w:shd w:val="clear" w:color="auto" w:fill="auto"/>
        </w:tcPr>
        <w:p w14:paraId="664A50DB" w14:textId="4A5C7FE1" w:rsidR="00527BD4" w:rsidRPr="007709EF" w:rsidRDefault="00DA181E" w:rsidP="00A50CF6">
          <w:r>
            <w:t>17 december 2024</w:t>
          </w:r>
        </w:p>
      </w:tc>
    </w:tr>
    <w:tr w:rsidR="009757E6" w14:paraId="7DA39B27" w14:textId="77777777" w:rsidTr="00C37826">
      <w:trPr>
        <w:trHeight w:val="240"/>
      </w:trPr>
      <w:tc>
        <w:tcPr>
          <w:tcW w:w="709" w:type="dxa"/>
          <w:shd w:val="clear" w:color="auto" w:fill="auto"/>
        </w:tcPr>
        <w:p w14:paraId="23665CB9" w14:textId="77777777" w:rsidR="00527BD4" w:rsidRPr="00C37826" w:rsidRDefault="00C55651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62" w:type="dxa"/>
          <w:shd w:val="clear" w:color="auto" w:fill="auto"/>
        </w:tcPr>
        <w:p w14:paraId="28FFEFEA" w14:textId="77777777" w:rsidR="00527BD4" w:rsidRPr="007709EF" w:rsidRDefault="00C55651" w:rsidP="00A50CF6">
          <w:r>
            <w:t>Rectificatie Kamerbrief verduurzaming industrie</w:t>
          </w:r>
        </w:p>
      </w:tc>
    </w:tr>
  </w:tbl>
  <w:p w14:paraId="08841B63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2AE05BB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2FE88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6C68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043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78AC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DC86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781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6C8B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563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41E6DB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84667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5A5F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82FB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0C83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684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80BD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4A1B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8E7F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908F5"/>
    <w:multiLevelType w:val="hybridMultilevel"/>
    <w:tmpl w:val="2BDACAD4"/>
    <w:lvl w:ilvl="0" w:tplc="96A230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81F63D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C28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04B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86E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E86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2D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C868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9EA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9398989">
    <w:abstractNumId w:val="10"/>
  </w:num>
  <w:num w:numId="2" w16cid:durableId="35006321">
    <w:abstractNumId w:val="7"/>
  </w:num>
  <w:num w:numId="3" w16cid:durableId="494147928">
    <w:abstractNumId w:val="6"/>
  </w:num>
  <w:num w:numId="4" w16cid:durableId="1243368747">
    <w:abstractNumId w:val="5"/>
  </w:num>
  <w:num w:numId="5" w16cid:durableId="272515144">
    <w:abstractNumId w:val="4"/>
  </w:num>
  <w:num w:numId="6" w16cid:durableId="1823539662">
    <w:abstractNumId w:val="8"/>
  </w:num>
  <w:num w:numId="7" w16cid:durableId="1686202452">
    <w:abstractNumId w:val="3"/>
  </w:num>
  <w:num w:numId="8" w16cid:durableId="1169443986">
    <w:abstractNumId w:val="2"/>
  </w:num>
  <w:num w:numId="9" w16cid:durableId="45029602">
    <w:abstractNumId w:val="1"/>
  </w:num>
  <w:num w:numId="10" w16cid:durableId="392192169">
    <w:abstractNumId w:val="0"/>
  </w:num>
  <w:num w:numId="11" w16cid:durableId="443498103">
    <w:abstractNumId w:val="9"/>
  </w:num>
  <w:num w:numId="12" w16cid:durableId="297957780">
    <w:abstractNumId w:val="11"/>
  </w:num>
  <w:num w:numId="13" w16cid:durableId="128592160">
    <w:abstractNumId w:val="14"/>
  </w:num>
  <w:num w:numId="14" w16cid:durableId="1692534387">
    <w:abstractNumId w:val="12"/>
  </w:num>
  <w:num w:numId="15" w16cid:durableId="190999577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26FA9"/>
    <w:rsid w:val="00033CDD"/>
    <w:rsid w:val="00034A84"/>
    <w:rsid w:val="00035E67"/>
    <w:rsid w:val="000366F3"/>
    <w:rsid w:val="00051978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024B"/>
    <w:rsid w:val="000B7281"/>
    <w:rsid w:val="000B7FAB"/>
    <w:rsid w:val="000C0163"/>
    <w:rsid w:val="000C1BA1"/>
    <w:rsid w:val="000C29F0"/>
    <w:rsid w:val="000C3EA9"/>
    <w:rsid w:val="000D0225"/>
    <w:rsid w:val="000D6CCE"/>
    <w:rsid w:val="000E7895"/>
    <w:rsid w:val="000F161D"/>
    <w:rsid w:val="000F3CAA"/>
    <w:rsid w:val="00121BF0"/>
    <w:rsid w:val="00122A3D"/>
    <w:rsid w:val="00123704"/>
    <w:rsid w:val="001270C7"/>
    <w:rsid w:val="00132540"/>
    <w:rsid w:val="0014786A"/>
    <w:rsid w:val="001516A4"/>
    <w:rsid w:val="00151E5F"/>
    <w:rsid w:val="00153E28"/>
    <w:rsid w:val="00154908"/>
    <w:rsid w:val="001569AB"/>
    <w:rsid w:val="00160334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16B7"/>
    <w:rsid w:val="001F2C25"/>
    <w:rsid w:val="001F3C70"/>
    <w:rsid w:val="00200D88"/>
    <w:rsid w:val="00201F68"/>
    <w:rsid w:val="00212F2A"/>
    <w:rsid w:val="00214F2B"/>
    <w:rsid w:val="00217880"/>
    <w:rsid w:val="00222D66"/>
    <w:rsid w:val="00223342"/>
    <w:rsid w:val="00224A8A"/>
    <w:rsid w:val="00230238"/>
    <w:rsid w:val="002309A8"/>
    <w:rsid w:val="00231909"/>
    <w:rsid w:val="00236CFE"/>
    <w:rsid w:val="0024169F"/>
    <w:rsid w:val="002428E3"/>
    <w:rsid w:val="00243031"/>
    <w:rsid w:val="002570B4"/>
    <w:rsid w:val="00260BAF"/>
    <w:rsid w:val="002650F7"/>
    <w:rsid w:val="00273F3B"/>
    <w:rsid w:val="00274DB7"/>
    <w:rsid w:val="00275940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0029B"/>
    <w:rsid w:val="00312597"/>
    <w:rsid w:val="00327BA5"/>
    <w:rsid w:val="00334154"/>
    <w:rsid w:val="003372C4"/>
    <w:rsid w:val="00340ECA"/>
    <w:rsid w:val="00341FA0"/>
    <w:rsid w:val="00344F3D"/>
    <w:rsid w:val="00345299"/>
    <w:rsid w:val="00350F51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66054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45A8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D505E"/>
    <w:rsid w:val="004D72CA"/>
    <w:rsid w:val="004E2242"/>
    <w:rsid w:val="004E4776"/>
    <w:rsid w:val="004E505E"/>
    <w:rsid w:val="004F42FF"/>
    <w:rsid w:val="004F44C2"/>
    <w:rsid w:val="00502512"/>
    <w:rsid w:val="00503C46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66DC7"/>
    <w:rsid w:val="00573041"/>
    <w:rsid w:val="00575B80"/>
    <w:rsid w:val="0057620F"/>
    <w:rsid w:val="005819CE"/>
    <w:rsid w:val="0058298D"/>
    <w:rsid w:val="00584C1A"/>
    <w:rsid w:val="00587BAD"/>
    <w:rsid w:val="00593C2B"/>
    <w:rsid w:val="00595231"/>
    <w:rsid w:val="00596166"/>
    <w:rsid w:val="00597F64"/>
    <w:rsid w:val="005A207F"/>
    <w:rsid w:val="005A2F35"/>
    <w:rsid w:val="005B18A4"/>
    <w:rsid w:val="005B3814"/>
    <w:rsid w:val="005B463E"/>
    <w:rsid w:val="005C2538"/>
    <w:rsid w:val="005C34E1"/>
    <w:rsid w:val="005C3FE0"/>
    <w:rsid w:val="005C740C"/>
    <w:rsid w:val="005D32D1"/>
    <w:rsid w:val="005D625B"/>
    <w:rsid w:val="005E31A8"/>
    <w:rsid w:val="005F62D3"/>
    <w:rsid w:val="005F6D11"/>
    <w:rsid w:val="00600CF0"/>
    <w:rsid w:val="006048F4"/>
    <w:rsid w:val="0060660A"/>
    <w:rsid w:val="00606886"/>
    <w:rsid w:val="00613B1D"/>
    <w:rsid w:val="00617A44"/>
    <w:rsid w:val="006202B6"/>
    <w:rsid w:val="00621DEC"/>
    <w:rsid w:val="00624D22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963DD"/>
    <w:rsid w:val="006A10F8"/>
    <w:rsid w:val="006A2100"/>
    <w:rsid w:val="006A5C3B"/>
    <w:rsid w:val="006A72E0"/>
    <w:rsid w:val="006B0BF3"/>
    <w:rsid w:val="006B64AF"/>
    <w:rsid w:val="006B775E"/>
    <w:rsid w:val="006B7BC7"/>
    <w:rsid w:val="006C2535"/>
    <w:rsid w:val="006C441E"/>
    <w:rsid w:val="006C4B90"/>
    <w:rsid w:val="006D1016"/>
    <w:rsid w:val="006D1737"/>
    <w:rsid w:val="006D17F2"/>
    <w:rsid w:val="006E3546"/>
    <w:rsid w:val="006E3FA9"/>
    <w:rsid w:val="006E7D82"/>
    <w:rsid w:val="006F038F"/>
    <w:rsid w:val="006F0F93"/>
    <w:rsid w:val="006F2A09"/>
    <w:rsid w:val="006F31F2"/>
    <w:rsid w:val="006F7494"/>
    <w:rsid w:val="006F751F"/>
    <w:rsid w:val="007008C0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1DCA"/>
    <w:rsid w:val="00782701"/>
    <w:rsid w:val="00783559"/>
    <w:rsid w:val="0079551B"/>
    <w:rsid w:val="00797AA5"/>
    <w:rsid w:val="007A26BD"/>
    <w:rsid w:val="007A4105"/>
    <w:rsid w:val="007B4503"/>
    <w:rsid w:val="007B7905"/>
    <w:rsid w:val="007C406E"/>
    <w:rsid w:val="007C5183"/>
    <w:rsid w:val="007C53DC"/>
    <w:rsid w:val="007C7573"/>
    <w:rsid w:val="007E2B20"/>
    <w:rsid w:val="007E6975"/>
    <w:rsid w:val="007F439C"/>
    <w:rsid w:val="007F5331"/>
    <w:rsid w:val="00800CCA"/>
    <w:rsid w:val="00803398"/>
    <w:rsid w:val="00806120"/>
    <w:rsid w:val="00806F63"/>
    <w:rsid w:val="00810C93"/>
    <w:rsid w:val="00812028"/>
    <w:rsid w:val="00812DD8"/>
    <w:rsid w:val="00813082"/>
    <w:rsid w:val="00814D03"/>
    <w:rsid w:val="00815BAB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D63DF"/>
    <w:rsid w:val="008E0B3F"/>
    <w:rsid w:val="008E2E02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175A"/>
    <w:rsid w:val="00926AE2"/>
    <w:rsid w:val="00930B13"/>
    <w:rsid w:val="009311C8"/>
    <w:rsid w:val="00933376"/>
    <w:rsid w:val="00933A2F"/>
    <w:rsid w:val="00967600"/>
    <w:rsid w:val="009716D8"/>
    <w:rsid w:val="009718F9"/>
    <w:rsid w:val="00971F42"/>
    <w:rsid w:val="00972FB9"/>
    <w:rsid w:val="00975112"/>
    <w:rsid w:val="009757E6"/>
    <w:rsid w:val="00981768"/>
    <w:rsid w:val="00983E8F"/>
    <w:rsid w:val="00985E56"/>
    <w:rsid w:val="0098788A"/>
    <w:rsid w:val="0099243B"/>
    <w:rsid w:val="00994FDA"/>
    <w:rsid w:val="009969F2"/>
    <w:rsid w:val="009A31BF"/>
    <w:rsid w:val="009A3B71"/>
    <w:rsid w:val="009A61BC"/>
    <w:rsid w:val="009B0138"/>
    <w:rsid w:val="009B0FE9"/>
    <w:rsid w:val="009B173A"/>
    <w:rsid w:val="009B36CC"/>
    <w:rsid w:val="009C3F20"/>
    <w:rsid w:val="009C7CA1"/>
    <w:rsid w:val="009D043D"/>
    <w:rsid w:val="009D0B5A"/>
    <w:rsid w:val="009E107A"/>
    <w:rsid w:val="009F3259"/>
    <w:rsid w:val="00A056DE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1CE5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5C9"/>
    <w:rsid w:val="00AE7F68"/>
    <w:rsid w:val="00AF2321"/>
    <w:rsid w:val="00AF52F6"/>
    <w:rsid w:val="00AF54A8"/>
    <w:rsid w:val="00AF7237"/>
    <w:rsid w:val="00B0043A"/>
    <w:rsid w:val="00B00D75"/>
    <w:rsid w:val="00B04649"/>
    <w:rsid w:val="00B070CB"/>
    <w:rsid w:val="00B12456"/>
    <w:rsid w:val="00B145F0"/>
    <w:rsid w:val="00B259C8"/>
    <w:rsid w:val="00B26CCF"/>
    <w:rsid w:val="00B30FC2"/>
    <w:rsid w:val="00B32BDC"/>
    <w:rsid w:val="00B331A2"/>
    <w:rsid w:val="00B425F0"/>
    <w:rsid w:val="00B42DFA"/>
    <w:rsid w:val="00B531DD"/>
    <w:rsid w:val="00B55014"/>
    <w:rsid w:val="00B62232"/>
    <w:rsid w:val="00B70BF3"/>
    <w:rsid w:val="00B71DC2"/>
    <w:rsid w:val="00B80E8A"/>
    <w:rsid w:val="00B824BA"/>
    <w:rsid w:val="00B91CFC"/>
    <w:rsid w:val="00B93893"/>
    <w:rsid w:val="00BA1397"/>
    <w:rsid w:val="00BA159C"/>
    <w:rsid w:val="00BA7E0A"/>
    <w:rsid w:val="00BB2B8B"/>
    <w:rsid w:val="00BC3B53"/>
    <w:rsid w:val="00BC3B96"/>
    <w:rsid w:val="00BC4AE3"/>
    <w:rsid w:val="00BC5B28"/>
    <w:rsid w:val="00BD2370"/>
    <w:rsid w:val="00BD3954"/>
    <w:rsid w:val="00BE3F88"/>
    <w:rsid w:val="00BE4756"/>
    <w:rsid w:val="00BE5ED9"/>
    <w:rsid w:val="00BE7B41"/>
    <w:rsid w:val="00BF4214"/>
    <w:rsid w:val="00C15A91"/>
    <w:rsid w:val="00C206F1"/>
    <w:rsid w:val="00C217E1"/>
    <w:rsid w:val="00C219B1"/>
    <w:rsid w:val="00C37826"/>
    <w:rsid w:val="00C4015B"/>
    <w:rsid w:val="00C40268"/>
    <w:rsid w:val="00C40C60"/>
    <w:rsid w:val="00C5258E"/>
    <w:rsid w:val="00C530C9"/>
    <w:rsid w:val="00C55651"/>
    <w:rsid w:val="00C619A7"/>
    <w:rsid w:val="00C73D5F"/>
    <w:rsid w:val="00C80455"/>
    <w:rsid w:val="00C82AFE"/>
    <w:rsid w:val="00C83DBC"/>
    <w:rsid w:val="00C83EAD"/>
    <w:rsid w:val="00C97C80"/>
    <w:rsid w:val="00CA47D3"/>
    <w:rsid w:val="00CA6533"/>
    <w:rsid w:val="00CA6A25"/>
    <w:rsid w:val="00CA6A3F"/>
    <w:rsid w:val="00CA7C99"/>
    <w:rsid w:val="00CC25B6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CF71AB"/>
    <w:rsid w:val="00D0375A"/>
    <w:rsid w:val="00D0609E"/>
    <w:rsid w:val="00D078E1"/>
    <w:rsid w:val="00D100E9"/>
    <w:rsid w:val="00D112C4"/>
    <w:rsid w:val="00D15779"/>
    <w:rsid w:val="00D17942"/>
    <w:rsid w:val="00D21E4B"/>
    <w:rsid w:val="00D22441"/>
    <w:rsid w:val="00D23522"/>
    <w:rsid w:val="00D264D6"/>
    <w:rsid w:val="00D33BF0"/>
    <w:rsid w:val="00D33DE0"/>
    <w:rsid w:val="00D36447"/>
    <w:rsid w:val="00D46510"/>
    <w:rsid w:val="00D516BE"/>
    <w:rsid w:val="00D5423B"/>
    <w:rsid w:val="00D54E6A"/>
    <w:rsid w:val="00D54F4E"/>
    <w:rsid w:val="00D57A56"/>
    <w:rsid w:val="00D604B3"/>
    <w:rsid w:val="00D60BA4"/>
    <w:rsid w:val="00D62419"/>
    <w:rsid w:val="00D71182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181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573A1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92BC3"/>
    <w:rsid w:val="00EA0F13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E6549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23ED"/>
    <w:rsid w:val="00F41A6F"/>
    <w:rsid w:val="00F45A25"/>
    <w:rsid w:val="00F50F86"/>
    <w:rsid w:val="00F53F91"/>
    <w:rsid w:val="00F61569"/>
    <w:rsid w:val="00F61A72"/>
    <w:rsid w:val="00F62B67"/>
    <w:rsid w:val="00F66F13"/>
    <w:rsid w:val="00F71F3C"/>
    <w:rsid w:val="00F74073"/>
    <w:rsid w:val="00F748E6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B9BBD"/>
  <w15:docId w15:val="{A4388F9F-023D-4275-9777-F01A4C33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styleId="Zwaar">
    <w:name w:val="Strong"/>
    <w:basedOn w:val="Standaardalinea-lettertype"/>
    <w:uiPriority w:val="22"/>
    <w:qFormat/>
    <w:rsid w:val="00D15779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CF71A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F71A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F71AB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CF71AB"/>
    <w:rPr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oetnootmarkering">
    <w:name w:val="footnote reference"/>
    <w:basedOn w:val="Standaardalinea-lettertype"/>
    <w:semiHidden/>
    <w:unhideWhenUsed/>
    <w:rsid w:val="00C55651"/>
    <w:rPr>
      <w:vertAlign w:val="superscript"/>
    </w:rPr>
  </w:style>
  <w:style w:type="paragraph" w:styleId="Revisie">
    <w:name w:val="Revision"/>
    <w:hidden/>
    <w:uiPriority w:val="99"/>
    <w:semiHidden/>
    <w:rsid w:val="009B36CC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196</ap:Words>
  <ap:Characters>1172</ap:Characters>
  <ap:DocSecurity>0</ap:DocSecurity>
  <ap:Lines>21</ap:Lines>
  <ap:Paragraphs>3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-</vt:lpstr>
      <vt:lpstr>-</vt:lpstr>
    </vt:vector>
  </ap:TitlesOfParts>
  <ap:LinksUpToDate>false</ap:LinksUpToDate>
  <ap:CharactersWithSpaces>1365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2024-12-17T15:14:00.0000000Z</dcterms:created>
  <dcterms:modified xsi:type="dcterms:W3CDTF">2024-12-17T15:14:00.0000000Z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verbraakp</vt:lpwstr>
  </property>
  <property fmtid="{D5CDD505-2E9C-101B-9397-08002B2CF9AE}" pid="3" name="AUTHOR_ID">
    <vt:lpwstr>verbraakp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ShapeIds">
    <vt:lpwstr>2ca33,2ca5e,2ca89</vt:lpwstr>
  </property>
  <property fmtid="{D5CDD505-2E9C-101B-9397-08002B2CF9AE}" pid="9" name="ClassificationContentMarkingFooterText">
    <vt:lpwstr>Intern gebruik</vt:lpwstr>
  </property>
  <property fmtid="{D5CDD505-2E9C-101B-9397-08002B2CF9AE}" pid="10" name="DOCNAME">
    <vt:lpwstr>Rectificatie Kamerbrief verduurzaming industrie</vt:lpwstr>
  </property>
  <property fmtid="{D5CDD505-2E9C-101B-9397-08002B2CF9AE}" pid="11" name="documentId">
    <vt:lpwstr>documentId</vt:lpwstr>
  </property>
  <property fmtid="{D5CDD505-2E9C-101B-9397-08002B2CF9AE}" pid="12" name="Header">
    <vt:lpwstr>Commissiebrief - KGG</vt:lpwstr>
  </property>
  <property fmtid="{D5CDD505-2E9C-101B-9397-08002B2CF9AE}" pid="13" name="HeaderId">
    <vt:lpwstr>DBA75FCCC3C9419C82A058AFA4F3A859</vt:lpwstr>
  </property>
  <property fmtid="{D5CDD505-2E9C-101B-9397-08002B2CF9AE}" pid="14" name="Template">
    <vt:lpwstr>Commissiebrief - KGG</vt:lpwstr>
  </property>
  <property fmtid="{D5CDD505-2E9C-101B-9397-08002B2CF9AE}" pid="15" name="TemplateId">
    <vt:lpwstr>4896A579363C4C75BA4B2749DBA7396E</vt:lpwstr>
  </property>
  <property fmtid="{D5CDD505-2E9C-101B-9397-08002B2CF9AE}" pid="16" name="TYPE_ID">
    <vt:lpwstr>Brief</vt:lpwstr>
  </property>
  <property fmtid="{D5CDD505-2E9C-101B-9397-08002B2CF9AE}" pid="17" name="Typist">
    <vt:lpwstr>verbraakp</vt:lpwstr>
  </property>
</Properties>
</file>