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F541C" w:rsidR="007F541C" w:rsidP="007F541C" w:rsidRDefault="00B84140" w14:paraId="3E4D1BC3" w14:textId="6B6172B9">
      <w:pPr>
        <w:ind w:left="1410" w:hanging="1410"/>
        <w:rPr>
          <w:rFonts w:ascii="Calibri" w:hAnsi="Calibri" w:cs="Calibri"/>
        </w:rPr>
      </w:pPr>
      <w:r w:rsidRPr="007F541C">
        <w:rPr>
          <w:rFonts w:ascii="Calibri" w:hAnsi="Calibri" w:cs="Calibri"/>
        </w:rPr>
        <w:t>36</w:t>
      </w:r>
      <w:r w:rsidRPr="007F541C" w:rsidR="007F541C">
        <w:rPr>
          <w:rFonts w:ascii="Calibri" w:hAnsi="Calibri" w:cs="Calibri"/>
        </w:rPr>
        <w:t xml:space="preserve"> </w:t>
      </w:r>
      <w:r w:rsidRPr="007F541C">
        <w:rPr>
          <w:rFonts w:ascii="Calibri" w:hAnsi="Calibri" w:cs="Calibri"/>
        </w:rPr>
        <w:t>600</w:t>
      </w:r>
      <w:r w:rsidRPr="007F541C" w:rsidR="007F541C">
        <w:rPr>
          <w:rFonts w:ascii="Calibri" w:hAnsi="Calibri" w:cs="Calibri"/>
        </w:rPr>
        <w:t xml:space="preserve"> </w:t>
      </w:r>
      <w:r w:rsidRPr="007F541C">
        <w:rPr>
          <w:rFonts w:ascii="Calibri" w:hAnsi="Calibri" w:cs="Calibri"/>
        </w:rPr>
        <w:t>IV</w:t>
      </w:r>
      <w:r w:rsidRPr="007F541C" w:rsidR="007F541C">
        <w:rPr>
          <w:rFonts w:ascii="Calibri" w:hAnsi="Calibri" w:cs="Calibri"/>
        </w:rPr>
        <w:tab/>
        <w:t>Vaststelling van de begrotingsstaten van Koninkrijksrelaties (IV) en het BES-fonds (H) voor het jaar 2025</w:t>
      </w:r>
    </w:p>
    <w:p w:rsidRPr="007F541C" w:rsidR="007F541C" w:rsidP="007F541C" w:rsidRDefault="007F541C" w14:paraId="2394B886" w14:textId="77777777">
      <w:pPr>
        <w:ind w:left="1410" w:hanging="1410"/>
        <w:rPr>
          <w:rFonts w:ascii="Calibri" w:hAnsi="Calibri" w:cs="Calibri"/>
        </w:rPr>
      </w:pPr>
      <w:r w:rsidRPr="007F541C">
        <w:rPr>
          <w:rFonts w:ascii="Calibri" w:hAnsi="Calibri" w:cs="Calibri"/>
        </w:rPr>
        <w:t xml:space="preserve">Nr. </w:t>
      </w:r>
      <w:r w:rsidRPr="007F541C" w:rsidR="00B84140">
        <w:rPr>
          <w:rFonts w:ascii="Calibri" w:hAnsi="Calibri" w:cs="Calibri"/>
        </w:rPr>
        <w:t>34</w:t>
      </w:r>
      <w:r w:rsidRPr="007F541C">
        <w:rPr>
          <w:rFonts w:ascii="Calibri" w:hAnsi="Calibri" w:cs="Calibri"/>
        </w:rPr>
        <w:tab/>
      </w:r>
      <w:r w:rsidRPr="007F541C">
        <w:rPr>
          <w:rFonts w:ascii="Calibri" w:hAnsi="Calibri" w:cs="Calibri"/>
        </w:rPr>
        <w:tab/>
        <w:t>Brief van de staatssecretaris van Binnenlandse Zaken en Koninkrijksrelaties</w:t>
      </w:r>
    </w:p>
    <w:p w:rsidRPr="007F541C" w:rsidR="007F541C" w:rsidP="007F541C" w:rsidRDefault="007F541C" w14:paraId="5CDF3A5C" w14:textId="77777777">
      <w:pPr>
        <w:rPr>
          <w:rFonts w:ascii="Calibri" w:hAnsi="Calibri" w:cs="Calibri"/>
        </w:rPr>
      </w:pPr>
      <w:r w:rsidRPr="007F541C">
        <w:rPr>
          <w:rFonts w:ascii="Calibri" w:hAnsi="Calibri" w:cs="Calibri"/>
        </w:rPr>
        <w:t>Aan de Voorzitter van de Tweede Kamer der Staten-Generaal</w:t>
      </w:r>
    </w:p>
    <w:p w:rsidRPr="007F541C" w:rsidR="007F541C" w:rsidP="007F541C" w:rsidRDefault="007F541C" w14:paraId="1D862C3C" w14:textId="77777777">
      <w:pPr>
        <w:rPr>
          <w:rFonts w:ascii="Calibri" w:hAnsi="Calibri" w:cs="Calibri"/>
        </w:rPr>
      </w:pPr>
      <w:r w:rsidRPr="007F541C">
        <w:rPr>
          <w:rFonts w:ascii="Calibri" w:hAnsi="Calibri" w:cs="Calibri"/>
        </w:rPr>
        <w:t>Den Haag, 17 december 2024</w:t>
      </w:r>
    </w:p>
    <w:p w:rsidRPr="007F541C" w:rsidR="00B84140" w:rsidP="007F541C" w:rsidRDefault="00B84140" w14:paraId="4451EFE3" w14:textId="3811D004">
      <w:pPr>
        <w:rPr>
          <w:rFonts w:ascii="Calibri" w:hAnsi="Calibri" w:cs="Calibri"/>
        </w:rPr>
      </w:pPr>
      <w:r w:rsidRPr="007F541C">
        <w:rPr>
          <w:rFonts w:ascii="Calibri" w:hAnsi="Calibri" w:cs="Calibri"/>
        </w:rPr>
        <w:br/>
        <w:t xml:space="preserve">Het College Aruba financieel toezicht (CAft), College financieel toezicht Curaçao en </w:t>
      </w:r>
    </w:p>
    <w:p w:rsidRPr="007F541C" w:rsidR="00B84140" w:rsidP="00B84140" w:rsidRDefault="00B84140" w14:paraId="166C9D87" w14:textId="77777777">
      <w:pPr>
        <w:spacing w:after="0"/>
        <w:rPr>
          <w:rFonts w:ascii="Calibri" w:hAnsi="Calibri" w:cs="Calibri"/>
        </w:rPr>
      </w:pPr>
      <w:r w:rsidRPr="007F541C">
        <w:rPr>
          <w:rFonts w:ascii="Calibri" w:hAnsi="Calibri" w:cs="Calibri"/>
        </w:rPr>
        <w:t xml:space="preserve">Sint Maarten (Cft) en College financieel toezicht Bonaire, Sint Eustatius en Saba </w:t>
      </w:r>
    </w:p>
    <w:p w:rsidRPr="007F541C" w:rsidR="00B84140" w:rsidP="00B84140" w:rsidRDefault="00B84140" w14:paraId="5FE3F126" w14:textId="77777777">
      <w:pPr>
        <w:spacing w:after="0"/>
        <w:rPr>
          <w:rFonts w:ascii="Calibri" w:hAnsi="Calibri" w:cs="Calibri"/>
        </w:rPr>
      </w:pPr>
      <w:r w:rsidRPr="007F541C">
        <w:rPr>
          <w:rFonts w:ascii="Calibri" w:hAnsi="Calibri" w:cs="Calibri"/>
        </w:rPr>
        <w:t xml:space="preserve">(Cft BES) zenden eens per halfjaar een schriftelijk verslag over de uitgevoerde </w:t>
      </w:r>
    </w:p>
    <w:p w:rsidRPr="007F541C" w:rsidR="00B84140" w:rsidP="00B84140" w:rsidRDefault="00B84140" w14:paraId="46A725FB" w14:textId="77777777">
      <w:pPr>
        <w:spacing w:after="0"/>
        <w:rPr>
          <w:rFonts w:ascii="Calibri" w:hAnsi="Calibri" w:cs="Calibri"/>
        </w:rPr>
      </w:pPr>
      <w:r w:rsidRPr="007F541C">
        <w:rPr>
          <w:rFonts w:ascii="Calibri" w:hAnsi="Calibri" w:cs="Calibri"/>
        </w:rPr>
        <w:t>werkzaamheden en belangrijkste punten van advisering. Bijgevoegd vindt u de rapportage over de periode januari tot en met juni van het jaar 2024. Het verslag is ter doorgeleiding behandeld in de Rijkministerraad van 29 november 2024.</w:t>
      </w:r>
    </w:p>
    <w:p w:rsidRPr="007F541C" w:rsidR="00B84140" w:rsidP="00B84140" w:rsidRDefault="00B84140" w14:paraId="1568EC99" w14:textId="77777777">
      <w:pPr>
        <w:spacing w:after="0"/>
        <w:rPr>
          <w:rFonts w:ascii="Calibri" w:hAnsi="Calibri" w:cs="Calibri"/>
          <w:b/>
          <w:bCs/>
        </w:rPr>
      </w:pPr>
    </w:p>
    <w:p w:rsidRPr="007F541C" w:rsidR="00B84140" w:rsidP="00B84140" w:rsidRDefault="00B84140" w14:paraId="754957F6" w14:textId="77777777">
      <w:pPr>
        <w:spacing w:after="0"/>
        <w:rPr>
          <w:rFonts w:ascii="Calibri" w:hAnsi="Calibri" w:cs="Calibri"/>
          <w:b/>
          <w:bCs/>
        </w:rPr>
      </w:pPr>
      <w:r w:rsidRPr="007F541C">
        <w:rPr>
          <w:rFonts w:ascii="Calibri" w:hAnsi="Calibri" w:cs="Calibri"/>
          <w:b/>
          <w:bCs/>
        </w:rPr>
        <w:t>Inhoud halfjaarrapportage</w:t>
      </w:r>
    </w:p>
    <w:p w:rsidRPr="007F541C" w:rsidR="00B84140" w:rsidP="00B84140" w:rsidRDefault="00B84140" w14:paraId="19C062EB" w14:textId="77777777">
      <w:pPr>
        <w:spacing w:after="0"/>
        <w:rPr>
          <w:rFonts w:ascii="Calibri" w:hAnsi="Calibri" w:cs="Calibri"/>
        </w:rPr>
      </w:pPr>
    </w:p>
    <w:p w:rsidRPr="007F541C" w:rsidR="00B84140" w:rsidP="00B84140" w:rsidRDefault="00B84140" w14:paraId="049F903D" w14:textId="77777777">
      <w:pPr>
        <w:pStyle w:val="Lijstalinea"/>
        <w:numPr>
          <w:ilvl w:val="0"/>
          <w:numId w:val="1"/>
        </w:numPr>
        <w:autoSpaceDN w:val="0"/>
        <w:spacing w:after="0" w:line="240" w:lineRule="atLeast"/>
        <w:textAlignment w:val="baseline"/>
        <w:rPr>
          <w:rFonts w:ascii="Calibri" w:hAnsi="Calibri" w:cs="Calibri"/>
        </w:rPr>
      </w:pPr>
      <w:r w:rsidRPr="007F541C">
        <w:rPr>
          <w:rFonts w:ascii="Calibri" w:hAnsi="Calibri" w:cs="Calibri"/>
        </w:rPr>
        <w:t>De rapportage benadrukt de noodzaak van structurele verbeteringen in het financieel beheer op de eilanden. De rapportage stelt dat verbeteringen in financieel beheer, zoals het verkrijgen van goedkeurende accountantsverklaringen en het versterken van interne controle, essentieel zijn voor de financiële stabiliteit en zelfredzaamheid van de eilanden.</w:t>
      </w:r>
    </w:p>
    <w:p w:rsidRPr="007F541C" w:rsidR="00B84140" w:rsidP="00B84140" w:rsidRDefault="00B84140" w14:paraId="786D36D8" w14:textId="77777777">
      <w:pPr>
        <w:spacing w:after="0"/>
        <w:rPr>
          <w:rFonts w:ascii="Calibri" w:hAnsi="Calibri" w:cs="Calibri"/>
        </w:rPr>
      </w:pPr>
    </w:p>
    <w:p w:rsidRPr="007F541C" w:rsidR="00B84140" w:rsidP="00B84140" w:rsidRDefault="00B84140" w14:paraId="10DDEFA3" w14:textId="77777777">
      <w:pPr>
        <w:pStyle w:val="Lijstalinea"/>
        <w:numPr>
          <w:ilvl w:val="0"/>
          <w:numId w:val="1"/>
        </w:numPr>
        <w:autoSpaceDN w:val="0"/>
        <w:spacing w:after="0" w:line="240" w:lineRule="atLeast"/>
        <w:textAlignment w:val="baseline"/>
        <w:rPr>
          <w:rFonts w:ascii="Calibri" w:hAnsi="Calibri" w:cs="Calibri"/>
        </w:rPr>
      </w:pPr>
      <w:r w:rsidRPr="007F541C">
        <w:rPr>
          <w:rFonts w:ascii="Calibri" w:hAnsi="Calibri" w:cs="Calibri"/>
        </w:rPr>
        <w:t xml:space="preserve">De halfjaarrapportage ondersteunt de lange termijn-doelstellingen van  economische duurzaamheid, met nadruk op structurele hervormingen om onder meer sociale lasten en zorguitgaven beheersbaar te maken. </w:t>
      </w:r>
    </w:p>
    <w:p w:rsidRPr="007F541C" w:rsidR="00B84140" w:rsidP="00B84140" w:rsidRDefault="00B84140" w14:paraId="2D3EFABC" w14:textId="77777777">
      <w:pPr>
        <w:spacing w:after="0"/>
        <w:rPr>
          <w:rFonts w:ascii="Calibri" w:hAnsi="Calibri" w:cs="Calibri"/>
        </w:rPr>
      </w:pPr>
    </w:p>
    <w:p w:rsidRPr="007F541C" w:rsidR="00B84140" w:rsidP="00B84140" w:rsidRDefault="00B84140" w14:paraId="6425D2D0" w14:textId="77777777">
      <w:pPr>
        <w:pStyle w:val="Lijstalinea"/>
        <w:numPr>
          <w:ilvl w:val="0"/>
          <w:numId w:val="1"/>
        </w:numPr>
        <w:autoSpaceDN w:val="0"/>
        <w:spacing w:after="0" w:line="240" w:lineRule="atLeast"/>
        <w:textAlignment w:val="baseline"/>
        <w:rPr>
          <w:rFonts w:ascii="Calibri" w:hAnsi="Calibri" w:cs="Calibri"/>
        </w:rPr>
      </w:pPr>
      <w:r w:rsidRPr="007F541C">
        <w:rPr>
          <w:rFonts w:ascii="Calibri" w:hAnsi="Calibri" w:cs="Calibri"/>
        </w:rPr>
        <w:t>Er wordt aandacht besteed aan verbeterplannen en de noodzaak van beter bestuur. Het Cft benoemt dat governance structureel moet verbeteren voor een verantwoorde financiële toekomst van de eilanden.</w:t>
      </w:r>
    </w:p>
    <w:p w:rsidRPr="007F541C" w:rsidR="00B84140" w:rsidP="00B84140" w:rsidRDefault="00B84140" w14:paraId="1A157192" w14:textId="77777777">
      <w:pPr>
        <w:spacing w:after="0"/>
        <w:rPr>
          <w:rFonts w:ascii="Calibri" w:hAnsi="Calibri" w:cs="Calibri"/>
          <w:b/>
          <w:bCs/>
        </w:rPr>
      </w:pPr>
    </w:p>
    <w:p w:rsidRPr="007F541C" w:rsidR="00B84140" w:rsidP="00B84140" w:rsidRDefault="00B84140" w14:paraId="43B2B91E" w14:textId="77777777">
      <w:pPr>
        <w:spacing w:after="0"/>
        <w:rPr>
          <w:rFonts w:ascii="Calibri" w:hAnsi="Calibri" w:cs="Calibri"/>
        </w:rPr>
      </w:pPr>
      <w:r w:rsidRPr="007F541C">
        <w:rPr>
          <w:rFonts w:ascii="Calibri" w:hAnsi="Calibri" w:cs="Calibri"/>
          <w:b/>
          <w:bCs/>
        </w:rPr>
        <w:t>Slot</w:t>
      </w:r>
      <w:r w:rsidRPr="007F541C">
        <w:rPr>
          <w:rFonts w:ascii="Calibri" w:hAnsi="Calibri" w:cs="Calibri"/>
          <w:b/>
          <w:bCs/>
        </w:rPr>
        <w:br/>
      </w:r>
      <w:r w:rsidRPr="007F541C">
        <w:rPr>
          <w:rFonts w:ascii="Calibri" w:hAnsi="Calibri" w:cs="Calibri"/>
        </w:rPr>
        <w:t>De aanbevelingen in de rapportage ondersteunen het streven naar structurele hervormingen op het gebied van financieel beheer en duurzame ontwikkeling. Hiermee wordt de basis gelegd voor de verdere economische ontwikkeling en weerbaarheid van de eilanden.</w:t>
      </w:r>
    </w:p>
    <w:p w:rsidRPr="007F541C" w:rsidR="00B84140" w:rsidP="00B84140" w:rsidRDefault="00B84140" w14:paraId="3A748DE3" w14:textId="77777777">
      <w:pPr>
        <w:spacing w:after="0"/>
        <w:rPr>
          <w:rFonts w:ascii="Calibri" w:hAnsi="Calibri" w:cs="Calibri"/>
        </w:rPr>
      </w:pPr>
    </w:p>
    <w:p w:rsidRPr="007F541C" w:rsidR="00B84140" w:rsidP="007F541C" w:rsidRDefault="00B84140" w14:paraId="3E8F48B3" w14:textId="4EC9B657">
      <w:pPr>
        <w:pStyle w:val="Geenafstand"/>
        <w:rPr>
          <w:rFonts w:ascii="Calibri" w:hAnsi="Calibri" w:cs="Calibri"/>
        </w:rPr>
      </w:pPr>
      <w:r w:rsidRPr="007F541C">
        <w:rPr>
          <w:rFonts w:ascii="Calibri" w:hAnsi="Calibri" w:cs="Calibri"/>
        </w:rPr>
        <w:t>De staatssecretaris van Binnenlandse Zaken en Koninkrijksrelaties</w:t>
      </w:r>
      <w:r w:rsidRPr="007F541C" w:rsidR="007F541C">
        <w:rPr>
          <w:rFonts w:ascii="Calibri" w:hAnsi="Calibri" w:cs="Calibri"/>
        </w:rPr>
        <w:t>,</w:t>
      </w:r>
      <w:r w:rsidRPr="007F541C">
        <w:rPr>
          <w:rFonts w:ascii="Calibri" w:hAnsi="Calibri" w:cs="Calibri"/>
        </w:rPr>
        <w:br/>
      </w:r>
      <w:r w:rsidRPr="007F541C" w:rsidR="007F541C">
        <w:rPr>
          <w:rFonts w:ascii="Calibri" w:hAnsi="Calibri" w:cs="Calibri"/>
        </w:rPr>
        <w:t>F.</w:t>
      </w:r>
      <w:r w:rsidRPr="007F541C">
        <w:rPr>
          <w:rFonts w:ascii="Calibri" w:hAnsi="Calibri" w:cs="Calibri"/>
        </w:rPr>
        <w:t>Z</w:t>
      </w:r>
      <w:r w:rsidRPr="007F541C" w:rsidR="007F541C">
        <w:rPr>
          <w:rFonts w:ascii="Calibri" w:hAnsi="Calibri" w:cs="Calibri"/>
        </w:rPr>
        <w:t>.</w:t>
      </w:r>
      <w:r w:rsidRPr="007F541C">
        <w:rPr>
          <w:rFonts w:ascii="Calibri" w:hAnsi="Calibri" w:cs="Calibri"/>
        </w:rPr>
        <w:t xml:space="preserve"> Szabó</w:t>
      </w:r>
    </w:p>
    <w:p w:rsidRPr="007F541C" w:rsidR="00E31A0B" w:rsidP="00B84140" w:rsidRDefault="00E31A0B" w14:paraId="779C7EC9" w14:textId="77777777">
      <w:pPr>
        <w:spacing w:after="0"/>
        <w:rPr>
          <w:rFonts w:ascii="Calibri" w:hAnsi="Calibri" w:cs="Calibri"/>
        </w:rPr>
      </w:pPr>
    </w:p>
    <w:sectPr w:rsidRPr="007F541C" w:rsidR="00E31A0B" w:rsidSect="00831EF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A88E5" w14:textId="77777777" w:rsidR="00B84140" w:rsidRDefault="00B84140" w:rsidP="00B84140">
      <w:pPr>
        <w:spacing w:after="0" w:line="240" w:lineRule="auto"/>
      </w:pPr>
      <w:r>
        <w:separator/>
      </w:r>
    </w:p>
  </w:endnote>
  <w:endnote w:type="continuationSeparator" w:id="0">
    <w:p w14:paraId="2394B345" w14:textId="77777777" w:rsidR="00B84140" w:rsidRDefault="00B84140" w:rsidP="00B8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CF7B0" w14:textId="77777777" w:rsidR="00B84140" w:rsidRPr="00B84140" w:rsidRDefault="00B84140" w:rsidP="00B841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A04A8" w14:textId="77777777" w:rsidR="00B84140" w:rsidRPr="00B84140" w:rsidRDefault="00B84140" w:rsidP="00B841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E279" w14:textId="77777777" w:rsidR="00B84140" w:rsidRPr="00B84140" w:rsidRDefault="00B84140" w:rsidP="00B841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B7B8C" w14:textId="77777777" w:rsidR="00B84140" w:rsidRDefault="00B84140" w:rsidP="00B84140">
      <w:pPr>
        <w:spacing w:after="0" w:line="240" w:lineRule="auto"/>
      </w:pPr>
      <w:r>
        <w:separator/>
      </w:r>
    </w:p>
  </w:footnote>
  <w:footnote w:type="continuationSeparator" w:id="0">
    <w:p w14:paraId="229E4E53" w14:textId="77777777" w:rsidR="00B84140" w:rsidRDefault="00B84140" w:rsidP="00B8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5D0E" w14:textId="77777777" w:rsidR="00B84140" w:rsidRPr="00B84140" w:rsidRDefault="00B84140" w:rsidP="00B841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BDFE" w14:textId="77777777" w:rsidR="00B84140" w:rsidRPr="00B84140" w:rsidRDefault="00B84140" w:rsidP="00B841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02FE" w14:textId="77777777" w:rsidR="00B84140" w:rsidRPr="00B84140" w:rsidRDefault="00B84140" w:rsidP="00B841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0075"/>
    <w:multiLevelType w:val="hybridMultilevel"/>
    <w:tmpl w:val="D03656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002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40"/>
    <w:rsid w:val="000F3135"/>
    <w:rsid w:val="00273785"/>
    <w:rsid w:val="007F541C"/>
    <w:rsid w:val="00831EFA"/>
    <w:rsid w:val="00B13899"/>
    <w:rsid w:val="00B84140"/>
    <w:rsid w:val="00E31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2996"/>
  <w15:chartTrackingRefBased/>
  <w15:docId w15:val="{F4A6F44F-AD8F-408B-B4C9-561269D8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1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1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1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1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1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1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1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1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140"/>
    <w:rPr>
      <w:rFonts w:eastAsiaTheme="majorEastAsia" w:cstheme="majorBidi"/>
      <w:color w:val="272727" w:themeColor="text1" w:themeTint="D8"/>
    </w:rPr>
  </w:style>
  <w:style w:type="paragraph" w:styleId="Titel">
    <w:name w:val="Title"/>
    <w:basedOn w:val="Standaard"/>
    <w:next w:val="Standaard"/>
    <w:link w:val="TitelChar"/>
    <w:uiPriority w:val="10"/>
    <w:qFormat/>
    <w:rsid w:val="00B8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140"/>
    <w:rPr>
      <w:i/>
      <w:iCs/>
      <w:color w:val="404040" w:themeColor="text1" w:themeTint="BF"/>
    </w:rPr>
  </w:style>
  <w:style w:type="paragraph" w:styleId="Lijstalinea">
    <w:name w:val="List Paragraph"/>
    <w:basedOn w:val="Standaard"/>
    <w:uiPriority w:val="34"/>
    <w:qFormat/>
    <w:rsid w:val="00B84140"/>
    <w:pPr>
      <w:ind w:left="720"/>
      <w:contextualSpacing/>
    </w:pPr>
  </w:style>
  <w:style w:type="character" w:styleId="Intensievebenadrukking">
    <w:name w:val="Intense Emphasis"/>
    <w:basedOn w:val="Standaardalinea-lettertype"/>
    <w:uiPriority w:val="21"/>
    <w:qFormat/>
    <w:rsid w:val="00B84140"/>
    <w:rPr>
      <w:i/>
      <w:iCs/>
      <w:color w:val="0F4761" w:themeColor="accent1" w:themeShade="BF"/>
    </w:rPr>
  </w:style>
  <w:style w:type="paragraph" w:styleId="Duidelijkcitaat">
    <w:name w:val="Intense Quote"/>
    <w:basedOn w:val="Standaard"/>
    <w:next w:val="Standaard"/>
    <w:link w:val="DuidelijkcitaatChar"/>
    <w:uiPriority w:val="30"/>
    <w:qFormat/>
    <w:rsid w:val="00B84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140"/>
    <w:rPr>
      <w:i/>
      <w:iCs/>
      <w:color w:val="0F4761" w:themeColor="accent1" w:themeShade="BF"/>
    </w:rPr>
  </w:style>
  <w:style w:type="character" w:styleId="Intensieveverwijzing">
    <w:name w:val="Intense Reference"/>
    <w:basedOn w:val="Standaardalinea-lettertype"/>
    <w:uiPriority w:val="32"/>
    <w:qFormat/>
    <w:rsid w:val="00B84140"/>
    <w:rPr>
      <w:b/>
      <w:bCs/>
      <w:smallCaps/>
      <w:color w:val="0F4761" w:themeColor="accent1" w:themeShade="BF"/>
      <w:spacing w:val="5"/>
    </w:rPr>
  </w:style>
  <w:style w:type="paragraph" w:customStyle="1" w:styleId="Referentiegegevens">
    <w:name w:val="Referentiegegevens"/>
    <w:basedOn w:val="Standaard"/>
    <w:next w:val="Standaard"/>
    <w:rsid w:val="00B8414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8414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8414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841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841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841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841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841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8414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F5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291</ap:Words>
  <ap:Characters>1604</ap:Characters>
  <ap:DocSecurity>0</ap:DocSecurity>
  <ap:Lines>13</ap:Lines>
  <ap:Paragraphs>3</ap:Paragraphs>
  <ap:ScaleCrop>false</ap:ScaleCrop>
  <ap:LinksUpToDate>false</ap:LinksUpToDate>
  <ap:CharactersWithSpaces>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2024-12-19T09:56:00.0000000Z</dcterms:created>
  <dcterms:modified xsi:type="dcterms:W3CDTF">2024-12-19T09:56:00.0000000Z</dcterms:modified>
  <version/>
  <category/>
</coreProperties>
</file>