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8052A" w:rsidR="0038052A" w:rsidP="0038052A" w:rsidRDefault="004D29BD" w14:paraId="1B74EA8B" w14:textId="2B7A7CB5">
      <w:pPr>
        <w:ind w:left="1416" w:hanging="1416"/>
        <w:rPr>
          <w:rFonts w:ascii="Calibri" w:hAnsi="Calibri" w:cs="Calibri"/>
        </w:rPr>
      </w:pPr>
      <w:r w:rsidRPr="0038052A">
        <w:rPr>
          <w:rFonts w:ascii="Calibri" w:hAnsi="Calibri" w:cs="Calibri"/>
        </w:rPr>
        <w:t>36600</w:t>
      </w:r>
      <w:r w:rsidRPr="0038052A" w:rsidR="0038052A">
        <w:rPr>
          <w:rFonts w:ascii="Calibri" w:hAnsi="Calibri" w:cs="Calibri"/>
        </w:rPr>
        <w:t xml:space="preserve"> </w:t>
      </w:r>
      <w:r w:rsidRPr="0038052A">
        <w:rPr>
          <w:rFonts w:ascii="Calibri" w:hAnsi="Calibri" w:cs="Calibri"/>
        </w:rPr>
        <w:t>IV</w:t>
      </w:r>
      <w:r w:rsidRPr="0038052A" w:rsidR="0038052A">
        <w:rPr>
          <w:rFonts w:ascii="Calibri" w:hAnsi="Calibri" w:cs="Calibri"/>
        </w:rPr>
        <w:tab/>
        <w:t>Vaststelling van de begrotingsstaten van Koninkrijksrelaties (IV) en het BES-fonds (H) voor het jaar 2025</w:t>
      </w:r>
    </w:p>
    <w:p w:rsidRPr="0038052A" w:rsidR="0038052A" w:rsidP="0038052A" w:rsidRDefault="0038052A" w14:paraId="0468C8D4" w14:textId="77777777">
      <w:pPr>
        <w:ind w:left="1410" w:hanging="1410"/>
        <w:rPr>
          <w:rFonts w:ascii="Calibri" w:hAnsi="Calibri" w:cs="Calibri"/>
        </w:rPr>
      </w:pPr>
      <w:r w:rsidRPr="0038052A">
        <w:rPr>
          <w:rFonts w:ascii="Calibri" w:hAnsi="Calibri" w:cs="Calibri"/>
        </w:rPr>
        <w:t xml:space="preserve">Nr. </w:t>
      </w:r>
      <w:r w:rsidRPr="0038052A">
        <w:rPr>
          <w:rFonts w:ascii="Calibri" w:hAnsi="Calibri" w:cs="Calibri"/>
        </w:rPr>
        <w:t>37</w:t>
      </w:r>
      <w:r w:rsidRPr="0038052A">
        <w:rPr>
          <w:rFonts w:ascii="Calibri" w:hAnsi="Calibri" w:cs="Calibri"/>
        </w:rPr>
        <w:tab/>
      </w:r>
      <w:r w:rsidRPr="0038052A">
        <w:rPr>
          <w:rFonts w:ascii="Calibri" w:hAnsi="Calibri" w:cs="Calibri"/>
        </w:rPr>
        <w:tab/>
        <w:t>Brief van de staatssecretaris van Binnenlandse Zaken en Koninkrijksrelaties</w:t>
      </w:r>
    </w:p>
    <w:p w:rsidRPr="0038052A" w:rsidR="004D29BD" w:rsidP="004D29BD" w:rsidRDefault="0038052A" w14:paraId="06610FDC" w14:textId="749397C4">
      <w:pPr>
        <w:rPr>
          <w:rFonts w:ascii="Calibri" w:hAnsi="Calibri" w:cs="Calibri"/>
        </w:rPr>
      </w:pPr>
      <w:r w:rsidRPr="0038052A">
        <w:rPr>
          <w:rFonts w:ascii="Calibri" w:hAnsi="Calibri" w:cs="Calibri"/>
        </w:rPr>
        <w:t>Aan de Voorzitter van de Tweede Kamer der Staten-Generaal</w:t>
      </w:r>
    </w:p>
    <w:p w:rsidRPr="0038052A" w:rsidR="0038052A" w:rsidP="004D29BD" w:rsidRDefault="0038052A" w14:paraId="68CF925B" w14:textId="769B350F">
      <w:pPr>
        <w:rPr>
          <w:rFonts w:ascii="Calibri" w:hAnsi="Calibri" w:cs="Calibri"/>
        </w:rPr>
      </w:pPr>
      <w:r w:rsidRPr="0038052A">
        <w:rPr>
          <w:rFonts w:ascii="Calibri" w:hAnsi="Calibri" w:cs="Calibri"/>
        </w:rPr>
        <w:t xml:space="preserve">Den Haag, 18 december 2024 </w:t>
      </w:r>
    </w:p>
    <w:p w:rsidRPr="0038052A" w:rsidR="004D29BD" w:rsidP="004D29BD" w:rsidRDefault="004D29BD" w14:paraId="1E5FB517" w14:textId="77777777">
      <w:pPr>
        <w:rPr>
          <w:rFonts w:ascii="Calibri" w:hAnsi="Calibri" w:cs="Calibri"/>
        </w:rPr>
      </w:pPr>
    </w:p>
    <w:p w:rsidRPr="0038052A" w:rsidR="004D29BD" w:rsidP="004D29BD" w:rsidRDefault="004D29BD" w14:paraId="6A43C23E" w14:textId="54AA2524">
      <w:pPr>
        <w:rPr>
          <w:rFonts w:ascii="Calibri" w:hAnsi="Calibri" w:cs="Calibri"/>
        </w:rPr>
      </w:pPr>
      <w:r w:rsidRPr="0038052A">
        <w:rPr>
          <w:rFonts w:ascii="Calibri" w:hAnsi="Calibri" w:cs="Calibri"/>
        </w:rPr>
        <w:t xml:space="preserve">Eerder heb ik uw Kamer erover geïnformeerd dat ik het wetsvoorstel tot wijziging van de Wet openbare lichamen Bonaire, Sint Eustatius en Saba en de Wet financiën openbare lichamen Bonaire, Sint Eustatius en Saba in beraad heb. Via deze brief wil ik u erover informeren dat ik dit voorstel nog steeds in beraad heb. Ik heb nog wat meer tijd nodig voor de afstemming. </w:t>
      </w:r>
    </w:p>
    <w:p w:rsidRPr="0038052A" w:rsidR="004D29BD" w:rsidP="004D29BD" w:rsidRDefault="004D29BD" w14:paraId="447FC64D" w14:textId="77777777">
      <w:pPr>
        <w:rPr>
          <w:rFonts w:ascii="Calibri" w:hAnsi="Calibri" w:cs="Calibri"/>
        </w:rPr>
      </w:pPr>
    </w:p>
    <w:p w:rsidRPr="0038052A" w:rsidR="004D29BD" w:rsidP="004D29BD" w:rsidRDefault="004D29BD" w14:paraId="74E74286" w14:textId="77777777">
      <w:pPr>
        <w:rPr>
          <w:rFonts w:ascii="Calibri" w:hAnsi="Calibri" w:cs="Calibri"/>
        </w:rPr>
      </w:pPr>
      <w:r w:rsidRPr="0038052A">
        <w:rPr>
          <w:rFonts w:ascii="Calibri" w:hAnsi="Calibri" w:cs="Calibri"/>
        </w:rPr>
        <w:t>Ik hoop u snel in het nieuwe jaar nader te kunnen informeren over de uitkomsten hiervan en de planning van het wetsvoorstel. </w:t>
      </w:r>
    </w:p>
    <w:p w:rsidRPr="0038052A" w:rsidR="004D29BD" w:rsidP="004D29BD" w:rsidRDefault="004D29BD" w14:paraId="66F0049D" w14:textId="77777777">
      <w:pPr>
        <w:rPr>
          <w:rFonts w:ascii="Calibri" w:hAnsi="Calibri" w:cs="Calibri"/>
        </w:rPr>
      </w:pPr>
    </w:p>
    <w:p w:rsidRPr="0038052A" w:rsidR="004D29BD" w:rsidP="004D29BD" w:rsidRDefault="004D29BD" w14:paraId="20EDF7A5" w14:textId="62D2DE2E">
      <w:pPr>
        <w:rPr>
          <w:rFonts w:ascii="Calibri" w:hAnsi="Calibri" w:cs="Calibri"/>
        </w:rPr>
      </w:pPr>
      <w:r w:rsidRPr="0038052A">
        <w:rPr>
          <w:rFonts w:ascii="Calibri" w:hAnsi="Calibri" w:cs="Calibri"/>
        </w:rPr>
        <w:t>De staatssecretaris van Binnenlandse Zaken en Koninkrijksrelaties</w:t>
      </w:r>
      <w:r w:rsidRPr="0038052A" w:rsidR="0038052A">
        <w:rPr>
          <w:rFonts w:ascii="Calibri" w:hAnsi="Calibri" w:cs="Calibri"/>
        </w:rPr>
        <w:t>,</w:t>
      </w:r>
      <w:r w:rsidRPr="0038052A">
        <w:rPr>
          <w:rFonts w:ascii="Calibri" w:hAnsi="Calibri" w:cs="Calibri"/>
        </w:rPr>
        <w:br/>
      </w:r>
      <w:r w:rsidRPr="0038052A" w:rsidR="0038052A">
        <w:rPr>
          <w:rFonts w:ascii="Calibri" w:hAnsi="Calibri" w:cs="Calibri"/>
        </w:rPr>
        <w:t xml:space="preserve">F.Z. </w:t>
      </w:r>
      <w:proofErr w:type="spellStart"/>
      <w:r w:rsidRPr="0038052A">
        <w:rPr>
          <w:rFonts w:ascii="Calibri" w:hAnsi="Calibri" w:cs="Calibri"/>
        </w:rPr>
        <w:t>Szabó</w:t>
      </w:r>
      <w:proofErr w:type="spellEnd"/>
    </w:p>
    <w:p w:rsidRPr="0038052A" w:rsidR="00E979BF" w:rsidRDefault="00E979BF" w14:paraId="64422B0A" w14:textId="77777777">
      <w:pPr>
        <w:rPr>
          <w:rFonts w:ascii="Calibri" w:hAnsi="Calibri" w:cs="Calibri"/>
        </w:rPr>
      </w:pPr>
    </w:p>
    <w:sectPr w:rsidRPr="0038052A" w:rsidR="00E979BF" w:rsidSect="004D29B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1CE75" w14:textId="77777777" w:rsidR="004D29BD" w:rsidRDefault="004D29BD" w:rsidP="004D29BD">
      <w:pPr>
        <w:spacing w:after="0" w:line="240" w:lineRule="auto"/>
      </w:pPr>
      <w:r>
        <w:separator/>
      </w:r>
    </w:p>
  </w:endnote>
  <w:endnote w:type="continuationSeparator" w:id="0">
    <w:p w14:paraId="5908EED9" w14:textId="77777777" w:rsidR="004D29BD" w:rsidRDefault="004D29BD" w:rsidP="004D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F2D50" w14:textId="77777777" w:rsidR="004D29BD" w:rsidRPr="004D29BD" w:rsidRDefault="004D29BD" w:rsidP="004D29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F8392" w14:textId="77777777" w:rsidR="004D29BD" w:rsidRPr="004D29BD" w:rsidRDefault="004D29BD" w:rsidP="004D29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D4CB8" w14:textId="77777777" w:rsidR="004D29BD" w:rsidRPr="004D29BD" w:rsidRDefault="004D29BD" w:rsidP="004D29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278F7" w14:textId="77777777" w:rsidR="004D29BD" w:rsidRDefault="004D29BD" w:rsidP="004D29BD">
      <w:pPr>
        <w:spacing w:after="0" w:line="240" w:lineRule="auto"/>
      </w:pPr>
      <w:r>
        <w:separator/>
      </w:r>
    </w:p>
  </w:footnote>
  <w:footnote w:type="continuationSeparator" w:id="0">
    <w:p w14:paraId="542B6244" w14:textId="77777777" w:rsidR="004D29BD" w:rsidRDefault="004D29BD" w:rsidP="004D2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9B411" w14:textId="77777777" w:rsidR="004D29BD" w:rsidRPr="004D29BD" w:rsidRDefault="004D29BD" w:rsidP="004D29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E1D1" w14:textId="77777777" w:rsidR="004D29BD" w:rsidRPr="004D29BD" w:rsidRDefault="004D29BD" w:rsidP="004D29B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DBF69" w14:textId="77777777" w:rsidR="004D29BD" w:rsidRPr="004D29BD" w:rsidRDefault="004D29BD" w:rsidP="004D29B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BD"/>
    <w:rsid w:val="002D77B9"/>
    <w:rsid w:val="0038052A"/>
    <w:rsid w:val="004C5903"/>
    <w:rsid w:val="004C5CF8"/>
    <w:rsid w:val="004D29BD"/>
    <w:rsid w:val="00E979BF"/>
    <w:rsid w:val="00EA16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DAECB"/>
  <w15:chartTrackingRefBased/>
  <w15:docId w15:val="{0BE085F6-07D1-4EA0-8903-E3DD0CA5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2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2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29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29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29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29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29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29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29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29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29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29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29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29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29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29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29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29BD"/>
    <w:rPr>
      <w:rFonts w:eastAsiaTheme="majorEastAsia" w:cstheme="majorBidi"/>
      <w:color w:val="272727" w:themeColor="text1" w:themeTint="D8"/>
    </w:rPr>
  </w:style>
  <w:style w:type="paragraph" w:styleId="Titel">
    <w:name w:val="Title"/>
    <w:basedOn w:val="Standaard"/>
    <w:next w:val="Standaard"/>
    <w:link w:val="TitelChar"/>
    <w:uiPriority w:val="10"/>
    <w:qFormat/>
    <w:rsid w:val="004D2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29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29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29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29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29BD"/>
    <w:rPr>
      <w:i/>
      <w:iCs/>
      <w:color w:val="404040" w:themeColor="text1" w:themeTint="BF"/>
    </w:rPr>
  </w:style>
  <w:style w:type="paragraph" w:styleId="Lijstalinea">
    <w:name w:val="List Paragraph"/>
    <w:basedOn w:val="Standaard"/>
    <w:uiPriority w:val="34"/>
    <w:qFormat/>
    <w:rsid w:val="004D29BD"/>
    <w:pPr>
      <w:ind w:left="720"/>
      <w:contextualSpacing/>
    </w:pPr>
  </w:style>
  <w:style w:type="character" w:styleId="Intensievebenadrukking">
    <w:name w:val="Intense Emphasis"/>
    <w:basedOn w:val="Standaardalinea-lettertype"/>
    <w:uiPriority w:val="21"/>
    <w:qFormat/>
    <w:rsid w:val="004D29BD"/>
    <w:rPr>
      <w:i/>
      <w:iCs/>
      <w:color w:val="0F4761" w:themeColor="accent1" w:themeShade="BF"/>
    </w:rPr>
  </w:style>
  <w:style w:type="paragraph" w:styleId="Duidelijkcitaat">
    <w:name w:val="Intense Quote"/>
    <w:basedOn w:val="Standaard"/>
    <w:next w:val="Standaard"/>
    <w:link w:val="DuidelijkcitaatChar"/>
    <w:uiPriority w:val="30"/>
    <w:qFormat/>
    <w:rsid w:val="004D2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29BD"/>
    <w:rPr>
      <w:i/>
      <w:iCs/>
      <w:color w:val="0F4761" w:themeColor="accent1" w:themeShade="BF"/>
    </w:rPr>
  </w:style>
  <w:style w:type="character" w:styleId="Intensieveverwijzing">
    <w:name w:val="Intense Reference"/>
    <w:basedOn w:val="Standaardalinea-lettertype"/>
    <w:uiPriority w:val="32"/>
    <w:qFormat/>
    <w:rsid w:val="004D29BD"/>
    <w:rPr>
      <w:b/>
      <w:bCs/>
      <w:smallCaps/>
      <w:color w:val="0F4761" w:themeColor="accent1" w:themeShade="BF"/>
      <w:spacing w:val="5"/>
    </w:rPr>
  </w:style>
  <w:style w:type="paragraph" w:customStyle="1" w:styleId="Referentiegegevens">
    <w:name w:val="Referentiegegevens"/>
    <w:basedOn w:val="Standaard"/>
    <w:next w:val="Standaard"/>
    <w:rsid w:val="004D29B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D29B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4D29B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4D29B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D29B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D29B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D29B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D29B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D29BD"/>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132</ap:Words>
  <ap:Characters>728</ap:Characters>
  <ap:DocSecurity>0</ap:DocSecurity>
  <ap:Lines>6</ap:Lines>
  <ap:Paragraphs>1</ap:Paragraphs>
  <ap:ScaleCrop>false</ap:ScaleCrop>
  <ap:LinksUpToDate>false</ap:LinksUpToDate>
  <ap:CharactersWithSpaces>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2024-12-20T11:42:00.0000000Z</dcterms:created>
  <dcterms:modified xsi:type="dcterms:W3CDTF">2024-12-20T11:42:00.0000000Z</dcterms:modified>
  <version/>
  <category/>
</coreProperties>
</file>