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57" w:rsidP="00300D02" w:rsidRDefault="00710557" w14:paraId="38F73EFB" w14:textId="77777777">
      <w:pPr>
        <w:pStyle w:val="Salutation"/>
        <w:spacing w:line="240" w:lineRule="atLeast"/>
      </w:pPr>
      <w:bookmarkStart w:name="_GoBack" w:id="0"/>
      <w:bookmarkEnd w:id="0"/>
    </w:p>
    <w:p w:rsidR="003857C8" w:rsidP="00300D02" w:rsidRDefault="003857C8" w14:paraId="3D203E04" w14:textId="0DE583A0">
      <w:pPr>
        <w:pStyle w:val="Salutation"/>
        <w:spacing w:line="240" w:lineRule="atLeast"/>
      </w:pPr>
      <w:r>
        <w:t>Geachte voorzitter,</w:t>
      </w:r>
    </w:p>
    <w:p w:rsidR="003857C8" w:rsidP="00300D02" w:rsidRDefault="003857C8" w14:paraId="18F7EAFC" w14:textId="421948AD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  <w:bookmarkStart w:name="_Hlk147759467" w:id="1"/>
      <w:r w:rsidRPr="00D410EF">
        <w:rPr>
          <w:rFonts w:cs="Times New Roman"/>
          <w:color w:val="auto"/>
          <w:sz w:val="18"/>
          <w:szCs w:val="18"/>
        </w:rPr>
        <w:t xml:space="preserve">Met deze brief </w:t>
      </w:r>
      <w:r>
        <w:rPr>
          <w:rFonts w:cs="Times New Roman"/>
          <w:color w:val="auto"/>
          <w:sz w:val="18"/>
          <w:szCs w:val="18"/>
        </w:rPr>
        <w:t xml:space="preserve">wordt </w:t>
      </w:r>
      <w:r w:rsidRPr="00D410EF">
        <w:rPr>
          <w:rFonts w:cs="Times New Roman"/>
          <w:color w:val="auto"/>
          <w:sz w:val="18"/>
          <w:szCs w:val="18"/>
        </w:rPr>
        <w:t>uw Kamer</w:t>
      </w:r>
      <w:r>
        <w:rPr>
          <w:rFonts w:cs="Times New Roman"/>
          <w:color w:val="auto"/>
          <w:sz w:val="18"/>
          <w:szCs w:val="18"/>
        </w:rPr>
        <w:t>, mede namens de minister van Klimaat en Groene Groei,</w:t>
      </w:r>
      <w:r w:rsidRPr="00D410EF">
        <w:rPr>
          <w:rFonts w:cs="Times New Roman"/>
          <w:color w:val="auto"/>
          <w:sz w:val="18"/>
          <w:szCs w:val="18"/>
        </w:rPr>
        <w:t xml:space="preserve"> </w:t>
      </w:r>
      <w:r>
        <w:rPr>
          <w:rFonts w:cs="Times New Roman"/>
          <w:color w:val="auto"/>
          <w:sz w:val="18"/>
          <w:szCs w:val="18"/>
        </w:rPr>
        <w:t xml:space="preserve">geïnformeerd </w:t>
      </w:r>
      <w:r w:rsidRPr="00D410EF">
        <w:rPr>
          <w:rFonts w:cs="Times New Roman"/>
          <w:color w:val="auto"/>
          <w:sz w:val="18"/>
          <w:szCs w:val="18"/>
        </w:rPr>
        <w:t xml:space="preserve">over het </w:t>
      </w:r>
      <w:r>
        <w:rPr>
          <w:rFonts w:cs="Times New Roman"/>
          <w:color w:val="auto"/>
          <w:sz w:val="18"/>
          <w:szCs w:val="18"/>
        </w:rPr>
        <w:t>tussentijds toetsings</w:t>
      </w:r>
      <w:r w:rsidRPr="00D410EF">
        <w:rPr>
          <w:rFonts w:cs="Times New Roman"/>
          <w:color w:val="auto"/>
          <w:sz w:val="18"/>
          <w:szCs w:val="18"/>
        </w:rPr>
        <w:t>advies van de Commissie voor de milieueffectrapportage (hierna: Commissie</w:t>
      </w:r>
      <w:r w:rsidR="00300D02">
        <w:rPr>
          <w:rFonts w:cs="Times New Roman"/>
          <w:color w:val="auto"/>
          <w:sz w:val="18"/>
          <w:szCs w:val="18"/>
        </w:rPr>
        <w:t xml:space="preserve"> mer</w:t>
      </w:r>
      <w:r w:rsidRPr="00D410EF">
        <w:rPr>
          <w:rFonts w:cs="Times New Roman"/>
          <w:color w:val="auto"/>
          <w:sz w:val="18"/>
          <w:szCs w:val="18"/>
        </w:rPr>
        <w:t xml:space="preserve">) </w:t>
      </w:r>
      <w:r>
        <w:rPr>
          <w:rFonts w:cs="Times New Roman"/>
          <w:color w:val="auto"/>
          <w:sz w:val="18"/>
          <w:szCs w:val="18"/>
        </w:rPr>
        <w:t>over het</w:t>
      </w:r>
      <w:r w:rsidRPr="00D410EF">
        <w:rPr>
          <w:rFonts w:cs="Times New Roman"/>
          <w:color w:val="auto"/>
          <w:sz w:val="18"/>
          <w:szCs w:val="18"/>
        </w:rPr>
        <w:t xml:space="preserve"> milieueffectrapport </w:t>
      </w:r>
      <w:r>
        <w:rPr>
          <w:rFonts w:cs="Times New Roman"/>
          <w:color w:val="auto"/>
          <w:sz w:val="18"/>
          <w:szCs w:val="18"/>
        </w:rPr>
        <w:t>(hierna: MER) voor</w:t>
      </w:r>
      <w:r w:rsidRPr="00D410EF">
        <w:rPr>
          <w:rFonts w:cs="Times New Roman"/>
          <w:color w:val="auto"/>
          <w:sz w:val="18"/>
          <w:szCs w:val="18"/>
        </w:rPr>
        <w:t xml:space="preserve"> </w:t>
      </w:r>
      <w:r>
        <w:rPr>
          <w:rFonts w:cs="Times New Roman"/>
          <w:color w:val="auto"/>
          <w:sz w:val="18"/>
          <w:szCs w:val="18"/>
        </w:rPr>
        <w:t>de w</w:t>
      </w:r>
      <w:r w:rsidRPr="0020741C">
        <w:rPr>
          <w:rFonts w:cs="Times New Roman"/>
          <w:color w:val="auto"/>
          <w:sz w:val="18"/>
          <w:szCs w:val="18"/>
        </w:rPr>
        <w:t xml:space="preserve">ijziging </w:t>
      </w:r>
      <w:r>
        <w:rPr>
          <w:rFonts w:cs="Times New Roman"/>
          <w:color w:val="auto"/>
          <w:sz w:val="18"/>
          <w:szCs w:val="18"/>
        </w:rPr>
        <w:t xml:space="preserve">van de </w:t>
      </w:r>
      <w:r w:rsidRPr="0020741C">
        <w:rPr>
          <w:rFonts w:cs="Times New Roman"/>
          <w:color w:val="auto"/>
          <w:sz w:val="18"/>
          <w:szCs w:val="18"/>
        </w:rPr>
        <w:t>Kernenergiewet</w:t>
      </w:r>
      <w:r>
        <w:rPr>
          <w:rFonts w:cs="Times New Roman"/>
          <w:color w:val="auto"/>
          <w:sz w:val="18"/>
          <w:szCs w:val="18"/>
        </w:rPr>
        <w:t xml:space="preserve">. </w:t>
      </w:r>
      <w:r>
        <w:rPr>
          <w:rFonts w:eastAsia="Verdana"/>
          <w:sz w:val="18"/>
          <w:szCs w:val="18"/>
        </w:rPr>
        <w:t>Het huidige</w:t>
      </w:r>
      <w:r w:rsidRPr="5492E7A8">
        <w:rPr>
          <w:rFonts w:eastAsia="Verdana"/>
          <w:sz w:val="18"/>
          <w:szCs w:val="18"/>
        </w:rPr>
        <w:t xml:space="preserve"> artikel 15a van </w:t>
      </w:r>
      <w:r w:rsidR="006C6061">
        <w:rPr>
          <w:rFonts w:eastAsia="Verdana"/>
          <w:sz w:val="18"/>
          <w:szCs w:val="18"/>
        </w:rPr>
        <w:t xml:space="preserve">de </w:t>
      </w:r>
      <w:r w:rsidRPr="5492E7A8">
        <w:rPr>
          <w:rFonts w:eastAsia="Verdana"/>
          <w:sz w:val="18"/>
          <w:szCs w:val="18"/>
        </w:rPr>
        <w:t>Kernenergiewet</w:t>
      </w:r>
      <w:r>
        <w:rPr>
          <w:rFonts w:eastAsia="Verdana"/>
          <w:sz w:val="18"/>
          <w:szCs w:val="18"/>
        </w:rPr>
        <w:t xml:space="preserve"> staat</w:t>
      </w:r>
      <w:r w:rsidRPr="5492E7A8">
        <w:rPr>
          <w:rFonts w:eastAsia="Verdana"/>
          <w:sz w:val="18"/>
          <w:szCs w:val="18"/>
        </w:rPr>
        <w:t xml:space="preserve"> in de weg aan bedrijfsduurverlenging van </w:t>
      </w:r>
      <w:r>
        <w:rPr>
          <w:rFonts w:eastAsia="Verdana"/>
          <w:sz w:val="18"/>
          <w:szCs w:val="18"/>
        </w:rPr>
        <w:t xml:space="preserve">de </w:t>
      </w:r>
      <w:r w:rsidRPr="5492E7A8">
        <w:rPr>
          <w:rFonts w:eastAsia="Verdana"/>
          <w:sz w:val="18"/>
          <w:szCs w:val="18"/>
        </w:rPr>
        <w:t>kerncentrale Borssele na 2033</w:t>
      </w:r>
      <w:r>
        <w:rPr>
          <w:rStyle w:val="FootnoteReference"/>
          <w:rFonts w:eastAsia="Verdana"/>
          <w:sz w:val="18"/>
          <w:szCs w:val="18"/>
        </w:rPr>
        <w:footnoteReference w:id="1"/>
      </w:r>
      <w:r w:rsidRPr="5492E7A8">
        <w:rPr>
          <w:rFonts w:eastAsia="Verdana"/>
          <w:sz w:val="18"/>
          <w:szCs w:val="18"/>
        </w:rPr>
        <w:t>.</w:t>
      </w:r>
      <w:r>
        <w:rPr>
          <w:rFonts w:cs="Times New Roman"/>
          <w:color w:val="auto"/>
          <w:sz w:val="18"/>
          <w:szCs w:val="18"/>
        </w:rPr>
        <w:t xml:space="preserve"> </w:t>
      </w:r>
      <w:r w:rsidRPr="00D410EF">
        <w:rPr>
          <w:rFonts w:cs="Times New Roman"/>
          <w:color w:val="auto"/>
          <w:sz w:val="18"/>
          <w:szCs w:val="18"/>
        </w:rPr>
        <w:t xml:space="preserve">De Commissie </w:t>
      </w:r>
      <w:r w:rsidR="00300D02">
        <w:rPr>
          <w:rFonts w:cs="Times New Roman"/>
          <w:color w:val="auto"/>
          <w:sz w:val="18"/>
          <w:szCs w:val="18"/>
        </w:rPr>
        <w:t xml:space="preserve">mer </w:t>
      </w:r>
      <w:r w:rsidRPr="00D410EF">
        <w:rPr>
          <w:rFonts w:cs="Times New Roman"/>
          <w:color w:val="auto"/>
          <w:sz w:val="18"/>
          <w:szCs w:val="18"/>
        </w:rPr>
        <w:t xml:space="preserve">heeft </w:t>
      </w:r>
      <w:r>
        <w:rPr>
          <w:rFonts w:cs="Times New Roman"/>
          <w:color w:val="auto"/>
          <w:sz w:val="18"/>
          <w:szCs w:val="18"/>
        </w:rPr>
        <w:t>de</w:t>
      </w:r>
      <w:r w:rsidRPr="00D410EF">
        <w:rPr>
          <w:rFonts w:cs="Times New Roman"/>
          <w:color w:val="auto"/>
          <w:sz w:val="18"/>
          <w:szCs w:val="18"/>
        </w:rPr>
        <w:t xml:space="preserve"> zienswijzen </w:t>
      </w:r>
      <w:r>
        <w:rPr>
          <w:rFonts w:cs="Times New Roman"/>
          <w:color w:val="auto"/>
          <w:sz w:val="18"/>
          <w:szCs w:val="18"/>
        </w:rPr>
        <w:t xml:space="preserve">die naar voren zijn gebracht over het ontwerp-wetsvoorstel en het MER </w:t>
      </w:r>
      <w:r w:rsidRPr="00D410EF">
        <w:rPr>
          <w:rFonts w:cs="Times New Roman"/>
          <w:color w:val="auto"/>
          <w:sz w:val="18"/>
          <w:szCs w:val="18"/>
        </w:rPr>
        <w:t xml:space="preserve">bij haar advies betrokken. Het advies van de Commissie </w:t>
      </w:r>
      <w:r w:rsidR="00300D02">
        <w:rPr>
          <w:rFonts w:cs="Times New Roman"/>
          <w:color w:val="auto"/>
          <w:sz w:val="18"/>
          <w:szCs w:val="18"/>
        </w:rPr>
        <w:t xml:space="preserve">mer </w:t>
      </w:r>
      <w:r w:rsidRPr="00D410EF">
        <w:rPr>
          <w:rFonts w:cs="Times New Roman"/>
          <w:color w:val="auto"/>
          <w:sz w:val="18"/>
          <w:szCs w:val="18"/>
        </w:rPr>
        <w:t xml:space="preserve">is als bijlage opgenomen </w:t>
      </w:r>
      <w:r>
        <w:rPr>
          <w:rFonts w:cs="Times New Roman"/>
          <w:color w:val="auto"/>
          <w:sz w:val="18"/>
          <w:szCs w:val="18"/>
        </w:rPr>
        <w:t>bij</w:t>
      </w:r>
      <w:r w:rsidRPr="00D410EF">
        <w:rPr>
          <w:rFonts w:cs="Times New Roman"/>
          <w:color w:val="auto"/>
          <w:sz w:val="18"/>
          <w:szCs w:val="18"/>
        </w:rPr>
        <w:t xml:space="preserve"> deze brief. </w:t>
      </w:r>
    </w:p>
    <w:p w:rsidRPr="00D410EF" w:rsidR="003857C8" w:rsidP="00300D02" w:rsidRDefault="003857C8" w14:paraId="79FE7C9E" w14:textId="77777777">
      <w:pPr>
        <w:pStyle w:val="WitregelW1bodytekst"/>
        <w:spacing w:line="240" w:lineRule="atLeast"/>
        <w:rPr>
          <w:rFonts w:cs="Times New Roman"/>
          <w:color w:val="auto"/>
        </w:rPr>
      </w:pPr>
    </w:p>
    <w:p w:rsidRPr="003D2397" w:rsidR="003857C8" w:rsidP="00300D02" w:rsidRDefault="003857C8" w14:paraId="32FFA6A5" w14:textId="7EBFCBC0">
      <w:pPr>
        <w:pStyle w:val="Default"/>
        <w:spacing w:line="240" w:lineRule="atLeast"/>
      </w:pPr>
      <w:r w:rsidRPr="00D410EF">
        <w:rPr>
          <w:rFonts w:cs="Times New Roman"/>
          <w:color w:val="auto"/>
          <w:sz w:val="18"/>
          <w:szCs w:val="18"/>
        </w:rPr>
        <w:t xml:space="preserve">Ik dank de Commissie </w:t>
      </w:r>
      <w:r w:rsidR="00300D02">
        <w:rPr>
          <w:rFonts w:cs="Times New Roman"/>
          <w:color w:val="auto"/>
          <w:sz w:val="18"/>
          <w:szCs w:val="18"/>
        </w:rPr>
        <w:t xml:space="preserve">mer </w:t>
      </w:r>
      <w:r w:rsidRPr="00D410EF">
        <w:rPr>
          <w:rFonts w:cs="Times New Roman"/>
          <w:color w:val="auto"/>
          <w:sz w:val="18"/>
          <w:szCs w:val="18"/>
        </w:rPr>
        <w:t xml:space="preserve">voor het deskundige advies. </w:t>
      </w:r>
      <w:r w:rsidRPr="00F80892">
        <w:rPr>
          <w:rFonts w:cs="Times New Roman"/>
          <w:color w:val="auto"/>
          <w:sz w:val="18"/>
          <w:szCs w:val="18"/>
        </w:rPr>
        <w:t xml:space="preserve">De Commissie </w:t>
      </w:r>
      <w:r w:rsidR="00300D02">
        <w:rPr>
          <w:rFonts w:cs="Times New Roman"/>
          <w:color w:val="auto"/>
          <w:sz w:val="18"/>
          <w:szCs w:val="18"/>
        </w:rPr>
        <w:t xml:space="preserve">mer </w:t>
      </w:r>
      <w:r w:rsidRPr="00F80892">
        <w:rPr>
          <w:rFonts w:cs="Times New Roman"/>
          <w:color w:val="auto"/>
          <w:sz w:val="18"/>
          <w:szCs w:val="18"/>
        </w:rPr>
        <w:t>vindt het positief dat duidelijk is aangegeven welke milieu-informatie nu is uitgewerkt en welke milieu-informatie later nog volgt.</w:t>
      </w:r>
      <w:r w:rsidRPr="00CF4B2E"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 xml:space="preserve">Commissie </w:t>
      </w:r>
      <w:r w:rsidR="00300D02">
        <w:rPr>
          <w:sz w:val="18"/>
          <w:szCs w:val="18"/>
        </w:rPr>
        <w:t xml:space="preserve">mer </w:t>
      </w:r>
      <w:r w:rsidRPr="000248CC">
        <w:rPr>
          <w:sz w:val="18"/>
          <w:szCs w:val="18"/>
        </w:rPr>
        <w:t>adviseert de resultaten van de brede milieuafweging over de noodzaak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van kernenergie en de plaats van kernenergie in de nationale energie-mix op tijd beschikbaar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en openbaar te maken. Dit geldt ook voor de resultaten van het onderzoek naar de samenhang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tussen alle (Rijks)energieprojecten in Borssele en het daaraan verbonden verdelingsvraagstuk.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De Commissie</w:t>
      </w:r>
      <w:r w:rsidR="00300D02">
        <w:rPr>
          <w:sz w:val="18"/>
          <w:szCs w:val="18"/>
        </w:rPr>
        <w:t xml:space="preserve"> mer</w:t>
      </w:r>
      <w:r w:rsidRPr="000248CC">
        <w:rPr>
          <w:sz w:val="18"/>
          <w:szCs w:val="18"/>
        </w:rPr>
        <w:t xml:space="preserve"> signaleert verder dat op andere belangrijke punten nog milieu-informatie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ontbreekt in het MER</w:t>
      </w:r>
      <w:r>
        <w:rPr>
          <w:sz w:val="18"/>
          <w:szCs w:val="18"/>
        </w:rPr>
        <w:t xml:space="preserve">. Het gaat dan om de milieuthema’s water en natuur, </w:t>
      </w:r>
      <w:r w:rsidRPr="000E6622">
        <w:rPr>
          <w:rFonts w:cs="Times New Roman"/>
          <w:color w:val="auto"/>
          <w:sz w:val="18"/>
          <w:szCs w:val="18"/>
        </w:rPr>
        <w:t xml:space="preserve">nucleaire veiligheid </w:t>
      </w:r>
      <w:r>
        <w:rPr>
          <w:rFonts w:cs="Times New Roman"/>
          <w:color w:val="auto"/>
          <w:sz w:val="18"/>
          <w:szCs w:val="18"/>
        </w:rPr>
        <w:t xml:space="preserve">én </w:t>
      </w:r>
      <w:r w:rsidRPr="000E6622">
        <w:rPr>
          <w:rFonts w:cs="Times New Roman"/>
          <w:color w:val="auto"/>
          <w:sz w:val="18"/>
          <w:szCs w:val="18"/>
        </w:rPr>
        <w:t>calamiteiten en rampscenario</w:t>
      </w:r>
      <w:r>
        <w:rPr>
          <w:rFonts w:cs="Times New Roman"/>
          <w:color w:val="auto"/>
          <w:sz w:val="18"/>
          <w:szCs w:val="18"/>
        </w:rPr>
        <w:t>’</w:t>
      </w:r>
      <w:r w:rsidRPr="000E6622">
        <w:rPr>
          <w:rFonts w:cs="Times New Roman"/>
          <w:color w:val="auto"/>
          <w:sz w:val="18"/>
          <w:szCs w:val="18"/>
        </w:rPr>
        <w:t>s</w:t>
      </w:r>
      <w:r>
        <w:rPr>
          <w:rFonts w:cs="Times New Roman"/>
          <w:color w:val="auto"/>
          <w:sz w:val="18"/>
          <w:szCs w:val="18"/>
        </w:rPr>
        <w:t>, en nucleair afval</w:t>
      </w:r>
      <w:r>
        <w:rPr>
          <w:sz w:val="18"/>
          <w:szCs w:val="18"/>
        </w:rPr>
        <w:t xml:space="preserve">. De Commissie </w:t>
      </w:r>
      <w:r w:rsidR="00300D02">
        <w:rPr>
          <w:sz w:val="18"/>
          <w:szCs w:val="18"/>
        </w:rPr>
        <w:t xml:space="preserve">mer </w:t>
      </w:r>
      <w:r w:rsidRPr="000248CC">
        <w:rPr>
          <w:sz w:val="18"/>
          <w:szCs w:val="18"/>
        </w:rPr>
        <w:t>adviseert de ontbrekende milieu-informatie op te nemen in een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aanvulling op het MER voorafgaand aan de besluitvorming over de Kernenergiewetswijziging</w:t>
      </w:r>
      <w:r>
        <w:rPr>
          <w:sz w:val="18"/>
          <w:szCs w:val="18"/>
        </w:rPr>
        <w:t xml:space="preserve">. </w:t>
      </w:r>
    </w:p>
    <w:p w:rsidR="003857C8" w:rsidP="00300D02" w:rsidRDefault="003857C8" w14:paraId="14A8DB7D" w14:textId="77777777">
      <w:pPr>
        <w:pStyle w:val="Default"/>
        <w:spacing w:line="240" w:lineRule="atLeast"/>
        <w:rPr>
          <w:rFonts w:cs="Times New Roman"/>
          <w:b/>
          <w:bCs/>
          <w:color w:val="auto"/>
          <w:sz w:val="18"/>
          <w:szCs w:val="18"/>
        </w:rPr>
      </w:pPr>
    </w:p>
    <w:p w:rsidRPr="00D410EF" w:rsidR="003857C8" w:rsidP="00300D02" w:rsidRDefault="003857C8" w14:paraId="2CF91231" w14:textId="77777777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  <w:r w:rsidRPr="00D410EF">
        <w:rPr>
          <w:rFonts w:cs="Times New Roman"/>
          <w:b/>
          <w:bCs/>
          <w:color w:val="auto"/>
          <w:sz w:val="18"/>
          <w:szCs w:val="18"/>
        </w:rPr>
        <w:t xml:space="preserve">Vervolg </w:t>
      </w:r>
    </w:p>
    <w:p w:rsidR="00710557" w:rsidP="00300D02" w:rsidRDefault="003857C8" w14:paraId="7FE415FC" w14:textId="77777777">
      <w:r>
        <w:t>Middels een</w:t>
      </w:r>
      <w:r w:rsidRPr="00473EDF">
        <w:t xml:space="preserve"> reactienota worden de ingediende zienswijzen op het ontwerp-wetsvoorstel en het MER beantwoord en wordt aangegeven hoe de adviezen van de Commissie </w:t>
      </w:r>
      <w:r w:rsidR="00300D02">
        <w:t xml:space="preserve">mer </w:t>
      </w:r>
      <w:r>
        <w:t xml:space="preserve">door </w:t>
      </w:r>
      <w:r>
        <w:rPr>
          <w:rFonts w:cs="Times New Roman"/>
          <w:color w:val="auto"/>
        </w:rPr>
        <w:t>de minister van Klimaat en Groene Groei</w:t>
      </w:r>
      <w:r w:rsidRPr="00473EDF">
        <w:t xml:space="preserve"> opgevolgd worden. </w:t>
      </w:r>
    </w:p>
    <w:p w:rsidR="00710557" w:rsidRDefault="00710557" w14:paraId="7DEE3C35" w14:textId="77777777">
      <w:pPr>
        <w:spacing w:line="240" w:lineRule="auto"/>
      </w:pPr>
      <w:r>
        <w:br w:type="page"/>
      </w:r>
    </w:p>
    <w:p w:rsidRPr="00473EDF" w:rsidR="003857C8" w:rsidP="00300D02" w:rsidRDefault="00A8643B" w14:paraId="6A3BBC16" w14:textId="6C2C6366">
      <w:r w:rsidRPr="007C3FAE">
        <w:lastRenderedPageBreak/>
        <w:t xml:space="preserve">De aanvulling op het MER zal naar verwachting ook begin 2025 worden afgerond, waarna deze </w:t>
      </w:r>
      <w:r>
        <w:t xml:space="preserve">meegaat </w:t>
      </w:r>
      <w:r w:rsidRPr="007C3FAE">
        <w:t xml:space="preserve">met de reactienota en het wetsvoorstel </w:t>
      </w:r>
      <w:r>
        <w:t xml:space="preserve">naar de Raad van State voor advies. Na ontvangst van dit advies, zal het definitieve wetsvoorstel </w:t>
      </w:r>
      <w:r w:rsidRPr="007C3FAE">
        <w:t>aan uw Kamer worden aangeboden.</w:t>
      </w:r>
    </w:p>
    <w:bookmarkEnd w:id="1"/>
    <w:p w:rsidR="003857C8" w:rsidP="00300D02" w:rsidRDefault="003857C8" w14:paraId="10AB937A" w14:textId="77777777">
      <w:pPr>
        <w:pStyle w:val="WitregelW1bodytekst"/>
        <w:spacing w:line="240" w:lineRule="atLeast"/>
      </w:pPr>
    </w:p>
    <w:p w:rsidRPr="000E6622" w:rsidR="00781543" w:rsidP="00300D02" w:rsidRDefault="00781543" w14:paraId="21892ED3" w14:textId="77777777"/>
    <w:p w:rsidR="00FB7269" w:rsidP="00300D02" w:rsidRDefault="00AA526F" w14:paraId="13D358C8" w14:textId="77777777">
      <w:pPr>
        <w:pStyle w:val="Slotzin"/>
        <w:spacing w:line="240" w:lineRule="atLeast"/>
      </w:pPr>
      <w:r>
        <w:t>Hoogachtend,</w:t>
      </w:r>
    </w:p>
    <w:p w:rsidR="00FB7269" w:rsidP="00300D02" w:rsidRDefault="00AA526F" w14:paraId="2E01A5EF" w14:textId="77777777">
      <w:pPr>
        <w:pStyle w:val="OndertekeningArea1"/>
        <w:spacing w:line="240" w:lineRule="atLeast"/>
      </w:pPr>
      <w:r>
        <w:t>DE STAATSSECRETARIS VAN INFRASTRUCTUUR EN WATERSTAAT - OPENBAAR VERVOER EN MILIEU,</w:t>
      </w:r>
    </w:p>
    <w:p w:rsidR="00FB7269" w:rsidP="00300D02" w:rsidRDefault="00FB7269" w14:paraId="10477AEC" w14:textId="77777777"/>
    <w:p w:rsidR="00FB7269" w:rsidP="00300D02" w:rsidRDefault="00FB7269" w14:paraId="214372F2" w14:textId="77777777"/>
    <w:p w:rsidR="00FB7269" w:rsidP="00300D02" w:rsidRDefault="00FB7269" w14:paraId="339D8522" w14:textId="77777777"/>
    <w:p w:rsidR="00FB7269" w:rsidP="00300D02" w:rsidRDefault="00FB7269" w14:paraId="3D092D50" w14:textId="77777777"/>
    <w:p w:rsidR="00FB7269" w:rsidP="00300D02" w:rsidRDefault="00AA526F" w14:paraId="241C263D" w14:textId="77777777">
      <w:r>
        <w:t>C.A. Jansen</w:t>
      </w:r>
    </w:p>
    <w:sectPr w:rsidR="00FB7269">
      <w:headerReference w:type="default" r:id="rId9"/>
      <w:footerReference w:type="even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B660A" w14:textId="77777777" w:rsidR="004505EA" w:rsidRDefault="004505EA">
      <w:pPr>
        <w:spacing w:line="240" w:lineRule="auto"/>
      </w:pPr>
      <w:r>
        <w:separator/>
      </w:r>
    </w:p>
  </w:endnote>
  <w:endnote w:type="continuationSeparator" w:id="0">
    <w:p w14:paraId="3A2C64C8" w14:textId="77777777" w:rsidR="004505EA" w:rsidRDefault="00450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E8DE" w14:textId="443CD486" w:rsidR="002E4EE8" w:rsidRDefault="002E4EE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6CB1E76D" wp14:editId="77E345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313622315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541EF" w14:textId="08DF2F17" w:rsidR="002E4EE8" w:rsidRPr="002E4EE8" w:rsidRDefault="002E4EE8" w:rsidP="002E4EE8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2E4EE8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1E76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" filled="f" stroked="f">
              <v:textbox style="mso-fit-shape-to-text:t" inset="20pt,0,0,15pt">
                <w:txbxContent>
                  <w:p w14:paraId="32A541EF" w14:textId="08DF2F17" w:rsidR="002E4EE8" w:rsidRPr="002E4EE8" w:rsidRDefault="002E4EE8" w:rsidP="002E4EE8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2E4EE8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B38A" w14:textId="18AC047D" w:rsidR="002E4EE8" w:rsidRDefault="002E4EE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A34E0CA" wp14:editId="4CEBC3B1">
              <wp:simplePos x="1009650" y="10553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445756597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73C6E" w14:textId="6508A1AB" w:rsidR="002E4EE8" w:rsidRPr="002E4EE8" w:rsidRDefault="002E4EE8" w:rsidP="002E4EE8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4E0C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40" type="#_x0000_t202" alt="Intern gebruik" style="position:absolute;margin-left:0;margin-top:0;width:77.65pt;height:27.2pt;z-index:2516648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" filled="f" stroked="f">
              <v:textbox style="mso-fit-shape-to-text:t" inset="20pt,0,0,15pt">
                <w:txbxContent>
                  <w:p w14:paraId="73373C6E" w14:textId="6508A1AB" w:rsidR="002E4EE8" w:rsidRPr="002E4EE8" w:rsidRDefault="002E4EE8" w:rsidP="002E4EE8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4836" w14:textId="77777777" w:rsidR="004505EA" w:rsidRDefault="004505EA">
      <w:pPr>
        <w:spacing w:line="240" w:lineRule="auto"/>
      </w:pPr>
      <w:r>
        <w:separator/>
      </w:r>
    </w:p>
  </w:footnote>
  <w:footnote w:type="continuationSeparator" w:id="0">
    <w:p w14:paraId="22A20031" w14:textId="77777777" w:rsidR="004505EA" w:rsidRDefault="004505EA">
      <w:pPr>
        <w:spacing w:line="240" w:lineRule="auto"/>
      </w:pPr>
      <w:r>
        <w:continuationSeparator/>
      </w:r>
    </w:p>
  </w:footnote>
  <w:footnote w:id="1">
    <w:p w14:paraId="21456FFC" w14:textId="77777777" w:rsidR="003857C8" w:rsidRPr="00C776A3" w:rsidRDefault="003857C8" w:rsidP="003857C8">
      <w:pPr>
        <w:pStyle w:val="FootnoteText"/>
        <w:rPr>
          <w:sz w:val="16"/>
          <w:szCs w:val="16"/>
        </w:rPr>
      </w:pPr>
      <w:r w:rsidRPr="00C776A3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K</w:t>
      </w:r>
      <w:r w:rsidRPr="00C776A3">
        <w:rPr>
          <w:sz w:val="16"/>
          <w:szCs w:val="16"/>
        </w:rPr>
        <w:t>amerstuk 32 645 nr</w:t>
      </w:r>
      <w:r>
        <w:rPr>
          <w:sz w:val="16"/>
          <w:szCs w:val="16"/>
        </w:rPr>
        <w:t>.</w:t>
      </w:r>
      <w:r w:rsidRPr="00C776A3">
        <w:rPr>
          <w:sz w:val="16"/>
          <w:szCs w:val="16"/>
        </w:rPr>
        <w:t xml:space="preserve"> 124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FCA7" w14:textId="77777777" w:rsidR="00FB7269" w:rsidRDefault="00AA526F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73E9142C" wp14:editId="4FB7D7FD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E82D0" w14:textId="77777777" w:rsidR="00FB7269" w:rsidRDefault="00AA52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DB4C84D" w14:textId="77777777" w:rsidR="00075BFA" w:rsidRDefault="00075BFA" w:rsidP="00075BFA"/>
                        <w:p w14:paraId="2D6D9D1E" w14:textId="77777777" w:rsidR="00075BFA" w:rsidRPr="00075BFA" w:rsidRDefault="00075BFA" w:rsidP="00075BFA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75BF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613147F6" w14:textId="77777777" w:rsidR="00075BFA" w:rsidRPr="00075BFA" w:rsidRDefault="00075BFA" w:rsidP="00075BF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75BFA">
                            <w:rPr>
                              <w:sz w:val="13"/>
                              <w:szCs w:val="13"/>
                            </w:rPr>
                            <w:t>IENW/BSK-2024/337499</w:t>
                          </w:r>
                        </w:p>
                        <w:p w14:paraId="3AA28DD2" w14:textId="77777777" w:rsidR="00075BFA" w:rsidRPr="00075BFA" w:rsidRDefault="00075BFA" w:rsidP="00075BFA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E9142C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1CE82D0" w14:textId="77777777" w:rsidR="00FB7269" w:rsidRDefault="00AA52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DB4C84D" w14:textId="77777777" w:rsidR="00075BFA" w:rsidRDefault="00075BFA" w:rsidP="00075BFA"/>
                  <w:p w14:paraId="2D6D9D1E" w14:textId="77777777" w:rsidR="00075BFA" w:rsidRPr="00075BFA" w:rsidRDefault="00075BFA" w:rsidP="00075BFA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75BFA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613147F6" w14:textId="77777777" w:rsidR="00075BFA" w:rsidRPr="00075BFA" w:rsidRDefault="00075BFA" w:rsidP="00075BFA">
                    <w:pPr>
                      <w:rPr>
                        <w:sz w:val="13"/>
                        <w:szCs w:val="13"/>
                      </w:rPr>
                    </w:pPr>
                    <w:r w:rsidRPr="00075BFA">
                      <w:rPr>
                        <w:sz w:val="13"/>
                        <w:szCs w:val="13"/>
                      </w:rPr>
                      <w:t>IENW/BSK-2024/337499</w:t>
                    </w:r>
                  </w:p>
                  <w:p w14:paraId="3AA28DD2" w14:textId="77777777" w:rsidR="00075BFA" w:rsidRPr="00075BFA" w:rsidRDefault="00075BFA" w:rsidP="00075BFA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AE5F66D" wp14:editId="432B948E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CE6FE" w14:textId="77777777" w:rsidR="00FB7269" w:rsidRDefault="00AA52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4B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4B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E5F66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47CE6FE" w14:textId="77777777" w:rsidR="00FB7269" w:rsidRDefault="00AA52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4B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4B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9EEE712" wp14:editId="5D23956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1F6E3C" w14:textId="77777777" w:rsidR="008F1808" w:rsidRDefault="008F18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EEE712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01F6E3C" w14:textId="77777777" w:rsidR="008F1808" w:rsidRDefault="008F18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928420D" wp14:editId="587AC33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C2194F" w14:textId="77777777" w:rsidR="008F1808" w:rsidRDefault="008F18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28420D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EC2194F" w14:textId="77777777" w:rsidR="008F1808" w:rsidRDefault="008F180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0A29" w14:textId="77777777" w:rsidR="00FB7269" w:rsidRDefault="00AA526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9EF9CD" wp14:editId="05E226D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E258D" w14:textId="77777777" w:rsidR="008F1808" w:rsidRDefault="008F18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9EF9C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1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" filled="f" stroked="f">
              <v:textbox inset="0,0,0,0">
                <w:txbxContent>
                  <w:p w14:paraId="580E258D" w14:textId="77777777" w:rsidR="008F1808" w:rsidRDefault="008F18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FF9834A" wp14:editId="322E7EA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728F0" w14:textId="1F60FBD3" w:rsidR="00FB7269" w:rsidRDefault="00AA526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76B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76B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F9834A" id="7268d813-823c-11ee-8554-0242ac120003" o:spid="_x0000_s1032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" filled="f" stroked="f">
              <v:textbox inset="0,0,0,0">
                <w:txbxContent>
                  <w:p w14:paraId="34C728F0" w14:textId="1F60FBD3" w:rsidR="00FB7269" w:rsidRDefault="00AA526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76B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76B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CBDC587" wp14:editId="574FA55B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ADEAA0" w14:textId="77777777" w:rsidR="00FB7269" w:rsidRDefault="00AA526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00EC028" w14:textId="77777777" w:rsidR="00FB7269" w:rsidRDefault="00FB7269">
                          <w:pPr>
                            <w:pStyle w:val="WitregelW1"/>
                          </w:pPr>
                        </w:p>
                        <w:p w14:paraId="00EEBC0A" w14:textId="77777777" w:rsidR="00FB7269" w:rsidRDefault="00AA526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1B088B3" w14:textId="77777777" w:rsidR="00FB7269" w:rsidRPr="00CF4B2E" w:rsidRDefault="00AA52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F4B2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C79164A" w14:textId="77777777" w:rsidR="00FB7269" w:rsidRPr="00CF4B2E" w:rsidRDefault="00AA52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F4B2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C590353" w14:textId="77777777" w:rsidR="00FB7269" w:rsidRPr="00CF4B2E" w:rsidRDefault="00AA52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F4B2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DE17D50" w14:textId="77777777" w:rsidR="00FB7269" w:rsidRPr="00CF4B2E" w:rsidRDefault="00FB726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E915110" w14:textId="77777777" w:rsidR="00FB7269" w:rsidRPr="00CF4B2E" w:rsidRDefault="00AA526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F4B2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7DF94FA" w14:textId="77777777" w:rsidR="00FB7269" w:rsidRPr="00075BFA" w:rsidRDefault="00AA526F">
                          <w:pPr>
                            <w:pStyle w:val="Afzendgegevens"/>
                          </w:pPr>
                          <w:r>
                            <w:t>F   070</w:t>
                          </w:r>
                          <w:r w:rsidRPr="00075BFA">
                            <w:t>-456 1111</w:t>
                          </w:r>
                        </w:p>
                        <w:p w14:paraId="36A523EE" w14:textId="77777777" w:rsidR="00075BFA" w:rsidRPr="00075BFA" w:rsidRDefault="00075BFA" w:rsidP="00075BFA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EB5EBD0" w14:textId="53EA94CD" w:rsidR="00075BFA" w:rsidRPr="00075BFA" w:rsidRDefault="00075BFA" w:rsidP="00075BFA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75BF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7344079D" w14:textId="1F529F38" w:rsidR="00075BFA" w:rsidRPr="00075BFA" w:rsidRDefault="00075BFA" w:rsidP="00075BF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75BFA">
                            <w:rPr>
                              <w:sz w:val="13"/>
                              <w:szCs w:val="13"/>
                            </w:rPr>
                            <w:t>IENW/BSK-2024/337499</w:t>
                          </w:r>
                        </w:p>
                        <w:p w14:paraId="4CA3CEE6" w14:textId="77777777" w:rsidR="00075BFA" w:rsidRPr="00075BFA" w:rsidRDefault="00075BFA" w:rsidP="00075BFA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FD1362E" w14:textId="6B9D0179" w:rsidR="00075BFA" w:rsidRPr="00075BFA" w:rsidRDefault="00075BFA" w:rsidP="00075BFA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75BF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83DDE93" w14:textId="389085F8" w:rsidR="00075BFA" w:rsidRPr="00075BFA" w:rsidRDefault="00075BFA" w:rsidP="00075BFA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75BFA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BDC587" id="7268d739-823c-11ee-8554-0242ac120003" o:spid="_x0000_s1033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LtFUAH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9ADEAA0" w14:textId="77777777" w:rsidR="00FB7269" w:rsidRDefault="00AA526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00EC028" w14:textId="77777777" w:rsidR="00FB7269" w:rsidRDefault="00FB7269">
                    <w:pPr>
                      <w:pStyle w:val="WitregelW1"/>
                    </w:pPr>
                  </w:p>
                  <w:p w14:paraId="00EEBC0A" w14:textId="77777777" w:rsidR="00FB7269" w:rsidRDefault="00AA526F">
                    <w:pPr>
                      <w:pStyle w:val="Afzendgegevens"/>
                    </w:pPr>
                    <w:r>
                      <w:t>Rijnstraat 8</w:t>
                    </w:r>
                  </w:p>
                  <w:p w14:paraId="61B088B3" w14:textId="77777777" w:rsidR="00FB7269" w:rsidRPr="00CF4B2E" w:rsidRDefault="00AA526F">
                    <w:pPr>
                      <w:pStyle w:val="Afzendgegevens"/>
                      <w:rPr>
                        <w:lang w:val="de-DE"/>
                      </w:rPr>
                    </w:pPr>
                    <w:r w:rsidRPr="00CF4B2E">
                      <w:rPr>
                        <w:lang w:val="de-DE"/>
                      </w:rPr>
                      <w:t>2515 XP  Den Haag</w:t>
                    </w:r>
                  </w:p>
                  <w:p w14:paraId="4C79164A" w14:textId="77777777" w:rsidR="00FB7269" w:rsidRPr="00CF4B2E" w:rsidRDefault="00AA526F">
                    <w:pPr>
                      <w:pStyle w:val="Afzendgegevens"/>
                      <w:rPr>
                        <w:lang w:val="de-DE"/>
                      </w:rPr>
                    </w:pPr>
                    <w:r w:rsidRPr="00CF4B2E">
                      <w:rPr>
                        <w:lang w:val="de-DE"/>
                      </w:rPr>
                      <w:t>Postbus 20901</w:t>
                    </w:r>
                  </w:p>
                  <w:p w14:paraId="5C590353" w14:textId="77777777" w:rsidR="00FB7269" w:rsidRPr="00CF4B2E" w:rsidRDefault="00AA526F">
                    <w:pPr>
                      <w:pStyle w:val="Afzendgegevens"/>
                      <w:rPr>
                        <w:lang w:val="de-DE"/>
                      </w:rPr>
                    </w:pPr>
                    <w:r w:rsidRPr="00CF4B2E">
                      <w:rPr>
                        <w:lang w:val="de-DE"/>
                      </w:rPr>
                      <w:t>2500 EX Den Haag</w:t>
                    </w:r>
                  </w:p>
                  <w:p w14:paraId="5DE17D50" w14:textId="77777777" w:rsidR="00FB7269" w:rsidRPr="00CF4B2E" w:rsidRDefault="00FB726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E915110" w14:textId="77777777" w:rsidR="00FB7269" w:rsidRPr="00CF4B2E" w:rsidRDefault="00AA526F">
                    <w:pPr>
                      <w:pStyle w:val="Afzendgegevens"/>
                      <w:rPr>
                        <w:lang w:val="de-DE"/>
                      </w:rPr>
                    </w:pPr>
                    <w:r w:rsidRPr="00CF4B2E">
                      <w:rPr>
                        <w:lang w:val="de-DE"/>
                      </w:rPr>
                      <w:t>T   070-456 0000</w:t>
                    </w:r>
                  </w:p>
                  <w:p w14:paraId="17DF94FA" w14:textId="77777777" w:rsidR="00FB7269" w:rsidRPr="00075BFA" w:rsidRDefault="00AA526F">
                    <w:pPr>
                      <w:pStyle w:val="Afzendgegevens"/>
                    </w:pPr>
                    <w:r>
                      <w:t>F   070</w:t>
                    </w:r>
                    <w:r w:rsidRPr="00075BFA">
                      <w:t>-456 1111</w:t>
                    </w:r>
                  </w:p>
                  <w:p w14:paraId="36A523EE" w14:textId="77777777" w:rsidR="00075BFA" w:rsidRPr="00075BFA" w:rsidRDefault="00075BFA" w:rsidP="00075BFA">
                    <w:pPr>
                      <w:rPr>
                        <w:sz w:val="13"/>
                        <w:szCs w:val="13"/>
                      </w:rPr>
                    </w:pPr>
                  </w:p>
                  <w:p w14:paraId="1EB5EBD0" w14:textId="53EA94CD" w:rsidR="00075BFA" w:rsidRPr="00075BFA" w:rsidRDefault="00075BFA" w:rsidP="00075BFA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75BFA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7344079D" w14:textId="1F529F38" w:rsidR="00075BFA" w:rsidRPr="00075BFA" w:rsidRDefault="00075BFA" w:rsidP="00075BFA">
                    <w:pPr>
                      <w:rPr>
                        <w:sz w:val="13"/>
                        <w:szCs w:val="13"/>
                      </w:rPr>
                    </w:pPr>
                    <w:r w:rsidRPr="00075BFA">
                      <w:rPr>
                        <w:sz w:val="13"/>
                        <w:szCs w:val="13"/>
                      </w:rPr>
                      <w:t>IENW/BSK-2024/337499</w:t>
                    </w:r>
                  </w:p>
                  <w:p w14:paraId="4CA3CEE6" w14:textId="77777777" w:rsidR="00075BFA" w:rsidRPr="00075BFA" w:rsidRDefault="00075BFA" w:rsidP="00075BFA">
                    <w:pPr>
                      <w:rPr>
                        <w:sz w:val="13"/>
                        <w:szCs w:val="13"/>
                      </w:rPr>
                    </w:pPr>
                  </w:p>
                  <w:p w14:paraId="4FD1362E" w14:textId="6B9D0179" w:rsidR="00075BFA" w:rsidRPr="00075BFA" w:rsidRDefault="00075BFA" w:rsidP="00075BFA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75BFA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83DDE93" w14:textId="389085F8" w:rsidR="00075BFA" w:rsidRPr="00075BFA" w:rsidRDefault="00075BFA" w:rsidP="00075BFA">
                    <w:pPr>
                      <w:rPr>
                        <w:sz w:val="13"/>
                        <w:szCs w:val="13"/>
                      </w:rPr>
                    </w:pPr>
                    <w:r w:rsidRPr="00075BFA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8781AE" wp14:editId="5A86C01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8B18C" w14:textId="77777777" w:rsidR="00FB7269" w:rsidRDefault="00AA52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F9A4287" wp14:editId="4BF701EB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8781AE" id="7268d758-823c-11ee-8554-0242ac120003" o:spid="_x0000_s1034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nvYXb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2B98B18C" w14:textId="77777777" w:rsidR="00FB7269" w:rsidRDefault="00AA526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F9A4287" wp14:editId="4BF701EB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E83D797" wp14:editId="22F2C6A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07B4D" w14:textId="77777777" w:rsidR="00FB7269" w:rsidRDefault="00AA526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E117C25" wp14:editId="5FD4873C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3D797" id="7268d778-823c-11ee-8554-0242ac120003" o:spid="_x0000_s1035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Ilj2Pr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E407B4D" w14:textId="77777777" w:rsidR="00FB7269" w:rsidRDefault="00AA526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E117C25" wp14:editId="5FD4873C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BAAAE3" wp14:editId="523A9A3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64B407" w14:textId="77777777" w:rsidR="00FB7269" w:rsidRDefault="00AA526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AAAE3" id="7268d797-823c-11ee-8554-0242ac120003" o:spid="_x0000_s1036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" filled="f" stroked="f">
              <v:textbox inset="0,0,0,0">
                <w:txbxContent>
                  <w:p w14:paraId="1964B407" w14:textId="77777777" w:rsidR="00FB7269" w:rsidRDefault="00AA526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D3BCC7C" wp14:editId="6A207EF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734623" w14:textId="77777777" w:rsidR="00FB7269" w:rsidRDefault="00AA526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3BCC7C" id="7268d7b6-823c-11ee-8554-0242ac120003" o:spid="_x0000_s1037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qgwQ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" filled="f" stroked="f">
              <v:textbox inset="0,0,0,0">
                <w:txbxContent>
                  <w:p w14:paraId="0E734623" w14:textId="77777777" w:rsidR="00FB7269" w:rsidRDefault="00AA526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BB3ECB2" wp14:editId="04B29503">
              <wp:simplePos x="0" y="0"/>
              <wp:positionH relativeFrom="margin">
                <wp:align>left</wp:align>
              </wp:positionH>
              <wp:positionV relativeFrom="page">
                <wp:posOffset>3568700</wp:posOffset>
              </wp:positionV>
              <wp:extent cx="4105275" cy="7823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82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B7269" w14:paraId="31998A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BA46AF" w14:textId="77777777" w:rsidR="00FB7269" w:rsidRDefault="00FB7269"/>
                            </w:tc>
                            <w:tc>
                              <w:tcPr>
                                <w:tcW w:w="5400" w:type="dxa"/>
                              </w:tcPr>
                              <w:p w14:paraId="67368502" w14:textId="77777777" w:rsidR="00FB7269" w:rsidRDefault="00FB7269"/>
                            </w:tc>
                          </w:tr>
                          <w:tr w:rsidR="00FB7269" w14:paraId="624DFDF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7545DA" w14:textId="77777777" w:rsidR="00FB7269" w:rsidRDefault="00AA526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0059C68" w14:textId="7F46A4D2" w:rsidR="00FB7269" w:rsidRDefault="004A68A2">
                                <w:r>
                                  <w:t>18 december 2024</w:t>
                                </w:r>
                              </w:p>
                            </w:tc>
                          </w:tr>
                          <w:tr w:rsidR="00FB7269" w14:paraId="6548ED6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1427A5" w14:textId="77777777" w:rsidR="00FB7269" w:rsidRDefault="00AA526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141D303" w14:textId="77777777" w:rsidR="00FB7269" w:rsidRDefault="00AA526F">
                                <w:r>
                                  <w:t>Advies van de Commissie mer over het milieueffectrapport wetsvoorstel Kernenergiewet tbv bedrijfsduurverlenging kerncentrale Borssele</w:t>
                                </w:r>
                              </w:p>
                            </w:tc>
                          </w:tr>
                          <w:tr w:rsidR="00FB7269" w14:paraId="6566AD9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C8AE63" w14:textId="77777777" w:rsidR="00FB7269" w:rsidRDefault="00FB7269"/>
                            </w:tc>
                            <w:tc>
                              <w:tcPr>
                                <w:tcW w:w="5400" w:type="dxa"/>
                              </w:tcPr>
                              <w:p w14:paraId="62D6CC40" w14:textId="77777777" w:rsidR="00FB7269" w:rsidRDefault="00FB7269"/>
                            </w:tc>
                          </w:tr>
                        </w:tbl>
                        <w:p w14:paraId="2F1F04E7" w14:textId="77777777" w:rsidR="008F1808" w:rsidRDefault="008F180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B3ECB2" id="7266255e-823c-11ee-8554-0242ac120003" o:spid="_x0000_s1038" type="#_x0000_t202" style="position:absolute;margin-left:0;margin-top:281pt;width:323.25pt;height:61.6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B7269" w14:paraId="31998A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BA46AF" w14:textId="77777777" w:rsidR="00FB7269" w:rsidRDefault="00FB7269"/>
                      </w:tc>
                      <w:tc>
                        <w:tcPr>
                          <w:tcW w:w="5400" w:type="dxa"/>
                        </w:tcPr>
                        <w:p w14:paraId="67368502" w14:textId="77777777" w:rsidR="00FB7269" w:rsidRDefault="00FB7269"/>
                      </w:tc>
                    </w:tr>
                    <w:tr w:rsidR="00FB7269" w14:paraId="624DFDF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7545DA" w14:textId="77777777" w:rsidR="00FB7269" w:rsidRDefault="00AA526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0059C68" w14:textId="7F46A4D2" w:rsidR="00FB7269" w:rsidRDefault="004A68A2">
                          <w:r>
                            <w:t>18 december 2024</w:t>
                          </w:r>
                        </w:p>
                      </w:tc>
                    </w:tr>
                    <w:tr w:rsidR="00FB7269" w14:paraId="6548ED6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1427A5" w14:textId="77777777" w:rsidR="00FB7269" w:rsidRDefault="00AA526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141D303" w14:textId="77777777" w:rsidR="00FB7269" w:rsidRDefault="00AA526F">
                          <w:r>
                            <w:t>Advies van de Commissie mer over het milieueffectrapport wetsvoorstel Kernenergiewet tbv bedrijfsduurverlenging kerncentrale Borssele</w:t>
                          </w:r>
                        </w:p>
                      </w:tc>
                    </w:tr>
                    <w:tr w:rsidR="00FB7269" w14:paraId="6566AD9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C8AE63" w14:textId="77777777" w:rsidR="00FB7269" w:rsidRDefault="00FB7269"/>
                      </w:tc>
                      <w:tc>
                        <w:tcPr>
                          <w:tcW w:w="5400" w:type="dxa"/>
                        </w:tcPr>
                        <w:p w14:paraId="62D6CC40" w14:textId="77777777" w:rsidR="00FB7269" w:rsidRDefault="00FB7269"/>
                      </w:tc>
                    </w:tr>
                  </w:tbl>
                  <w:p w14:paraId="2F1F04E7" w14:textId="77777777" w:rsidR="008F1808" w:rsidRDefault="008F180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60479F1" wp14:editId="54C7031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CED0C" w14:textId="77777777" w:rsidR="008F1808" w:rsidRDefault="008F18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0479F1" id="726e24d6-823c-11ee-8554-0242ac120003" o:spid="_x0000_s1039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KbvQ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" filled="f" stroked="f">
              <v:textbox inset="0,0,0,0">
                <w:txbxContent>
                  <w:p w14:paraId="64BCED0C" w14:textId="77777777" w:rsidR="008F1808" w:rsidRDefault="008F180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6B80E1"/>
    <w:multiLevelType w:val="multilevel"/>
    <w:tmpl w:val="59A89400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975926"/>
    <w:multiLevelType w:val="multilevel"/>
    <w:tmpl w:val="420D549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27097F9"/>
    <w:multiLevelType w:val="multilevel"/>
    <w:tmpl w:val="93694347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D1F81F9"/>
    <w:multiLevelType w:val="multilevel"/>
    <w:tmpl w:val="98FC177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425E9A"/>
    <w:multiLevelType w:val="multilevel"/>
    <w:tmpl w:val="6D7683B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463FD7A"/>
    <w:multiLevelType w:val="multilevel"/>
    <w:tmpl w:val="19B6800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D6FEE0C7"/>
    <w:multiLevelType w:val="multilevel"/>
    <w:tmpl w:val="CCECBB0E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6C14AB7"/>
    <w:multiLevelType w:val="multilevel"/>
    <w:tmpl w:val="710029F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CBAA533"/>
    <w:multiLevelType w:val="multilevel"/>
    <w:tmpl w:val="E9C4973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545D0E"/>
    <w:multiLevelType w:val="multilevel"/>
    <w:tmpl w:val="B477797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77DE3F1"/>
    <w:multiLevelType w:val="multilevel"/>
    <w:tmpl w:val="629418A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97DCE"/>
    <w:multiLevelType w:val="multilevel"/>
    <w:tmpl w:val="C0FCA83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8CA84"/>
    <w:multiLevelType w:val="multilevel"/>
    <w:tmpl w:val="D66915C4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1CFD47"/>
    <w:multiLevelType w:val="multilevel"/>
    <w:tmpl w:val="7BFDE07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17EE18"/>
    <w:multiLevelType w:val="multilevel"/>
    <w:tmpl w:val="167C3F51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E6432D"/>
    <w:multiLevelType w:val="hybridMultilevel"/>
    <w:tmpl w:val="CBFC3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A69C9"/>
    <w:multiLevelType w:val="multilevel"/>
    <w:tmpl w:val="63B590C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9E3D8E"/>
    <w:multiLevelType w:val="hybridMultilevel"/>
    <w:tmpl w:val="83747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A1DD9"/>
    <w:multiLevelType w:val="multilevel"/>
    <w:tmpl w:val="58E5DE6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E06683"/>
    <w:multiLevelType w:val="multilevel"/>
    <w:tmpl w:val="3B50EDE7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4A50A8"/>
    <w:multiLevelType w:val="multilevel"/>
    <w:tmpl w:val="70DE4870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E806F5"/>
    <w:multiLevelType w:val="multilevel"/>
    <w:tmpl w:val="30F5FDF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A39B41"/>
    <w:multiLevelType w:val="multilevel"/>
    <w:tmpl w:val="0FA726C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8D7081"/>
    <w:multiLevelType w:val="hybridMultilevel"/>
    <w:tmpl w:val="C36A38C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E7B9A70"/>
    <w:multiLevelType w:val="multilevel"/>
    <w:tmpl w:val="7283043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DDDCBA"/>
    <w:multiLevelType w:val="multilevel"/>
    <w:tmpl w:val="3A7C661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25"/>
  </w:num>
  <w:num w:numId="5">
    <w:abstractNumId w:val="5"/>
  </w:num>
  <w:num w:numId="6">
    <w:abstractNumId w:val="18"/>
  </w:num>
  <w:num w:numId="7">
    <w:abstractNumId w:val="20"/>
  </w:num>
  <w:num w:numId="8">
    <w:abstractNumId w:val="12"/>
  </w:num>
  <w:num w:numId="9">
    <w:abstractNumId w:val="3"/>
  </w:num>
  <w:num w:numId="10">
    <w:abstractNumId w:val="16"/>
  </w:num>
  <w:num w:numId="11">
    <w:abstractNumId w:val="10"/>
  </w:num>
  <w:num w:numId="12">
    <w:abstractNumId w:val="9"/>
  </w:num>
  <w:num w:numId="13">
    <w:abstractNumId w:val="24"/>
  </w:num>
  <w:num w:numId="14">
    <w:abstractNumId w:val="4"/>
  </w:num>
  <w:num w:numId="15">
    <w:abstractNumId w:val="1"/>
  </w:num>
  <w:num w:numId="16">
    <w:abstractNumId w:val="13"/>
  </w:num>
  <w:num w:numId="17">
    <w:abstractNumId w:val="7"/>
  </w:num>
  <w:num w:numId="18">
    <w:abstractNumId w:val="11"/>
  </w:num>
  <w:num w:numId="19">
    <w:abstractNumId w:val="0"/>
  </w:num>
  <w:num w:numId="20">
    <w:abstractNumId w:val="14"/>
  </w:num>
  <w:num w:numId="21">
    <w:abstractNumId w:val="21"/>
  </w:num>
  <w:num w:numId="22">
    <w:abstractNumId w:val="22"/>
  </w:num>
  <w:num w:numId="23">
    <w:abstractNumId w:val="6"/>
  </w:num>
  <w:num w:numId="24">
    <w:abstractNumId w:val="23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2E"/>
    <w:rsid w:val="000649ED"/>
    <w:rsid w:val="00075BFA"/>
    <w:rsid w:val="000B4400"/>
    <w:rsid w:val="000B4491"/>
    <w:rsid w:val="000C6C20"/>
    <w:rsid w:val="000E6622"/>
    <w:rsid w:val="00193D9F"/>
    <w:rsid w:val="001E3436"/>
    <w:rsid w:val="00225C06"/>
    <w:rsid w:val="002821F5"/>
    <w:rsid w:val="00283852"/>
    <w:rsid w:val="002851A1"/>
    <w:rsid w:val="002A1378"/>
    <w:rsid w:val="002E0D9A"/>
    <w:rsid w:val="002E4EE8"/>
    <w:rsid w:val="00300D02"/>
    <w:rsid w:val="003603BD"/>
    <w:rsid w:val="003857C8"/>
    <w:rsid w:val="003D2397"/>
    <w:rsid w:val="003E6721"/>
    <w:rsid w:val="00403559"/>
    <w:rsid w:val="00434FDF"/>
    <w:rsid w:val="004505EA"/>
    <w:rsid w:val="00473EDF"/>
    <w:rsid w:val="004A68A2"/>
    <w:rsid w:val="004D38C9"/>
    <w:rsid w:val="004E7DC8"/>
    <w:rsid w:val="00587008"/>
    <w:rsid w:val="005B7024"/>
    <w:rsid w:val="006103D7"/>
    <w:rsid w:val="00687991"/>
    <w:rsid w:val="006C6061"/>
    <w:rsid w:val="00701E89"/>
    <w:rsid w:val="00710557"/>
    <w:rsid w:val="00765EDA"/>
    <w:rsid w:val="00781543"/>
    <w:rsid w:val="00823194"/>
    <w:rsid w:val="00840DCD"/>
    <w:rsid w:val="008525B6"/>
    <w:rsid w:val="0089080E"/>
    <w:rsid w:val="008A097C"/>
    <w:rsid w:val="008B6B15"/>
    <w:rsid w:val="008F1808"/>
    <w:rsid w:val="00904857"/>
    <w:rsid w:val="00927F18"/>
    <w:rsid w:val="009319B5"/>
    <w:rsid w:val="009F7825"/>
    <w:rsid w:val="00A75D1E"/>
    <w:rsid w:val="00A8643B"/>
    <w:rsid w:val="00AA526F"/>
    <w:rsid w:val="00B46CD2"/>
    <w:rsid w:val="00B72532"/>
    <w:rsid w:val="00B9677B"/>
    <w:rsid w:val="00BA1F02"/>
    <w:rsid w:val="00BD4C41"/>
    <w:rsid w:val="00BE5FC8"/>
    <w:rsid w:val="00C76B3F"/>
    <w:rsid w:val="00CA37DC"/>
    <w:rsid w:val="00CF4B2E"/>
    <w:rsid w:val="00D132D6"/>
    <w:rsid w:val="00D33854"/>
    <w:rsid w:val="00D5743F"/>
    <w:rsid w:val="00D970F9"/>
    <w:rsid w:val="00DA3B54"/>
    <w:rsid w:val="00DC760C"/>
    <w:rsid w:val="00DD41F3"/>
    <w:rsid w:val="00DF7DE9"/>
    <w:rsid w:val="00E268D8"/>
    <w:rsid w:val="00E75DEB"/>
    <w:rsid w:val="00E83652"/>
    <w:rsid w:val="00EF0A8C"/>
    <w:rsid w:val="00F011DB"/>
    <w:rsid w:val="00F7345B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D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CF4B2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B2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F4B2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B2E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CF4B2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B2E"/>
    <w:pPr>
      <w:ind w:left="720"/>
      <w:contextualSpacing/>
    </w:pPr>
  </w:style>
  <w:style w:type="paragraph" w:styleId="Revision">
    <w:name w:val="Revision"/>
    <w:hidden/>
    <w:uiPriority w:val="99"/>
    <w:semiHidden/>
    <w:rsid w:val="00EF0A8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0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3B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BD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7C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7C8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85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334</ap:Words>
  <ap:Characters>1909</ap:Characters>
  <ap:DocSecurity>0</ap:DocSecurity>
  <ap:Lines>15</ap:Lines>
  <ap:Paragraphs>4</ap:Paragraphs>
  <ap:ScaleCrop>false</ap:ScaleCrop>
  <ap:LinksUpToDate>false</ap:LinksUpToDate>
  <ap:CharactersWithSpaces>2239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2024-12-18T12:59:00.0000000Z</dcterms:created>
  <dcterms:modified xsi:type="dcterms:W3CDTF">2024-12-18T12:59:00.0000000Z</dcterms:modified>
  <dc:description>------------------------</dc:description>
  <dc:subject/>
  <keywords/>
  <version/>
  <category/>
</coreProperties>
</file>