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260A8" w:rsidRDefault="00897378" w14:paraId="1196E02F" w14:textId="77777777">
      <w:pPr>
        <w:suppressAutoHyphens/>
        <w:rPr>
          <w:lang w:val="en-US"/>
        </w:rPr>
      </w:pPr>
      <w:bookmarkStart w:name="bmkOndertekening" w:id="0"/>
      <w:bookmarkStart w:name="bmkMinuut" w:id="1"/>
      <w:bookmarkEnd w:id="0"/>
      <w:bookmarkEnd w:id="1"/>
    </w:p>
    <w:p w:rsidR="00897378" w:rsidP="00E260A8" w:rsidRDefault="00897378" w14:paraId="6423316E" w14:textId="77777777">
      <w:pPr>
        <w:suppressAutoHyphens/>
        <w:rPr>
          <w:lang w:val="en-US"/>
        </w:rPr>
      </w:pPr>
    </w:p>
    <w:p w:rsidRPr="00A97BB8" w:rsidR="00897378" w:rsidP="00E260A8" w:rsidRDefault="00000000" w14:paraId="352C384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260A8" w:rsidRDefault="00897378" w14:paraId="7C78DF06" w14:textId="77777777">
      <w:pPr>
        <w:pStyle w:val="Retouradres"/>
        <w:suppressAutoHyphens/>
      </w:pPr>
    </w:p>
    <w:p w:rsidRPr="007539FC" w:rsidR="00897378" w:rsidP="00E260A8" w:rsidRDefault="00000000" w14:paraId="4410EF74" w14:textId="77777777">
      <w:pPr>
        <w:suppressAutoHyphens/>
        <w:outlineLvl w:val="0"/>
      </w:pPr>
      <w:r w:rsidRPr="007539FC">
        <w:t>De Voorzitter van de Tweede Kamer</w:t>
      </w:r>
    </w:p>
    <w:p w:rsidRPr="00B07626" w:rsidR="00897378" w:rsidP="00E260A8" w:rsidRDefault="00000000" w14:paraId="58BEFBCC" w14:textId="77777777">
      <w:pPr>
        <w:suppressAutoHyphens/>
        <w:rPr>
          <w:lang w:val="de-DE"/>
        </w:rPr>
      </w:pPr>
      <w:r w:rsidRPr="00B07626">
        <w:rPr>
          <w:lang w:val="de-DE"/>
        </w:rPr>
        <w:t xml:space="preserve">der </w:t>
      </w:r>
      <w:proofErr w:type="spellStart"/>
      <w:r w:rsidRPr="00B07626">
        <w:rPr>
          <w:lang w:val="de-DE"/>
        </w:rPr>
        <w:t>Staten-Generaal</w:t>
      </w:r>
      <w:proofErr w:type="spellEnd"/>
    </w:p>
    <w:p w:rsidRPr="00B07626" w:rsidR="00897378" w:rsidP="00E260A8" w:rsidRDefault="00000000" w14:paraId="31CEA5F7" w14:textId="77777777">
      <w:pPr>
        <w:suppressAutoHyphens/>
        <w:rPr>
          <w:lang w:val="de-DE"/>
        </w:rPr>
      </w:pPr>
      <w:r w:rsidRPr="00B07626">
        <w:rPr>
          <w:lang w:val="de-DE"/>
        </w:rPr>
        <w:t>Postbus 20018</w:t>
      </w:r>
    </w:p>
    <w:p w:rsidRPr="00B07626" w:rsidR="00897378" w:rsidP="00E260A8" w:rsidRDefault="00000000" w14:paraId="5FC1BAF0" w14:textId="77777777">
      <w:pPr>
        <w:suppressAutoHyphens/>
        <w:rPr>
          <w:lang w:val="de-DE"/>
        </w:rPr>
      </w:pPr>
      <w:r w:rsidRPr="00B07626">
        <w:rPr>
          <w:lang w:val="de-DE"/>
        </w:rPr>
        <w:t>2500 EA  DEN HAAG</w:t>
      </w:r>
    </w:p>
    <w:p w:rsidRPr="00B07626" w:rsidR="00897378" w:rsidP="00E260A8" w:rsidRDefault="00897378" w14:paraId="262D6A99" w14:textId="77777777">
      <w:pPr>
        <w:suppressAutoHyphens/>
        <w:rPr>
          <w:lang w:val="de-DE"/>
        </w:rPr>
      </w:pPr>
    </w:p>
    <w:p w:rsidRPr="00B07626" w:rsidR="00897378" w:rsidP="00E260A8" w:rsidRDefault="00897378" w14:paraId="375F2827" w14:textId="77777777">
      <w:pPr>
        <w:suppressAutoHyphens/>
        <w:rPr>
          <w:lang w:val="de-DE"/>
        </w:rPr>
      </w:pPr>
    </w:p>
    <w:p w:rsidRPr="00B07626" w:rsidR="00897378" w:rsidP="00E260A8" w:rsidRDefault="00897378" w14:paraId="58943F53" w14:textId="77777777">
      <w:pPr>
        <w:suppressAutoHyphens/>
        <w:rPr>
          <w:lang w:val="de-DE"/>
        </w:rPr>
      </w:pPr>
    </w:p>
    <w:p w:rsidRPr="00B07626" w:rsidR="00897378" w:rsidP="00E260A8" w:rsidRDefault="00897378" w14:paraId="4A4E4737" w14:textId="77777777">
      <w:pPr>
        <w:suppressAutoHyphens/>
        <w:rPr>
          <w:lang w:val="de-DE"/>
        </w:rPr>
      </w:pPr>
    </w:p>
    <w:p w:rsidRPr="00B07626" w:rsidR="00897378" w:rsidP="00E260A8" w:rsidRDefault="00897378" w14:paraId="380EF0AF" w14:textId="77777777">
      <w:pPr>
        <w:suppressAutoHyphens/>
        <w:rPr>
          <w:lang w:val="de-DE"/>
        </w:rPr>
      </w:pPr>
    </w:p>
    <w:p w:rsidRPr="00B07626" w:rsidR="00897378" w:rsidP="00E260A8" w:rsidRDefault="00897378" w14:paraId="30342C09" w14:textId="77777777">
      <w:pPr>
        <w:suppressAutoHyphens/>
        <w:rPr>
          <w:lang w:val="de-DE"/>
        </w:rPr>
      </w:pPr>
    </w:p>
    <w:p w:rsidRPr="00B07626" w:rsidR="00897378" w:rsidP="00E260A8" w:rsidRDefault="00000000" w14:paraId="5C8A3387" w14:textId="7BAD5458">
      <w:pPr>
        <w:tabs>
          <w:tab w:val="left" w:pos="737"/>
        </w:tabs>
        <w:suppressAutoHyphens/>
        <w:outlineLvl w:val="0"/>
        <w:rPr>
          <w:lang w:val="de-DE"/>
        </w:rPr>
      </w:pPr>
      <w:r w:rsidRPr="00B07626">
        <w:rPr>
          <w:lang w:val="de-DE"/>
        </w:rPr>
        <w:t>Datum</w:t>
      </w:r>
      <w:r w:rsidRPr="00B07626" w:rsidR="00D74EDF">
        <w:rPr>
          <w:lang w:val="de-DE"/>
        </w:rPr>
        <w:tab/>
      </w:r>
      <w:r w:rsidR="00496196">
        <w:rPr>
          <w:lang w:val="de-DE"/>
        </w:rPr>
        <w:t xml:space="preserve">20 </w:t>
      </w:r>
      <w:proofErr w:type="spellStart"/>
      <w:r w:rsidR="00496196">
        <w:rPr>
          <w:lang w:val="de-DE"/>
        </w:rPr>
        <w:t>december</w:t>
      </w:r>
      <w:proofErr w:type="spellEnd"/>
      <w:r w:rsidR="00496196">
        <w:rPr>
          <w:lang w:val="de-DE"/>
        </w:rPr>
        <w:t xml:space="preserve"> 2024</w:t>
      </w:r>
    </w:p>
    <w:p w:rsidRPr="007539FC" w:rsidR="00897378" w:rsidP="00E260A8" w:rsidRDefault="00000000" w14:paraId="3CE7AF37" w14:textId="77777777">
      <w:pPr>
        <w:tabs>
          <w:tab w:val="left" w:pos="737"/>
        </w:tabs>
        <w:suppressAutoHyphens/>
      </w:pPr>
      <w:r w:rsidRPr="007539FC">
        <w:t>Betreft</w:t>
      </w:r>
      <w:r w:rsidRPr="007539FC">
        <w:tab/>
      </w:r>
      <w:r>
        <w:t>Kamervragen</w:t>
      </w:r>
    </w:p>
    <w:p w:rsidR="00897378" w:rsidP="00E260A8" w:rsidRDefault="00897378" w14:paraId="1F399D69" w14:textId="77777777">
      <w:pPr>
        <w:suppressAutoHyphens/>
      </w:pPr>
    </w:p>
    <w:p w:rsidRPr="007539FC" w:rsidR="00897378" w:rsidP="00E260A8" w:rsidRDefault="00897378" w14:paraId="0058831D" w14:textId="77777777">
      <w:pPr>
        <w:suppressAutoHyphens/>
      </w:pPr>
    </w:p>
    <w:p w:rsidR="00897378" w:rsidP="00E260A8" w:rsidRDefault="00897378" w14:paraId="5EAAAB54" w14:textId="77777777">
      <w:pPr>
        <w:suppressAutoHyphens/>
      </w:pPr>
    </w:p>
    <w:p w:rsidR="00897378" w:rsidP="00E260A8" w:rsidRDefault="00000000" w14:paraId="547B8D68" w14:textId="77777777">
      <w:pPr>
        <w:suppressAutoHyphens/>
      </w:pPr>
      <w:r>
        <w:t>Geachte voorzitter,</w:t>
      </w:r>
    </w:p>
    <w:p w:rsidRPr="007539FC" w:rsidR="00897378" w:rsidP="00E260A8" w:rsidRDefault="00897378" w14:paraId="22ECB97B" w14:textId="77777777">
      <w:pPr>
        <w:suppressAutoHyphens/>
      </w:pPr>
    </w:p>
    <w:p w:rsidR="00216C75" w:rsidP="00E260A8" w:rsidRDefault="00000000" w14:paraId="6E947055" w14:textId="264CCFFA">
      <w:pPr>
        <w:suppressAutoHyphens/>
        <w:rPr>
          <w:spacing w:val="-2"/>
        </w:rPr>
      </w:pPr>
      <w:bookmarkStart w:name="bmkBriefTekst" w:id="2"/>
      <w:r w:rsidRPr="00312E83">
        <w:rPr>
          <w:spacing w:val="-2"/>
        </w:rPr>
        <w:t>Hierbij zend ik u</w:t>
      </w:r>
      <w:r>
        <w:t xml:space="preserve">, </w:t>
      </w:r>
      <w:r w:rsidRPr="0035513F">
        <w:t xml:space="preserve">mede namens de </w:t>
      </w:r>
      <w:r>
        <w:t>m</w:t>
      </w:r>
      <w:r w:rsidRPr="0035513F">
        <w:t xml:space="preserve">inister van Onderwijs, Cultuur en Wetenschap en de </w:t>
      </w:r>
      <w:r>
        <w:t>s</w:t>
      </w:r>
      <w:r w:rsidRPr="0035513F">
        <w:t xml:space="preserve">taatssecretaris </w:t>
      </w:r>
      <w:r w:rsidRPr="0035513F" w:rsidR="00CD3731">
        <w:t>van Onderwijs, Cultuur en Wetenschap</w:t>
      </w:r>
      <w:r>
        <w:t>,</w:t>
      </w:r>
      <w:r w:rsidRPr="00312E83">
        <w:rPr>
          <w:spacing w:val="-2"/>
        </w:rPr>
        <w:t xml:space="preserve"> de antwoorden op de vragen </w:t>
      </w:r>
      <w:bookmarkEnd w:id="2"/>
      <w:r w:rsidR="00E260A8">
        <w:t>van de leden Diederik van Dijk (SGP) en Bikker (ChristenUnie)</w:t>
      </w:r>
      <w:r>
        <w:t xml:space="preserve"> </w:t>
      </w:r>
      <w:r>
        <w:rPr>
          <w:spacing w:val="-2"/>
        </w:rPr>
        <w:t xml:space="preserve">over </w:t>
      </w:r>
      <w:r>
        <w:t>het bericht dat de Campagne van Platform Zorg voor Leven geweerd is vanwege te veel negatief commentaar</w:t>
      </w:r>
      <w:r>
        <w:rPr>
          <w:spacing w:val="-2"/>
        </w:rPr>
        <w:t xml:space="preserve"> (</w:t>
      </w:r>
      <w:r>
        <w:t>2024Z19199</w:t>
      </w:r>
      <w:r>
        <w:rPr>
          <w:spacing w:val="-2"/>
        </w:rPr>
        <w:t>).</w:t>
      </w:r>
    </w:p>
    <w:p w:rsidR="00E260A8" w:rsidP="00E260A8" w:rsidRDefault="00E260A8" w14:paraId="5302A11A" w14:textId="77777777">
      <w:pPr>
        <w:pStyle w:val="Huisstijl-Ondertekeningvervolg"/>
        <w:contextualSpacing/>
        <w:rPr>
          <w:i w:val="0"/>
          <w:iCs/>
        </w:rPr>
      </w:pPr>
    </w:p>
    <w:p w:rsidR="00E260A8" w:rsidP="00E260A8" w:rsidRDefault="00E260A8" w14:paraId="27F19B8A" w14:textId="487887E8">
      <w:pPr>
        <w:pStyle w:val="Huisstijl-Ondertekeningvervolg"/>
        <w:contextualSpacing/>
        <w:rPr>
          <w:i w:val="0"/>
          <w:iCs/>
        </w:rPr>
      </w:pPr>
      <w:r w:rsidRPr="00FA645D">
        <w:rPr>
          <w:i w:val="0"/>
          <w:iCs/>
        </w:rPr>
        <w:t>Hoogachtend,</w:t>
      </w:r>
    </w:p>
    <w:p w:rsidR="00E260A8" w:rsidP="00E260A8" w:rsidRDefault="00E260A8" w14:paraId="7AE8C12A" w14:textId="77777777">
      <w:pPr>
        <w:pStyle w:val="Huisstijl-Ondertekeningvervolg"/>
        <w:contextualSpacing/>
        <w:rPr>
          <w:i w:val="0"/>
          <w:iCs/>
        </w:rPr>
      </w:pPr>
    </w:p>
    <w:p w:rsidRPr="00FA645D" w:rsidR="00E260A8" w:rsidP="00E260A8" w:rsidRDefault="00E260A8" w14:paraId="4E4765C3" w14:textId="77777777">
      <w:pPr>
        <w:pStyle w:val="Huisstijl-Ondertekeningvervolg"/>
        <w:contextualSpacing/>
        <w:rPr>
          <w:i w:val="0"/>
          <w:iCs/>
        </w:rPr>
      </w:pPr>
      <w:r w:rsidRPr="00FA645D">
        <w:rPr>
          <w:i w:val="0"/>
          <w:iCs/>
        </w:rPr>
        <w:t>de staatssecretaris Jeugd,</w:t>
      </w:r>
    </w:p>
    <w:p w:rsidRPr="00FA645D" w:rsidR="00E260A8" w:rsidP="00E260A8" w:rsidRDefault="00E260A8" w14:paraId="2417CD46" w14:textId="77777777">
      <w:pPr>
        <w:pStyle w:val="Huisstijl-Ondertekeningvervolg"/>
        <w:rPr>
          <w:i w:val="0"/>
          <w:iCs/>
        </w:rPr>
      </w:pPr>
      <w:r w:rsidRPr="00FA645D">
        <w:rPr>
          <w:i w:val="0"/>
          <w:iCs/>
        </w:rPr>
        <w:t>Preventie en Sport,</w:t>
      </w:r>
    </w:p>
    <w:p w:rsidRPr="00FA645D" w:rsidR="00E260A8" w:rsidP="00E260A8" w:rsidRDefault="00E260A8" w14:paraId="402AAB54" w14:textId="77777777">
      <w:pPr>
        <w:pStyle w:val="Huisstijl-Ondertekeningvervolg"/>
        <w:rPr>
          <w:i w:val="0"/>
          <w:iCs/>
        </w:rPr>
      </w:pPr>
    </w:p>
    <w:p w:rsidRPr="00FA645D" w:rsidR="00E260A8" w:rsidP="00E260A8" w:rsidRDefault="00E260A8" w14:paraId="3FFB987F" w14:textId="77777777">
      <w:pPr>
        <w:pStyle w:val="Huisstijl-Ondertekeningvervolg"/>
        <w:rPr>
          <w:i w:val="0"/>
          <w:iCs/>
        </w:rPr>
      </w:pPr>
    </w:p>
    <w:p w:rsidRPr="00FA645D" w:rsidR="00E260A8" w:rsidP="00E260A8" w:rsidRDefault="00E260A8" w14:paraId="321617F4" w14:textId="77777777">
      <w:pPr>
        <w:pStyle w:val="Huisstijl-Ondertekeningvervolg"/>
        <w:rPr>
          <w:i w:val="0"/>
          <w:iCs/>
        </w:rPr>
      </w:pPr>
    </w:p>
    <w:p w:rsidRPr="00FA645D" w:rsidR="00E260A8" w:rsidP="00E260A8" w:rsidRDefault="00E260A8" w14:paraId="14A1C0FD" w14:textId="77777777">
      <w:pPr>
        <w:pStyle w:val="Huisstijl-Ondertekeningvervolg"/>
        <w:rPr>
          <w:i w:val="0"/>
          <w:iCs/>
        </w:rPr>
      </w:pPr>
    </w:p>
    <w:p w:rsidRPr="00FA645D" w:rsidR="00E260A8" w:rsidP="00E260A8" w:rsidRDefault="00E260A8" w14:paraId="1C75591E" w14:textId="77777777">
      <w:pPr>
        <w:pStyle w:val="Huisstijl-Ondertekeningvervolg"/>
        <w:rPr>
          <w:i w:val="0"/>
          <w:iCs/>
        </w:rPr>
      </w:pPr>
    </w:p>
    <w:p w:rsidRPr="00FA645D" w:rsidR="00E260A8" w:rsidP="00E260A8" w:rsidRDefault="00E260A8" w14:paraId="5CE89802" w14:textId="77777777">
      <w:pPr>
        <w:pStyle w:val="Huisstijl-Ondertekeningvervolg"/>
        <w:rPr>
          <w:i w:val="0"/>
          <w:iCs/>
        </w:rPr>
      </w:pPr>
    </w:p>
    <w:p w:rsidRPr="00FA645D" w:rsidR="00E260A8" w:rsidP="00E260A8" w:rsidRDefault="00E260A8" w14:paraId="621C62D6" w14:textId="77777777">
      <w:pPr>
        <w:pStyle w:val="Huisstijl-Ondertekeningvervolg"/>
        <w:rPr>
          <w:i w:val="0"/>
          <w:iCs/>
        </w:rPr>
      </w:pPr>
      <w:r w:rsidRPr="00FA645D">
        <w:rPr>
          <w:i w:val="0"/>
          <w:iCs/>
        </w:rPr>
        <w:t>Vincent Karremans</w:t>
      </w:r>
    </w:p>
    <w:p w:rsidRPr="00D74EDF" w:rsidR="00D74EDF" w:rsidP="00E260A8" w:rsidRDefault="00D74EDF" w14:paraId="48CB03AF"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E260A8" w:rsidRDefault="00E703F4" w14:paraId="2F591CDA" w14:textId="77777777">
      <w:pPr>
        <w:suppressAutoHyphens/>
      </w:pPr>
    </w:p>
    <w:p w:rsidR="00180FCE" w:rsidP="00E260A8" w:rsidRDefault="00180FCE" w14:paraId="08B4AD97" w14:textId="77777777">
      <w:pPr>
        <w:suppressAutoHyphens/>
      </w:pPr>
    </w:p>
    <w:p w:rsidR="00180FCE" w:rsidP="00E260A8" w:rsidRDefault="00180FCE" w14:paraId="16743DE5" w14:textId="77777777">
      <w:pPr>
        <w:suppressAutoHyphens/>
      </w:pPr>
    </w:p>
    <w:p w:rsidR="00180FCE" w:rsidP="00E260A8" w:rsidRDefault="00180FCE" w14:paraId="04772AF9" w14:textId="77777777">
      <w:pPr>
        <w:suppressAutoHyphens/>
      </w:pPr>
    </w:p>
    <w:p w:rsidR="000F2F05" w:rsidP="00E260A8" w:rsidRDefault="000F2F05" w14:paraId="6AB84F72" w14:textId="77777777">
      <w:pPr>
        <w:suppressAutoHyphens/>
      </w:pPr>
    </w:p>
    <w:p w:rsidR="00A97BB8" w:rsidP="00E260A8" w:rsidRDefault="00A97BB8" w14:paraId="3BCCC31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E260A8" w:rsidRDefault="00000000" w14:paraId="396470A4" w14:textId="5ACA2382">
      <w:pPr>
        <w:suppressAutoHyphens/>
      </w:pPr>
      <w:r>
        <w:lastRenderedPageBreak/>
        <w:t xml:space="preserve">Antwoorden op </w:t>
      </w:r>
      <w:r w:rsidR="001E37CA">
        <w:t>K</w:t>
      </w:r>
      <w:r>
        <w:t xml:space="preserve">amervragen </w:t>
      </w:r>
      <w:r w:rsidR="00E260A8">
        <w:t>van de leden Diederik van Dijk (SGP) en Bikker (ChristenUnie)</w:t>
      </w:r>
      <w:r w:rsidR="00B54A56">
        <w:t xml:space="preserve"> </w:t>
      </w:r>
      <w:r>
        <w:t>over</w:t>
      </w:r>
      <w:r w:rsidR="00B25223">
        <w:t xml:space="preserve"> het bericht dat de Campagne van Platform Zorg voor Leven geweerd is vanwege </w:t>
      </w:r>
      <w:r w:rsidR="002A65EC">
        <w:t>“</w:t>
      </w:r>
      <w:r w:rsidR="00B25223">
        <w:t xml:space="preserve">te veel negatief commentaar” </w:t>
      </w:r>
      <w:r>
        <w:t>(</w:t>
      </w:r>
      <w:r w:rsidR="00B25223">
        <w:t>2024Z19199</w:t>
      </w:r>
      <w:r w:rsidR="00E260A8">
        <w:t>, ingezonden 22 november 2024</w:t>
      </w:r>
      <w:r>
        <w:t>)</w:t>
      </w:r>
      <w:r w:rsidR="00B25223">
        <w:t>.</w:t>
      </w:r>
    </w:p>
    <w:p w:rsidR="00B07626" w:rsidP="00E260A8" w:rsidRDefault="00B07626" w14:paraId="5D421B05" w14:textId="77777777">
      <w:pPr>
        <w:suppressAutoHyphens/>
      </w:pPr>
    </w:p>
    <w:p w:rsidR="00E260A8" w:rsidP="00E260A8" w:rsidRDefault="00E260A8" w14:paraId="66B05A8C" w14:textId="77777777">
      <w:pPr>
        <w:suppressAutoHyphens/>
      </w:pPr>
    </w:p>
    <w:p w:rsidR="002A65EC" w:rsidP="00E260A8" w:rsidRDefault="00000000" w14:paraId="4C1367AE" w14:textId="77777777">
      <w:pPr>
        <w:suppressAutoHyphens/>
        <w:autoSpaceDE w:val="0"/>
        <w:autoSpaceDN w:val="0"/>
        <w:rPr>
          <w:color w:val="000000"/>
          <w:szCs w:val="18"/>
        </w:rPr>
      </w:pPr>
      <w:r>
        <w:rPr>
          <w:color w:val="000000"/>
          <w:szCs w:val="18"/>
        </w:rPr>
        <w:t xml:space="preserve">Vraag </w:t>
      </w:r>
      <w:r w:rsidRPr="00B07626" w:rsidR="00B07626">
        <w:rPr>
          <w:color w:val="000000"/>
          <w:szCs w:val="18"/>
        </w:rPr>
        <w:t>1</w:t>
      </w:r>
    </w:p>
    <w:p w:rsidR="00FC186C" w:rsidP="00E260A8" w:rsidRDefault="00000000" w14:paraId="1F7D6863" w14:textId="4487EF81">
      <w:pPr>
        <w:suppressAutoHyphens/>
        <w:autoSpaceDE w:val="0"/>
        <w:autoSpaceDN w:val="0"/>
        <w:rPr>
          <w:szCs w:val="18"/>
        </w:rPr>
      </w:pPr>
      <w:r w:rsidRPr="00B07626">
        <w:rPr>
          <w:color w:val="000000"/>
          <w:szCs w:val="18"/>
        </w:rPr>
        <w:t>Bent u bekend met het bericht Campagne Platform Zorg voor Leven geweerd om „te veel negatief</w:t>
      </w:r>
      <w:r w:rsidR="002A65EC">
        <w:rPr>
          <w:color w:val="000000"/>
          <w:szCs w:val="18"/>
        </w:rPr>
        <w:t xml:space="preserve"> </w:t>
      </w:r>
      <w:r w:rsidRPr="00B07626">
        <w:rPr>
          <w:color w:val="000000"/>
          <w:szCs w:val="18"/>
        </w:rPr>
        <w:t>commentaar”</w:t>
      </w:r>
      <w:r>
        <w:rPr>
          <w:rStyle w:val="Voetnootmarkering"/>
          <w:color w:val="000000"/>
          <w:szCs w:val="18"/>
        </w:rPr>
        <w:footnoteReference w:id="1"/>
      </w:r>
      <w:r w:rsidRPr="00B07626">
        <w:rPr>
          <w:color w:val="000000"/>
          <w:szCs w:val="18"/>
        </w:rPr>
        <w:t>?</w:t>
      </w:r>
      <w:r>
        <w:rPr>
          <w:color w:val="0000FF"/>
          <w:szCs w:val="18"/>
        </w:rPr>
        <w:br/>
      </w:r>
      <w:r>
        <w:rPr>
          <w:szCs w:val="18"/>
        </w:rPr>
        <w:br/>
      </w:r>
      <w:r w:rsidR="002A65EC">
        <w:rPr>
          <w:szCs w:val="18"/>
        </w:rPr>
        <w:t>Antwoord</w:t>
      </w:r>
      <w:r w:rsidR="00E260A8">
        <w:rPr>
          <w:szCs w:val="18"/>
        </w:rPr>
        <w:t xml:space="preserve"> vraag 1</w:t>
      </w:r>
    </w:p>
    <w:p w:rsidR="00B07626" w:rsidP="00E260A8" w:rsidRDefault="00000000" w14:paraId="291A6034" w14:textId="77777777">
      <w:pPr>
        <w:suppressAutoHyphens/>
        <w:autoSpaceDE w:val="0"/>
        <w:autoSpaceDN w:val="0"/>
        <w:rPr>
          <w:color w:val="0000FF"/>
          <w:szCs w:val="18"/>
        </w:rPr>
      </w:pPr>
      <w:r>
        <w:rPr>
          <w:szCs w:val="18"/>
        </w:rPr>
        <w:t>Ja</w:t>
      </w:r>
      <w:r w:rsidR="002A65EC">
        <w:rPr>
          <w:szCs w:val="18"/>
        </w:rPr>
        <w:t>.</w:t>
      </w:r>
      <w:r>
        <w:rPr>
          <w:szCs w:val="18"/>
        </w:rPr>
        <w:br/>
      </w:r>
    </w:p>
    <w:p w:rsidR="002A65EC" w:rsidP="00E260A8" w:rsidRDefault="00000000" w14:paraId="73E9743E" w14:textId="77777777">
      <w:pPr>
        <w:suppressAutoHyphens/>
        <w:autoSpaceDE w:val="0"/>
        <w:autoSpaceDN w:val="0"/>
        <w:rPr>
          <w:color w:val="000000"/>
          <w:szCs w:val="18"/>
        </w:rPr>
      </w:pPr>
      <w:r>
        <w:rPr>
          <w:color w:val="000000"/>
          <w:szCs w:val="18"/>
        </w:rPr>
        <w:t xml:space="preserve">Vraag </w:t>
      </w:r>
      <w:r w:rsidRPr="00B07626" w:rsidR="00B07626">
        <w:rPr>
          <w:color w:val="000000"/>
          <w:szCs w:val="18"/>
        </w:rPr>
        <w:t>2</w:t>
      </w:r>
    </w:p>
    <w:p w:rsidR="00FC186C" w:rsidP="00E260A8" w:rsidRDefault="00000000" w14:paraId="5E1D680E" w14:textId="7D7C1E68">
      <w:pPr>
        <w:suppressAutoHyphens/>
        <w:autoSpaceDE w:val="0"/>
        <w:autoSpaceDN w:val="0"/>
        <w:rPr>
          <w:color w:val="000000"/>
          <w:szCs w:val="18"/>
        </w:rPr>
      </w:pPr>
      <w:r w:rsidRPr="00B07626">
        <w:rPr>
          <w:color w:val="000000"/>
          <w:szCs w:val="18"/>
        </w:rPr>
        <w:t>Deelt u de mening dat er in Nederland ruimte zou moeten zijn om via reclame-uitingen op te komen</w:t>
      </w:r>
      <w:r w:rsidR="002A65EC">
        <w:rPr>
          <w:color w:val="000000"/>
          <w:szCs w:val="18"/>
        </w:rPr>
        <w:t xml:space="preserve"> </w:t>
      </w:r>
      <w:r w:rsidRPr="00B07626">
        <w:rPr>
          <w:color w:val="000000"/>
          <w:szCs w:val="18"/>
        </w:rPr>
        <w:t>voor de bescherming van ongeboren kinderen?</w:t>
      </w:r>
      <w:r>
        <w:rPr>
          <w:b/>
          <w:bCs/>
          <w:color w:val="000000"/>
          <w:szCs w:val="18"/>
        </w:rPr>
        <w:br/>
      </w:r>
      <w:r>
        <w:rPr>
          <w:b/>
          <w:bCs/>
          <w:color w:val="000000"/>
          <w:szCs w:val="18"/>
        </w:rPr>
        <w:br/>
      </w:r>
      <w:r w:rsidR="002A65EC">
        <w:rPr>
          <w:color w:val="000000"/>
          <w:szCs w:val="18"/>
        </w:rPr>
        <w:t>Antwoord</w:t>
      </w:r>
      <w:r w:rsidR="00E260A8">
        <w:rPr>
          <w:color w:val="000000"/>
          <w:szCs w:val="18"/>
        </w:rPr>
        <w:t xml:space="preserve"> vraag 2</w:t>
      </w:r>
    </w:p>
    <w:p w:rsidR="00B07626" w:rsidP="00E260A8" w:rsidRDefault="00000000" w14:paraId="292DD2E7" w14:textId="77777777">
      <w:pPr>
        <w:suppressAutoHyphens/>
        <w:autoSpaceDE w:val="0"/>
        <w:autoSpaceDN w:val="0"/>
        <w:rPr>
          <w:b/>
          <w:bCs/>
          <w:color w:val="000000"/>
          <w:szCs w:val="18"/>
        </w:rPr>
      </w:pPr>
      <w:r>
        <w:rPr>
          <w:color w:val="000000"/>
          <w:szCs w:val="18"/>
        </w:rPr>
        <w:t>Ja</w:t>
      </w:r>
      <w:r w:rsidR="002A65EC">
        <w:rPr>
          <w:color w:val="000000"/>
          <w:szCs w:val="18"/>
        </w:rPr>
        <w:t>.</w:t>
      </w:r>
      <w:r>
        <w:rPr>
          <w:color w:val="000000"/>
          <w:szCs w:val="18"/>
        </w:rPr>
        <w:br/>
      </w:r>
    </w:p>
    <w:p w:rsidR="002A65EC" w:rsidP="00E260A8" w:rsidRDefault="00000000" w14:paraId="5E00BE62" w14:textId="77777777">
      <w:pPr>
        <w:suppressAutoHyphens/>
        <w:autoSpaceDE w:val="0"/>
        <w:autoSpaceDN w:val="0"/>
        <w:rPr>
          <w:color w:val="000000"/>
          <w:szCs w:val="18"/>
        </w:rPr>
      </w:pPr>
      <w:r>
        <w:rPr>
          <w:color w:val="000000"/>
          <w:szCs w:val="18"/>
        </w:rPr>
        <w:t xml:space="preserve">Vraag </w:t>
      </w:r>
      <w:r w:rsidRPr="00B07626" w:rsidR="00B07626">
        <w:rPr>
          <w:color w:val="000000"/>
          <w:szCs w:val="18"/>
        </w:rPr>
        <w:t>3</w:t>
      </w:r>
    </w:p>
    <w:p w:rsidR="00FC186C" w:rsidP="00E260A8" w:rsidRDefault="00000000" w14:paraId="5D94A6F7" w14:textId="78435598">
      <w:pPr>
        <w:suppressAutoHyphens/>
        <w:autoSpaceDE w:val="0"/>
        <w:autoSpaceDN w:val="0"/>
        <w:rPr>
          <w:color w:val="000000"/>
          <w:szCs w:val="18"/>
        </w:rPr>
      </w:pPr>
      <w:r w:rsidRPr="00B07626">
        <w:rPr>
          <w:color w:val="000000"/>
          <w:szCs w:val="18"/>
        </w:rPr>
        <w:t>Wat vindt u ervan dat onderwijsinstellingen weigeren om reclame-uitingen van de ‘Week van het</w:t>
      </w:r>
      <w:r w:rsidR="002A65EC">
        <w:rPr>
          <w:color w:val="000000"/>
          <w:szCs w:val="18"/>
        </w:rPr>
        <w:t xml:space="preserve"> </w:t>
      </w:r>
      <w:r w:rsidRPr="00B07626">
        <w:rPr>
          <w:color w:val="000000"/>
          <w:szCs w:val="18"/>
        </w:rPr>
        <w:t>Leven’ te vertonen die niet strijdig zijn bevonden met de richtlijnen van de Nederlandse Reclame</w:t>
      </w:r>
      <w:r w:rsidR="002A65EC">
        <w:rPr>
          <w:color w:val="000000"/>
          <w:szCs w:val="18"/>
        </w:rPr>
        <w:t xml:space="preserve"> </w:t>
      </w:r>
      <w:r w:rsidRPr="00B07626">
        <w:rPr>
          <w:color w:val="000000"/>
          <w:szCs w:val="18"/>
        </w:rPr>
        <w:t>Code?</w:t>
      </w:r>
      <w:r>
        <w:rPr>
          <w:color w:val="000000"/>
          <w:szCs w:val="18"/>
        </w:rPr>
        <w:br/>
      </w:r>
      <w:r>
        <w:rPr>
          <w:color w:val="000000"/>
          <w:szCs w:val="18"/>
        </w:rPr>
        <w:br/>
      </w:r>
      <w:r w:rsidR="002A65EC">
        <w:rPr>
          <w:color w:val="000000"/>
          <w:szCs w:val="18"/>
        </w:rPr>
        <w:t>Antwoord</w:t>
      </w:r>
      <w:r w:rsidR="00E260A8">
        <w:rPr>
          <w:color w:val="000000"/>
          <w:szCs w:val="18"/>
        </w:rPr>
        <w:t xml:space="preserve"> vraag 3</w:t>
      </w:r>
    </w:p>
    <w:p w:rsidRPr="0035513F" w:rsidR="00216C75" w:rsidP="00E260A8" w:rsidRDefault="00000000" w14:paraId="2AD64B1E" w14:textId="77777777">
      <w:pPr>
        <w:suppressAutoHyphens/>
        <w:autoSpaceDE w:val="0"/>
        <w:autoSpaceDN w:val="0"/>
        <w:rPr>
          <w:color w:val="000000"/>
          <w:szCs w:val="18"/>
        </w:rPr>
      </w:pPr>
      <w:r w:rsidRPr="0035513F">
        <w:rPr>
          <w:color w:val="000000"/>
          <w:szCs w:val="18"/>
        </w:rPr>
        <w:t>Scholen en onderwijsinstellingen bepalen zelf hoe zij hun onderwijs vormgeven.</w:t>
      </w:r>
      <w:r>
        <w:rPr>
          <w:color w:val="000000"/>
          <w:szCs w:val="18"/>
        </w:rPr>
        <w:t xml:space="preserve"> Dat betekent niet alleen dat ze zelf kiezen welke lesmethodes ze gebruiken maar ook dat de</w:t>
      </w:r>
      <w:r w:rsidRPr="0035513F">
        <w:rPr>
          <w:color w:val="000000"/>
          <w:szCs w:val="18"/>
        </w:rPr>
        <w:t xml:space="preserve"> besturen van de betreffende onderwijsinstellingen</w:t>
      </w:r>
      <w:r>
        <w:rPr>
          <w:color w:val="000000"/>
          <w:szCs w:val="18"/>
        </w:rPr>
        <w:t xml:space="preserve"> zelf afwegen welke</w:t>
      </w:r>
      <w:r w:rsidRPr="0035513F">
        <w:rPr>
          <w:color w:val="000000"/>
          <w:szCs w:val="18"/>
        </w:rPr>
        <w:t xml:space="preserve"> reclame-uitingen </w:t>
      </w:r>
      <w:r>
        <w:rPr>
          <w:color w:val="000000"/>
          <w:szCs w:val="18"/>
        </w:rPr>
        <w:t>zij (laten) vertonen binnen de instelling</w:t>
      </w:r>
      <w:r w:rsidRPr="0035513F">
        <w:rPr>
          <w:color w:val="000000"/>
          <w:szCs w:val="18"/>
        </w:rPr>
        <w:t>.</w:t>
      </w:r>
      <w:r>
        <w:rPr>
          <w:color w:val="000000"/>
          <w:szCs w:val="18"/>
        </w:rPr>
        <w:t xml:space="preserve"> Als een school of onderwijsinstelling besluit dat een reclame-uiting niet passend is, dan staat het hen vrij deze niet te (laten) vertonen.</w:t>
      </w:r>
      <w:r w:rsidRPr="0035513F">
        <w:rPr>
          <w:color w:val="000000"/>
          <w:szCs w:val="18"/>
        </w:rPr>
        <w:t xml:space="preserve"> </w:t>
      </w:r>
      <w:r>
        <w:rPr>
          <w:color w:val="000000"/>
          <w:szCs w:val="18"/>
        </w:rPr>
        <w:t xml:space="preserve">In dit geval heeft de exploitant van de billboards besloten om de campagne stop te zetten, op dringend verzoek van de onderwijsinstellingen. </w:t>
      </w:r>
    </w:p>
    <w:p w:rsidRPr="00B07626" w:rsidR="00B07626" w:rsidP="00E260A8" w:rsidRDefault="00B07626" w14:paraId="7A0C7B43" w14:textId="77777777">
      <w:pPr>
        <w:suppressAutoHyphens/>
        <w:autoSpaceDE w:val="0"/>
        <w:autoSpaceDN w:val="0"/>
        <w:rPr>
          <w:color w:val="000000"/>
          <w:szCs w:val="18"/>
        </w:rPr>
      </w:pPr>
    </w:p>
    <w:p w:rsidR="002A65EC" w:rsidP="00E260A8" w:rsidRDefault="00000000" w14:paraId="4BE1B07A" w14:textId="77777777">
      <w:pPr>
        <w:suppressAutoHyphens/>
        <w:autoSpaceDE w:val="0"/>
        <w:autoSpaceDN w:val="0"/>
        <w:rPr>
          <w:color w:val="000000"/>
          <w:szCs w:val="18"/>
        </w:rPr>
      </w:pPr>
      <w:r>
        <w:rPr>
          <w:color w:val="000000"/>
          <w:szCs w:val="18"/>
        </w:rPr>
        <w:t xml:space="preserve">Vraag </w:t>
      </w:r>
      <w:r w:rsidRPr="00B07626" w:rsidR="00B07626">
        <w:rPr>
          <w:color w:val="000000"/>
          <w:szCs w:val="18"/>
        </w:rPr>
        <w:t>4</w:t>
      </w:r>
    </w:p>
    <w:p w:rsidR="00CD3731" w:rsidP="00CD3731" w:rsidRDefault="00000000" w14:paraId="5DF4716D" w14:textId="77777777">
      <w:pPr>
        <w:autoSpaceDE w:val="0"/>
        <w:autoSpaceDN w:val="0"/>
        <w:rPr>
          <w:color w:val="000000"/>
          <w:szCs w:val="18"/>
        </w:rPr>
      </w:pPr>
      <w:r w:rsidRPr="00B07626">
        <w:rPr>
          <w:color w:val="000000"/>
          <w:szCs w:val="18"/>
        </w:rPr>
        <w:t>Hoe zorgt u ervoor dat scholieren en studenten op evenwichtige wijze worden geïnformeerd over</w:t>
      </w:r>
      <w:r w:rsidR="00216C75">
        <w:rPr>
          <w:color w:val="000000"/>
          <w:szCs w:val="18"/>
        </w:rPr>
        <w:t xml:space="preserve"> </w:t>
      </w:r>
      <w:r w:rsidRPr="00B07626">
        <w:rPr>
          <w:color w:val="000000"/>
          <w:szCs w:val="18"/>
        </w:rPr>
        <w:t>ondersteuning bij onbedoelde zwangerschap en alternatieven voor abortus, en in hoeverre is dit</w:t>
      </w:r>
      <w:r w:rsidR="00216C75">
        <w:rPr>
          <w:color w:val="000000"/>
          <w:szCs w:val="18"/>
        </w:rPr>
        <w:t xml:space="preserve"> </w:t>
      </w:r>
      <w:r w:rsidRPr="00B07626">
        <w:rPr>
          <w:color w:val="000000"/>
          <w:szCs w:val="18"/>
        </w:rPr>
        <w:t>belang in beeld bij onderwijsinstellingen en koepelorganisaties, mede gelet op het feit dat genoemde,</w:t>
      </w:r>
      <w:r w:rsidR="00216C75">
        <w:rPr>
          <w:color w:val="000000"/>
          <w:szCs w:val="18"/>
        </w:rPr>
        <w:t xml:space="preserve"> </w:t>
      </w:r>
      <w:r w:rsidRPr="00B07626">
        <w:rPr>
          <w:color w:val="000000"/>
          <w:szCs w:val="18"/>
        </w:rPr>
        <w:t>waardige campagneboodschap door onderwijsinstellingen wordt geweerd?</w:t>
      </w:r>
      <w:r>
        <w:rPr>
          <w:b/>
          <w:bCs/>
          <w:color w:val="000000"/>
          <w:szCs w:val="18"/>
        </w:rPr>
        <w:br/>
      </w:r>
      <w:r>
        <w:rPr>
          <w:b/>
          <w:bCs/>
          <w:color w:val="000000"/>
          <w:szCs w:val="18"/>
        </w:rPr>
        <w:br/>
      </w:r>
      <w:r w:rsidR="002A65EC">
        <w:rPr>
          <w:color w:val="000000"/>
          <w:szCs w:val="18"/>
        </w:rPr>
        <w:t>Antwoord</w:t>
      </w:r>
      <w:r w:rsidR="00E260A8">
        <w:rPr>
          <w:color w:val="000000"/>
          <w:szCs w:val="18"/>
        </w:rPr>
        <w:t xml:space="preserve"> vraag 4</w:t>
      </w:r>
      <w:r w:rsidR="00CD3731">
        <w:rPr>
          <w:color w:val="000000"/>
          <w:szCs w:val="18"/>
        </w:rPr>
        <w:br/>
      </w:r>
      <w:r w:rsidRPr="0035513F" w:rsidR="00CD3731">
        <w:rPr>
          <w:color w:val="000000"/>
          <w:szCs w:val="18"/>
        </w:rPr>
        <w:t xml:space="preserve">In algemene zin is het belangrijk om leerlingen vanuit verschillende invalshoeken, </w:t>
      </w:r>
      <w:bookmarkStart w:name="_Hlk185436367" w:id="7"/>
      <w:r w:rsidRPr="0035513F" w:rsidR="00CD3731">
        <w:rPr>
          <w:color w:val="000000"/>
          <w:szCs w:val="18"/>
        </w:rPr>
        <w:t xml:space="preserve">die passen binnen de kaders van de democratische rechtsstaat, thema’s aan te reiken. Aandacht voor </w:t>
      </w:r>
      <w:r w:rsidR="00CD3731">
        <w:rPr>
          <w:color w:val="000000"/>
          <w:szCs w:val="18"/>
        </w:rPr>
        <w:t>relationele en seksuele vorming</w:t>
      </w:r>
      <w:r w:rsidRPr="0035513F" w:rsidR="00CD3731">
        <w:rPr>
          <w:color w:val="000000"/>
          <w:szCs w:val="18"/>
        </w:rPr>
        <w:t xml:space="preserve">, en in het verlengde daarvan aandacht voor (onbedoelde of ongewenste) zwangerschap, komt terug in de kerndoelen voor het primair onderwijs (po) en de onderbouw van het voortgezet onderwijs (vo). </w:t>
      </w:r>
      <w:r w:rsidRPr="00563B9C" w:rsidR="00CD3731">
        <w:rPr>
          <w:color w:val="000000"/>
          <w:szCs w:val="18"/>
        </w:rPr>
        <w:t xml:space="preserve">Op dit moment worden de kerndoelen herzien en </w:t>
      </w:r>
      <w:r w:rsidRPr="00563B9C" w:rsidR="00CD3731">
        <w:rPr>
          <w:color w:val="000000"/>
          <w:szCs w:val="18"/>
        </w:rPr>
        <w:lastRenderedPageBreak/>
        <w:t>aangescherpt. In de opgeleverde conceptkerndoelen wordt relationele en seksuele vorming concreter benoemd dan in de huidige kerndoelen. Ook in de bovenbouw van het vo kan aandacht gegeven worden aan relationele en seksuele vorming, bijvoorbeeld bij het vak biologie. In het middelbaar beroepsonderwijs (mbo) is relationele en seksuele vorming geen verplicht onderdeel van het curriculum, maar we zien dat instellingen hier in burgerschapslessen wel aandacht aan besteden.</w:t>
      </w:r>
    </w:p>
    <w:p w:rsidR="00CD3731" w:rsidP="00CD3731" w:rsidRDefault="00CD3731" w14:paraId="05B04A87" w14:textId="77777777">
      <w:pPr>
        <w:autoSpaceDE w:val="0"/>
        <w:autoSpaceDN w:val="0"/>
        <w:rPr>
          <w:color w:val="000000"/>
          <w:szCs w:val="18"/>
        </w:rPr>
      </w:pPr>
    </w:p>
    <w:p w:rsidR="00CD3731" w:rsidP="00CD3731" w:rsidRDefault="00CD3731" w14:paraId="5727CE0C" w14:textId="77777777">
      <w:pPr>
        <w:autoSpaceDE w:val="0"/>
        <w:autoSpaceDN w:val="0"/>
        <w:rPr>
          <w:color w:val="000000"/>
          <w:szCs w:val="18"/>
        </w:rPr>
      </w:pPr>
      <w:r w:rsidRPr="0035513F">
        <w:rPr>
          <w:color w:val="000000"/>
          <w:szCs w:val="18"/>
        </w:rPr>
        <w:t>Scholen kiezen zelf met welk lesmateriaal zij invulling geven aan de kerndoelen</w:t>
      </w:r>
      <w:r>
        <w:rPr>
          <w:color w:val="000000"/>
          <w:szCs w:val="18"/>
        </w:rPr>
        <w:t xml:space="preserve">. </w:t>
      </w:r>
      <w:r w:rsidRPr="0035513F">
        <w:rPr>
          <w:color w:val="000000"/>
          <w:szCs w:val="18"/>
        </w:rPr>
        <w:t xml:space="preserve">Dit past bij de autonomie die scholen onder artikel 23 van de Grondwet hebben. </w:t>
      </w:r>
      <w:r w:rsidRPr="004D2864">
        <w:rPr>
          <w:color w:val="000000"/>
          <w:szCs w:val="18"/>
        </w:rPr>
        <w:t xml:space="preserve">Het is </w:t>
      </w:r>
      <w:r>
        <w:rPr>
          <w:color w:val="000000"/>
          <w:szCs w:val="18"/>
        </w:rPr>
        <w:t xml:space="preserve">daarbij </w:t>
      </w:r>
      <w:r w:rsidRPr="004D2864">
        <w:rPr>
          <w:color w:val="000000"/>
          <w:szCs w:val="18"/>
        </w:rPr>
        <w:t xml:space="preserve">belangrijk dat leerkrachten inzichten uit wetenschap en praktijk betrekken </w:t>
      </w:r>
      <w:r>
        <w:rPr>
          <w:color w:val="000000"/>
          <w:szCs w:val="18"/>
        </w:rPr>
        <w:t xml:space="preserve">en onderwijs geven </w:t>
      </w:r>
      <w:r w:rsidRPr="00F97E8C">
        <w:rPr>
          <w:color w:val="000000"/>
          <w:szCs w:val="18"/>
        </w:rPr>
        <w:t xml:space="preserve">dat aansluit op de ontwikkeling en belevingswereld van het kind. </w:t>
      </w:r>
    </w:p>
    <w:p w:rsidR="00CD3731" w:rsidP="00CD3731" w:rsidRDefault="00CD3731" w14:paraId="2D187442" w14:textId="77777777">
      <w:pPr>
        <w:autoSpaceDE w:val="0"/>
        <w:autoSpaceDN w:val="0"/>
        <w:rPr>
          <w:color w:val="000000"/>
          <w:szCs w:val="18"/>
        </w:rPr>
      </w:pPr>
    </w:p>
    <w:p w:rsidRPr="0035513F" w:rsidR="00CD3731" w:rsidP="00CD3731" w:rsidRDefault="00CD3731" w14:paraId="1E30CFE9" w14:textId="77777777">
      <w:pPr>
        <w:autoSpaceDE w:val="0"/>
        <w:autoSpaceDN w:val="0"/>
        <w:rPr>
          <w:color w:val="000000"/>
          <w:szCs w:val="18"/>
        </w:rPr>
      </w:pPr>
      <w:r w:rsidRPr="0035513F">
        <w:rPr>
          <w:color w:val="000000"/>
          <w:szCs w:val="18"/>
        </w:rPr>
        <w:t>De door de overheid gestimuleerde voorlichting aan scholieren en studenten betreft een brede relationele en seksuele vorming. Met daarin, met name op het vo en mbo, ook aandacht voor regie op kinderwens en anticonceptie. De onderwerpen onbedoelde of ongewenste zwangerschap en abortus kunnen hierbij aan de orde komen. Het is hierbij ons doel jongeren te informeren over al hun mogelijkheden</w:t>
      </w:r>
      <w:r>
        <w:rPr>
          <w:color w:val="000000"/>
          <w:szCs w:val="18"/>
        </w:rPr>
        <w:t>,</w:t>
      </w:r>
      <w:r w:rsidRPr="0035513F">
        <w:rPr>
          <w:color w:val="000000"/>
          <w:szCs w:val="18"/>
        </w:rPr>
        <w:t xml:space="preserve"> mocht dit hen overkomen. </w:t>
      </w:r>
    </w:p>
    <w:p w:rsidRPr="0035513F" w:rsidR="00CD3731" w:rsidP="00CD3731" w:rsidRDefault="00CD3731" w14:paraId="51A4DF81" w14:textId="77777777">
      <w:pPr>
        <w:autoSpaceDE w:val="0"/>
        <w:autoSpaceDN w:val="0"/>
        <w:rPr>
          <w:color w:val="000000"/>
          <w:szCs w:val="18"/>
        </w:rPr>
      </w:pPr>
    </w:p>
    <w:p w:rsidRPr="0035513F" w:rsidR="00CD3731" w:rsidP="00CD3731" w:rsidRDefault="00CD3731" w14:paraId="3D1F4B1A" w14:textId="77777777">
      <w:pPr>
        <w:autoSpaceDE w:val="0"/>
        <w:autoSpaceDN w:val="0"/>
        <w:rPr>
          <w:color w:val="000000"/>
          <w:szCs w:val="18"/>
        </w:rPr>
      </w:pPr>
      <w:r w:rsidRPr="0035513F">
        <w:rPr>
          <w:color w:val="000000"/>
          <w:szCs w:val="18"/>
        </w:rPr>
        <w:t>De Aanpak onbedoelde en ongewenste zwangerschap</w:t>
      </w:r>
      <w:r>
        <w:rPr>
          <w:color w:val="000000"/>
          <w:szCs w:val="18"/>
        </w:rPr>
        <w:t xml:space="preserve"> van het ministerie van VWS</w:t>
      </w:r>
      <w:r w:rsidRPr="0035513F">
        <w:rPr>
          <w:color w:val="000000"/>
          <w:szCs w:val="18"/>
        </w:rPr>
        <w:t xml:space="preserve"> bevat activiteiten die ook voor jongeren, scholieren en studenten (buiten het onderwijs om) ter beschikking staan. Jongeren en scholieren kunnen informatie vinden over alle keuzeopties bij een onbedoelde zwangerschap bij het Landelijk Informatiepunt onbedoelde zwangerschap. En </w:t>
      </w:r>
      <w:r>
        <w:rPr>
          <w:color w:val="000000"/>
          <w:szCs w:val="18"/>
        </w:rPr>
        <w:t>zij</w:t>
      </w:r>
      <w:r w:rsidRPr="0035513F">
        <w:rPr>
          <w:color w:val="000000"/>
          <w:szCs w:val="18"/>
        </w:rPr>
        <w:t xml:space="preserve"> kunnen desgewenst een beroep doen op keuzehulp, waarbi</w:t>
      </w:r>
      <w:r>
        <w:rPr>
          <w:color w:val="000000"/>
          <w:szCs w:val="18"/>
        </w:rPr>
        <w:t>j</w:t>
      </w:r>
      <w:r w:rsidRPr="0035513F">
        <w:rPr>
          <w:color w:val="000000"/>
          <w:szCs w:val="18"/>
        </w:rPr>
        <w:t xml:space="preserve"> cliënten over al hun keuzeopties worden geïnformeerd. Als er een keuze is gemaakt, is er ondersteuning beschikbaar voor iedereen die hieraan behoefte heeft, ook voor jongeren, scholieren en studenten. Hierbij valt te denken aan psychosociale hulp na abortus of lokale ondersteuning bij het (aanstaand) jong ouderschap via de jeugdgezondheidszorg, de </w:t>
      </w:r>
      <w:r>
        <w:rPr>
          <w:color w:val="000000"/>
          <w:szCs w:val="18"/>
        </w:rPr>
        <w:t>Wet maatschappelijke ondersteuning (</w:t>
      </w:r>
      <w:proofErr w:type="spellStart"/>
      <w:r w:rsidRPr="0035513F">
        <w:rPr>
          <w:color w:val="000000"/>
          <w:szCs w:val="18"/>
        </w:rPr>
        <w:t>Wmo</w:t>
      </w:r>
      <w:proofErr w:type="spellEnd"/>
      <w:r>
        <w:rPr>
          <w:color w:val="000000"/>
          <w:szCs w:val="18"/>
        </w:rPr>
        <w:t>)</w:t>
      </w:r>
      <w:r w:rsidRPr="0035513F">
        <w:rPr>
          <w:color w:val="000000"/>
          <w:szCs w:val="18"/>
        </w:rPr>
        <w:t xml:space="preserve"> of de Jeugdwet. </w:t>
      </w:r>
    </w:p>
    <w:bookmarkEnd w:id="7"/>
    <w:p w:rsidR="00B07626" w:rsidP="00E260A8" w:rsidRDefault="00B07626" w14:paraId="138F9B9F" w14:textId="77777777">
      <w:pPr>
        <w:suppressAutoHyphens/>
        <w:autoSpaceDE w:val="0"/>
        <w:autoSpaceDN w:val="0"/>
        <w:rPr>
          <w:color w:val="000000"/>
          <w:szCs w:val="18"/>
        </w:rPr>
      </w:pPr>
    </w:p>
    <w:p w:rsidR="005161BE" w:rsidP="00E260A8" w:rsidRDefault="00000000" w14:paraId="0751DD0F" w14:textId="77777777">
      <w:pPr>
        <w:suppressAutoHyphens/>
        <w:autoSpaceDE w:val="0"/>
        <w:autoSpaceDN w:val="0"/>
        <w:rPr>
          <w:color w:val="000000"/>
          <w:szCs w:val="18"/>
        </w:rPr>
      </w:pPr>
      <w:r>
        <w:rPr>
          <w:color w:val="000000"/>
          <w:szCs w:val="18"/>
        </w:rPr>
        <w:t xml:space="preserve">Vraag </w:t>
      </w:r>
      <w:r w:rsidRPr="00B07626" w:rsidR="00B07626">
        <w:rPr>
          <w:color w:val="000000"/>
          <w:szCs w:val="18"/>
        </w:rPr>
        <w:t>5</w:t>
      </w:r>
    </w:p>
    <w:p w:rsidR="00FC186C" w:rsidP="00E260A8" w:rsidRDefault="00000000" w14:paraId="6A9A4810" w14:textId="36E38085">
      <w:pPr>
        <w:suppressAutoHyphens/>
        <w:autoSpaceDE w:val="0"/>
        <w:autoSpaceDN w:val="0"/>
        <w:rPr>
          <w:color w:val="000000"/>
          <w:szCs w:val="18"/>
        </w:rPr>
      </w:pPr>
      <w:r w:rsidRPr="00B07626">
        <w:rPr>
          <w:color w:val="000000"/>
          <w:szCs w:val="18"/>
        </w:rPr>
        <w:t>Welk ondersteunend aanbod op het gebied van onbedoelde zwangerschap is er in Nederland gericht</w:t>
      </w:r>
      <w:r w:rsidR="005161BE">
        <w:rPr>
          <w:color w:val="000000"/>
          <w:szCs w:val="18"/>
        </w:rPr>
        <w:t xml:space="preserve"> </w:t>
      </w:r>
      <w:r w:rsidRPr="00B07626">
        <w:rPr>
          <w:color w:val="000000"/>
          <w:szCs w:val="18"/>
        </w:rPr>
        <w:t>op scholieren en studenten in het mbo, hbo en wo?</w:t>
      </w:r>
      <w:r>
        <w:rPr>
          <w:b/>
          <w:bCs/>
          <w:color w:val="000000"/>
          <w:szCs w:val="18"/>
        </w:rPr>
        <w:br/>
      </w:r>
      <w:r>
        <w:rPr>
          <w:color w:val="000000"/>
          <w:szCs w:val="18"/>
        </w:rPr>
        <w:br/>
      </w:r>
      <w:r w:rsidR="005161BE">
        <w:rPr>
          <w:color w:val="000000"/>
          <w:szCs w:val="18"/>
        </w:rPr>
        <w:t>Antwoord</w:t>
      </w:r>
      <w:r w:rsidR="00E260A8">
        <w:rPr>
          <w:color w:val="000000"/>
          <w:szCs w:val="18"/>
        </w:rPr>
        <w:t xml:space="preserve"> vraag 5</w:t>
      </w:r>
    </w:p>
    <w:p w:rsidRPr="0035513F" w:rsidR="00216C75" w:rsidP="00E260A8" w:rsidRDefault="00000000" w14:paraId="3BCB6FD2" w14:textId="77777777">
      <w:pPr>
        <w:suppressAutoHyphens/>
        <w:autoSpaceDE w:val="0"/>
        <w:autoSpaceDN w:val="0"/>
        <w:rPr>
          <w:color w:val="000000"/>
          <w:szCs w:val="18"/>
        </w:rPr>
      </w:pPr>
      <w:r w:rsidRPr="0035513F">
        <w:rPr>
          <w:color w:val="000000"/>
          <w:szCs w:val="18"/>
        </w:rPr>
        <w:t xml:space="preserve">De Aanpak onbedoelde en ongewenste zwangerschap behelst diverse maatregelen en activiteiten voor een brede doelgroep. Scholieren en studenten kunnen hiervan desgewenst gebruik maken, en doen dit ook. </w:t>
      </w:r>
      <w:r>
        <w:rPr>
          <w:color w:val="000000"/>
          <w:szCs w:val="18"/>
        </w:rPr>
        <w:t>Wij</w:t>
      </w:r>
      <w:r w:rsidRPr="0035513F">
        <w:rPr>
          <w:color w:val="000000"/>
          <w:szCs w:val="18"/>
        </w:rPr>
        <w:t xml:space="preserve"> noemde</w:t>
      </w:r>
      <w:r>
        <w:rPr>
          <w:color w:val="000000"/>
          <w:szCs w:val="18"/>
        </w:rPr>
        <w:t>n</w:t>
      </w:r>
      <w:r w:rsidRPr="0035513F">
        <w:rPr>
          <w:color w:val="000000"/>
          <w:szCs w:val="18"/>
        </w:rPr>
        <w:t xml:space="preserve"> in de beantwoording op vraag 4 al het Landelijk informatiepunt onbedoelde zwangerschap en de keuzehulp. </w:t>
      </w:r>
    </w:p>
    <w:p w:rsidR="00216C75" w:rsidP="00E260A8" w:rsidRDefault="00216C75" w14:paraId="068D953F" w14:textId="77777777">
      <w:pPr>
        <w:suppressAutoHyphens/>
        <w:autoSpaceDE w:val="0"/>
        <w:autoSpaceDN w:val="0"/>
        <w:rPr>
          <w:color w:val="000000"/>
          <w:szCs w:val="18"/>
        </w:rPr>
      </w:pPr>
    </w:p>
    <w:p w:rsidR="00CD3731" w:rsidP="00E260A8" w:rsidRDefault="00000000" w14:paraId="5A36D1E9" w14:textId="77777777">
      <w:pPr>
        <w:suppressAutoHyphens/>
        <w:autoSpaceDE w:val="0"/>
        <w:autoSpaceDN w:val="0"/>
        <w:rPr>
          <w:color w:val="000000"/>
          <w:szCs w:val="18"/>
        </w:rPr>
      </w:pPr>
      <w:r w:rsidRPr="0035513F">
        <w:rPr>
          <w:color w:val="000000"/>
          <w:szCs w:val="18"/>
        </w:rPr>
        <w:t xml:space="preserve">Voor sommige doelgroepen is binnen de Aanpak </w:t>
      </w:r>
      <w:r w:rsidR="005161BE">
        <w:rPr>
          <w:color w:val="000000"/>
          <w:szCs w:val="18"/>
        </w:rPr>
        <w:t xml:space="preserve">onbedoelde en ongewenste zwangerschap </w:t>
      </w:r>
      <w:r w:rsidRPr="0035513F">
        <w:rPr>
          <w:color w:val="000000"/>
          <w:szCs w:val="18"/>
        </w:rPr>
        <w:t>extra aandacht, bijvoorbeeld voor jongeren. Zo worden scholen voor po</w:t>
      </w:r>
      <w:r w:rsidR="005161BE">
        <w:rPr>
          <w:color w:val="000000"/>
          <w:szCs w:val="18"/>
        </w:rPr>
        <w:t>,</w:t>
      </w:r>
      <w:r w:rsidRPr="0035513F">
        <w:rPr>
          <w:color w:val="000000"/>
          <w:szCs w:val="18"/>
        </w:rPr>
        <w:t xml:space="preserve"> vo en mbo-instellingen met de Stimuleringsregeling Seksuele en Relationele vorming geholpen om structureel aandacht te besteden aan seksuele en relationele vorming. Scholen kunnen hierdoor </w:t>
      </w:r>
      <w:r w:rsidR="005161BE">
        <w:rPr>
          <w:color w:val="000000"/>
          <w:szCs w:val="18"/>
        </w:rPr>
        <w:t xml:space="preserve">extra </w:t>
      </w:r>
      <w:r w:rsidRPr="0035513F">
        <w:rPr>
          <w:color w:val="000000"/>
          <w:szCs w:val="18"/>
        </w:rPr>
        <w:t xml:space="preserve">geld krijgen om lespakketten te kopen die zijn afgestemd op de leeftijd van het kind of om bijvoorbeeld een gastdocent in te huren. Ook krijgt de school advies vanuit de GGD. Er zijn voor het mbo-onderwijs 12 activiteiten op het gebied van gezonde </w:t>
      </w:r>
      <w:r w:rsidRPr="0035513F">
        <w:rPr>
          <w:color w:val="000000"/>
          <w:szCs w:val="18"/>
        </w:rPr>
        <w:lastRenderedPageBreak/>
        <w:t xml:space="preserve">relaties en seksualiteit beschikbaar van verschillende aanbieders die mbo-instellingen kunnen inkopen. </w:t>
      </w:r>
    </w:p>
    <w:p w:rsidR="00CD3731" w:rsidP="00E260A8" w:rsidRDefault="00CD3731" w14:paraId="521ECEBB" w14:textId="77777777">
      <w:pPr>
        <w:suppressAutoHyphens/>
        <w:autoSpaceDE w:val="0"/>
        <w:autoSpaceDN w:val="0"/>
        <w:rPr>
          <w:color w:val="000000"/>
          <w:szCs w:val="18"/>
        </w:rPr>
      </w:pPr>
    </w:p>
    <w:p w:rsidRPr="0035513F" w:rsidR="00216C75" w:rsidP="00E260A8" w:rsidRDefault="00000000" w14:paraId="00A35015" w14:textId="51C8538C">
      <w:pPr>
        <w:suppressAutoHyphens/>
        <w:autoSpaceDE w:val="0"/>
        <w:autoSpaceDN w:val="0"/>
        <w:rPr>
          <w:color w:val="000000"/>
          <w:szCs w:val="18"/>
        </w:rPr>
      </w:pPr>
      <w:r w:rsidRPr="0035513F">
        <w:rPr>
          <w:color w:val="000000"/>
          <w:szCs w:val="18"/>
        </w:rPr>
        <w:t xml:space="preserve">Ook </w:t>
      </w:r>
      <w:r w:rsidR="00CD3731">
        <w:rPr>
          <w:color w:val="000000"/>
          <w:szCs w:val="18"/>
        </w:rPr>
        <w:t xml:space="preserve">is er op 16 </w:t>
      </w:r>
      <w:r w:rsidRPr="0035513F">
        <w:rPr>
          <w:color w:val="000000"/>
          <w:szCs w:val="18"/>
        </w:rPr>
        <w:t>december</w:t>
      </w:r>
      <w:r w:rsidR="00CD3731">
        <w:rPr>
          <w:color w:val="000000"/>
          <w:szCs w:val="18"/>
        </w:rPr>
        <w:t xml:space="preserve"> jl.</w:t>
      </w:r>
      <w:r w:rsidRPr="0035513F">
        <w:rPr>
          <w:color w:val="000000"/>
          <w:szCs w:val="18"/>
        </w:rPr>
        <w:t xml:space="preserve"> een campagne over anticonceptie, gericht op jongeren, van start</w:t>
      </w:r>
      <w:r w:rsidR="00CD3731">
        <w:rPr>
          <w:color w:val="000000"/>
          <w:szCs w:val="18"/>
        </w:rPr>
        <w:t xml:space="preserve"> gegaan</w:t>
      </w:r>
      <w:r w:rsidRPr="0035513F">
        <w:rPr>
          <w:color w:val="000000"/>
          <w:szCs w:val="18"/>
        </w:rPr>
        <w:t>. Jongeren worden met deze campagne op sociale media doorgeleid naar het platform Sense.info. Dit is de plek voor jo</w:t>
      </w:r>
      <w:r>
        <w:rPr>
          <w:color w:val="000000"/>
          <w:szCs w:val="18"/>
        </w:rPr>
        <w:t>n</w:t>
      </w:r>
      <w:r w:rsidRPr="0035513F">
        <w:rPr>
          <w:color w:val="000000"/>
          <w:szCs w:val="18"/>
        </w:rPr>
        <w:t>geren waar zij betrouwbare informatie kunnen vinden over anticonceptiemethoden, soa</w:t>
      </w:r>
      <w:r>
        <w:rPr>
          <w:color w:val="000000"/>
          <w:szCs w:val="18"/>
        </w:rPr>
        <w:t>-</w:t>
      </w:r>
      <w:r w:rsidRPr="0035513F">
        <w:rPr>
          <w:color w:val="000000"/>
          <w:szCs w:val="18"/>
        </w:rPr>
        <w:t xml:space="preserve">preventie, condooms en seks. </w:t>
      </w:r>
    </w:p>
    <w:p w:rsidR="00E260A8" w:rsidP="00E260A8" w:rsidRDefault="00000000" w14:paraId="613E1E8A" w14:textId="77777777">
      <w:pPr>
        <w:suppressAutoHyphens/>
        <w:autoSpaceDE w:val="0"/>
        <w:autoSpaceDN w:val="0"/>
        <w:rPr>
          <w:color w:val="000000"/>
          <w:szCs w:val="18"/>
        </w:rPr>
      </w:pPr>
      <w:r w:rsidRPr="0035513F">
        <w:rPr>
          <w:color w:val="000000"/>
          <w:szCs w:val="18"/>
        </w:rPr>
        <w:t xml:space="preserve">Jongeren, scholieren en studenten kunnen met vragen rondom seksualiteit anoniem en vrijblijvend terecht bij Sense. Via Sense.info kunnen zij via de chat vragen stellen en via de zogenoemde Sense-spreekuren ook gebruik maken van counseling door </w:t>
      </w:r>
      <w:proofErr w:type="spellStart"/>
      <w:r w:rsidRPr="0035513F">
        <w:rPr>
          <w:color w:val="000000"/>
          <w:szCs w:val="18"/>
        </w:rPr>
        <w:t>GGD’en</w:t>
      </w:r>
      <w:proofErr w:type="spellEnd"/>
      <w:r w:rsidRPr="0035513F">
        <w:rPr>
          <w:color w:val="000000"/>
          <w:szCs w:val="18"/>
        </w:rPr>
        <w:t xml:space="preserve">. Indien nodig vindt er een doorverwijzing plaats. Onderwerpen die bijvoorbeeld besproken worden bij Sense zijn anticonceptie, seksuele grensoverschrijding of seksuele identiteit. De laagdrempeligheid en openheid van Sense biedt een veilige omgeving om seksualiteitsvraagstukken te bespreken. Dit valt ook terug te zien in </w:t>
      </w:r>
      <w:r w:rsidR="005161BE">
        <w:rPr>
          <w:color w:val="000000"/>
          <w:szCs w:val="18"/>
        </w:rPr>
        <w:t>het</w:t>
      </w:r>
      <w:r w:rsidRPr="0035513F">
        <w:rPr>
          <w:color w:val="000000"/>
          <w:szCs w:val="18"/>
        </w:rPr>
        <w:t xml:space="preserve"> toenemend aantal jongeren d</w:t>
      </w:r>
      <w:r w:rsidR="005161BE">
        <w:rPr>
          <w:color w:val="000000"/>
          <w:szCs w:val="18"/>
        </w:rPr>
        <w:t>at</w:t>
      </w:r>
      <w:r w:rsidRPr="0035513F">
        <w:rPr>
          <w:color w:val="000000"/>
          <w:szCs w:val="18"/>
        </w:rPr>
        <w:t xml:space="preserve"> hun weg naar Sense weten te vinden. </w:t>
      </w:r>
    </w:p>
    <w:p w:rsidRPr="0035513F" w:rsidR="00216C75" w:rsidP="00E260A8" w:rsidRDefault="00000000" w14:paraId="0AF3D243" w14:textId="50C6447C">
      <w:pPr>
        <w:suppressAutoHyphens/>
        <w:autoSpaceDE w:val="0"/>
        <w:autoSpaceDN w:val="0"/>
        <w:rPr>
          <w:color w:val="000000"/>
          <w:szCs w:val="18"/>
        </w:rPr>
      </w:pPr>
      <w:r>
        <w:rPr>
          <w:color w:val="000000"/>
          <w:szCs w:val="18"/>
        </w:rPr>
        <w:br/>
      </w:r>
      <w:r w:rsidRPr="0035513F">
        <w:rPr>
          <w:color w:val="000000"/>
          <w:szCs w:val="18"/>
        </w:rPr>
        <w:t xml:space="preserve">Tot slot bieden de kenniscentra Fiom en Rutgers via verschillende kanalen betrouwbare informatie over anticonceptie, onbedoelde zwangerschap en abortus. </w:t>
      </w:r>
    </w:p>
    <w:p w:rsidRPr="0035513F" w:rsidR="00216C75" w:rsidP="00E260A8" w:rsidRDefault="00216C75" w14:paraId="46D616EA" w14:textId="77777777">
      <w:pPr>
        <w:suppressAutoHyphens/>
        <w:autoSpaceDE w:val="0"/>
        <w:autoSpaceDN w:val="0"/>
        <w:rPr>
          <w:color w:val="000000"/>
          <w:szCs w:val="18"/>
        </w:rPr>
      </w:pPr>
    </w:p>
    <w:p w:rsidRPr="0035513F" w:rsidR="00216C75" w:rsidP="00E260A8" w:rsidRDefault="00216C75" w14:paraId="1E39E48A" w14:textId="77777777">
      <w:pPr>
        <w:suppressAutoHyphens/>
        <w:autoSpaceDE w:val="0"/>
        <w:autoSpaceDN w:val="0"/>
        <w:rPr>
          <w:color w:val="000000"/>
          <w:szCs w:val="18"/>
        </w:rPr>
      </w:pPr>
    </w:p>
    <w:p w:rsidR="00B07626" w:rsidP="00E260A8" w:rsidRDefault="00B07626" w14:paraId="2E0155E7" w14:textId="77777777">
      <w:pPr>
        <w:suppressAutoHyphens/>
        <w:spacing w:after="240"/>
        <w:rPr>
          <w:color w:val="000000"/>
          <w:szCs w:val="18"/>
        </w:rPr>
      </w:pPr>
    </w:p>
    <w:p w:rsidR="00B07626" w:rsidP="00E260A8" w:rsidRDefault="00B07626" w14:paraId="04495B9C" w14:textId="77777777">
      <w:pPr>
        <w:suppressAutoHyphens/>
      </w:pPr>
    </w:p>
    <w:sectPr w:rsidR="00B0762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487D" w14:textId="77777777" w:rsidR="00FB643A" w:rsidRDefault="00FB643A">
      <w:pPr>
        <w:spacing w:line="240" w:lineRule="auto"/>
      </w:pPr>
      <w:r>
        <w:separator/>
      </w:r>
    </w:p>
  </w:endnote>
  <w:endnote w:type="continuationSeparator" w:id="0">
    <w:p w14:paraId="5C3BCC7D" w14:textId="77777777" w:rsidR="00FB643A" w:rsidRDefault="00FB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6DF1"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99ACF02" wp14:editId="63044C8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E9DF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9ACF0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E2E9DF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E47"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6F8B7DA" wp14:editId="7EB1F3B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E2E2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F8B7D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42E2E2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554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BE0C028" wp14:editId="4838630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3538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0C02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903538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B229" w14:textId="77777777" w:rsidR="00FB643A" w:rsidRDefault="00FB643A">
      <w:pPr>
        <w:spacing w:line="240" w:lineRule="auto"/>
      </w:pPr>
      <w:r>
        <w:separator/>
      </w:r>
    </w:p>
  </w:footnote>
  <w:footnote w:type="continuationSeparator" w:id="0">
    <w:p w14:paraId="4CD34531" w14:textId="77777777" w:rsidR="00FB643A" w:rsidRDefault="00FB643A">
      <w:pPr>
        <w:spacing w:line="240" w:lineRule="auto"/>
      </w:pPr>
      <w:r>
        <w:continuationSeparator/>
      </w:r>
    </w:p>
  </w:footnote>
  <w:footnote w:id="1">
    <w:p w14:paraId="363BA244" w14:textId="77777777" w:rsidR="00B07626" w:rsidRPr="00CF2702" w:rsidRDefault="00000000" w:rsidP="00B07626">
      <w:pPr>
        <w:pStyle w:val="Voetnoottekst"/>
        <w:rPr>
          <w:sz w:val="16"/>
          <w:szCs w:val="16"/>
        </w:rPr>
      </w:pPr>
      <w:r w:rsidRPr="00CF2702">
        <w:rPr>
          <w:rStyle w:val="Voetnootmarkering"/>
          <w:sz w:val="16"/>
          <w:szCs w:val="16"/>
        </w:rPr>
        <w:footnoteRef/>
      </w:r>
      <w:r w:rsidRPr="00CF2702">
        <w:rPr>
          <w:sz w:val="16"/>
          <w:szCs w:val="16"/>
        </w:rPr>
        <w:t xml:space="preserve"> Reformatorisch Dagblad, 14 november 2024, Campagne Platform Zorg voor Leven geweerd om „te veel negatief commentaar”, https://www.rd.nl/artikel/1084713-campagne-platform-zorg-voor-leven-geweerd-om-te-veel-negatief-commentaar</w:t>
      </w:r>
      <w:r w:rsidR="00CF270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0CD6"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2EC3D60" wp14:editId="2BFB638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05D1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EC3D6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4605D1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1F79" w14:textId="77777777" w:rsidR="00F860AE" w:rsidRDefault="00000000">
    <w:pPr>
      <w:pStyle w:val="Koptekst"/>
    </w:pPr>
    <w:r>
      <w:rPr>
        <w:noProof/>
      </w:rPr>
      <w:drawing>
        <wp:anchor distT="0" distB="0" distL="114300" distR="114300" simplePos="0" relativeHeight="251657216" behindDoc="0" locked="0" layoutInCell="1" allowOverlap="1" wp14:anchorId="662692E7" wp14:editId="70DE85B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A2F35"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3BD1A4C" wp14:editId="28A6947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B392" w14:textId="77777777" w:rsidR="00F860AE" w:rsidRDefault="00000000" w:rsidP="00A97BB8">
                          <w:pPr>
                            <w:pStyle w:val="Afzendgegevens"/>
                          </w:pPr>
                          <w:r>
                            <w:t>Bezoekadres:</w:t>
                          </w:r>
                        </w:p>
                        <w:p w14:paraId="40CBAB8D" w14:textId="77777777" w:rsidR="00F860AE" w:rsidRDefault="00000000" w:rsidP="00A97BB8">
                          <w:pPr>
                            <w:pStyle w:val="Afzendgegevens"/>
                          </w:pPr>
                          <w:r>
                            <w:t>Parnassusplein 5</w:t>
                          </w:r>
                        </w:p>
                        <w:p w14:paraId="60810CF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1DAA01E" w14:textId="77777777" w:rsidR="00F860AE" w:rsidRDefault="00000000" w:rsidP="00A97BB8">
                          <w:pPr>
                            <w:pStyle w:val="Afzendgegevens"/>
                            <w:tabs>
                              <w:tab w:val="left" w:pos="170"/>
                            </w:tabs>
                          </w:pPr>
                          <w:r>
                            <w:t>T</w:t>
                          </w:r>
                          <w:r>
                            <w:tab/>
                            <w:t>070 340 79 11</w:t>
                          </w:r>
                        </w:p>
                        <w:p w14:paraId="4B3D7092" w14:textId="77777777" w:rsidR="00F860AE" w:rsidRDefault="00000000" w:rsidP="00A97BB8">
                          <w:pPr>
                            <w:pStyle w:val="Afzendgegevens"/>
                            <w:tabs>
                              <w:tab w:val="left" w:pos="170"/>
                            </w:tabs>
                          </w:pPr>
                          <w:r>
                            <w:t>F</w:t>
                          </w:r>
                          <w:r>
                            <w:tab/>
                            <w:t>070 340 78 34</w:t>
                          </w:r>
                        </w:p>
                        <w:p w14:paraId="0F146A6F" w14:textId="77777777" w:rsidR="00F860AE" w:rsidRDefault="00000000" w:rsidP="00A97BB8">
                          <w:pPr>
                            <w:pStyle w:val="Afzendgegevens"/>
                          </w:pPr>
                          <w:r>
                            <w:t>www.</w:t>
                          </w:r>
                          <w:r w:rsidR="00C2746E">
                            <w:t>rijksoverheid</w:t>
                          </w:r>
                          <w:r>
                            <w:t>.nl</w:t>
                          </w:r>
                        </w:p>
                        <w:p w14:paraId="1D43CC30" w14:textId="77777777" w:rsidR="00F860AE" w:rsidRDefault="00F860AE" w:rsidP="00A97BB8">
                          <w:pPr>
                            <w:pStyle w:val="Afzendgegevenswitregel2"/>
                          </w:pPr>
                        </w:p>
                        <w:p w14:paraId="4CFD1931" w14:textId="77777777" w:rsidR="00F860AE" w:rsidRDefault="00000000" w:rsidP="00A97BB8">
                          <w:pPr>
                            <w:pStyle w:val="Afzendgegevenskopjes"/>
                          </w:pPr>
                          <w:r>
                            <w:t>Ons kenmerk</w:t>
                          </w:r>
                        </w:p>
                        <w:p w14:paraId="24BC38C8" w14:textId="77777777" w:rsidR="00D74EDF" w:rsidRPr="00420166" w:rsidRDefault="00000000" w:rsidP="00D74EDF">
                          <w:pPr>
                            <w:pStyle w:val="Huisstijl-Referentiegegevens"/>
                          </w:pPr>
                          <w:r>
                            <w:t>4010679-1075689-PG</w:t>
                          </w:r>
                        </w:p>
                        <w:p w14:paraId="63DB0B2C" w14:textId="77777777" w:rsidR="00F860AE" w:rsidRDefault="00F860AE" w:rsidP="00A97BB8">
                          <w:pPr>
                            <w:pStyle w:val="Afzendgegevenswitregel1"/>
                          </w:pPr>
                        </w:p>
                        <w:p w14:paraId="654891DD" w14:textId="77777777" w:rsidR="00F860AE" w:rsidRDefault="00000000" w:rsidP="00A97BB8">
                          <w:pPr>
                            <w:pStyle w:val="Afzendgegevenskopjes"/>
                          </w:pPr>
                          <w:r>
                            <w:t>Bijlagen</w:t>
                          </w:r>
                        </w:p>
                        <w:p w14:paraId="2C10C74B" w14:textId="77777777" w:rsidR="00F860AE" w:rsidRDefault="00000000" w:rsidP="00A97BB8">
                          <w:pPr>
                            <w:pStyle w:val="Afzendgegevens"/>
                          </w:pPr>
                          <w:bookmarkStart w:id="3" w:name="bmkBijlagen"/>
                          <w:bookmarkEnd w:id="3"/>
                          <w:r>
                            <w:t>1</w:t>
                          </w:r>
                        </w:p>
                        <w:p w14:paraId="1ABA5354" w14:textId="77777777" w:rsidR="00F860AE" w:rsidRDefault="00F860AE" w:rsidP="00A97BB8">
                          <w:pPr>
                            <w:pStyle w:val="Afzendgegevenswitregel1"/>
                          </w:pPr>
                        </w:p>
                        <w:p w14:paraId="791B7123" w14:textId="77777777" w:rsidR="00F860AE" w:rsidRDefault="00000000" w:rsidP="00A97BB8">
                          <w:pPr>
                            <w:pStyle w:val="Afzendgegevenskopjes"/>
                          </w:pPr>
                          <w:r>
                            <w:t>Datum document</w:t>
                          </w:r>
                        </w:p>
                        <w:p w14:paraId="2CD051B0" w14:textId="3368DFF0" w:rsidR="00D74EDF" w:rsidRPr="00D74EDF" w:rsidRDefault="00000000" w:rsidP="00D74EDF">
                          <w:pPr>
                            <w:spacing w:line="180" w:lineRule="atLeast"/>
                            <w:rPr>
                              <w:rFonts w:eastAsia="SimSun"/>
                              <w:sz w:val="13"/>
                            </w:rPr>
                          </w:pPr>
                          <w:bookmarkStart w:id="4" w:name="bmkUwBrief"/>
                          <w:bookmarkEnd w:id="4"/>
                          <w:r>
                            <w:rPr>
                              <w:rFonts w:eastAsia="SimSun"/>
                              <w:sz w:val="13"/>
                              <w:szCs w:val="13"/>
                            </w:rPr>
                            <w:t xml:space="preserve">22 </w:t>
                          </w:r>
                          <w:r w:rsidR="00E260A8">
                            <w:rPr>
                              <w:rFonts w:eastAsia="SimSun"/>
                              <w:sz w:val="13"/>
                              <w:szCs w:val="13"/>
                            </w:rPr>
                            <w:t>n</w:t>
                          </w:r>
                          <w:r>
                            <w:rPr>
                              <w:rFonts w:eastAsia="SimSun"/>
                              <w:sz w:val="13"/>
                              <w:szCs w:val="13"/>
                            </w:rPr>
                            <w:t>ovember 2024</w:t>
                          </w:r>
                        </w:p>
                        <w:p w14:paraId="4EDA9E16" w14:textId="77777777" w:rsidR="00F860AE" w:rsidRDefault="00F860AE" w:rsidP="00A97BB8">
                          <w:pPr>
                            <w:pStyle w:val="Afzendgegevenswitregel1"/>
                          </w:pPr>
                        </w:p>
                        <w:p w14:paraId="33EF80F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3BD1A4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CCEB392" w14:textId="77777777" w:rsidR="00F860AE" w:rsidRDefault="00000000" w:rsidP="00A97BB8">
                    <w:pPr>
                      <w:pStyle w:val="Afzendgegevens"/>
                    </w:pPr>
                    <w:r>
                      <w:t>Bezoekadres:</w:t>
                    </w:r>
                  </w:p>
                  <w:p w14:paraId="40CBAB8D" w14:textId="77777777" w:rsidR="00F860AE" w:rsidRDefault="00000000" w:rsidP="00A97BB8">
                    <w:pPr>
                      <w:pStyle w:val="Afzendgegevens"/>
                    </w:pPr>
                    <w:r>
                      <w:t>Parnassusplein 5</w:t>
                    </w:r>
                  </w:p>
                  <w:p w14:paraId="60810CF3"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1DAA01E" w14:textId="77777777" w:rsidR="00F860AE" w:rsidRDefault="00000000" w:rsidP="00A97BB8">
                    <w:pPr>
                      <w:pStyle w:val="Afzendgegevens"/>
                      <w:tabs>
                        <w:tab w:val="left" w:pos="170"/>
                      </w:tabs>
                    </w:pPr>
                    <w:r>
                      <w:t>T</w:t>
                    </w:r>
                    <w:r>
                      <w:tab/>
                      <w:t>070 340 79 11</w:t>
                    </w:r>
                  </w:p>
                  <w:p w14:paraId="4B3D7092" w14:textId="77777777" w:rsidR="00F860AE" w:rsidRDefault="00000000" w:rsidP="00A97BB8">
                    <w:pPr>
                      <w:pStyle w:val="Afzendgegevens"/>
                      <w:tabs>
                        <w:tab w:val="left" w:pos="170"/>
                      </w:tabs>
                    </w:pPr>
                    <w:r>
                      <w:t>F</w:t>
                    </w:r>
                    <w:r>
                      <w:tab/>
                      <w:t>070 340 78 34</w:t>
                    </w:r>
                  </w:p>
                  <w:p w14:paraId="0F146A6F" w14:textId="77777777" w:rsidR="00F860AE" w:rsidRDefault="00000000" w:rsidP="00A97BB8">
                    <w:pPr>
                      <w:pStyle w:val="Afzendgegevens"/>
                    </w:pPr>
                    <w:r>
                      <w:t>www.</w:t>
                    </w:r>
                    <w:r w:rsidR="00C2746E">
                      <w:t>rijksoverheid</w:t>
                    </w:r>
                    <w:r>
                      <w:t>.nl</w:t>
                    </w:r>
                  </w:p>
                  <w:p w14:paraId="1D43CC30" w14:textId="77777777" w:rsidR="00F860AE" w:rsidRDefault="00F860AE" w:rsidP="00A97BB8">
                    <w:pPr>
                      <w:pStyle w:val="Afzendgegevenswitregel2"/>
                    </w:pPr>
                  </w:p>
                  <w:p w14:paraId="4CFD1931" w14:textId="77777777" w:rsidR="00F860AE" w:rsidRDefault="00000000" w:rsidP="00A97BB8">
                    <w:pPr>
                      <w:pStyle w:val="Afzendgegevenskopjes"/>
                    </w:pPr>
                    <w:r>
                      <w:t>Ons kenmerk</w:t>
                    </w:r>
                  </w:p>
                  <w:p w14:paraId="24BC38C8" w14:textId="77777777" w:rsidR="00D74EDF" w:rsidRPr="00420166" w:rsidRDefault="00000000" w:rsidP="00D74EDF">
                    <w:pPr>
                      <w:pStyle w:val="Huisstijl-Referentiegegevens"/>
                    </w:pPr>
                    <w:r>
                      <w:t>4010679-1075689-PG</w:t>
                    </w:r>
                  </w:p>
                  <w:p w14:paraId="63DB0B2C" w14:textId="77777777" w:rsidR="00F860AE" w:rsidRDefault="00F860AE" w:rsidP="00A97BB8">
                    <w:pPr>
                      <w:pStyle w:val="Afzendgegevenswitregel1"/>
                    </w:pPr>
                  </w:p>
                  <w:p w14:paraId="654891DD" w14:textId="77777777" w:rsidR="00F860AE" w:rsidRDefault="00000000" w:rsidP="00A97BB8">
                    <w:pPr>
                      <w:pStyle w:val="Afzendgegevenskopjes"/>
                    </w:pPr>
                    <w:r>
                      <w:t>Bijlagen</w:t>
                    </w:r>
                  </w:p>
                  <w:p w14:paraId="2C10C74B" w14:textId="77777777" w:rsidR="00F860AE" w:rsidRDefault="00000000" w:rsidP="00A97BB8">
                    <w:pPr>
                      <w:pStyle w:val="Afzendgegevens"/>
                    </w:pPr>
                    <w:bookmarkStart w:id="5" w:name="bmkBijlagen"/>
                    <w:bookmarkEnd w:id="5"/>
                    <w:r>
                      <w:t>1</w:t>
                    </w:r>
                  </w:p>
                  <w:p w14:paraId="1ABA5354" w14:textId="77777777" w:rsidR="00F860AE" w:rsidRDefault="00F860AE" w:rsidP="00A97BB8">
                    <w:pPr>
                      <w:pStyle w:val="Afzendgegevenswitregel1"/>
                    </w:pPr>
                  </w:p>
                  <w:p w14:paraId="791B7123" w14:textId="77777777" w:rsidR="00F860AE" w:rsidRDefault="00000000" w:rsidP="00A97BB8">
                    <w:pPr>
                      <w:pStyle w:val="Afzendgegevenskopjes"/>
                    </w:pPr>
                    <w:r>
                      <w:t>Datum document</w:t>
                    </w:r>
                  </w:p>
                  <w:p w14:paraId="2CD051B0" w14:textId="3368DFF0"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22 </w:t>
                    </w:r>
                    <w:r w:rsidR="00E260A8">
                      <w:rPr>
                        <w:rFonts w:eastAsia="SimSun"/>
                        <w:sz w:val="13"/>
                        <w:szCs w:val="13"/>
                      </w:rPr>
                      <w:t>n</w:t>
                    </w:r>
                    <w:r>
                      <w:rPr>
                        <w:rFonts w:eastAsia="SimSun"/>
                        <w:sz w:val="13"/>
                        <w:szCs w:val="13"/>
                      </w:rPr>
                      <w:t>ovember 2024</w:t>
                    </w:r>
                  </w:p>
                  <w:p w14:paraId="4EDA9E16" w14:textId="77777777" w:rsidR="00F860AE" w:rsidRDefault="00F860AE" w:rsidP="00A97BB8">
                    <w:pPr>
                      <w:pStyle w:val="Afzendgegevenswitregel1"/>
                    </w:pPr>
                  </w:p>
                  <w:p w14:paraId="33EF80F8"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78C8" w14:textId="77777777" w:rsidR="00F860AE" w:rsidRDefault="00F860AE">
    <w:pPr>
      <w:pStyle w:val="Koptekst"/>
    </w:pPr>
  </w:p>
  <w:p w14:paraId="5A384DF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03452582">
    <w:abstractNumId w:val="9"/>
  </w:num>
  <w:num w:numId="2" w16cid:durableId="698967897">
    <w:abstractNumId w:val="12"/>
  </w:num>
  <w:num w:numId="3" w16cid:durableId="72700479">
    <w:abstractNumId w:val="7"/>
  </w:num>
  <w:num w:numId="4" w16cid:durableId="1460874394">
    <w:abstractNumId w:val="6"/>
  </w:num>
  <w:num w:numId="5" w16cid:durableId="1453940507">
    <w:abstractNumId w:val="5"/>
  </w:num>
  <w:num w:numId="6" w16cid:durableId="1315455738">
    <w:abstractNumId w:val="4"/>
  </w:num>
  <w:num w:numId="7" w16cid:durableId="354580171">
    <w:abstractNumId w:val="8"/>
  </w:num>
  <w:num w:numId="8" w16cid:durableId="1482771912">
    <w:abstractNumId w:val="3"/>
  </w:num>
  <w:num w:numId="9" w16cid:durableId="435172270">
    <w:abstractNumId w:val="2"/>
  </w:num>
  <w:num w:numId="10" w16cid:durableId="27265625">
    <w:abstractNumId w:val="1"/>
  </w:num>
  <w:num w:numId="11" w16cid:durableId="2130657468">
    <w:abstractNumId w:val="0"/>
  </w:num>
  <w:num w:numId="12" w16cid:durableId="172690685">
    <w:abstractNumId w:val="13"/>
  </w:num>
  <w:num w:numId="13" w16cid:durableId="49815526">
    <w:abstractNumId w:val="14"/>
  </w:num>
  <w:num w:numId="14" w16cid:durableId="815948281">
    <w:abstractNumId w:val="10"/>
  </w:num>
  <w:num w:numId="15" w16cid:durableId="1124494530">
    <w:abstractNumId w:val="15"/>
  </w:num>
  <w:num w:numId="16" w16cid:durableId="380786955">
    <w:abstractNumId w:val="15"/>
  </w:num>
  <w:num w:numId="17" w16cid:durableId="420568278">
    <w:abstractNumId w:val="15"/>
  </w:num>
  <w:num w:numId="18" w16cid:durableId="175270556">
    <w:abstractNumId w:val="11"/>
  </w:num>
  <w:num w:numId="19" w16cid:durableId="1224833210">
    <w:abstractNumId w:val="11"/>
  </w:num>
  <w:num w:numId="20" w16cid:durableId="841043221">
    <w:abstractNumId w:val="11"/>
  </w:num>
  <w:num w:numId="21" w16cid:durableId="2117282771">
    <w:abstractNumId w:val="12"/>
  </w:num>
  <w:num w:numId="22" w16cid:durableId="904489314">
    <w:abstractNumId w:val="7"/>
  </w:num>
  <w:num w:numId="23" w16cid:durableId="105123661">
    <w:abstractNumId w:val="6"/>
  </w:num>
  <w:num w:numId="24" w16cid:durableId="1537160068">
    <w:abstractNumId w:val="10"/>
  </w:num>
  <w:num w:numId="25" w16cid:durableId="1951669278">
    <w:abstractNumId w:val="12"/>
  </w:num>
  <w:num w:numId="26" w16cid:durableId="103618739">
    <w:abstractNumId w:val="7"/>
  </w:num>
  <w:num w:numId="27" w16cid:durableId="155998949">
    <w:abstractNumId w:val="6"/>
  </w:num>
  <w:num w:numId="28" w16cid:durableId="546524565">
    <w:abstractNumId w:val="16"/>
  </w:num>
  <w:num w:numId="29" w16cid:durableId="304358847">
    <w:abstractNumId w:val="16"/>
  </w:num>
  <w:num w:numId="30" w16cid:durableId="909268746">
    <w:abstractNumId w:val="16"/>
  </w:num>
  <w:num w:numId="31" w16cid:durableId="587735481">
    <w:abstractNumId w:val="16"/>
  </w:num>
  <w:num w:numId="32" w16cid:durableId="469400718">
    <w:abstractNumId w:val="14"/>
  </w:num>
  <w:num w:numId="33" w16cid:durableId="1065639975">
    <w:abstractNumId w:val="14"/>
  </w:num>
  <w:num w:numId="34" w16cid:durableId="1683433273">
    <w:abstractNumId w:val="14"/>
  </w:num>
  <w:num w:numId="35" w16cid:durableId="1703551510">
    <w:abstractNumId w:val="11"/>
  </w:num>
  <w:num w:numId="36" w16cid:durableId="970551866">
    <w:abstractNumId w:val="11"/>
  </w:num>
  <w:num w:numId="37" w16cid:durableId="1765303132">
    <w:abstractNumId w:val="11"/>
  </w:num>
  <w:num w:numId="38" w16cid:durableId="303435221">
    <w:abstractNumId w:val="12"/>
  </w:num>
  <w:num w:numId="39" w16cid:durableId="1745373871">
    <w:abstractNumId w:val="7"/>
  </w:num>
  <w:num w:numId="40" w16cid:durableId="492306433">
    <w:abstractNumId w:val="6"/>
  </w:num>
  <w:num w:numId="41" w16cid:durableId="200675693">
    <w:abstractNumId w:val="5"/>
  </w:num>
  <w:num w:numId="42" w16cid:durableId="338388508">
    <w:abstractNumId w:val="4"/>
  </w:num>
  <w:num w:numId="43" w16cid:durableId="620232898">
    <w:abstractNumId w:val="16"/>
  </w:num>
  <w:num w:numId="44" w16cid:durableId="1636450116">
    <w:abstractNumId w:val="16"/>
  </w:num>
  <w:num w:numId="45" w16cid:durableId="97068300">
    <w:abstractNumId w:val="16"/>
  </w:num>
  <w:num w:numId="46" w16cid:durableId="954408584">
    <w:abstractNumId w:val="16"/>
  </w:num>
  <w:num w:numId="47" w16cid:durableId="55555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16C75"/>
    <w:rsid w:val="00261464"/>
    <w:rsid w:val="0026437C"/>
    <w:rsid w:val="002772AE"/>
    <w:rsid w:val="0027737A"/>
    <w:rsid w:val="00282965"/>
    <w:rsid w:val="00283FB4"/>
    <w:rsid w:val="002937FB"/>
    <w:rsid w:val="002A273F"/>
    <w:rsid w:val="002A4808"/>
    <w:rsid w:val="002A65EC"/>
    <w:rsid w:val="002A7945"/>
    <w:rsid w:val="002A7FF7"/>
    <w:rsid w:val="002C728A"/>
    <w:rsid w:val="002E382F"/>
    <w:rsid w:val="00305A22"/>
    <w:rsid w:val="00312E83"/>
    <w:rsid w:val="00323A44"/>
    <w:rsid w:val="0032468A"/>
    <w:rsid w:val="00330C81"/>
    <w:rsid w:val="003408F7"/>
    <w:rsid w:val="00342416"/>
    <w:rsid w:val="0035513F"/>
    <w:rsid w:val="003565EF"/>
    <w:rsid w:val="00375EAB"/>
    <w:rsid w:val="00394BD1"/>
    <w:rsid w:val="003977E9"/>
    <w:rsid w:val="003A0FCD"/>
    <w:rsid w:val="003D1FC3"/>
    <w:rsid w:val="003F281F"/>
    <w:rsid w:val="00420166"/>
    <w:rsid w:val="00440752"/>
    <w:rsid w:val="00443B68"/>
    <w:rsid w:val="004868E0"/>
    <w:rsid w:val="00494227"/>
    <w:rsid w:val="00496196"/>
    <w:rsid w:val="004B5A41"/>
    <w:rsid w:val="004C28CC"/>
    <w:rsid w:val="004D3EE4"/>
    <w:rsid w:val="004F4498"/>
    <w:rsid w:val="004F7466"/>
    <w:rsid w:val="00506C21"/>
    <w:rsid w:val="005161BE"/>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9C2"/>
    <w:rsid w:val="00670F32"/>
    <w:rsid w:val="00670F96"/>
    <w:rsid w:val="00674CA6"/>
    <w:rsid w:val="00680FCF"/>
    <w:rsid w:val="006C0CC8"/>
    <w:rsid w:val="006D4913"/>
    <w:rsid w:val="006E07B5"/>
    <w:rsid w:val="0070519D"/>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07626"/>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0712"/>
    <w:rsid w:val="00CC2EDD"/>
    <w:rsid w:val="00CD3731"/>
    <w:rsid w:val="00CF2030"/>
    <w:rsid w:val="00CF2702"/>
    <w:rsid w:val="00D0069C"/>
    <w:rsid w:val="00D01419"/>
    <w:rsid w:val="00D1126F"/>
    <w:rsid w:val="00D11661"/>
    <w:rsid w:val="00D22737"/>
    <w:rsid w:val="00D324DD"/>
    <w:rsid w:val="00D66608"/>
    <w:rsid w:val="00D74EDF"/>
    <w:rsid w:val="00D81FF9"/>
    <w:rsid w:val="00D82490"/>
    <w:rsid w:val="00D87848"/>
    <w:rsid w:val="00D94CE8"/>
    <w:rsid w:val="00D97A0B"/>
    <w:rsid w:val="00DC3E5F"/>
    <w:rsid w:val="00DC5645"/>
    <w:rsid w:val="00E00E6C"/>
    <w:rsid w:val="00E16C64"/>
    <w:rsid w:val="00E260A8"/>
    <w:rsid w:val="00E57FE4"/>
    <w:rsid w:val="00E703F4"/>
    <w:rsid w:val="00EA6D30"/>
    <w:rsid w:val="00EB2F0F"/>
    <w:rsid w:val="00EB49A6"/>
    <w:rsid w:val="00ED6774"/>
    <w:rsid w:val="00EE26EF"/>
    <w:rsid w:val="00EE6EBB"/>
    <w:rsid w:val="00F01F8C"/>
    <w:rsid w:val="00F06AF8"/>
    <w:rsid w:val="00F20C99"/>
    <w:rsid w:val="00F306B5"/>
    <w:rsid w:val="00F358D8"/>
    <w:rsid w:val="00F36B68"/>
    <w:rsid w:val="00F60FF6"/>
    <w:rsid w:val="00F860AE"/>
    <w:rsid w:val="00FB3314"/>
    <w:rsid w:val="00FB643A"/>
    <w:rsid w:val="00FC186C"/>
    <w:rsid w:val="00FC4A2B"/>
    <w:rsid w:val="00FC5D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8E490"/>
  <w15:chartTrackingRefBased/>
  <w15:docId w15:val="{36FD3885-C993-4BA4-8808-2BF6479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B07626"/>
    <w:rPr>
      <w:color w:val="0000FF"/>
      <w:u w:val="single"/>
    </w:rPr>
  </w:style>
  <w:style w:type="character" w:customStyle="1" w:styleId="VoetnoottekstChar">
    <w:name w:val="Voetnoottekst Char"/>
    <w:basedOn w:val="Standaardalinea-lettertype"/>
    <w:link w:val="Voetnoottekst"/>
    <w:uiPriority w:val="99"/>
    <w:semiHidden/>
    <w:rsid w:val="00B07626"/>
    <w:rPr>
      <w:rFonts w:ascii="Verdana" w:hAnsi="Verdana"/>
      <w:sz w:val="18"/>
    </w:rPr>
  </w:style>
  <w:style w:type="character" w:customStyle="1" w:styleId="TekstopmerkingChar">
    <w:name w:val="Tekst opmerking Char"/>
    <w:basedOn w:val="Standaardalinea-lettertype"/>
    <w:link w:val="Tekstopmerking"/>
    <w:uiPriority w:val="99"/>
    <w:semiHidden/>
    <w:rsid w:val="00B07626"/>
    <w:rPr>
      <w:rFonts w:ascii="Verdana" w:hAnsi="Verdana"/>
      <w:sz w:val="18"/>
    </w:rPr>
  </w:style>
  <w:style w:type="character" w:styleId="Voetnootmarkering">
    <w:name w:val="footnote reference"/>
    <w:basedOn w:val="Standaardalinea-lettertype"/>
    <w:uiPriority w:val="99"/>
    <w:unhideWhenUsed/>
    <w:rsid w:val="00B07626"/>
    <w:rPr>
      <w:vertAlign w:val="superscript"/>
    </w:rPr>
  </w:style>
  <w:style w:type="character" w:styleId="Verwijzingopmerking">
    <w:name w:val="annotation reference"/>
    <w:basedOn w:val="Standaardalinea-lettertype"/>
    <w:uiPriority w:val="99"/>
    <w:unhideWhenUsed/>
    <w:rsid w:val="00B076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1112</ap:Words>
  <ap:Characters>6117</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2024-12-10T13:42:00.0000000Z</lastPrinted>
  <dcterms:created xsi:type="dcterms:W3CDTF">2024-12-20T11:28:00.0000000Z</dcterms:created>
  <dcterms:modified xsi:type="dcterms:W3CDTF">2024-12-20T11:28:00.0000000Z</dcterms:modified>
  <dc:description>------------------------</dc:description>
  <dc:subject/>
  <dc:title/>
  <keywords/>
  <version/>
  <category/>
</coreProperties>
</file>