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7C28DB" w:rsidRDefault="00897378" w14:paraId="48CB2F37" w14:textId="77777777">
      <w:pPr>
        <w:suppressAutoHyphens/>
        <w:rPr>
          <w:lang w:val="en-US"/>
        </w:rPr>
      </w:pPr>
      <w:bookmarkStart w:name="bmkOndertekening" w:id="0"/>
      <w:bookmarkStart w:name="bmkMinuut" w:id="1"/>
      <w:bookmarkEnd w:id="0"/>
      <w:bookmarkEnd w:id="1"/>
    </w:p>
    <w:p w:rsidR="00897378" w:rsidP="007C28DB" w:rsidRDefault="00897378" w14:paraId="35DF311D" w14:textId="77777777">
      <w:pPr>
        <w:suppressAutoHyphens/>
        <w:rPr>
          <w:lang w:val="en-US"/>
        </w:rPr>
      </w:pPr>
    </w:p>
    <w:p w:rsidRPr="00A97BB8" w:rsidR="00897378" w:rsidP="007C28DB" w:rsidRDefault="00000000" w14:paraId="4E6C0119"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7C28DB" w:rsidRDefault="00897378" w14:paraId="2072F493" w14:textId="77777777">
      <w:pPr>
        <w:pStyle w:val="Retouradres"/>
        <w:suppressAutoHyphens/>
      </w:pPr>
    </w:p>
    <w:p w:rsidRPr="007539FC" w:rsidR="00897378" w:rsidP="007C28DB" w:rsidRDefault="00000000" w14:paraId="751D72BB" w14:textId="77777777">
      <w:pPr>
        <w:suppressAutoHyphens/>
        <w:outlineLvl w:val="0"/>
      </w:pPr>
      <w:r w:rsidRPr="007539FC">
        <w:t>De Voorzitter van de Tweede Kamer</w:t>
      </w:r>
    </w:p>
    <w:p w:rsidRPr="009B615D" w:rsidR="00897378" w:rsidP="007C28DB" w:rsidRDefault="00000000" w14:paraId="05C76D25" w14:textId="77777777">
      <w:pPr>
        <w:suppressAutoHyphens/>
        <w:rPr>
          <w:lang w:val="de-DE"/>
        </w:rPr>
      </w:pPr>
      <w:r w:rsidRPr="009B615D">
        <w:rPr>
          <w:lang w:val="de-DE"/>
        </w:rPr>
        <w:t xml:space="preserve">der </w:t>
      </w:r>
      <w:proofErr w:type="spellStart"/>
      <w:r w:rsidRPr="009B615D">
        <w:rPr>
          <w:lang w:val="de-DE"/>
        </w:rPr>
        <w:t>Staten-Generaal</w:t>
      </w:r>
      <w:proofErr w:type="spellEnd"/>
    </w:p>
    <w:p w:rsidRPr="009B615D" w:rsidR="00897378" w:rsidP="007C28DB" w:rsidRDefault="00000000" w14:paraId="4EB2C5A2" w14:textId="77777777">
      <w:pPr>
        <w:suppressAutoHyphens/>
        <w:rPr>
          <w:lang w:val="de-DE"/>
        </w:rPr>
      </w:pPr>
      <w:r w:rsidRPr="009B615D">
        <w:rPr>
          <w:lang w:val="de-DE"/>
        </w:rPr>
        <w:t>Postbus 20018</w:t>
      </w:r>
    </w:p>
    <w:p w:rsidRPr="002F1228" w:rsidR="00897378" w:rsidP="007C28DB" w:rsidRDefault="00000000" w14:paraId="3B54C399" w14:textId="77777777">
      <w:pPr>
        <w:suppressAutoHyphens/>
        <w:rPr>
          <w:lang w:val="de-DE"/>
        </w:rPr>
      </w:pPr>
      <w:r w:rsidRPr="002F1228">
        <w:rPr>
          <w:lang w:val="de-DE"/>
        </w:rPr>
        <w:t>2500 EA  DEN HAAG</w:t>
      </w:r>
    </w:p>
    <w:p w:rsidRPr="002F1228" w:rsidR="00897378" w:rsidP="007C28DB" w:rsidRDefault="00897378" w14:paraId="3DE0A610" w14:textId="77777777">
      <w:pPr>
        <w:suppressAutoHyphens/>
        <w:rPr>
          <w:lang w:val="de-DE"/>
        </w:rPr>
      </w:pPr>
    </w:p>
    <w:p w:rsidRPr="002F1228" w:rsidR="00897378" w:rsidP="007C28DB" w:rsidRDefault="00897378" w14:paraId="6E4F99B6" w14:textId="77777777">
      <w:pPr>
        <w:suppressAutoHyphens/>
        <w:rPr>
          <w:lang w:val="de-DE"/>
        </w:rPr>
      </w:pPr>
    </w:p>
    <w:p w:rsidRPr="002F1228" w:rsidR="00897378" w:rsidP="007C28DB" w:rsidRDefault="00897378" w14:paraId="7EC8DC84" w14:textId="77777777">
      <w:pPr>
        <w:suppressAutoHyphens/>
        <w:rPr>
          <w:lang w:val="de-DE"/>
        </w:rPr>
      </w:pPr>
    </w:p>
    <w:p w:rsidRPr="002F1228" w:rsidR="00897378" w:rsidP="007C28DB" w:rsidRDefault="00897378" w14:paraId="7AC0A877" w14:textId="77777777">
      <w:pPr>
        <w:suppressAutoHyphens/>
        <w:rPr>
          <w:lang w:val="de-DE"/>
        </w:rPr>
      </w:pPr>
    </w:p>
    <w:p w:rsidRPr="002F1228" w:rsidR="00897378" w:rsidP="007C28DB" w:rsidRDefault="00897378" w14:paraId="4C0BC874" w14:textId="77777777">
      <w:pPr>
        <w:suppressAutoHyphens/>
        <w:rPr>
          <w:lang w:val="de-DE"/>
        </w:rPr>
      </w:pPr>
    </w:p>
    <w:p w:rsidRPr="002F1228" w:rsidR="00897378" w:rsidP="007C28DB" w:rsidRDefault="00897378" w14:paraId="7B15E147" w14:textId="77777777">
      <w:pPr>
        <w:suppressAutoHyphens/>
        <w:rPr>
          <w:lang w:val="de-DE"/>
        </w:rPr>
      </w:pPr>
    </w:p>
    <w:p w:rsidRPr="002F1228" w:rsidR="00897378" w:rsidP="007C28DB" w:rsidRDefault="00000000" w14:paraId="11706A84" w14:textId="752AC366">
      <w:pPr>
        <w:tabs>
          <w:tab w:val="left" w:pos="737"/>
        </w:tabs>
        <w:suppressAutoHyphens/>
        <w:outlineLvl w:val="0"/>
        <w:rPr>
          <w:lang w:val="de-DE"/>
        </w:rPr>
      </w:pPr>
      <w:r w:rsidRPr="002F1228">
        <w:rPr>
          <w:lang w:val="de-DE"/>
        </w:rPr>
        <w:t>Datum</w:t>
      </w:r>
      <w:r w:rsidRPr="002F1228" w:rsidR="00D74EDF">
        <w:rPr>
          <w:lang w:val="de-DE"/>
        </w:rPr>
        <w:tab/>
      </w:r>
      <w:r w:rsidR="00BE68EC">
        <w:rPr>
          <w:lang w:val="de-DE"/>
        </w:rPr>
        <w:t xml:space="preserve">20 </w:t>
      </w:r>
      <w:proofErr w:type="spellStart"/>
      <w:r w:rsidR="00BE68EC">
        <w:rPr>
          <w:lang w:val="de-DE"/>
        </w:rPr>
        <w:t>december</w:t>
      </w:r>
      <w:proofErr w:type="spellEnd"/>
      <w:r w:rsidR="00BE68EC">
        <w:rPr>
          <w:lang w:val="de-DE"/>
        </w:rPr>
        <w:t xml:space="preserve"> 2024</w:t>
      </w:r>
    </w:p>
    <w:p w:rsidRPr="007539FC" w:rsidR="00897378" w:rsidP="007C28DB" w:rsidRDefault="00000000" w14:paraId="20B2F809" w14:textId="77777777">
      <w:pPr>
        <w:tabs>
          <w:tab w:val="left" w:pos="737"/>
        </w:tabs>
        <w:suppressAutoHyphens/>
      </w:pPr>
      <w:r w:rsidRPr="007539FC">
        <w:t>Betreft</w:t>
      </w:r>
      <w:r w:rsidRPr="007539FC">
        <w:tab/>
      </w:r>
      <w:r>
        <w:t>Kamervragen</w:t>
      </w:r>
    </w:p>
    <w:p w:rsidR="00897378" w:rsidP="007C28DB" w:rsidRDefault="00897378" w14:paraId="0CE23FF3" w14:textId="77777777">
      <w:pPr>
        <w:suppressAutoHyphens/>
      </w:pPr>
    </w:p>
    <w:p w:rsidRPr="007539FC" w:rsidR="00897378" w:rsidP="007C28DB" w:rsidRDefault="00897378" w14:paraId="5EBBF61D" w14:textId="77777777">
      <w:pPr>
        <w:suppressAutoHyphens/>
      </w:pPr>
    </w:p>
    <w:p w:rsidR="00897378" w:rsidP="007C28DB" w:rsidRDefault="00897378" w14:paraId="6BDD9026" w14:textId="77777777">
      <w:pPr>
        <w:suppressAutoHyphens/>
      </w:pPr>
    </w:p>
    <w:p w:rsidR="00897378" w:rsidP="007C28DB" w:rsidRDefault="00000000" w14:paraId="2DEFE4F0" w14:textId="77777777">
      <w:pPr>
        <w:suppressAutoHyphens/>
      </w:pPr>
      <w:r>
        <w:t>Geachte voorzitter,</w:t>
      </w:r>
    </w:p>
    <w:p w:rsidRPr="007539FC" w:rsidR="00897378" w:rsidP="007C28DB" w:rsidRDefault="00897378" w14:paraId="672E8AA6" w14:textId="77777777">
      <w:pPr>
        <w:suppressAutoHyphens/>
      </w:pPr>
    </w:p>
    <w:p w:rsidR="00897378" w:rsidP="007C28DB" w:rsidRDefault="00000000" w14:paraId="7F89FCBC" w14:textId="173E427D">
      <w:pPr>
        <w:suppressAutoHyphens/>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sidR="00D670F6">
        <w:rPr>
          <w:spacing w:val="-2"/>
        </w:rPr>
        <w:t xml:space="preserve"> het lid</w:t>
      </w:r>
      <w:r>
        <w:rPr>
          <w:spacing w:val="-2"/>
        </w:rPr>
        <w:t xml:space="preserve"> </w:t>
      </w:r>
      <w:proofErr w:type="spellStart"/>
      <w:r w:rsidR="00B25223">
        <w:t>Slagt</w:t>
      </w:r>
      <w:proofErr w:type="spellEnd"/>
      <w:r w:rsidR="00B25223">
        <w:t>-Tichelman (G</w:t>
      </w:r>
      <w:r w:rsidR="00D670F6">
        <w:t>roenLinks</w:t>
      </w:r>
      <w:r w:rsidR="00B25223">
        <w:t>-P</w:t>
      </w:r>
      <w:r w:rsidR="00D670F6">
        <w:t>vd</w:t>
      </w:r>
      <w:r w:rsidR="00B25223">
        <w:t>A)</w:t>
      </w:r>
      <w:r w:rsidR="00674CA6">
        <w:t xml:space="preserve"> </w:t>
      </w:r>
      <w:r>
        <w:rPr>
          <w:spacing w:val="-2"/>
        </w:rPr>
        <w:t xml:space="preserve">over </w:t>
      </w:r>
      <w:r w:rsidR="00B25223">
        <w:t>de SuperlijstGezondheid2024 en het bericht dat 64 procent van de volwassenen overgewicht heeft in 2050</w:t>
      </w:r>
      <w:r>
        <w:rPr>
          <w:spacing w:val="-2"/>
        </w:rPr>
        <w:t>.</w:t>
      </w:r>
    </w:p>
    <w:p w:rsidR="00897378" w:rsidP="007C28DB" w:rsidRDefault="00897378" w14:paraId="6BB1B0DB" w14:textId="77777777">
      <w:pPr>
        <w:suppressAutoHyphens/>
      </w:pPr>
    </w:p>
    <w:p w:rsidRPr="007A681B" w:rsidR="00D670F6" w:rsidP="007C28DB" w:rsidRDefault="00D670F6" w14:paraId="483FA1FB" w14:textId="77777777">
      <w:pPr>
        <w:suppressAutoHyphens/>
      </w:pPr>
      <w:r w:rsidRPr="007A681B">
        <w:t>Hoogachtend,</w:t>
      </w:r>
    </w:p>
    <w:p w:rsidRPr="007A681B" w:rsidR="00D670F6" w:rsidP="007C28DB" w:rsidRDefault="00D670F6" w14:paraId="4C360315" w14:textId="77777777">
      <w:pPr>
        <w:suppressAutoHyphens/>
        <w:rPr>
          <w:spacing w:val="-2"/>
        </w:rPr>
      </w:pPr>
    </w:p>
    <w:p w:rsidR="00D670F6" w:rsidP="007C28DB" w:rsidRDefault="00D670F6" w14:paraId="4F2121DB" w14:textId="77777777">
      <w:pPr>
        <w:widowControl w:val="0"/>
        <w:suppressAutoHyphens/>
        <w:autoSpaceDN w:val="0"/>
        <w:textAlignment w:val="baseline"/>
        <w:rPr>
          <w:rFonts w:eastAsia="SimSun" w:cs="Lohit Hindi"/>
          <w:kern w:val="3"/>
          <w:szCs w:val="24"/>
          <w:lang w:eastAsia="zh-CN" w:bidi="hi-IN"/>
        </w:rPr>
      </w:pPr>
      <w:r w:rsidRPr="007A681B">
        <w:rPr>
          <w:rFonts w:eastAsia="SimSun" w:cs="Lohit Hindi"/>
          <w:kern w:val="3"/>
          <w:szCs w:val="24"/>
          <w:lang w:eastAsia="zh-CN" w:bidi="hi-IN"/>
        </w:rPr>
        <w:t>de staatssecretaris</w:t>
      </w:r>
      <w:r>
        <w:rPr>
          <w:rFonts w:eastAsia="SimSun" w:cs="Lohit Hindi"/>
          <w:kern w:val="3"/>
          <w:szCs w:val="24"/>
          <w:lang w:eastAsia="zh-CN" w:bidi="hi-IN"/>
        </w:rPr>
        <w:t xml:space="preserve"> Jeugd,</w:t>
      </w:r>
    </w:p>
    <w:p w:rsidRPr="007A681B" w:rsidR="00D670F6" w:rsidP="007C28DB" w:rsidRDefault="00D670F6" w14:paraId="451CB79C" w14:textId="77777777">
      <w:pPr>
        <w:widowControl w:val="0"/>
        <w:suppressAutoHyphens/>
        <w:autoSpaceDN w:val="0"/>
        <w:textAlignment w:val="baseline"/>
        <w:rPr>
          <w:rFonts w:eastAsia="SimSun" w:cs="Lohit Hindi"/>
          <w:kern w:val="3"/>
          <w:szCs w:val="24"/>
          <w:lang w:eastAsia="zh-CN" w:bidi="hi-IN"/>
        </w:rPr>
      </w:pPr>
      <w:r>
        <w:rPr>
          <w:rFonts w:eastAsia="SimSun" w:cs="Lohit Hindi"/>
          <w:kern w:val="3"/>
          <w:szCs w:val="24"/>
          <w:lang w:eastAsia="zh-CN" w:bidi="hi-IN"/>
        </w:rPr>
        <w:t>Preventie en Sport</w:t>
      </w:r>
      <w:r w:rsidRPr="007A681B">
        <w:rPr>
          <w:rFonts w:eastAsia="SimSun" w:cs="Lohit Hindi"/>
          <w:kern w:val="3"/>
          <w:szCs w:val="24"/>
          <w:lang w:eastAsia="zh-CN" w:bidi="hi-IN"/>
        </w:rPr>
        <w:t>,</w:t>
      </w:r>
    </w:p>
    <w:p w:rsidRPr="007A681B" w:rsidR="00D670F6" w:rsidP="007C28DB" w:rsidRDefault="00D670F6" w14:paraId="79BCA878" w14:textId="77777777">
      <w:pPr>
        <w:widowControl w:val="0"/>
        <w:suppressAutoHyphens/>
        <w:autoSpaceDN w:val="0"/>
        <w:textAlignment w:val="baseline"/>
        <w:rPr>
          <w:rFonts w:eastAsia="SimSun" w:cs="Lohit Hindi"/>
          <w:kern w:val="3"/>
          <w:szCs w:val="18"/>
          <w:lang w:eastAsia="zh-CN" w:bidi="hi-IN"/>
        </w:rPr>
      </w:pPr>
    </w:p>
    <w:p w:rsidRPr="007A681B" w:rsidR="00D670F6" w:rsidP="007C28DB" w:rsidRDefault="00D670F6" w14:paraId="55980AC3" w14:textId="77777777">
      <w:pPr>
        <w:widowControl w:val="0"/>
        <w:suppressAutoHyphens/>
        <w:autoSpaceDN w:val="0"/>
        <w:textAlignment w:val="baseline"/>
        <w:rPr>
          <w:rFonts w:eastAsia="SimSun" w:cs="Lohit Hindi"/>
          <w:kern w:val="3"/>
          <w:szCs w:val="18"/>
          <w:lang w:eastAsia="zh-CN" w:bidi="hi-IN"/>
        </w:rPr>
      </w:pPr>
    </w:p>
    <w:p w:rsidRPr="007A681B" w:rsidR="00D670F6" w:rsidP="007C28DB" w:rsidRDefault="00D670F6" w14:paraId="44E1CEC1" w14:textId="77777777">
      <w:pPr>
        <w:widowControl w:val="0"/>
        <w:suppressAutoHyphens/>
        <w:autoSpaceDN w:val="0"/>
        <w:textAlignment w:val="baseline"/>
      </w:pPr>
    </w:p>
    <w:p w:rsidRPr="007A681B" w:rsidR="00D670F6" w:rsidP="007C28DB" w:rsidRDefault="00D670F6" w14:paraId="25C59BE1" w14:textId="77777777">
      <w:pPr>
        <w:widowControl w:val="0"/>
        <w:suppressAutoHyphens/>
        <w:autoSpaceDN w:val="0"/>
        <w:textAlignment w:val="baseline"/>
      </w:pPr>
    </w:p>
    <w:p w:rsidRPr="007A681B" w:rsidR="00D670F6" w:rsidP="007C28DB" w:rsidRDefault="00D670F6" w14:paraId="28F9D172" w14:textId="77777777">
      <w:pPr>
        <w:widowControl w:val="0"/>
        <w:suppressAutoHyphens/>
        <w:autoSpaceDN w:val="0"/>
        <w:textAlignment w:val="baseline"/>
      </w:pPr>
    </w:p>
    <w:p w:rsidRPr="007A681B" w:rsidR="00D670F6" w:rsidP="007C28DB" w:rsidRDefault="00D670F6" w14:paraId="12E4B990" w14:textId="77777777">
      <w:pPr>
        <w:widowControl w:val="0"/>
        <w:suppressAutoHyphens/>
        <w:autoSpaceDN w:val="0"/>
        <w:textAlignment w:val="baseline"/>
        <w:rPr>
          <w:rFonts w:eastAsia="SimSun" w:cs="Lohit Hindi"/>
          <w:kern w:val="3"/>
          <w:szCs w:val="18"/>
          <w:lang w:eastAsia="zh-CN" w:bidi="hi-IN"/>
        </w:rPr>
      </w:pPr>
    </w:p>
    <w:p w:rsidRPr="007A61AA" w:rsidR="00D670F6" w:rsidP="007C28DB" w:rsidRDefault="00D670F6" w14:paraId="6BAF9729" w14:textId="77777777">
      <w:pPr>
        <w:suppressAutoHyphens/>
        <w:spacing w:line="240" w:lineRule="auto"/>
        <w:rPr>
          <w:rFonts w:ascii="Calibri" w:hAnsi="Calibri" w:cs="Calibri"/>
          <w:sz w:val="19"/>
          <w:szCs w:val="19"/>
        </w:rPr>
      </w:pPr>
      <w:r w:rsidRPr="007A61AA">
        <w:rPr>
          <w:rFonts w:cs="Calibri"/>
          <w:sz w:val="19"/>
          <w:szCs w:val="19"/>
        </w:rPr>
        <w:t>Vincent Karremans</w:t>
      </w:r>
    </w:p>
    <w:p w:rsidR="00E703F4" w:rsidP="007C28DB" w:rsidRDefault="00E703F4" w14:paraId="5568FAD3" w14:textId="77777777">
      <w:pPr>
        <w:suppressAutoHyphens/>
      </w:pPr>
    </w:p>
    <w:p w:rsidR="00180FCE" w:rsidP="007C28DB" w:rsidRDefault="00180FCE" w14:paraId="376B5CC6" w14:textId="77777777">
      <w:pPr>
        <w:suppressAutoHyphens/>
      </w:pPr>
    </w:p>
    <w:p w:rsidR="00180FCE" w:rsidP="007C28DB" w:rsidRDefault="00180FCE" w14:paraId="2CD2F5E4" w14:textId="77777777">
      <w:pPr>
        <w:suppressAutoHyphens/>
      </w:pPr>
    </w:p>
    <w:p w:rsidR="00180FCE" w:rsidP="007C28DB" w:rsidRDefault="00180FCE" w14:paraId="342FFD20" w14:textId="77777777">
      <w:pPr>
        <w:suppressAutoHyphens/>
      </w:pPr>
    </w:p>
    <w:p w:rsidR="00A97BB8" w:rsidP="007C28DB" w:rsidRDefault="00A97BB8" w14:paraId="39F2179A"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D670F6" w:rsidR="00A97BB8" w:rsidP="007C28DB" w:rsidRDefault="00000000" w14:paraId="178038D4" w14:textId="3FEB864F">
      <w:pPr>
        <w:suppressAutoHyphens/>
      </w:pPr>
      <w:r w:rsidRPr="00D670F6">
        <w:lastRenderedPageBreak/>
        <w:t xml:space="preserve">Antwoorden op </w:t>
      </w:r>
      <w:r w:rsidRPr="00D670F6" w:rsidR="001E37CA">
        <w:t>K</w:t>
      </w:r>
      <w:r w:rsidRPr="00D670F6">
        <w:t>amervragen van</w:t>
      </w:r>
      <w:r w:rsidR="00D670F6">
        <w:t xml:space="preserve"> het lid</w:t>
      </w:r>
      <w:r w:rsidRPr="00D670F6" w:rsidR="00D1126F">
        <w:t xml:space="preserve"> </w:t>
      </w:r>
      <w:proofErr w:type="spellStart"/>
      <w:r w:rsidRPr="00D670F6" w:rsidR="00B25223">
        <w:t>Slagt</w:t>
      </w:r>
      <w:proofErr w:type="spellEnd"/>
      <w:r w:rsidRPr="00D670F6" w:rsidR="00B25223">
        <w:t>-Tichelman (GROENLINKS-PVDA)</w:t>
      </w:r>
      <w:r w:rsidRPr="00D670F6" w:rsidR="00B54A56">
        <w:t xml:space="preserve"> </w:t>
      </w:r>
      <w:r w:rsidRPr="00D670F6">
        <w:t>over</w:t>
      </w:r>
      <w:r w:rsidRPr="00D670F6" w:rsidR="00B25223">
        <w:t xml:space="preserve"> de SuperlijstGezondheid2024 en het bericht dat 64 procent van de volwassenen overgewicht heeft in 2050</w:t>
      </w:r>
      <w:r w:rsidRPr="00D670F6" w:rsidR="006A7C5C">
        <w:t xml:space="preserve"> </w:t>
      </w:r>
      <w:r w:rsidRPr="00D670F6">
        <w:t>(</w:t>
      </w:r>
      <w:r w:rsidRPr="00D670F6" w:rsidR="00B25223">
        <w:t>2024Z19923</w:t>
      </w:r>
      <w:r w:rsidR="00D670F6">
        <w:t>, ingezonden d.d. 2 december 2024</w:t>
      </w:r>
      <w:r w:rsidRPr="00D670F6">
        <w:t>)</w:t>
      </w:r>
      <w:r w:rsidRPr="00D670F6" w:rsidR="00B25223">
        <w:t>.</w:t>
      </w:r>
    </w:p>
    <w:p w:rsidR="009B615D" w:rsidP="007C28DB" w:rsidRDefault="009B615D" w14:paraId="2D10D43D" w14:textId="77777777">
      <w:pPr>
        <w:suppressAutoHyphens/>
        <w:spacing w:line="276" w:lineRule="auto"/>
        <w:rPr>
          <w:szCs w:val="18"/>
        </w:rPr>
      </w:pPr>
    </w:p>
    <w:p w:rsidR="00D670F6" w:rsidP="007C28DB" w:rsidRDefault="00D670F6" w14:paraId="0E506B07" w14:textId="77777777">
      <w:pPr>
        <w:suppressAutoHyphens/>
        <w:spacing w:line="276" w:lineRule="auto"/>
        <w:rPr>
          <w:szCs w:val="18"/>
        </w:rPr>
      </w:pPr>
    </w:p>
    <w:p w:rsidR="009B615D" w:rsidP="007C28DB" w:rsidRDefault="00000000" w14:paraId="79AAFCFA" w14:textId="77777777">
      <w:pPr>
        <w:suppressAutoHyphens/>
        <w:spacing w:line="276" w:lineRule="auto"/>
        <w:rPr>
          <w:szCs w:val="18"/>
        </w:rPr>
      </w:pPr>
      <w:r w:rsidRPr="009B615D">
        <w:rPr>
          <w:szCs w:val="18"/>
        </w:rPr>
        <w:t>Vraag 1</w:t>
      </w:r>
      <w:r w:rsidRPr="009B615D">
        <w:rPr>
          <w:szCs w:val="18"/>
        </w:rPr>
        <w:br/>
      </w:r>
      <w:r w:rsidRPr="000D7865">
        <w:rPr>
          <w:szCs w:val="18"/>
        </w:rPr>
        <w:t>Kent u het rapport SuperlijstGezondheid2024 en wat is uw reactie hierop?</w:t>
      </w:r>
      <w:r w:rsidRPr="000D7865">
        <w:rPr>
          <w:szCs w:val="18"/>
        </w:rPr>
        <w:br/>
      </w:r>
    </w:p>
    <w:p w:rsidR="009B615D" w:rsidP="007C28DB" w:rsidRDefault="00000000" w14:paraId="2FB7F457" w14:textId="55FF5C18">
      <w:pPr>
        <w:suppressAutoHyphens/>
        <w:spacing w:line="276" w:lineRule="auto"/>
        <w:rPr>
          <w:szCs w:val="18"/>
        </w:rPr>
      </w:pPr>
      <w:r>
        <w:rPr>
          <w:szCs w:val="18"/>
        </w:rPr>
        <w:t>Antwoord</w:t>
      </w:r>
      <w:r w:rsidR="00D670F6">
        <w:rPr>
          <w:szCs w:val="18"/>
        </w:rPr>
        <w:t xml:space="preserve"> vraag 1</w:t>
      </w:r>
    </w:p>
    <w:p w:rsidR="009B615D" w:rsidP="007C28DB" w:rsidRDefault="00000000" w14:paraId="3F256846" w14:textId="77777777">
      <w:pPr>
        <w:suppressAutoHyphens/>
        <w:spacing w:line="276" w:lineRule="auto"/>
        <w:rPr>
          <w:szCs w:val="18"/>
        </w:rPr>
      </w:pPr>
      <w:r w:rsidRPr="000D7865">
        <w:rPr>
          <w:szCs w:val="18"/>
        </w:rPr>
        <w:t>Ja</w:t>
      </w:r>
      <w:r w:rsidR="001A6F8F">
        <w:rPr>
          <w:szCs w:val="18"/>
        </w:rPr>
        <w:t>,</w:t>
      </w:r>
      <w:r w:rsidRPr="000D7865">
        <w:rPr>
          <w:szCs w:val="18"/>
        </w:rPr>
        <w:t xml:space="preserve"> ik heb met belangstelling kennisgenomen van het rapport. De Superlijst Gezondheid maakt inzichtelijk in hoeverre supermarkten hun klanten helpen gezond te eten.</w:t>
      </w:r>
      <w:r w:rsidR="00303753">
        <w:rPr>
          <w:szCs w:val="18"/>
        </w:rPr>
        <w:t xml:space="preserve"> </w:t>
      </w:r>
      <w:r w:rsidRPr="000D7865">
        <w:rPr>
          <w:szCs w:val="18"/>
        </w:rPr>
        <w:t xml:space="preserve">In het </w:t>
      </w:r>
      <w:r w:rsidR="001A6F8F">
        <w:rPr>
          <w:szCs w:val="18"/>
        </w:rPr>
        <w:t xml:space="preserve">Nationaal </w:t>
      </w:r>
      <w:r w:rsidRPr="000D7865">
        <w:rPr>
          <w:szCs w:val="18"/>
        </w:rPr>
        <w:t>Preventieakkoord uit 2018 is afgesproken dat onder andere supermarkten streven naar een jaarlijkse consumptiegroei van gezonde producten. Helaas hebben de meeste supermarkten lange tijd geen transparantie gegeven over de voortgang.</w:t>
      </w:r>
    </w:p>
    <w:p w:rsidRPr="000D7865" w:rsidR="001A6F8F" w:rsidP="007C28DB" w:rsidRDefault="001A6F8F" w14:paraId="191E27E3" w14:textId="77777777">
      <w:pPr>
        <w:suppressAutoHyphens/>
        <w:spacing w:line="276" w:lineRule="auto"/>
        <w:rPr>
          <w:szCs w:val="18"/>
        </w:rPr>
      </w:pPr>
    </w:p>
    <w:p w:rsidRPr="000D7865" w:rsidR="009B615D" w:rsidP="007C28DB" w:rsidRDefault="00000000" w14:paraId="34ECFCDE" w14:textId="22841C3B">
      <w:pPr>
        <w:suppressAutoHyphens/>
        <w:spacing w:line="276" w:lineRule="auto"/>
        <w:rPr>
          <w:szCs w:val="18"/>
        </w:rPr>
      </w:pPr>
      <w:r w:rsidRPr="000D7865">
        <w:rPr>
          <w:szCs w:val="18"/>
        </w:rPr>
        <w:t xml:space="preserve">De Superlijst 2024 laat zien dat supermarkten voor de eerste keer rapporteren over de verkoop Schijf van Vijf. Ook hebben bijna alle supermarkten nu een doelstelling voor (toenemende) Schijf van Vijf verkoop. Dat vind ik een mooie stap. </w:t>
      </w:r>
      <w:r>
        <w:rPr>
          <w:szCs w:val="18"/>
        </w:rPr>
        <w:t>Dit</w:t>
      </w:r>
      <w:r w:rsidRPr="000D7865">
        <w:rPr>
          <w:szCs w:val="18"/>
        </w:rPr>
        <w:t xml:space="preserve"> is ook noodzakelijk omdat het aanbod en de verkoop van ongezonde producten nog steeds de overhand hebben en dus verdere stappen nodig zijn in het vergroten van het aandeel gezonde producten in de supermarkten. Zo laat de Superlijst zien dat 80% van de aanbiedingen ongezond is. Dit kan en moet beter. Ook worden kinderen onvoldoende beschermd tegen ongezonde reclames. Ik werk daarom </w:t>
      </w:r>
      <w:r w:rsidR="00C775A5">
        <w:rPr>
          <w:szCs w:val="18"/>
        </w:rPr>
        <w:t xml:space="preserve">onder andere </w:t>
      </w:r>
      <w:r w:rsidRPr="000D7865">
        <w:rPr>
          <w:szCs w:val="18"/>
        </w:rPr>
        <w:t xml:space="preserve">aan wetgeving om kindermarketing op ongezonde producten in te perken. </w:t>
      </w:r>
      <w:r w:rsidR="001A6F8F">
        <w:rPr>
          <w:szCs w:val="18"/>
        </w:rPr>
        <w:t>De p</w:t>
      </w:r>
      <w:r w:rsidRPr="000D7865">
        <w:rPr>
          <w:szCs w:val="18"/>
        </w:rPr>
        <w:t>lanning is om dit in 2025 aan uw Kamer aan te bieden.</w:t>
      </w:r>
    </w:p>
    <w:p w:rsidR="009B615D" w:rsidP="007C28DB" w:rsidRDefault="009B615D" w14:paraId="02AD9C7B" w14:textId="77777777">
      <w:pPr>
        <w:suppressAutoHyphens/>
        <w:spacing w:line="276" w:lineRule="auto"/>
        <w:rPr>
          <w:b/>
          <w:bCs/>
          <w:szCs w:val="18"/>
        </w:rPr>
      </w:pPr>
    </w:p>
    <w:p w:rsidR="009B615D" w:rsidP="007C28DB" w:rsidRDefault="00000000" w14:paraId="5958C744" w14:textId="77777777">
      <w:pPr>
        <w:suppressAutoHyphens/>
        <w:spacing w:line="276" w:lineRule="auto"/>
        <w:rPr>
          <w:rFonts w:cstheme="minorHAnsi"/>
          <w:szCs w:val="18"/>
        </w:rPr>
      </w:pPr>
      <w:r w:rsidRPr="009B615D">
        <w:rPr>
          <w:szCs w:val="18"/>
        </w:rPr>
        <w:t>Vraag 2</w:t>
      </w:r>
      <w:r w:rsidRPr="009B615D">
        <w:rPr>
          <w:szCs w:val="18"/>
        </w:rPr>
        <w:br/>
      </w:r>
      <w:r w:rsidRPr="000D7865">
        <w:rPr>
          <w:szCs w:val="18"/>
        </w:rPr>
        <w:t xml:space="preserve">Wat is volgens u de verantwoordelijkheid van supermarkten voor wat betreft het aanbieden en </w:t>
      </w:r>
      <w:r w:rsidRPr="000D7865">
        <w:rPr>
          <w:rFonts w:cstheme="minorHAnsi"/>
          <w:szCs w:val="18"/>
        </w:rPr>
        <w:t>makkelijker maken van gezonde keuzes, vooral gezien het feit dat 70 procent van het geconsumeerde voedsel uit de supermarkt komt?</w:t>
      </w:r>
      <w:r w:rsidRPr="000D7865">
        <w:rPr>
          <w:rFonts w:cstheme="minorHAnsi"/>
          <w:szCs w:val="18"/>
        </w:rPr>
        <w:br/>
      </w:r>
    </w:p>
    <w:p w:rsidR="009B615D" w:rsidP="007C28DB" w:rsidRDefault="00000000" w14:paraId="3DE15878" w14:textId="3DEA8258">
      <w:pPr>
        <w:suppressAutoHyphens/>
        <w:spacing w:line="276" w:lineRule="auto"/>
        <w:rPr>
          <w:rFonts w:cstheme="minorHAnsi"/>
          <w:szCs w:val="18"/>
        </w:rPr>
      </w:pPr>
      <w:r>
        <w:rPr>
          <w:rFonts w:cstheme="minorHAnsi"/>
          <w:szCs w:val="18"/>
        </w:rPr>
        <w:t>Antwoord</w:t>
      </w:r>
      <w:r w:rsidR="00D670F6">
        <w:rPr>
          <w:rFonts w:cstheme="minorHAnsi"/>
          <w:szCs w:val="18"/>
        </w:rPr>
        <w:t xml:space="preserve"> vraag 2</w:t>
      </w:r>
    </w:p>
    <w:p w:rsidRPr="000D7865" w:rsidR="009B615D" w:rsidP="007C28DB" w:rsidRDefault="00000000" w14:paraId="090BB922" w14:textId="77777777">
      <w:pPr>
        <w:suppressAutoHyphens/>
        <w:spacing w:line="276" w:lineRule="auto"/>
        <w:rPr>
          <w:rFonts w:cstheme="minorHAnsi"/>
          <w:szCs w:val="18"/>
        </w:rPr>
      </w:pPr>
      <w:r w:rsidRPr="000D7865">
        <w:rPr>
          <w:rFonts w:cstheme="minorHAnsi"/>
          <w:szCs w:val="18"/>
        </w:rPr>
        <w:t>Supermarkten hebben veel invloed op wat mensen eten en kunnen gezonde keuzes makkelijker maken. De verhouding van ongezonde en gezonde producten in de winkel is sturend en ook aanbiedingen en reclames voor ongezonde producten beïnvloeden consumenten. Daar gaat automatisch een norm van uit, namelijk dat veel ongezond</w:t>
      </w:r>
      <w:r w:rsidR="00382F59">
        <w:rPr>
          <w:rFonts w:cstheme="minorHAnsi"/>
          <w:szCs w:val="18"/>
        </w:rPr>
        <w:t xml:space="preserve">e producten </w:t>
      </w:r>
      <w:r w:rsidRPr="000D7865">
        <w:rPr>
          <w:rFonts w:cstheme="minorHAnsi"/>
          <w:szCs w:val="18"/>
        </w:rPr>
        <w:t>kopen normaal is. In de supermarkt van tegenwoordig is het</w:t>
      </w:r>
      <w:r>
        <w:rPr>
          <w:rFonts w:cstheme="minorHAnsi"/>
          <w:szCs w:val="18"/>
        </w:rPr>
        <w:t xml:space="preserve"> daarom</w:t>
      </w:r>
      <w:r w:rsidRPr="000D7865">
        <w:rPr>
          <w:rFonts w:cstheme="minorHAnsi"/>
          <w:szCs w:val="18"/>
        </w:rPr>
        <w:t xml:space="preserve"> een illusie dat je echt een vrije keuze hebt.</w:t>
      </w:r>
      <w:r w:rsidR="001A6F8F">
        <w:rPr>
          <w:rFonts w:cstheme="minorHAnsi"/>
          <w:szCs w:val="18"/>
        </w:rPr>
        <w:t xml:space="preserve"> </w:t>
      </w:r>
      <w:r w:rsidRPr="000D7865">
        <w:rPr>
          <w:rFonts w:cstheme="minorHAnsi"/>
          <w:szCs w:val="18"/>
        </w:rPr>
        <w:t>Gezien de toenemende problematiek, van het groeiend aantal mensen met overgewicht en ziektes die hierdoor veroorzaakt of verergerd worden, is het dringend zaak dat supermarkten ook direct maatregelen</w:t>
      </w:r>
      <w:r>
        <w:rPr>
          <w:rFonts w:cstheme="minorHAnsi"/>
          <w:szCs w:val="18"/>
        </w:rPr>
        <w:t xml:space="preserve"> </w:t>
      </w:r>
      <w:r w:rsidRPr="000D7865">
        <w:rPr>
          <w:rFonts w:cstheme="minorHAnsi"/>
          <w:szCs w:val="18"/>
        </w:rPr>
        <w:t>nemen om de hun aanbod en verkoop van gezonde producten te vergroten.</w:t>
      </w:r>
      <w:r w:rsidR="00DE0187">
        <w:rPr>
          <w:rFonts w:cstheme="minorHAnsi"/>
          <w:szCs w:val="18"/>
        </w:rPr>
        <w:t xml:space="preserve"> Deze analyse is ook aanleiding geweest voor het recent gepubliceerde onderzoek van de Raad voor Volksgezondheid en Samenleving ‘Gezond in de bonus’ dat ik op 16 december aan uw Kamer heb gestuurd.</w:t>
      </w:r>
    </w:p>
    <w:p w:rsidR="009B615D" w:rsidP="007C28DB" w:rsidRDefault="009B615D" w14:paraId="21C9F00C" w14:textId="77777777">
      <w:pPr>
        <w:suppressAutoHyphens/>
        <w:spacing w:line="276" w:lineRule="auto"/>
        <w:rPr>
          <w:b/>
          <w:bCs/>
          <w:szCs w:val="18"/>
        </w:rPr>
      </w:pPr>
    </w:p>
    <w:p w:rsidR="00D670F6" w:rsidP="007C28DB" w:rsidRDefault="00D670F6" w14:paraId="6E472B1A" w14:textId="77777777">
      <w:pPr>
        <w:suppressAutoHyphens/>
        <w:spacing w:line="276" w:lineRule="auto"/>
        <w:rPr>
          <w:b/>
          <w:bCs/>
          <w:szCs w:val="18"/>
        </w:rPr>
      </w:pPr>
    </w:p>
    <w:p w:rsidR="00D670F6" w:rsidP="007C28DB" w:rsidRDefault="00D670F6" w14:paraId="25AD7FA9" w14:textId="77777777">
      <w:pPr>
        <w:suppressAutoHyphens/>
        <w:spacing w:line="276" w:lineRule="auto"/>
        <w:rPr>
          <w:b/>
          <w:bCs/>
          <w:szCs w:val="18"/>
        </w:rPr>
      </w:pPr>
    </w:p>
    <w:p w:rsidR="009B615D" w:rsidP="007C28DB" w:rsidRDefault="00000000" w14:paraId="5B0AB3A8" w14:textId="77777777">
      <w:pPr>
        <w:suppressAutoHyphens/>
        <w:spacing w:line="276" w:lineRule="auto"/>
        <w:rPr>
          <w:rFonts w:cstheme="minorHAnsi"/>
          <w:szCs w:val="18"/>
        </w:rPr>
      </w:pPr>
      <w:r w:rsidRPr="009B615D">
        <w:rPr>
          <w:szCs w:val="18"/>
        </w:rPr>
        <w:t>Vraag 3</w:t>
      </w:r>
      <w:r w:rsidRPr="009B615D">
        <w:rPr>
          <w:szCs w:val="18"/>
        </w:rPr>
        <w:br/>
      </w:r>
      <w:r w:rsidRPr="000D7865">
        <w:rPr>
          <w:szCs w:val="18"/>
        </w:rPr>
        <w:t xml:space="preserve">Draagt het huidige beleid van het volop inzetten op de verkoop van ongezond voedsel van supermarkten volgens u bij aan het percentage van 64 procent van de mensen met overgewicht in 2050, zoals </w:t>
      </w:r>
      <w:r w:rsidRPr="000D7865">
        <w:rPr>
          <w:rFonts w:cstheme="minorHAnsi"/>
          <w:szCs w:val="18"/>
        </w:rPr>
        <w:t>het RIVM voorspelt? 2) Zo nee, waarom niet?</w:t>
      </w:r>
      <w:r w:rsidRPr="000D7865">
        <w:rPr>
          <w:rFonts w:cstheme="minorHAnsi"/>
          <w:szCs w:val="18"/>
        </w:rPr>
        <w:br/>
      </w:r>
    </w:p>
    <w:p w:rsidR="009B615D" w:rsidP="007C28DB" w:rsidRDefault="00000000" w14:paraId="449B0FD2" w14:textId="0A0AB951">
      <w:pPr>
        <w:suppressAutoHyphens/>
        <w:spacing w:line="276" w:lineRule="auto"/>
        <w:rPr>
          <w:rFonts w:cstheme="minorHAnsi"/>
          <w:szCs w:val="18"/>
        </w:rPr>
      </w:pPr>
      <w:r>
        <w:rPr>
          <w:rFonts w:cstheme="minorHAnsi"/>
          <w:szCs w:val="18"/>
        </w:rPr>
        <w:t>Antwoord</w:t>
      </w:r>
      <w:r w:rsidR="00D670F6">
        <w:rPr>
          <w:rFonts w:cstheme="minorHAnsi"/>
          <w:szCs w:val="18"/>
        </w:rPr>
        <w:t xml:space="preserve"> vraag 3</w:t>
      </w:r>
    </w:p>
    <w:p w:rsidRPr="000D7865" w:rsidR="009B615D" w:rsidP="007C28DB" w:rsidRDefault="00000000" w14:paraId="0BBAB253" w14:textId="77777777">
      <w:pPr>
        <w:suppressAutoHyphens/>
        <w:spacing w:line="276" w:lineRule="auto"/>
        <w:rPr>
          <w:rFonts w:cstheme="minorHAnsi"/>
          <w:szCs w:val="18"/>
        </w:rPr>
      </w:pPr>
      <w:r w:rsidRPr="000D7865">
        <w:rPr>
          <w:rFonts w:cstheme="minorHAnsi"/>
          <w:szCs w:val="18"/>
        </w:rPr>
        <w:t xml:space="preserve">De voedselomgeving beïnvloedt onze voedselkeuzes. Supermarkten spelen hierin een belangrijke rol (zie ook bij antwoord 2). De verhouding gezond-ongezond is nu uit het lood. Mijn streven is dat gezond voedsel de norm wordt. Ook </w:t>
      </w:r>
      <w:r w:rsidR="001A6F8F">
        <w:rPr>
          <w:rFonts w:cstheme="minorHAnsi"/>
          <w:szCs w:val="18"/>
        </w:rPr>
        <w:t>binnen andere omgevingen zoals op</w:t>
      </w:r>
      <w:r w:rsidRPr="000D7865" w:rsidR="001A6F8F">
        <w:rPr>
          <w:rFonts w:cstheme="minorHAnsi"/>
          <w:szCs w:val="18"/>
        </w:rPr>
        <w:t xml:space="preserve"> </w:t>
      </w:r>
      <w:r w:rsidRPr="000D7865">
        <w:rPr>
          <w:rFonts w:cstheme="minorHAnsi"/>
          <w:szCs w:val="18"/>
        </w:rPr>
        <w:t>school</w:t>
      </w:r>
      <w:r w:rsidR="001A6F8F">
        <w:rPr>
          <w:rFonts w:cstheme="minorHAnsi"/>
          <w:szCs w:val="18"/>
        </w:rPr>
        <w:t xml:space="preserve"> of </w:t>
      </w:r>
      <w:r w:rsidRPr="000D7865">
        <w:rPr>
          <w:rFonts w:cstheme="minorHAnsi"/>
          <w:szCs w:val="18"/>
        </w:rPr>
        <w:t>bij vrijetijdsbestedingen. Dit vergt een gezamenlijke inspanning van alle betrokken partijen om de voedselomgeving te veranderen en ongezonde keuzes minder vanzelfsprekend te maken. In de</w:t>
      </w:r>
      <w:r>
        <w:rPr>
          <w:rFonts w:cstheme="minorHAnsi"/>
          <w:szCs w:val="18"/>
        </w:rPr>
        <w:t xml:space="preserve"> samenhangende</w:t>
      </w:r>
      <w:r w:rsidRPr="000D7865">
        <w:rPr>
          <w:rFonts w:cstheme="minorHAnsi"/>
          <w:szCs w:val="18"/>
        </w:rPr>
        <w:t xml:space="preserve"> effectieve preventiestrategie die ik momenteel voorbereid</w:t>
      </w:r>
      <w:r w:rsidR="001A6F8F">
        <w:rPr>
          <w:rFonts w:cstheme="minorHAnsi"/>
          <w:szCs w:val="18"/>
        </w:rPr>
        <w:t>,</w:t>
      </w:r>
      <w:r w:rsidRPr="000D7865">
        <w:rPr>
          <w:rFonts w:cstheme="minorHAnsi"/>
          <w:szCs w:val="18"/>
        </w:rPr>
        <w:t xml:space="preserve"> werk ik de doelen en maatregelen hiervoor verder uit.</w:t>
      </w:r>
    </w:p>
    <w:p w:rsidRPr="000D7865" w:rsidR="009B615D" w:rsidP="007C28DB" w:rsidRDefault="009B615D" w14:paraId="1457D520" w14:textId="77777777">
      <w:pPr>
        <w:suppressAutoHyphens/>
        <w:spacing w:line="276" w:lineRule="auto"/>
        <w:rPr>
          <w:rFonts w:cstheme="minorHAnsi"/>
          <w:szCs w:val="18"/>
        </w:rPr>
      </w:pPr>
    </w:p>
    <w:p w:rsidRPr="000D7865" w:rsidR="009B615D" w:rsidP="007C28DB" w:rsidRDefault="00000000" w14:paraId="0897DE3B" w14:textId="10234430">
      <w:pPr>
        <w:suppressAutoHyphens/>
        <w:spacing w:line="276" w:lineRule="auto"/>
        <w:rPr>
          <w:szCs w:val="18"/>
        </w:rPr>
      </w:pPr>
      <w:r w:rsidRPr="009B615D">
        <w:rPr>
          <w:szCs w:val="18"/>
        </w:rPr>
        <w:t>Vraag 4</w:t>
      </w:r>
      <w:r w:rsidRPr="009B615D">
        <w:rPr>
          <w:szCs w:val="18"/>
        </w:rPr>
        <w:br/>
      </w:r>
      <w:r w:rsidRPr="000D7865">
        <w:rPr>
          <w:szCs w:val="18"/>
        </w:rPr>
        <w:t>Hoe kijkt u tegen de bezuinigingen op preventie aan nu blijkt dat de preventiedoelen op het gebied van overgewicht bij lange na niet gehaald worden? Is het vooruitzicht van 64 procent overgewicht bij Nederlanders aanleiding om deze bezuinigingen te heroverwegen? Zo nee, waarom is een verschil van 26 procent punt tussen doel en verwachting geen aanleiding?</w:t>
      </w:r>
      <w:r w:rsidRPr="000D7865">
        <w:rPr>
          <w:szCs w:val="18"/>
        </w:rPr>
        <w:br/>
      </w:r>
      <w:r w:rsidRPr="000D7865">
        <w:rPr>
          <w:szCs w:val="18"/>
        </w:rPr>
        <w:br/>
        <w:t>Antwoord</w:t>
      </w:r>
      <w:r w:rsidR="00D670F6">
        <w:rPr>
          <w:szCs w:val="18"/>
        </w:rPr>
        <w:t xml:space="preserve"> vraag 4</w:t>
      </w:r>
    </w:p>
    <w:p w:rsidRPr="005B0FDB" w:rsidR="00995CC1" w:rsidP="007C28DB" w:rsidRDefault="00995CC1" w14:paraId="13448B3B" w14:textId="77777777">
      <w:pPr>
        <w:suppressAutoHyphens/>
        <w:rPr>
          <w:rFonts w:ascii="Calibri" w:hAnsi="Calibri"/>
          <w:sz w:val="22"/>
        </w:rPr>
      </w:pPr>
      <w:r>
        <w:t>Passend bij de speerpunten uit het regeerprogramma en de samenhangende effectieve preventiestrategie waar ik aan werk, wordt de inzet op de gezondheid van kinderen en jongeren zoveel mogelijk behouden. Het klopt dat er geen ruimte is om de eerdere incidentele middelen voort te zetten. Ik ben van plan om een investeringsmodel voor preventie te ontwikkelen. Het investeringsmodel voor preventie kan helpen om gezondheid mee te wegen bij de besluitvorming over de structurele inzet en wijze van financiering en bekostiging van de betreffende maatregelen/aanpak binnen VWS en op andere beleidsterreinen.</w:t>
      </w:r>
    </w:p>
    <w:p w:rsidR="00995CC1" w:rsidP="007C28DB" w:rsidRDefault="00995CC1" w14:paraId="07DE46E0" w14:textId="77777777">
      <w:pPr>
        <w:pStyle w:val="Default"/>
        <w:suppressAutoHyphens/>
        <w:spacing w:line="276" w:lineRule="auto"/>
        <w:rPr>
          <w:sz w:val="18"/>
          <w:szCs w:val="18"/>
        </w:rPr>
      </w:pPr>
    </w:p>
    <w:p w:rsidR="009B615D" w:rsidP="007C28DB" w:rsidRDefault="00000000" w14:paraId="4333170A" w14:textId="77777777">
      <w:pPr>
        <w:suppressAutoHyphens/>
        <w:spacing w:line="276" w:lineRule="auto"/>
        <w:rPr>
          <w:szCs w:val="18"/>
        </w:rPr>
      </w:pPr>
      <w:r w:rsidRPr="009B615D">
        <w:rPr>
          <w:szCs w:val="18"/>
        </w:rPr>
        <w:t>Vraag 5</w:t>
      </w:r>
      <w:r w:rsidRPr="009B615D">
        <w:rPr>
          <w:szCs w:val="18"/>
        </w:rPr>
        <w:br/>
      </w:r>
      <w:r w:rsidRPr="000D7865">
        <w:rPr>
          <w:szCs w:val="18"/>
        </w:rPr>
        <w:t>Wat vindt u van de conclusies uit de Superlijst Gezondheid 2024, namelijk dat 1) op één folder na iedere supermarkt iedere week alcohol promoot, 2) het aandeel folders met aanbiedingen voor alcohol is toegenomen sinds 2020 en 2022 en 3) er een flinke stijging zichtbaar is in het aandeel folders met mixdrank of sterke drank?</w:t>
      </w:r>
      <w:r w:rsidRPr="000D7865">
        <w:rPr>
          <w:szCs w:val="18"/>
        </w:rPr>
        <w:br/>
      </w:r>
    </w:p>
    <w:p w:rsidR="009B615D" w:rsidP="007C28DB" w:rsidRDefault="00000000" w14:paraId="1A07B1B4" w14:textId="16C682C7">
      <w:pPr>
        <w:suppressAutoHyphens/>
        <w:spacing w:line="276" w:lineRule="auto"/>
        <w:rPr>
          <w:szCs w:val="18"/>
        </w:rPr>
      </w:pPr>
      <w:r w:rsidRPr="000D7865">
        <w:rPr>
          <w:szCs w:val="18"/>
        </w:rPr>
        <w:t>Antwoord</w:t>
      </w:r>
      <w:r w:rsidR="00D670F6">
        <w:rPr>
          <w:szCs w:val="18"/>
        </w:rPr>
        <w:t xml:space="preserve"> vraag 5</w:t>
      </w:r>
    </w:p>
    <w:p w:rsidR="007C28DB" w:rsidP="007C28DB" w:rsidRDefault="00000000" w14:paraId="6F1C81FE" w14:textId="77777777">
      <w:pPr>
        <w:suppressAutoHyphens/>
        <w:spacing w:line="276" w:lineRule="auto"/>
        <w:rPr>
          <w:szCs w:val="18"/>
        </w:rPr>
      </w:pPr>
      <w:r w:rsidRPr="000D7865">
        <w:rPr>
          <w:szCs w:val="18"/>
        </w:rPr>
        <w:t xml:space="preserve">Het zien van alcoholreclame is van invloed op het drinken van alcohol. Met name jongeren gaan hierdoor eerder, vaker en meer drinken. Dat willen we voorkomen, daarom zijn er regels voor alcoholmarketing; deze zijn vastgelegd in de Mediawet, de Alcoholwet en de Reclamecode voor Alcoholhoudende Dranken. Het is voor supermarkten niet verboden om via folders aanbiedingen voor alcoholhoudende drank te promoten. Het is wel zorgelijk dat de hoeveelheid reclame voor mixdrank </w:t>
      </w:r>
    </w:p>
    <w:p w:rsidRPr="000D7865" w:rsidR="009B615D" w:rsidP="007C28DB" w:rsidRDefault="00000000" w14:paraId="3438FC6A" w14:textId="54F8FD5B">
      <w:pPr>
        <w:suppressAutoHyphens/>
        <w:spacing w:line="276" w:lineRule="auto"/>
        <w:rPr>
          <w:szCs w:val="18"/>
        </w:rPr>
      </w:pPr>
      <w:r w:rsidRPr="000D7865">
        <w:rPr>
          <w:szCs w:val="18"/>
        </w:rPr>
        <w:lastRenderedPageBreak/>
        <w:t xml:space="preserve">en sterke drank de afgelopen jaren is toegenomen. Sterke drank, dat wil zeggen drank met een alcoholpercentage van 15% of meer, mag op basis van de Alcoholwet overigens niet door een supermarkt worden verkocht. </w:t>
      </w:r>
    </w:p>
    <w:p w:rsidR="009B615D" w:rsidP="007C28DB" w:rsidRDefault="009B615D" w14:paraId="093846ED" w14:textId="77777777">
      <w:pPr>
        <w:suppressAutoHyphens/>
        <w:spacing w:line="276" w:lineRule="auto"/>
        <w:rPr>
          <w:b/>
          <w:bCs/>
          <w:szCs w:val="18"/>
        </w:rPr>
      </w:pPr>
    </w:p>
    <w:p w:rsidR="009B615D" w:rsidP="007C28DB" w:rsidRDefault="00000000" w14:paraId="4F05B276" w14:textId="77777777">
      <w:pPr>
        <w:suppressAutoHyphens/>
        <w:spacing w:line="276" w:lineRule="auto"/>
        <w:rPr>
          <w:szCs w:val="18"/>
        </w:rPr>
      </w:pPr>
      <w:r w:rsidRPr="009B615D">
        <w:rPr>
          <w:szCs w:val="18"/>
        </w:rPr>
        <w:t>Vraag 6</w:t>
      </w:r>
      <w:r w:rsidRPr="000D7865">
        <w:rPr>
          <w:szCs w:val="18"/>
        </w:rPr>
        <w:br/>
        <w:t>Hoe gaat u ervoor zorgen dat minderjarigen minder geconfronteerd worden met alcoholreclames, zoals nu te vaak gebeurd? Neemt u dit mee in de samenhangende effectieve preventiestrategie?</w:t>
      </w:r>
    </w:p>
    <w:p w:rsidR="009B615D" w:rsidP="007C28DB" w:rsidRDefault="009B615D" w14:paraId="289C33D5" w14:textId="77777777">
      <w:pPr>
        <w:suppressAutoHyphens/>
        <w:spacing w:line="276" w:lineRule="auto"/>
        <w:rPr>
          <w:szCs w:val="18"/>
        </w:rPr>
      </w:pPr>
    </w:p>
    <w:p w:rsidRPr="000D7865" w:rsidR="009B615D" w:rsidP="007C28DB" w:rsidRDefault="00000000" w14:paraId="0B7D397D" w14:textId="6F864D76">
      <w:pPr>
        <w:suppressAutoHyphens/>
        <w:spacing w:line="276" w:lineRule="auto"/>
        <w:rPr>
          <w:szCs w:val="18"/>
        </w:rPr>
      </w:pPr>
      <w:r w:rsidRPr="000D7865">
        <w:rPr>
          <w:szCs w:val="18"/>
        </w:rPr>
        <w:t>Antwoord</w:t>
      </w:r>
      <w:r w:rsidR="00D670F6">
        <w:rPr>
          <w:szCs w:val="18"/>
        </w:rPr>
        <w:t xml:space="preserve"> vraag 6</w:t>
      </w:r>
    </w:p>
    <w:p w:rsidRPr="000D7865" w:rsidR="009B615D" w:rsidP="007C28DB" w:rsidRDefault="00000000" w14:paraId="5E133258" w14:textId="77777777">
      <w:pPr>
        <w:suppressAutoHyphens/>
        <w:spacing w:line="276" w:lineRule="auto"/>
        <w:rPr>
          <w:szCs w:val="18"/>
        </w:rPr>
      </w:pPr>
      <w:r w:rsidRPr="000D7865">
        <w:rPr>
          <w:szCs w:val="18"/>
        </w:rPr>
        <w:t xml:space="preserve">Dit </w:t>
      </w:r>
      <w:r w:rsidR="002F1228">
        <w:rPr>
          <w:szCs w:val="18"/>
        </w:rPr>
        <w:t>k</w:t>
      </w:r>
      <w:r w:rsidRPr="000D7865">
        <w:rPr>
          <w:szCs w:val="18"/>
        </w:rPr>
        <w:t>abinet streeft naar een gezonde generatie in 2040. Niet drinken onder de 18 hoort daarbij. Ook het voorkomen dat jongeren worden blootgesteld aan alcoholmarketing. In opdracht van uw Kamer heb ik bij brief van 21 oktober geïnventariseerd of en op welke wijze alcoholmarketing gereguleerd kan worden. Alcoholpreventie is onderdeel van de samenhangende preventiestrategie die ik uw Kamer heb toegezegd voor het eerste kwartaal van 2025. Zie ook het antwoord op vraag 5.</w:t>
      </w:r>
    </w:p>
    <w:p w:rsidR="009B615D" w:rsidP="007C28DB" w:rsidRDefault="009B615D" w14:paraId="217F542E" w14:textId="77777777">
      <w:pPr>
        <w:suppressAutoHyphens/>
        <w:spacing w:line="276" w:lineRule="auto"/>
        <w:rPr>
          <w:b/>
          <w:bCs/>
          <w:szCs w:val="18"/>
        </w:rPr>
      </w:pPr>
    </w:p>
    <w:p w:rsidR="009B615D" w:rsidP="007C28DB" w:rsidRDefault="00000000" w14:paraId="2CCD2601" w14:textId="77777777">
      <w:pPr>
        <w:suppressAutoHyphens/>
        <w:spacing w:line="276" w:lineRule="auto"/>
        <w:rPr>
          <w:szCs w:val="18"/>
        </w:rPr>
      </w:pPr>
      <w:r w:rsidRPr="009B615D">
        <w:rPr>
          <w:szCs w:val="18"/>
        </w:rPr>
        <w:t>Vraag 7</w:t>
      </w:r>
    </w:p>
    <w:p w:rsidRPr="000D7865" w:rsidR="009B615D" w:rsidP="007C28DB" w:rsidRDefault="00000000" w14:paraId="5537BE2B" w14:textId="77777777">
      <w:pPr>
        <w:suppressAutoHyphens/>
        <w:spacing w:line="276" w:lineRule="auto"/>
        <w:rPr>
          <w:szCs w:val="18"/>
        </w:rPr>
      </w:pPr>
      <w:r w:rsidRPr="000D7865">
        <w:rPr>
          <w:szCs w:val="18"/>
        </w:rPr>
        <w:t>Waarom verwacht u dat supermarkten, in acht nemende dat uit het rapport naar voren komt dat supermarkten zich niet aan de vrijblijvende afspraken uit het preventieakkoord houden, zich nu wel aan de vrijblijvende afspraken wat betreft gezondheidsdoelen zullen houden?</w:t>
      </w:r>
      <w:r w:rsidRPr="000D7865">
        <w:rPr>
          <w:szCs w:val="18"/>
        </w:rPr>
        <w:br/>
      </w:r>
    </w:p>
    <w:p w:rsidR="009B615D" w:rsidP="007C28DB" w:rsidRDefault="00000000" w14:paraId="56874E3D" w14:textId="792FEDA6">
      <w:pPr>
        <w:suppressAutoHyphens/>
        <w:spacing w:line="276" w:lineRule="auto"/>
        <w:rPr>
          <w:szCs w:val="18"/>
        </w:rPr>
      </w:pPr>
      <w:r>
        <w:rPr>
          <w:szCs w:val="18"/>
        </w:rPr>
        <w:t>Antwoord</w:t>
      </w:r>
      <w:r w:rsidR="00D670F6">
        <w:rPr>
          <w:szCs w:val="18"/>
        </w:rPr>
        <w:t xml:space="preserve"> vraag 7 </w:t>
      </w:r>
    </w:p>
    <w:p w:rsidRPr="000D7865" w:rsidR="009B615D" w:rsidP="007C28DB" w:rsidRDefault="00000000" w14:paraId="1FD1531A" w14:textId="2E80D0CF">
      <w:pPr>
        <w:suppressAutoHyphens/>
        <w:spacing w:line="276" w:lineRule="auto"/>
        <w:rPr>
          <w:szCs w:val="18"/>
        </w:rPr>
      </w:pPr>
      <w:r w:rsidRPr="000D7865">
        <w:rPr>
          <w:szCs w:val="18"/>
        </w:rPr>
        <w:t>Ik wil met supermarkten nadere</w:t>
      </w:r>
      <w:r w:rsidR="00C775A5">
        <w:rPr>
          <w:szCs w:val="18"/>
        </w:rPr>
        <w:t xml:space="preserve"> en niet vrijblijvende,</w:t>
      </w:r>
      <w:r w:rsidRPr="000D7865">
        <w:rPr>
          <w:szCs w:val="18"/>
        </w:rPr>
        <w:t xml:space="preserve"> concrete afspraken maken over de verhouding in het aanbod en de verkoop van gezonde en ongezonde producten. Daarbij zal ik een monitor inrichten om jaarlijks de voortgang te kunnen volgen. </w:t>
      </w:r>
      <w:bookmarkStart w:name="_Hlk184735206" w:id="7"/>
      <w:r w:rsidRPr="000D7865">
        <w:rPr>
          <w:szCs w:val="18"/>
        </w:rPr>
        <w:t>Mocht blijken dat deze afspraken onvoldoende effect hebben, dan zullen aanvullende maatregelen worden overwogen.</w:t>
      </w:r>
    </w:p>
    <w:bookmarkEnd w:id="7"/>
    <w:p w:rsidRPr="009B615D" w:rsidR="009B615D" w:rsidP="007C28DB" w:rsidRDefault="00000000" w14:paraId="3C6DD739" w14:textId="77777777">
      <w:pPr>
        <w:suppressAutoHyphens/>
        <w:spacing w:line="276" w:lineRule="auto"/>
        <w:rPr>
          <w:szCs w:val="18"/>
        </w:rPr>
      </w:pPr>
      <w:r w:rsidRPr="000D7865">
        <w:rPr>
          <w:szCs w:val="18"/>
        </w:rPr>
        <w:br/>
      </w:r>
      <w:r w:rsidRPr="009B615D">
        <w:rPr>
          <w:szCs w:val="18"/>
        </w:rPr>
        <w:t>Vraag 8</w:t>
      </w:r>
    </w:p>
    <w:p w:rsidR="009B615D" w:rsidP="007C28DB" w:rsidRDefault="00000000" w14:paraId="5CE68A2F" w14:textId="77777777">
      <w:pPr>
        <w:suppressAutoHyphens/>
        <w:spacing w:line="276" w:lineRule="auto"/>
        <w:rPr>
          <w:szCs w:val="18"/>
        </w:rPr>
      </w:pPr>
      <w:r w:rsidRPr="000D7865">
        <w:rPr>
          <w:szCs w:val="18"/>
        </w:rPr>
        <w:t>Bent u van mening dat het niet houden aan vrijblijvende afspraken een reden is om dwingende maatregelen te nemen wat betreft gezondheidsdoelen? Zo nee, waarom niet?</w:t>
      </w:r>
    </w:p>
    <w:p w:rsidRPr="000D7865" w:rsidR="009B615D" w:rsidP="007C28DB" w:rsidRDefault="009B615D" w14:paraId="13501D2C" w14:textId="77777777">
      <w:pPr>
        <w:suppressAutoHyphens/>
        <w:spacing w:line="276" w:lineRule="auto"/>
        <w:rPr>
          <w:szCs w:val="18"/>
        </w:rPr>
      </w:pPr>
    </w:p>
    <w:p w:rsidRPr="000D7865" w:rsidR="009B615D" w:rsidP="007C28DB" w:rsidRDefault="00000000" w14:paraId="037BCA46" w14:textId="21A640BA">
      <w:pPr>
        <w:suppressAutoHyphens/>
        <w:spacing w:line="276" w:lineRule="auto"/>
        <w:rPr>
          <w:szCs w:val="18"/>
        </w:rPr>
      </w:pPr>
      <w:r w:rsidRPr="000D7865">
        <w:rPr>
          <w:szCs w:val="18"/>
        </w:rPr>
        <w:t>Antwoord</w:t>
      </w:r>
      <w:r w:rsidR="00D670F6">
        <w:rPr>
          <w:szCs w:val="18"/>
        </w:rPr>
        <w:t xml:space="preserve"> vraag 8</w:t>
      </w:r>
    </w:p>
    <w:p w:rsidR="005426D1" w:rsidP="007C28DB" w:rsidRDefault="00000000" w14:paraId="3F0B9621" w14:textId="77777777">
      <w:pPr>
        <w:suppressAutoHyphens/>
        <w:spacing w:line="276" w:lineRule="auto"/>
        <w:rPr>
          <w:szCs w:val="18"/>
        </w:rPr>
      </w:pPr>
      <w:r w:rsidRPr="000D7865">
        <w:rPr>
          <w:szCs w:val="18"/>
        </w:rPr>
        <w:t xml:space="preserve">Het kiezen van juiste maatregelen om tot gezondheidsdoelen te komen vraagt om een zorgvuldige afweging. </w:t>
      </w:r>
      <w:r>
        <w:rPr>
          <w:szCs w:val="18"/>
        </w:rPr>
        <w:t xml:space="preserve">Daar waar het kan worden eerst afspraken op basis van zelfregulering gemaakt. Wanneer dat niet kan, bijvoorbeeld </w:t>
      </w:r>
      <w:r w:rsidRPr="000D7865">
        <w:rPr>
          <w:szCs w:val="18"/>
        </w:rPr>
        <w:t>omdat</w:t>
      </w:r>
      <w:r w:rsidR="002A6A1A">
        <w:rPr>
          <w:szCs w:val="18"/>
        </w:rPr>
        <w:t xml:space="preserve"> de </w:t>
      </w:r>
      <w:r>
        <w:rPr>
          <w:szCs w:val="18"/>
        </w:rPr>
        <w:t>zelfregulering niet voldoende effectief is, wordt wetgeving ingezet. Een voorbeeld hiervan is de afspraken op het gebied van marketing gericht op kinderen van ongezonde voeding</w:t>
      </w:r>
      <w:r w:rsidR="002A6A1A">
        <w:rPr>
          <w:szCs w:val="18"/>
        </w:rPr>
        <w:t xml:space="preserve">. Er is nu sprake van zelfregulering waarbij kinderen nog teveel worden blootgesteld, om die reden werk ik nu aan wetgeving. </w:t>
      </w:r>
    </w:p>
    <w:p w:rsidR="009B615D" w:rsidP="007C28DB" w:rsidRDefault="009B615D" w14:paraId="3A8B3A65" w14:textId="77777777">
      <w:pPr>
        <w:suppressAutoHyphens/>
        <w:spacing w:line="276" w:lineRule="auto"/>
        <w:rPr>
          <w:b/>
          <w:bCs/>
          <w:szCs w:val="18"/>
        </w:rPr>
      </w:pPr>
    </w:p>
    <w:p w:rsidRPr="000D7865" w:rsidR="009B615D" w:rsidP="007C28DB" w:rsidRDefault="00000000" w14:paraId="0A4BF655" w14:textId="77777777">
      <w:pPr>
        <w:suppressAutoHyphens/>
        <w:spacing w:line="276" w:lineRule="auto"/>
        <w:rPr>
          <w:szCs w:val="18"/>
        </w:rPr>
      </w:pPr>
      <w:r w:rsidRPr="009B615D">
        <w:rPr>
          <w:szCs w:val="18"/>
        </w:rPr>
        <w:t>Vraag 9</w:t>
      </w:r>
      <w:r w:rsidRPr="000D7865">
        <w:rPr>
          <w:szCs w:val="18"/>
        </w:rPr>
        <w:br/>
        <w:t>Vindt u de voorspellingen van het RIVM een bewijs dat het huidige preventiebeleid betreft het tegengaan van overgewicht niet toereikend is? Zo nee, wat gaat u ondernemen om het wel toereikend te maken? Zo nee, waarom niet?</w:t>
      </w:r>
    </w:p>
    <w:p w:rsidR="009B615D" w:rsidP="007C28DB" w:rsidRDefault="009B615D" w14:paraId="1F35D2DA" w14:textId="77777777">
      <w:pPr>
        <w:suppressAutoHyphens/>
        <w:spacing w:line="276" w:lineRule="auto"/>
        <w:rPr>
          <w:szCs w:val="18"/>
        </w:rPr>
      </w:pPr>
    </w:p>
    <w:p w:rsidR="00D670F6" w:rsidP="007C28DB" w:rsidRDefault="00D670F6" w14:paraId="69015289" w14:textId="77777777">
      <w:pPr>
        <w:suppressAutoHyphens/>
        <w:spacing w:line="276" w:lineRule="auto"/>
        <w:rPr>
          <w:szCs w:val="18"/>
        </w:rPr>
      </w:pPr>
    </w:p>
    <w:p w:rsidR="009B615D" w:rsidP="007C28DB" w:rsidRDefault="00000000" w14:paraId="6EE6C2F8" w14:textId="1D27AEC1">
      <w:pPr>
        <w:suppressAutoHyphens/>
        <w:spacing w:line="276" w:lineRule="auto"/>
        <w:rPr>
          <w:szCs w:val="18"/>
        </w:rPr>
      </w:pPr>
      <w:r>
        <w:rPr>
          <w:szCs w:val="18"/>
        </w:rPr>
        <w:t>Antwoord</w:t>
      </w:r>
      <w:r w:rsidR="00D670F6">
        <w:rPr>
          <w:szCs w:val="18"/>
        </w:rPr>
        <w:t xml:space="preserve"> vraag 9</w:t>
      </w:r>
    </w:p>
    <w:p w:rsidR="002807B6" w:rsidP="007C28DB" w:rsidRDefault="00000000" w14:paraId="25D292C4" w14:textId="77777777">
      <w:pPr>
        <w:suppressAutoHyphens/>
        <w:rPr>
          <w:szCs w:val="18"/>
        </w:rPr>
      </w:pPr>
      <w:r w:rsidRPr="00AC33CA">
        <w:rPr>
          <w:szCs w:val="18"/>
        </w:rPr>
        <w:t xml:space="preserve">Om </w:t>
      </w:r>
      <w:r>
        <w:rPr>
          <w:szCs w:val="18"/>
        </w:rPr>
        <w:t xml:space="preserve">de doelen voor een gezonde generatie in 2040 op het gebied van overgewicht te behalen </w:t>
      </w:r>
      <w:r w:rsidRPr="00AC33CA">
        <w:rPr>
          <w:szCs w:val="18"/>
        </w:rPr>
        <w:t xml:space="preserve">is een lange adem en een </w:t>
      </w:r>
      <w:r>
        <w:rPr>
          <w:szCs w:val="18"/>
        </w:rPr>
        <w:t>samenhangende effectieve</w:t>
      </w:r>
      <w:r w:rsidRPr="00AC33CA">
        <w:rPr>
          <w:szCs w:val="18"/>
        </w:rPr>
        <w:t xml:space="preserve"> aanpak nodig</w:t>
      </w:r>
      <w:r w:rsidR="00EF5484">
        <w:rPr>
          <w:szCs w:val="18"/>
        </w:rPr>
        <w:t>. Deze aanpak vraagt</w:t>
      </w:r>
      <w:r>
        <w:rPr>
          <w:szCs w:val="18"/>
        </w:rPr>
        <w:t xml:space="preserve"> een combinatie van maatregelen</w:t>
      </w:r>
      <w:r w:rsidR="00EF5484">
        <w:rPr>
          <w:szCs w:val="18"/>
        </w:rPr>
        <w:t>. Deze liggen z</w:t>
      </w:r>
      <w:r>
        <w:rPr>
          <w:szCs w:val="18"/>
        </w:rPr>
        <w:t>owel binnen als buiten het gezondheidsdomein</w:t>
      </w:r>
      <w:r w:rsidR="00EF5484">
        <w:rPr>
          <w:szCs w:val="18"/>
        </w:rPr>
        <w:t xml:space="preserve"> en zijn</w:t>
      </w:r>
      <w:r>
        <w:rPr>
          <w:szCs w:val="18"/>
        </w:rPr>
        <w:t xml:space="preserve"> gericht op </w:t>
      </w:r>
      <w:r w:rsidRPr="00AC33CA">
        <w:rPr>
          <w:szCs w:val="18"/>
        </w:rPr>
        <w:t xml:space="preserve">een omgeving </w:t>
      </w:r>
      <w:r>
        <w:rPr>
          <w:szCs w:val="18"/>
        </w:rPr>
        <w:t>die</w:t>
      </w:r>
      <w:r w:rsidRPr="00AC33CA">
        <w:rPr>
          <w:szCs w:val="18"/>
        </w:rPr>
        <w:t xml:space="preserve"> de gezonde keuze </w:t>
      </w:r>
      <w:r>
        <w:rPr>
          <w:szCs w:val="18"/>
        </w:rPr>
        <w:t>makkelijker maakt</w:t>
      </w:r>
      <w:r w:rsidR="000F6C46">
        <w:rPr>
          <w:szCs w:val="18"/>
        </w:rPr>
        <w:t xml:space="preserve">. Dit vraagt ook om </w:t>
      </w:r>
      <w:r w:rsidRPr="00AC33CA">
        <w:rPr>
          <w:szCs w:val="18"/>
        </w:rPr>
        <w:t>het gezonder maken van de gehele voedselketen</w:t>
      </w:r>
      <w:r>
        <w:rPr>
          <w:szCs w:val="18"/>
        </w:rPr>
        <w:t xml:space="preserve"> en </w:t>
      </w:r>
      <w:r w:rsidRPr="00AC33CA">
        <w:rPr>
          <w:szCs w:val="18"/>
        </w:rPr>
        <w:t>duurzame gedragsveranderin</w:t>
      </w:r>
      <w:r>
        <w:rPr>
          <w:szCs w:val="18"/>
        </w:rPr>
        <w:t xml:space="preserve">g als ook aandacht voor de diverse onderliggende oorzaken van overgewicht. In 2018 is met </w:t>
      </w:r>
      <w:r w:rsidRPr="002B78DC">
        <w:rPr>
          <w:szCs w:val="18"/>
        </w:rPr>
        <w:t>het N</w:t>
      </w:r>
      <w:r>
        <w:rPr>
          <w:szCs w:val="18"/>
        </w:rPr>
        <w:t xml:space="preserve">ationaal Preventieakkoord </w:t>
      </w:r>
      <w:r w:rsidRPr="002B78DC">
        <w:rPr>
          <w:szCs w:val="18"/>
        </w:rPr>
        <w:t>een stevige basis gelegd.</w:t>
      </w:r>
      <w:r>
        <w:rPr>
          <w:szCs w:val="18"/>
        </w:rPr>
        <w:t xml:space="preserve"> Ondanks de inzet van een groot aantal partijen de afgelopen jaren, laten de cijfers zien dat er nog een hoop werk te verzetten is om tot deze doelen te komen. </w:t>
      </w:r>
    </w:p>
    <w:p w:rsidR="002807B6" w:rsidP="007C28DB" w:rsidRDefault="002807B6" w14:paraId="1A55279F" w14:textId="77777777">
      <w:pPr>
        <w:suppressAutoHyphens/>
        <w:rPr>
          <w:szCs w:val="18"/>
        </w:rPr>
      </w:pPr>
    </w:p>
    <w:p w:rsidR="00041856" w:rsidP="007C28DB" w:rsidRDefault="00000000" w14:paraId="4FDDBE00" w14:textId="77777777">
      <w:pPr>
        <w:suppressAutoHyphens/>
        <w:rPr>
          <w:szCs w:val="18"/>
        </w:rPr>
      </w:pPr>
      <w:r w:rsidRPr="009F7790">
        <w:rPr>
          <w:szCs w:val="18"/>
        </w:rPr>
        <w:t>Ik werk momenteel aan een effectieve samenhangende preventie</w:t>
      </w:r>
      <w:r>
        <w:rPr>
          <w:szCs w:val="18"/>
        </w:rPr>
        <w:t>strategie.</w:t>
      </w:r>
      <w:r w:rsidRPr="009F7790">
        <w:rPr>
          <w:szCs w:val="18"/>
        </w:rPr>
        <w:t xml:space="preserve"> Het </w:t>
      </w:r>
      <w:r>
        <w:rPr>
          <w:szCs w:val="18"/>
        </w:rPr>
        <w:t xml:space="preserve">voorkomen van en </w:t>
      </w:r>
      <w:r w:rsidRPr="009F7790">
        <w:rPr>
          <w:szCs w:val="18"/>
        </w:rPr>
        <w:t>terugdringen van overgewicht vormt hier onderdeel van.</w:t>
      </w:r>
      <w:r>
        <w:rPr>
          <w:szCs w:val="18"/>
        </w:rPr>
        <w:t xml:space="preserve"> </w:t>
      </w:r>
    </w:p>
    <w:p w:rsidRPr="000D7865" w:rsidR="009B615D" w:rsidP="007C28DB" w:rsidRDefault="00000000" w14:paraId="08CEEB88" w14:textId="77777777">
      <w:pPr>
        <w:suppressAutoHyphens/>
        <w:spacing w:line="276" w:lineRule="auto"/>
        <w:rPr>
          <w:szCs w:val="18"/>
        </w:rPr>
      </w:pPr>
      <w:r w:rsidRPr="000D7865">
        <w:rPr>
          <w:szCs w:val="18"/>
        </w:rPr>
        <w:br/>
      </w:r>
      <w:r w:rsidRPr="009B615D">
        <w:rPr>
          <w:szCs w:val="18"/>
        </w:rPr>
        <w:t>Vraag 10</w:t>
      </w:r>
      <w:r w:rsidRPr="009B615D">
        <w:rPr>
          <w:szCs w:val="18"/>
        </w:rPr>
        <w:br/>
      </w:r>
      <w:r w:rsidRPr="000D7865">
        <w:rPr>
          <w:szCs w:val="18"/>
        </w:rPr>
        <w:t>Heeft het rapport van het RIVM dat het percentage inwoners van Nederland met overgewicht zal oplopen tot 64 procent in 2050 ook invloed op de samenhangende effectieve preventiestrategie die u heeft aangekondigd voor q1 2025? </w:t>
      </w:r>
    </w:p>
    <w:p w:rsidR="009B615D" w:rsidP="007C28DB" w:rsidRDefault="009B615D" w14:paraId="052E789B" w14:textId="77777777">
      <w:pPr>
        <w:suppressAutoHyphens/>
        <w:spacing w:line="276" w:lineRule="auto"/>
        <w:rPr>
          <w:szCs w:val="18"/>
        </w:rPr>
      </w:pPr>
    </w:p>
    <w:p w:rsidR="009B615D" w:rsidP="007C28DB" w:rsidRDefault="00000000" w14:paraId="62D58EA0" w14:textId="1FAF7A5F">
      <w:pPr>
        <w:suppressAutoHyphens/>
        <w:spacing w:line="276" w:lineRule="auto"/>
        <w:rPr>
          <w:szCs w:val="18"/>
        </w:rPr>
      </w:pPr>
      <w:r>
        <w:rPr>
          <w:szCs w:val="18"/>
        </w:rPr>
        <w:t>Antwoord</w:t>
      </w:r>
      <w:r w:rsidR="00D670F6">
        <w:rPr>
          <w:szCs w:val="18"/>
        </w:rPr>
        <w:t xml:space="preserve"> vraag 10</w:t>
      </w:r>
    </w:p>
    <w:p w:rsidRPr="000D7865" w:rsidR="009B615D" w:rsidP="007C28DB" w:rsidRDefault="00000000" w14:paraId="35CD726F" w14:textId="77777777">
      <w:pPr>
        <w:suppressAutoHyphens/>
        <w:spacing w:line="276" w:lineRule="auto"/>
        <w:rPr>
          <w:szCs w:val="18"/>
        </w:rPr>
      </w:pPr>
      <w:r>
        <w:rPr>
          <w:szCs w:val="18"/>
        </w:rPr>
        <w:t>Het voorkomen en terugdringen van overgewicht, en de gezondheidsrisico’s die daarmee gepaard kunnen gaan, vo</w:t>
      </w:r>
      <w:r w:rsidRPr="00DE0C63">
        <w:rPr>
          <w:szCs w:val="18"/>
        </w:rPr>
        <w:t>rmt een belangrijk onderdeel van de samenhangende effectieve preventiestrategie</w:t>
      </w:r>
      <w:r>
        <w:rPr>
          <w:szCs w:val="18"/>
        </w:rPr>
        <w:t xml:space="preserve">. </w:t>
      </w:r>
      <w:r w:rsidRPr="000D7865">
        <w:rPr>
          <w:szCs w:val="18"/>
        </w:rPr>
        <w:t>Het rapport van het RIVM onderschrijft het belang hiervan, zeker ook onder jongvolwassenen waar overgewicht het snelste zal toenemen in de toekomst. Ook de oorzaken die in het rapport worden uitgelicht, zoals de voedsel- en leefomgeving, de blootstelling aan marketing en toenemend schermgebruik, herken ik en</w:t>
      </w:r>
      <w:r>
        <w:rPr>
          <w:szCs w:val="18"/>
        </w:rPr>
        <w:t xml:space="preserve"> acties op deze terreinen</w:t>
      </w:r>
      <w:r w:rsidRPr="000D7865">
        <w:rPr>
          <w:szCs w:val="18"/>
        </w:rPr>
        <w:t xml:space="preserve"> komen terug in de samenhangende effectieve preventiestrategie.</w:t>
      </w:r>
    </w:p>
    <w:p w:rsidR="009B615D" w:rsidP="007C28DB" w:rsidRDefault="009B615D" w14:paraId="25ABCBCA" w14:textId="77777777">
      <w:pPr>
        <w:suppressAutoHyphens/>
        <w:spacing w:line="276" w:lineRule="auto"/>
        <w:rPr>
          <w:b/>
          <w:bCs/>
          <w:szCs w:val="18"/>
        </w:rPr>
      </w:pPr>
    </w:p>
    <w:p w:rsidRPr="000D7865" w:rsidR="009B615D" w:rsidP="007C28DB" w:rsidRDefault="00000000" w14:paraId="4AB5D874" w14:textId="77777777">
      <w:pPr>
        <w:suppressAutoHyphens/>
        <w:spacing w:line="276" w:lineRule="auto"/>
        <w:rPr>
          <w:szCs w:val="18"/>
        </w:rPr>
      </w:pPr>
      <w:r w:rsidRPr="009B615D">
        <w:rPr>
          <w:szCs w:val="18"/>
        </w:rPr>
        <w:t>Vraag 11</w:t>
      </w:r>
      <w:r w:rsidRPr="009B615D">
        <w:rPr>
          <w:szCs w:val="18"/>
        </w:rPr>
        <w:br/>
      </w:r>
      <w:r w:rsidRPr="000D7865">
        <w:rPr>
          <w:szCs w:val="18"/>
        </w:rPr>
        <w:t xml:space="preserve">Bent u bereid alle grote supermarkten te verplichten tot een gelijke complete rapportage over het aandeel schijf van vijf van alle producten, zoals </w:t>
      </w:r>
      <w:proofErr w:type="spellStart"/>
      <w:r w:rsidRPr="000D7865">
        <w:rPr>
          <w:szCs w:val="18"/>
        </w:rPr>
        <w:t>Questionmark</w:t>
      </w:r>
      <w:proofErr w:type="spellEnd"/>
      <w:r w:rsidRPr="000D7865">
        <w:rPr>
          <w:szCs w:val="18"/>
        </w:rPr>
        <w:t xml:space="preserve"> aanbeveelt? Zo nee, waarom niet? Gaat u een einddoel stellen van de verhouding gezond en ongezond (20 – 80) en welke tussendoelen bent u bereid te stellen? Gaat u hierbij gebruik maken van verplichtende doelstellingen? </w:t>
      </w:r>
    </w:p>
    <w:p w:rsidR="009B615D" w:rsidP="007C28DB" w:rsidRDefault="009B615D" w14:paraId="3D3DAC56" w14:textId="77777777">
      <w:pPr>
        <w:suppressAutoHyphens/>
        <w:spacing w:line="276" w:lineRule="auto"/>
        <w:rPr>
          <w:szCs w:val="18"/>
        </w:rPr>
      </w:pPr>
    </w:p>
    <w:p w:rsidR="009B615D" w:rsidP="007C28DB" w:rsidRDefault="00000000" w14:paraId="0209430D" w14:textId="7012C4AC">
      <w:pPr>
        <w:suppressAutoHyphens/>
        <w:spacing w:line="276" w:lineRule="auto"/>
        <w:rPr>
          <w:szCs w:val="18"/>
        </w:rPr>
      </w:pPr>
      <w:r>
        <w:rPr>
          <w:szCs w:val="18"/>
        </w:rPr>
        <w:t>Antwoord</w:t>
      </w:r>
      <w:r w:rsidR="00D670F6">
        <w:rPr>
          <w:szCs w:val="18"/>
        </w:rPr>
        <w:t xml:space="preserve"> vraag 11</w:t>
      </w:r>
    </w:p>
    <w:p w:rsidRPr="000D7865" w:rsidR="009B615D" w:rsidP="007C28DB" w:rsidRDefault="00000000" w14:paraId="385DFB1A" w14:textId="77777777">
      <w:pPr>
        <w:suppressAutoHyphens/>
        <w:spacing w:line="276" w:lineRule="auto"/>
        <w:rPr>
          <w:szCs w:val="18"/>
        </w:rPr>
      </w:pPr>
      <w:r w:rsidRPr="000D7865">
        <w:rPr>
          <w:szCs w:val="18"/>
        </w:rPr>
        <w:t>Zoals genoemd in vraag 7, ga ik een monitor inrichten waarmee alle supermarkten op uniforme wijze rapporteren. Dit heb ik in reactie op de Superlijst aangekondigd. Samen met de sector wil ik afspraken maken hoe te komen tot een betere verhouding tussen gezonde en ongezonde producten. Voor nu richt ik mij op vrijwillige, maar niet vrijblijvende, afspraken.</w:t>
      </w:r>
      <w:r w:rsidR="000C141A">
        <w:rPr>
          <w:szCs w:val="18"/>
        </w:rPr>
        <w:t xml:space="preserve"> </w:t>
      </w:r>
      <w:r w:rsidRPr="000D7865">
        <w:rPr>
          <w:szCs w:val="18"/>
        </w:rPr>
        <w:t>Verder bereid ik, zoals hierboven aangegeven, wetgeving voor om marketing van ongezonde producten gericht op kinderen te beperken.</w:t>
      </w:r>
      <w:r w:rsidR="000C141A">
        <w:rPr>
          <w:szCs w:val="18"/>
        </w:rPr>
        <w:t xml:space="preserve"> </w:t>
      </w:r>
      <w:r w:rsidRPr="000D7865">
        <w:rPr>
          <w:szCs w:val="18"/>
        </w:rPr>
        <w:t>Ik overweeg verdere verplichtende maatregelen als onvoldoende voortgang blijkt te zijn op de doelen.</w:t>
      </w:r>
    </w:p>
    <w:p w:rsidRPr="009B615D" w:rsidR="009B615D" w:rsidP="007C28DB" w:rsidRDefault="009B615D" w14:paraId="0876E2D4" w14:textId="77777777">
      <w:pPr>
        <w:suppressAutoHyphens/>
        <w:spacing w:line="276" w:lineRule="auto"/>
        <w:rPr>
          <w:szCs w:val="18"/>
        </w:rPr>
      </w:pPr>
    </w:p>
    <w:p w:rsidR="009B615D" w:rsidP="007C28DB" w:rsidRDefault="00000000" w14:paraId="53E882FB" w14:textId="77777777">
      <w:pPr>
        <w:suppressAutoHyphens/>
        <w:spacing w:line="276" w:lineRule="auto"/>
        <w:rPr>
          <w:szCs w:val="18"/>
        </w:rPr>
      </w:pPr>
      <w:r w:rsidRPr="009B615D">
        <w:rPr>
          <w:szCs w:val="18"/>
        </w:rPr>
        <w:lastRenderedPageBreak/>
        <w:t>Vraag 12</w:t>
      </w:r>
      <w:r w:rsidRPr="000D7865">
        <w:rPr>
          <w:szCs w:val="18"/>
        </w:rPr>
        <w:br/>
        <w:t>Bent u het met de deskundigen van het RIVM eens dat er sprake is van een epidemie? Zo nee, waarom niet?</w:t>
      </w:r>
    </w:p>
    <w:p w:rsidR="009B615D" w:rsidP="007C28DB" w:rsidRDefault="009B615D" w14:paraId="19F5B838" w14:textId="77777777">
      <w:pPr>
        <w:suppressAutoHyphens/>
        <w:spacing w:line="276" w:lineRule="auto"/>
        <w:rPr>
          <w:szCs w:val="18"/>
        </w:rPr>
      </w:pPr>
    </w:p>
    <w:p w:rsidR="009B615D" w:rsidP="007C28DB" w:rsidRDefault="00000000" w14:paraId="02A8F871" w14:textId="19C08840">
      <w:pPr>
        <w:suppressAutoHyphens/>
        <w:spacing w:line="276" w:lineRule="auto"/>
        <w:rPr>
          <w:szCs w:val="18"/>
        </w:rPr>
      </w:pPr>
      <w:r>
        <w:rPr>
          <w:szCs w:val="18"/>
        </w:rPr>
        <w:t>Antwoord</w:t>
      </w:r>
      <w:r w:rsidR="00D670F6">
        <w:rPr>
          <w:szCs w:val="18"/>
        </w:rPr>
        <w:t xml:space="preserve"> vraag 12 </w:t>
      </w:r>
    </w:p>
    <w:p w:rsidRPr="000D7865" w:rsidR="009B615D" w:rsidP="007C28DB" w:rsidRDefault="00000000" w14:paraId="274FAE17" w14:textId="77777777">
      <w:pPr>
        <w:suppressAutoHyphens/>
        <w:spacing w:line="276" w:lineRule="auto"/>
        <w:rPr>
          <w:szCs w:val="18"/>
        </w:rPr>
      </w:pPr>
      <w:r w:rsidRPr="000D7865">
        <w:rPr>
          <w:szCs w:val="18"/>
        </w:rPr>
        <w:t>Ik herken de uitspraken van RIVM deskundigen waar de term epidemie in verband met overgewicht word</w:t>
      </w:r>
      <w:r w:rsidR="00AC7407">
        <w:rPr>
          <w:szCs w:val="18"/>
        </w:rPr>
        <w:t xml:space="preserve">en </w:t>
      </w:r>
      <w:r w:rsidRPr="000D7865">
        <w:rPr>
          <w:szCs w:val="18"/>
        </w:rPr>
        <w:t>gebruik</w:t>
      </w:r>
      <w:r w:rsidR="00382F59">
        <w:rPr>
          <w:szCs w:val="18"/>
        </w:rPr>
        <w:t>t</w:t>
      </w:r>
      <w:r w:rsidRPr="000D7865">
        <w:rPr>
          <w:szCs w:val="18"/>
        </w:rPr>
        <w:t xml:space="preserve"> niet. Zowel in de VTV als in de berichtgeving hierover vanuit het RIVM wordt hier niet over gesproken. Los van de terminologie, is het huidige percentage overgewicht en de verwachte stijging daarvan reden tot zorg en reden tot actie. </w:t>
      </w:r>
    </w:p>
    <w:p w:rsidRPr="000D7865" w:rsidR="009B615D" w:rsidP="007C28DB" w:rsidRDefault="00000000" w14:paraId="36D67430" w14:textId="77777777">
      <w:pPr>
        <w:suppressAutoHyphens/>
        <w:spacing w:line="276" w:lineRule="auto"/>
        <w:rPr>
          <w:szCs w:val="18"/>
        </w:rPr>
      </w:pPr>
      <w:r w:rsidRPr="000D7865">
        <w:rPr>
          <w:szCs w:val="18"/>
        </w:rPr>
        <w:br/>
        <w:t xml:space="preserve">  </w:t>
      </w:r>
      <w:r w:rsidRPr="000D7865">
        <w:rPr>
          <w:szCs w:val="18"/>
        </w:rPr>
        <w:br/>
      </w:r>
    </w:p>
    <w:p w:rsidR="009B615D" w:rsidP="007C28DB" w:rsidRDefault="00000000" w14:paraId="5C341905" w14:textId="77777777">
      <w:pPr>
        <w:suppressAutoHyphens/>
      </w:pPr>
      <w:r>
        <w:t> </w:t>
      </w:r>
      <w:r>
        <w:br/>
      </w:r>
    </w:p>
    <w:p w:rsidR="009B615D" w:rsidP="007C28DB" w:rsidRDefault="00000000" w14:paraId="55B0CEE0" w14:textId="77777777">
      <w:pPr>
        <w:suppressAutoHyphens/>
      </w:pPr>
      <w:r>
        <w:t> </w:t>
      </w:r>
      <w:r>
        <w:br/>
      </w:r>
    </w:p>
    <w:p w:rsidRPr="007E5155" w:rsidR="009B615D" w:rsidP="007C28DB" w:rsidRDefault="00000000" w14:paraId="7AFD3D17" w14:textId="77777777">
      <w:pPr>
        <w:suppressAutoHyphens/>
        <w:rPr>
          <w:lang w:val="en-US"/>
        </w:rPr>
      </w:pPr>
      <w:r w:rsidRPr="007E5155">
        <w:rPr>
          <w:lang w:val="en-US"/>
        </w:rPr>
        <w:t>1) superlist-report-nl-health-202.0.nl.pdf</w:t>
      </w:r>
      <w:r w:rsidRPr="007E5155">
        <w:rPr>
          <w:lang w:val="en-US"/>
        </w:rPr>
        <w:br/>
      </w:r>
    </w:p>
    <w:p w:rsidR="009B615D" w:rsidP="007C28DB" w:rsidRDefault="00000000" w14:paraId="601D93C3" w14:textId="77777777">
      <w:pPr>
        <w:suppressAutoHyphens/>
      </w:pPr>
      <w:r>
        <w:t>2) Overgewicht zal blijven toenemen tot 2050, vooral onder jongvolwassenen | RIVM</w:t>
      </w:r>
      <w:r>
        <w:br/>
      </w:r>
    </w:p>
    <w:p w:rsidR="009B615D" w:rsidP="007C28DB" w:rsidRDefault="009B615D" w14:paraId="69BA9C25" w14:textId="77777777">
      <w:pPr>
        <w:suppressAutoHyphens/>
      </w:pPr>
    </w:p>
    <w:p w:rsidR="009B615D" w:rsidP="007C28DB" w:rsidRDefault="009B615D" w14:paraId="37051E65" w14:textId="77777777">
      <w:pPr>
        <w:suppressAutoHyphens/>
      </w:pPr>
    </w:p>
    <w:sectPr w:rsidR="009B615D"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9008E" w14:textId="77777777" w:rsidR="00EC5503" w:rsidRDefault="00EC5503">
      <w:pPr>
        <w:spacing w:line="240" w:lineRule="auto"/>
      </w:pPr>
      <w:r>
        <w:separator/>
      </w:r>
    </w:p>
  </w:endnote>
  <w:endnote w:type="continuationSeparator" w:id="0">
    <w:p w14:paraId="12287939" w14:textId="77777777" w:rsidR="00EC5503" w:rsidRDefault="00EC5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E3C9"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504F95CC" wp14:editId="18329C89">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101D9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04F95CC"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55101D9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C8C1" w14:textId="28A364ED"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68ABFD0C" wp14:editId="2917A7ED">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F366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8ABFD0C"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6E8F366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C66CA" w14:textId="7CD89932"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0B91FE86" wp14:editId="7ADE22D5">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3149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B91FE86"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7073149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56E9B" w14:textId="77777777" w:rsidR="00EC5503" w:rsidRDefault="00EC5503">
      <w:pPr>
        <w:spacing w:line="240" w:lineRule="auto"/>
      </w:pPr>
      <w:r>
        <w:separator/>
      </w:r>
    </w:p>
  </w:footnote>
  <w:footnote w:type="continuationSeparator" w:id="0">
    <w:p w14:paraId="1CE23703" w14:textId="77777777" w:rsidR="00EC5503" w:rsidRDefault="00EC55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8F03"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1F4A2709" wp14:editId="7AC83D49">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EB4283"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F4A2709"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36EB4283"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69817" w14:textId="77777777" w:rsidR="00F860AE" w:rsidRDefault="00000000">
    <w:pPr>
      <w:pStyle w:val="Koptekst"/>
    </w:pPr>
    <w:r>
      <w:rPr>
        <w:noProof/>
      </w:rPr>
      <w:drawing>
        <wp:anchor distT="0" distB="0" distL="114300" distR="114300" simplePos="0" relativeHeight="251657216" behindDoc="0" locked="0" layoutInCell="1" allowOverlap="1" wp14:anchorId="6EE4227C" wp14:editId="410BF0BF">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459FD9"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021FB96A" wp14:editId="1618CBD0">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6FA16" w14:textId="77777777" w:rsidR="00F860AE" w:rsidRDefault="00000000" w:rsidP="00A97BB8">
                          <w:pPr>
                            <w:pStyle w:val="Afzendgegevens"/>
                          </w:pPr>
                          <w:r>
                            <w:t>Bezoekadres:</w:t>
                          </w:r>
                        </w:p>
                        <w:p w14:paraId="6244FB20" w14:textId="77777777" w:rsidR="00F860AE" w:rsidRDefault="00000000" w:rsidP="00A97BB8">
                          <w:pPr>
                            <w:pStyle w:val="Afzendgegevens"/>
                          </w:pPr>
                          <w:r>
                            <w:t>Parnassusplein 5</w:t>
                          </w:r>
                        </w:p>
                        <w:p w14:paraId="0B62F25D"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6DF8974C" w14:textId="77777777" w:rsidR="00F860AE" w:rsidRDefault="00000000" w:rsidP="00A97BB8">
                          <w:pPr>
                            <w:pStyle w:val="Afzendgegevens"/>
                            <w:tabs>
                              <w:tab w:val="left" w:pos="170"/>
                            </w:tabs>
                          </w:pPr>
                          <w:r>
                            <w:t>T</w:t>
                          </w:r>
                          <w:r>
                            <w:tab/>
                            <w:t>070 340 79 11</w:t>
                          </w:r>
                        </w:p>
                        <w:p w14:paraId="74D143AE" w14:textId="77777777" w:rsidR="00F860AE" w:rsidRDefault="00000000" w:rsidP="00A97BB8">
                          <w:pPr>
                            <w:pStyle w:val="Afzendgegevens"/>
                            <w:tabs>
                              <w:tab w:val="left" w:pos="170"/>
                            </w:tabs>
                          </w:pPr>
                          <w:r>
                            <w:t>F</w:t>
                          </w:r>
                          <w:r>
                            <w:tab/>
                            <w:t>070 340 78 34</w:t>
                          </w:r>
                        </w:p>
                        <w:p w14:paraId="768F5127" w14:textId="2BCC8F62" w:rsidR="00F860AE" w:rsidRDefault="00000000" w:rsidP="00D670F6">
                          <w:pPr>
                            <w:pStyle w:val="Afzendgegevens"/>
                          </w:pPr>
                          <w:hyperlink r:id="rId2" w:history="1">
                            <w:r w:rsidR="00D670F6" w:rsidRPr="00697E21">
                              <w:rPr>
                                <w:rStyle w:val="Hyperlink"/>
                              </w:rPr>
                              <w:t>www.rijksoverheid.nl</w:t>
                            </w:r>
                          </w:hyperlink>
                        </w:p>
                        <w:p w14:paraId="7A12B2FD" w14:textId="77777777" w:rsidR="00D670F6" w:rsidRDefault="00D670F6" w:rsidP="00D670F6">
                          <w:pPr>
                            <w:pStyle w:val="Afzendgegevens"/>
                          </w:pPr>
                        </w:p>
                        <w:p w14:paraId="22AFA33A" w14:textId="77777777" w:rsidR="00D670F6" w:rsidRDefault="00D670F6" w:rsidP="00D670F6">
                          <w:pPr>
                            <w:pStyle w:val="Afzendgegevens"/>
                          </w:pPr>
                        </w:p>
                        <w:p w14:paraId="732932B6" w14:textId="77777777" w:rsidR="00F860AE" w:rsidRDefault="00000000" w:rsidP="00A97BB8">
                          <w:pPr>
                            <w:pStyle w:val="Afzendgegevenskopjes"/>
                          </w:pPr>
                          <w:r>
                            <w:t>Ons kenmerk</w:t>
                          </w:r>
                        </w:p>
                        <w:p w14:paraId="13DCE882" w14:textId="4715B59F" w:rsidR="00F860AE" w:rsidRDefault="00000000" w:rsidP="00D670F6">
                          <w:pPr>
                            <w:pStyle w:val="Huisstijl-Referentiegegevens"/>
                          </w:pPr>
                          <w:r>
                            <w:t>4017802-1076201-VGP</w:t>
                          </w:r>
                        </w:p>
                        <w:p w14:paraId="4ACDFBBF" w14:textId="77777777" w:rsidR="00D670F6" w:rsidRDefault="00D670F6" w:rsidP="00D670F6">
                          <w:pPr>
                            <w:pStyle w:val="Huisstijl-Referentiegegevens"/>
                          </w:pPr>
                        </w:p>
                        <w:p w14:paraId="1CD07F9F" w14:textId="77777777" w:rsidR="00F860AE" w:rsidRDefault="00000000" w:rsidP="00A97BB8">
                          <w:pPr>
                            <w:pStyle w:val="Afzendgegevenskopjes"/>
                          </w:pPr>
                          <w:r>
                            <w:t>Bijlagen</w:t>
                          </w:r>
                        </w:p>
                        <w:p w14:paraId="342BDD31" w14:textId="5B3FABE5" w:rsidR="00F860AE" w:rsidRDefault="00000000" w:rsidP="00D670F6">
                          <w:pPr>
                            <w:pStyle w:val="Afzendgegevens"/>
                          </w:pPr>
                          <w:bookmarkStart w:id="3" w:name="bmkBijlagen"/>
                          <w:bookmarkEnd w:id="3"/>
                          <w:r>
                            <w:t>1</w:t>
                          </w:r>
                        </w:p>
                        <w:p w14:paraId="15053522" w14:textId="77777777" w:rsidR="00D670F6" w:rsidRDefault="00D670F6" w:rsidP="00D670F6">
                          <w:pPr>
                            <w:pStyle w:val="Afzendgegevens"/>
                          </w:pPr>
                        </w:p>
                        <w:p w14:paraId="11D17540" w14:textId="77777777" w:rsidR="00F860AE" w:rsidRDefault="00000000" w:rsidP="00A97BB8">
                          <w:pPr>
                            <w:pStyle w:val="Afzendgegevenskopjes"/>
                          </w:pPr>
                          <w:r>
                            <w:t>Datum document</w:t>
                          </w:r>
                        </w:p>
                        <w:p w14:paraId="2B672383" w14:textId="6C036151" w:rsidR="00F860AE" w:rsidRDefault="00000000" w:rsidP="00D670F6">
                          <w:pPr>
                            <w:spacing w:line="180" w:lineRule="atLeast"/>
                            <w:rPr>
                              <w:rFonts w:eastAsia="SimSun"/>
                              <w:sz w:val="13"/>
                              <w:szCs w:val="13"/>
                            </w:rPr>
                          </w:pPr>
                          <w:bookmarkStart w:id="4" w:name="bmkUwBrief"/>
                          <w:bookmarkEnd w:id="4"/>
                          <w:r>
                            <w:rPr>
                              <w:rFonts w:eastAsia="SimSun"/>
                              <w:sz w:val="13"/>
                              <w:szCs w:val="13"/>
                            </w:rPr>
                            <w:t xml:space="preserve">02 </w:t>
                          </w:r>
                          <w:r w:rsidR="00F308E4">
                            <w:rPr>
                              <w:rFonts w:eastAsia="SimSun"/>
                              <w:sz w:val="13"/>
                              <w:szCs w:val="13"/>
                            </w:rPr>
                            <w:t>d</w:t>
                          </w:r>
                          <w:r>
                            <w:rPr>
                              <w:rFonts w:eastAsia="SimSun"/>
                              <w:sz w:val="13"/>
                              <w:szCs w:val="13"/>
                            </w:rPr>
                            <w:t>ecember 2024</w:t>
                          </w:r>
                        </w:p>
                        <w:p w14:paraId="4012F965" w14:textId="77777777" w:rsidR="00D670F6" w:rsidRDefault="00D670F6" w:rsidP="00D670F6">
                          <w:pPr>
                            <w:spacing w:line="180" w:lineRule="atLeast"/>
                            <w:rPr>
                              <w:rFonts w:eastAsia="SimSun"/>
                              <w:sz w:val="13"/>
                              <w:szCs w:val="13"/>
                            </w:rPr>
                          </w:pPr>
                        </w:p>
                        <w:p w14:paraId="3528EC2A" w14:textId="77777777" w:rsidR="00D670F6" w:rsidRDefault="00D670F6" w:rsidP="00D670F6">
                          <w:pPr>
                            <w:spacing w:line="180" w:lineRule="atLeast"/>
                            <w:rPr>
                              <w:rFonts w:eastAsia="SimSun"/>
                              <w:sz w:val="13"/>
                              <w:szCs w:val="13"/>
                            </w:rPr>
                          </w:pPr>
                        </w:p>
                        <w:p w14:paraId="4CAFF27B" w14:textId="77777777" w:rsidR="00D670F6" w:rsidRPr="00D670F6" w:rsidRDefault="00D670F6" w:rsidP="00D670F6">
                          <w:pPr>
                            <w:spacing w:line="180" w:lineRule="atLeast"/>
                            <w:rPr>
                              <w:rFonts w:eastAsia="SimSun"/>
                              <w:sz w:val="13"/>
                            </w:rPr>
                          </w:pPr>
                        </w:p>
                        <w:p w14:paraId="2ECA3235"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021FB96A"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50D6FA16" w14:textId="77777777" w:rsidR="00F860AE" w:rsidRDefault="00000000" w:rsidP="00A97BB8">
                    <w:pPr>
                      <w:pStyle w:val="Afzendgegevens"/>
                    </w:pPr>
                    <w:r>
                      <w:t>Bezoekadres:</w:t>
                    </w:r>
                  </w:p>
                  <w:p w14:paraId="6244FB20" w14:textId="77777777" w:rsidR="00F860AE" w:rsidRDefault="00000000" w:rsidP="00A97BB8">
                    <w:pPr>
                      <w:pStyle w:val="Afzendgegevens"/>
                    </w:pPr>
                    <w:r>
                      <w:t>Parnassusplein 5</w:t>
                    </w:r>
                  </w:p>
                  <w:p w14:paraId="0B62F25D"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6DF8974C" w14:textId="77777777" w:rsidR="00F860AE" w:rsidRDefault="00000000" w:rsidP="00A97BB8">
                    <w:pPr>
                      <w:pStyle w:val="Afzendgegevens"/>
                      <w:tabs>
                        <w:tab w:val="left" w:pos="170"/>
                      </w:tabs>
                    </w:pPr>
                    <w:r>
                      <w:t>T</w:t>
                    </w:r>
                    <w:r>
                      <w:tab/>
                      <w:t>070 340 79 11</w:t>
                    </w:r>
                  </w:p>
                  <w:p w14:paraId="74D143AE" w14:textId="77777777" w:rsidR="00F860AE" w:rsidRDefault="00000000" w:rsidP="00A97BB8">
                    <w:pPr>
                      <w:pStyle w:val="Afzendgegevens"/>
                      <w:tabs>
                        <w:tab w:val="left" w:pos="170"/>
                      </w:tabs>
                    </w:pPr>
                    <w:r>
                      <w:t>F</w:t>
                    </w:r>
                    <w:r>
                      <w:tab/>
                      <w:t>070 340 78 34</w:t>
                    </w:r>
                  </w:p>
                  <w:p w14:paraId="768F5127" w14:textId="2BCC8F62" w:rsidR="00F860AE" w:rsidRDefault="00000000" w:rsidP="00D670F6">
                    <w:pPr>
                      <w:pStyle w:val="Afzendgegevens"/>
                    </w:pPr>
                    <w:hyperlink r:id="rId3" w:history="1">
                      <w:r w:rsidR="00D670F6" w:rsidRPr="00697E21">
                        <w:rPr>
                          <w:rStyle w:val="Hyperlink"/>
                        </w:rPr>
                        <w:t>www.rijksoverheid.nl</w:t>
                      </w:r>
                    </w:hyperlink>
                  </w:p>
                  <w:p w14:paraId="7A12B2FD" w14:textId="77777777" w:rsidR="00D670F6" w:rsidRDefault="00D670F6" w:rsidP="00D670F6">
                    <w:pPr>
                      <w:pStyle w:val="Afzendgegevens"/>
                    </w:pPr>
                  </w:p>
                  <w:p w14:paraId="22AFA33A" w14:textId="77777777" w:rsidR="00D670F6" w:rsidRDefault="00D670F6" w:rsidP="00D670F6">
                    <w:pPr>
                      <w:pStyle w:val="Afzendgegevens"/>
                    </w:pPr>
                  </w:p>
                  <w:p w14:paraId="732932B6" w14:textId="77777777" w:rsidR="00F860AE" w:rsidRDefault="00000000" w:rsidP="00A97BB8">
                    <w:pPr>
                      <w:pStyle w:val="Afzendgegevenskopjes"/>
                    </w:pPr>
                    <w:r>
                      <w:t>Ons kenmerk</w:t>
                    </w:r>
                  </w:p>
                  <w:p w14:paraId="13DCE882" w14:textId="4715B59F" w:rsidR="00F860AE" w:rsidRDefault="00000000" w:rsidP="00D670F6">
                    <w:pPr>
                      <w:pStyle w:val="Huisstijl-Referentiegegevens"/>
                    </w:pPr>
                    <w:r>
                      <w:t>4017802-1076201-VGP</w:t>
                    </w:r>
                  </w:p>
                  <w:p w14:paraId="4ACDFBBF" w14:textId="77777777" w:rsidR="00D670F6" w:rsidRDefault="00D670F6" w:rsidP="00D670F6">
                    <w:pPr>
                      <w:pStyle w:val="Huisstijl-Referentiegegevens"/>
                    </w:pPr>
                  </w:p>
                  <w:p w14:paraId="1CD07F9F" w14:textId="77777777" w:rsidR="00F860AE" w:rsidRDefault="00000000" w:rsidP="00A97BB8">
                    <w:pPr>
                      <w:pStyle w:val="Afzendgegevenskopjes"/>
                    </w:pPr>
                    <w:r>
                      <w:t>Bijlagen</w:t>
                    </w:r>
                  </w:p>
                  <w:p w14:paraId="342BDD31" w14:textId="5B3FABE5" w:rsidR="00F860AE" w:rsidRDefault="00000000" w:rsidP="00D670F6">
                    <w:pPr>
                      <w:pStyle w:val="Afzendgegevens"/>
                    </w:pPr>
                    <w:bookmarkStart w:id="5" w:name="bmkBijlagen"/>
                    <w:bookmarkEnd w:id="5"/>
                    <w:r>
                      <w:t>1</w:t>
                    </w:r>
                  </w:p>
                  <w:p w14:paraId="15053522" w14:textId="77777777" w:rsidR="00D670F6" w:rsidRDefault="00D670F6" w:rsidP="00D670F6">
                    <w:pPr>
                      <w:pStyle w:val="Afzendgegevens"/>
                    </w:pPr>
                  </w:p>
                  <w:p w14:paraId="11D17540" w14:textId="77777777" w:rsidR="00F860AE" w:rsidRDefault="00000000" w:rsidP="00A97BB8">
                    <w:pPr>
                      <w:pStyle w:val="Afzendgegevenskopjes"/>
                    </w:pPr>
                    <w:r>
                      <w:t>Datum document</w:t>
                    </w:r>
                  </w:p>
                  <w:p w14:paraId="2B672383" w14:textId="6C036151" w:rsidR="00F860AE" w:rsidRDefault="00000000" w:rsidP="00D670F6">
                    <w:pPr>
                      <w:spacing w:line="180" w:lineRule="atLeast"/>
                      <w:rPr>
                        <w:rFonts w:eastAsia="SimSun"/>
                        <w:sz w:val="13"/>
                        <w:szCs w:val="13"/>
                      </w:rPr>
                    </w:pPr>
                    <w:bookmarkStart w:id="6" w:name="bmkUwBrief"/>
                    <w:bookmarkEnd w:id="6"/>
                    <w:r>
                      <w:rPr>
                        <w:rFonts w:eastAsia="SimSun"/>
                        <w:sz w:val="13"/>
                        <w:szCs w:val="13"/>
                      </w:rPr>
                      <w:t xml:space="preserve">02 </w:t>
                    </w:r>
                    <w:r w:rsidR="00F308E4">
                      <w:rPr>
                        <w:rFonts w:eastAsia="SimSun"/>
                        <w:sz w:val="13"/>
                        <w:szCs w:val="13"/>
                      </w:rPr>
                      <w:t>d</w:t>
                    </w:r>
                    <w:r>
                      <w:rPr>
                        <w:rFonts w:eastAsia="SimSun"/>
                        <w:sz w:val="13"/>
                        <w:szCs w:val="13"/>
                      </w:rPr>
                      <w:t>ecember 2024</w:t>
                    </w:r>
                  </w:p>
                  <w:p w14:paraId="4012F965" w14:textId="77777777" w:rsidR="00D670F6" w:rsidRDefault="00D670F6" w:rsidP="00D670F6">
                    <w:pPr>
                      <w:spacing w:line="180" w:lineRule="atLeast"/>
                      <w:rPr>
                        <w:rFonts w:eastAsia="SimSun"/>
                        <w:sz w:val="13"/>
                        <w:szCs w:val="13"/>
                      </w:rPr>
                    </w:pPr>
                  </w:p>
                  <w:p w14:paraId="3528EC2A" w14:textId="77777777" w:rsidR="00D670F6" w:rsidRDefault="00D670F6" w:rsidP="00D670F6">
                    <w:pPr>
                      <w:spacing w:line="180" w:lineRule="atLeast"/>
                      <w:rPr>
                        <w:rFonts w:eastAsia="SimSun"/>
                        <w:sz w:val="13"/>
                        <w:szCs w:val="13"/>
                      </w:rPr>
                    </w:pPr>
                  </w:p>
                  <w:p w14:paraId="4CAFF27B" w14:textId="77777777" w:rsidR="00D670F6" w:rsidRPr="00D670F6" w:rsidRDefault="00D670F6" w:rsidP="00D670F6">
                    <w:pPr>
                      <w:spacing w:line="180" w:lineRule="atLeast"/>
                      <w:rPr>
                        <w:rFonts w:eastAsia="SimSun"/>
                        <w:sz w:val="13"/>
                      </w:rPr>
                    </w:pPr>
                  </w:p>
                  <w:p w14:paraId="2ECA3235"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D3E2" w14:textId="264E65C8" w:rsidR="00F860AE" w:rsidRDefault="00F860AE">
    <w:pPr>
      <w:pStyle w:val="Koptekst"/>
    </w:pPr>
  </w:p>
  <w:p w14:paraId="379A6E3A"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40317285">
    <w:abstractNumId w:val="9"/>
  </w:num>
  <w:num w:numId="2" w16cid:durableId="1938368188">
    <w:abstractNumId w:val="12"/>
  </w:num>
  <w:num w:numId="3" w16cid:durableId="424039750">
    <w:abstractNumId w:val="7"/>
  </w:num>
  <w:num w:numId="4" w16cid:durableId="1479037451">
    <w:abstractNumId w:val="6"/>
  </w:num>
  <w:num w:numId="5" w16cid:durableId="812256278">
    <w:abstractNumId w:val="5"/>
  </w:num>
  <w:num w:numId="6" w16cid:durableId="1539928602">
    <w:abstractNumId w:val="4"/>
  </w:num>
  <w:num w:numId="7" w16cid:durableId="1336877685">
    <w:abstractNumId w:val="8"/>
  </w:num>
  <w:num w:numId="8" w16cid:durableId="347756898">
    <w:abstractNumId w:val="3"/>
  </w:num>
  <w:num w:numId="9" w16cid:durableId="281810624">
    <w:abstractNumId w:val="2"/>
  </w:num>
  <w:num w:numId="10" w16cid:durableId="2084326741">
    <w:abstractNumId w:val="1"/>
  </w:num>
  <w:num w:numId="11" w16cid:durableId="703529856">
    <w:abstractNumId w:val="0"/>
  </w:num>
  <w:num w:numId="12" w16cid:durableId="1135752211">
    <w:abstractNumId w:val="13"/>
  </w:num>
  <w:num w:numId="13" w16cid:durableId="595941309">
    <w:abstractNumId w:val="14"/>
  </w:num>
  <w:num w:numId="14" w16cid:durableId="1091702826">
    <w:abstractNumId w:val="10"/>
  </w:num>
  <w:num w:numId="15" w16cid:durableId="957219329">
    <w:abstractNumId w:val="15"/>
  </w:num>
  <w:num w:numId="16" w16cid:durableId="849025799">
    <w:abstractNumId w:val="15"/>
  </w:num>
  <w:num w:numId="17" w16cid:durableId="1712614444">
    <w:abstractNumId w:val="15"/>
  </w:num>
  <w:num w:numId="18" w16cid:durableId="1928731015">
    <w:abstractNumId w:val="11"/>
  </w:num>
  <w:num w:numId="19" w16cid:durableId="1421947911">
    <w:abstractNumId w:val="11"/>
  </w:num>
  <w:num w:numId="20" w16cid:durableId="2115706280">
    <w:abstractNumId w:val="11"/>
  </w:num>
  <w:num w:numId="21" w16cid:durableId="1450903045">
    <w:abstractNumId w:val="12"/>
  </w:num>
  <w:num w:numId="22" w16cid:durableId="1850750001">
    <w:abstractNumId w:val="7"/>
  </w:num>
  <w:num w:numId="23" w16cid:durableId="707797458">
    <w:abstractNumId w:val="6"/>
  </w:num>
  <w:num w:numId="24" w16cid:durableId="1306083442">
    <w:abstractNumId w:val="10"/>
  </w:num>
  <w:num w:numId="25" w16cid:durableId="1865358306">
    <w:abstractNumId w:val="12"/>
  </w:num>
  <w:num w:numId="26" w16cid:durableId="809904812">
    <w:abstractNumId w:val="7"/>
  </w:num>
  <w:num w:numId="27" w16cid:durableId="749810678">
    <w:abstractNumId w:val="6"/>
  </w:num>
  <w:num w:numId="28" w16cid:durableId="1428382944">
    <w:abstractNumId w:val="16"/>
  </w:num>
  <w:num w:numId="29" w16cid:durableId="2042438042">
    <w:abstractNumId w:val="16"/>
  </w:num>
  <w:num w:numId="30" w16cid:durableId="470363025">
    <w:abstractNumId w:val="16"/>
  </w:num>
  <w:num w:numId="31" w16cid:durableId="1405836458">
    <w:abstractNumId w:val="16"/>
  </w:num>
  <w:num w:numId="32" w16cid:durableId="939604176">
    <w:abstractNumId w:val="14"/>
  </w:num>
  <w:num w:numId="33" w16cid:durableId="634263748">
    <w:abstractNumId w:val="14"/>
  </w:num>
  <w:num w:numId="34" w16cid:durableId="1079133916">
    <w:abstractNumId w:val="14"/>
  </w:num>
  <w:num w:numId="35" w16cid:durableId="1771587359">
    <w:abstractNumId w:val="11"/>
  </w:num>
  <w:num w:numId="36" w16cid:durableId="1123768360">
    <w:abstractNumId w:val="11"/>
  </w:num>
  <w:num w:numId="37" w16cid:durableId="1490973339">
    <w:abstractNumId w:val="11"/>
  </w:num>
  <w:num w:numId="38" w16cid:durableId="1288774525">
    <w:abstractNumId w:val="12"/>
  </w:num>
  <w:num w:numId="39" w16cid:durableId="1767309890">
    <w:abstractNumId w:val="7"/>
  </w:num>
  <w:num w:numId="40" w16cid:durableId="1494834773">
    <w:abstractNumId w:val="6"/>
  </w:num>
  <w:num w:numId="41" w16cid:durableId="1930891464">
    <w:abstractNumId w:val="5"/>
  </w:num>
  <w:num w:numId="42" w16cid:durableId="1672636998">
    <w:abstractNumId w:val="4"/>
  </w:num>
  <w:num w:numId="43" w16cid:durableId="1723599164">
    <w:abstractNumId w:val="16"/>
  </w:num>
  <w:num w:numId="44" w16cid:durableId="169301878">
    <w:abstractNumId w:val="16"/>
  </w:num>
  <w:num w:numId="45" w16cid:durableId="499657620">
    <w:abstractNumId w:val="16"/>
  </w:num>
  <w:num w:numId="46" w16cid:durableId="287395884">
    <w:abstractNumId w:val="16"/>
  </w:num>
  <w:num w:numId="47" w16cid:durableId="617639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1856"/>
    <w:rsid w:val="00044264"/>
    <w:rsid w:val="000443E7"/>
    <w:rsid w:val="00067C7F"/>
    <w:rsid w:val="000905C8"/>
    <w:rsid w:val="00091E11"/>
    <w:rsid w:val="000C141A"/>
    <w:rsid w:val="000C3852"/>
    <w:rsid w:val="000C6771"/>
    <w:rsid w:val="000D3311"/>
    <w:rsid w:val="000D7865"/>
    <w:rsid w:val="000E4C38"/>
    <w:rsid w:val="000F262C"/>
    <w:rsid w:val="000F2F05"/>
    <w:rsid w:val="000F3F37"/>
    <w:rsid w:val="000F6C46"/>
    <w:rsid w:val="00102AAA"/>
    <w:rsid w:val="00106D6E"/>
    <w:rsid w:val="00111ABC"/>
    <w:rsid w:val="00112CD5"/>
    <w:rsid w:val="00117AEC"/>
    <w:rsid w:val="00126768"/>
    <w:rsid w:val="00132B19"/>
    <w:rsid w:val="0015027E"/>
    <w:rsid w:val="00166333"/>
    <w:rsid w:val="0017367B"/>
    <w:rsid w:val="00180FCE"/>
    <w:rsid w:val="0018245B"/>
    <w:rsid w:val="00191A6E"/>
    <w:rsid w:val="001A6F8F"/>
    <w:rsid w:val="001B57D5"/>
    <w:rsid w:val="001C22D9"/>
    <w:rsid w:val="001E37CA"/>
    <w:rsid w:val="001E4AA7"/>
    <w:rsid w:val="001F6E34"/>
    <w:rsid w:val="00206CA2"/>
    <w:rsid w:val="00211CA7"/>
    <w:rsid w:val="00214C80"/>
    <w:rsid w:val="00261464"/>
    <w:rsid w:val="0026437C"/>
    <w:rsid w:val="002772AE"/>
    <w:rsid w:val="0027737A"/>
    <w:rsid w:val="002807B6"/>
    <w:rsid w:val="00282965"/>
    <w:rsid w:val="00283FB4"/>
    <w:rsid w:val="002937FB"/>
    <w:rsid w:val="002A273F"/>
    <w:rsid w:val="002A4808"/>
    <w:rsid w:val="002A6A1A"/>
    <w:rsid w:val="002A7945"/>
    <w:rsid w:val="002A7FF7"/>
    <w:rsid w:val="002B78DC"/>
    <w:rsid w:val="002B7FBE"/>
    <w:rsid w:val="002C728A"/>
    <w:rsid w:val="002E382F"/>
    <w:rsid w:val="002F1228"/>
    <w:rsid w:val="002F5888"/>
    <w:rsid w:val="00303753"/>
    <w:rsid w:val="00305A22"/>
    <w:rsid w:val="00312E83"/>
    <w:rsid w:val="00323A44"/>
    <w:rsid w:val="0032468A"/>
    <w:rsid w:val="00330C81"/>
    <w:rsid w:val="003408F7"/>
    <w:rsid w:val="00342416"/>
    <w:rsid w:val="003565EF"/>
    <w:rsid w:val="00375EAB"/>
    <w:rsid w:val="00382F59"/>
    <w:rsid w:val="00394BD1"/>
    <w:rsid w:val="003977E9"/>
    <w:rsid w:val="003A0FCD"/>
    <w:rsid w:val="003C23CD"/>
    <w:rsid w:val="003F281F"/>
    <w:rsid w:val="00420166"/>
    <w:rsid w:val="00440752"/>
    <w:rsid w:val="00443B68"/>
    <w:rsid w:val="004868E0"/>
    <w:rsid w:val="00494227"/>
    <w:rsid w:val="004B5A41"/>
    <w:rsid w:val="004C28CC"/>
    <w:rsid w:val="004D3EE4"/>
    <w:rsid w:val="004F4498"/>
    <w:rsid w:val="004F7466"/>
    <w:rsid w:val="00506C21"/>
    <w:rsid w:val="00525092"/>
    <w:rsid w:val="00534023"/>
    <w:rsid w:val="00537EB3"/>
    <w:rsid w:val="005426D1"/>
    <w:rsid w:val="00547739"/>
    <w:rsid w:val="00553742"/>
    <w:rsid w:val="0055412D"/>
    <w:rsid w:val="00564D3D"/>
    <w:rsid w:val="00586002"/>
    <w:rsid w:val="005A273B"/>
    <w:rsid w:val="005A668A"/>
    <w:rsid w:val="005B4575"/>
    <w:rsid w:val="005C4279"/>
    <w:rsid w:val="005C55B1"/>
    <w:rsid w:val="00605234"/>
    <w:rsid w:val="00605717"/>
    <w:rsid w:val="006339DB"/>
    <w:rsid w:val="00634D71"/>
    <w:rsid w:val="00635330"/>
    <w:rsid w:val="0065343A"/>
    <w:rsid w:val="00656DE0"/>
    <w:rsid w:val="00664686"/>
    <w:rsid w:val="00670F32"/>
    <w:rsid w:val="00670F96"/>
    <w:rsid w:val="00674CA6"/>
    <w:rsid w:val="00680FCF"/>
    <w:rsid w:val="006A7C5C"/>
    <w:rsid w:val="006C0CC8"/>
    <w:rsid w:val="006D4913"/>
    <w:rsid w:val="006E07B5"/>
    <w:rsid w:val="00721401"/>
    <w:rsid w:val="007275B8"/>
    <w:rsid w:val="00727770"/>
    <w:rsid w:val="00727E4A"/>
    <w:rsid w:val="00741B4C"/>
    <w:rsid w:val="0075008E"/>
    <w:rsid w:val="007539FC"/>
    <w:rsid w:val="00754BBC"/>
    <w:rsid w:val="00756CC5"/>
    <w:rsid w:val="007605B0"/>
    <w:rsid w:val="00773942"/>
    <w:rsid w:val="00794A93"/>
    <w:rsid w:val="007C0BC6"/>
    <w:rsid w:val="007C28DB"/>
    <w:rsid w:val="007D6882"/>
    <w:rsid w:val="007E13A5"/>
    <w:rsid w:val="007E5155"/>
    <w:rsid w:val="007F5AEE"/>
    <w:rsid w:val="007F63F2"/>
    <w:rsid w:val="00803A9A"/>
    <w:rsid w:val="00803C7D"/>
    <w:rsid w:val="00807E46"/>
    <w:rsid w:val="00810D16"/>
    <w:rsid w:val="008232FE"/>
    <w:rsid w:val="0082399F"/>
    <w:rsid w:val="00837F4A"/>
    <w:rsid w:val="00850932"/>
    <w:rsid w:val="008570F5"/>
    <w:rsid w:val="00861D19"/>
    <w:rsid w:val="00891202"/>
    <w:rsid w:val="00897378"/>
    <w:rsid w:val="00897ABA"/>
    <w:rsid w:val="008A0750"/>
    <w:rsid w:val="008A42E7"/>
    <w:rsid w:val="008E3626"/>
    <w:rsid w:val="008E5C66"/>
    <w:rsid w:val="008F5C23"/>
    <w:rsid w:val="009071A4"/>
    <w:rsid w:val="00907302"/>
    <w:rsid w:val="00907AC4"/>
    <w:rsid w:val="009368F6"/>
    <w:rsid w:val="00955F71"/>
    <w:rsid w:val="0096086B"/>
    <w:rsid w:val="009608D3"/>
    <w:rsid w:val="009615EB"/>
    <w:rsid w:val="0096635E"/>
    <w:rsid w:val="0097481D"/>
    <w:rsid w:val="0098153B"/>
    <w:rsid w:val="00992896"/>
    <w:rsid w:val="009945B3"/>
    <w:rsid w:val="00995CC1"/>
    <w:rsid w:val="009A0B66"/>
    <w:rsid w:val="009B615D"/>
    <w:rsid w:val="009B7B79"/>
    <w:rsid w:val="009C1DFC"/>
    <w:rsid w:val="009D1389"/>
    <w:rsid w:val="009E49D6"/>
    <w:rsid w:val="009F1FD8"/>
    <w:rsid w:val="009F7790"/>
    <w:rsid w:val="00A00443"/>
    <w:rsid w:val="00A0347D"/>
    <w:rsid w:val="00A1272F"/>
    <w:rsid w:val="00A1671E"/>
    <w:rsid w:val="00A257D1"/>
    <w:rsid w:val="00A439C2"/>
    <w:rsid w:val="00A46115"/>
    <w:rsid w:val="00A72E50"/>
    <w:rsid w:val="00A75276"/>
    <w:rsid w:val="00A848C4"/>
    <w:rsid w:val="00A907B9"/>
    <w:rsid w:val="00A97BB8"/>
    <w:rsid w:val="00AB4A9A"/>
    <w:rsid w:val="00AB6116"/>
    <w:rsid w:val="00AC17D5"/>
    <w:rsid w:val="00AC2BFA"/>
    <w:rsid w:val="00AC33CA"/>
    <w:rsid w:val="00AC7407"/>
    <w:rsid w:val="00AD050A"/>
    <w:rsid w:val="00AD6490"/>
    <w:rsid w:val="00AE5E7A"/>
    <w:rsid w:val="00B25223"/>
    <w:rsid w:val="00B4064E"/>
    <w:rsid w:val="00B42A63"/>
    <w:rsid w:val="00B43456"/>
    <w:rsid w:val="00B452FA"/>
    <w:rsid w:val="00B54A56"/>
    <w:rsid w:val="00B54C97"/>
    <w:rsid w:val="00B55170"/>
    <w:rsid w:val="00B566C7"/>
    <w:rsid w:val="00B6471C"/>
    <w:rsid w:val="00B65DEA"/>
    <w:rsid w:val="00B83641"/>
    <w:rsid w:val="00B963F2"/>
    <w:rsid w:val="00BA19A7"/>
    <w:rsid w:val="00BC75A2"/>
    <w:rsid w:val="00BE116D"/>
    <w:rsid w:val="00BE11D3"/>
    <w:rsid w:val="00BE3ABA"/>
    <w:rsid w:val="00BE5E0B"/>
    <w:rsid w:val="00BE68EC"/>
    <w:rsid w:val="00BF1E5F"/>
    <w:rsid w:val="00C2219A"/>
    <w:rsid w:val="00C2746E"/>
    <w:rsid w:val="00C4380B"/>
    <w:rsid w:val="00C45528"/>
    <w:rsid w:val="00C742D7"/>
    <w:rsid w:val="00C76AFD"/>
    <w:rsid w:val="00C775A5"/>
    <w:rsid w:val="00C9417E"/>
    <w:rsid w:val="00CA481F"/>
    <w:rsid w:val="00CB09AE"/>
    <w:rsid w:val="00CC2EDD"/>
    <w:rsid w:val="00CF2030"/>
    <w:rsid w:val="00CF728F"/>
    <w:rsid w:val="00D0069C"/>
    <w:rsid w:val="00D01419"/>
    <w:rsid w:val="00D1126F"/>
    <w:rsid w:val="00D11661"/>
    <w:rsid w:val="00D22737"/>
    <w:rsid w:val="00D324DD"/>
    <w:rsid w:val="00D66608"/>
    <w:rsid w:val="00D670F6"/>
    <w:rsid w:val="00D74EDF"/>
    <w:rsid w:val="00D81FF9"/>
    <w:rsid w:val="00D82490"/>
    <w:rsid w:val="00D87848"/>
    <w:rsid w:val="00D97A0B"/>
    <w:rsid w:val="00DC5645"/>
    <w:rsid w:val="00DD1735"/>
    <w:rsid w:val="00DE0187"/>
    <w:rsid w:val="00DE0C63"/>
    <w:rsid w:val="00E00E6C"/>
    <w:rsid w:val="00E04E78"/>
    <w:rsid w:val="00E16C64"/>
    <w:rsid w:val="00E57FE4"/>
    <w:rsid w:val="00E703F4"/>
    <w:rsid w:val="00EA6D30"/>
    <w:rsid w:val="00EB2F0F"/>
    <w:rsid w:val="00EB49A6"/>
    <w:rsid w:val="00EC5503"/>
    <w:rsid w:val="00ED6774"/>
    <w:rsid w:val="00EE6EBB"/>
    <w:rsid w:val="00EF5484"/>
    <w:rsid w:val="00F01F8C"/>
    <w:rsid w:val="00F06AF8"/>
    <w:rsid w:val="00F20C99"/>
    <w:rsid w:val="00F306B5"/>
    <w:rsid w:val="00F308E4"/>
    <w:rsid w:val="00F358D8"/>
    <w:rsid w:val="00F36B68"/>
    <w:rsid w:val="00F60FF6"/>
    <w:rsid w:val="00F860AE"/>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54043B"/>
  <w15:chartTrackingRefBased/>
  <w15:docId w15:val="{F6843E24-E809-4ED7-932A-A5A899CA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uiPriority w:val="99"/>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erwijzingopmerking">
    <w:name w:val="annotation reference"/>
    <w:basedOn w:val="Standaardalinea-lettertype"/>
    <w:uiPriority w:val="99"/>
    <w:unhideWhenUsed/>
    <w:rsid w:val="009B615D"/>
    <w:rPr>
      <w:sz w:val="16"/>
      <w:szCs w:val="16"/>
    </w:rPr>
  </w:style>
  <w:style w:type="character" w:customStyle="1" w:styleId="TekstopmerkingChar">
    <w:name w:val="Tekst opmerking Char"/>
    <w:basedOn w:val="Standaardalinea-lettertype"/>
    <w:link w:val="Tekstopmerking"/>
    <w:uiPriority w:val="99"/>
    <w:rsid w:val="009B615D"/>
    <w:rPr>
      <w:rFonts w:ascii="Verdana" w:hAnsi="Verdana"/>
      <w:sz w:val="18"/>
    </w:rPr>
  </w:style>
  <w:style w:type="paragraph" w:styleId="Revisie">
    <w:name w:val="Revision"/>
    <w:hidden/>
    <w:uiPriority w:val="99"/>
    <w:semiHidden/>
    <w:rsid w:val="001A6F8F"/>
    <w:rPr>
      <w:rFonts w:ascii="Verdana" w:hAnsi="Verdana"/>
      <w:sz w:val="18"/>
    </w:rPr>
  </w:style>
  <w:style w:type="character" w:styleId="Hyperlink">
    <w:name w:val="Hyperlink"/>
    <w:basedOn w:val="Standaardalinea-lettertype"/>
    <w:rsid w:val="00D670F6"/>
    <w:rPr>
      <w:color w:val="0563C1" w:themeColor="hyperlink"/>
      <w:u w:val="single"/>
    </w:rPr>
  </w:style>
  <w:style w:type="character" w:styleId="Onopgelostemelding">
    <w:name w:val="Unresolved Mention"/>
    <w:basedOn w:val="Standaardalinea-lettertype"/>
    <w:uiPriority w:val="99"/>
    <w:semiHidden/>
    <w:unhideWhenUsed/>
    <w:rsid w:val="00D670F6"/>
    <w:rPr>
      <w:color w:val="605E5C"/>
      <w:shd w:val="clear" w:color="auto" w:fill="E1DFDD"/>
    </w:rPr>
  </w:style>
  <w:style w:type="paragraph" w:customStyle="1" w:styleId="Default">
    <w:name w:val="Default"/>
    <w:rsid w:val="00807E46"/>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1799</ap:Words>
  <ap:Characters>9896</ap:Characters>
  <ap:DocSecurity>0</ap:DocSecurity>
  <ap:Lines>82</ap:Lines>
  <ap:Paragraphs>23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11672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2024-12-19T15:44:00.0000000Z</lastPrinted>
  <dcterms:created xsi:type="dcterms:W3CDTF">2024-12-20T11:50:00.0000000Z</dcterms:created>
  <dcterms:modified xsi:type="dcterms:W3CDTF">2024-12-20T11:50:00.0000000Z</dcterms:modified>
  <dc:description>------------------------</dc:description>
  <dc:subject/>
  <dc:title/>
  <keywords/>
  <version/>
  <category/>
</coreProperties>
</file>