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702B" w:rsidP="00A1702B" w:rsidRDefault="00A1702B" w14:paraId="0006D178" w14:textId="3FCD4B5E">
      <w:pPr>
        <w:pStyle w:val="Kop1"/>
        <w:rPr>
          <w:rFonts w:ascii="Arial" w:hAnsi="Arial" w:eastAsia="Times New Roman" w:cs="Arial"/>
        </w:rPr>
      </w:pPr>
      <w:r>
        <w:rPr>
          <w:rStyle w:val="Zwaar"/>
          <w:rFonts w:ascii="Arial" w:hAnsi="Arial" w:eastAsia="Times New Roman" w:cs="Arial"/>
          <w:b w:val="0"/>
          <w:bCs w:val="0"/>
        </w:rPr>
        <w:t>Stemmingen</w:t>
      </w:r>
    </w:p>
    <w:p w:rsidRPr="0073325F" w:rsidR="0073325F" w:rsidP="0073325F" w:rsidRDefault="0073325F" w14:paraId="2574A115" w14:textId="77777777">
      <w:pPr>
        <w:keepNext/>
        <w:keepLines/>
        <w:spacing w:before="360" w:after="80" w:line="259" w:lineRule="auto"/>
        <w:outlineLvl w:val="0"/>
        <w:rPr>
          <w:rFonts w:ascii="Arial" w:hAnsi="Arial" w:eastAsia="Times New Roman" w:cs="Arial"/>
          <w:color w:val="0F4761" w:themeColor="accent1" w:themeShade="BF"/>
          <w:kern w:val="2"/>
          <w:sz w:val="40"/>
          <w:szCs w:val="40"/>
          <w:lang w:eastAsia="en-US"/>
          <w14:ligatures w14:val="standardContextual"/>
        </w:rPr>
      </w:pPr>
      <w:r w:rsidRPr="0073325F">
        <w:rPr>
          <w:rFonts w:ascii="Arial" w:hAnsi="Arial" w:eastAsia="Times New Roman" w:cs="Arial"/>
          <w:b/>
          <w:bCs/>
          <w:color w:val="0F4761" w:themeColor="accent1" w:themeShade="BF"/>
          <w:kern w:val="2"/>
          <w:sz w:val="40"/>
          <w:szCs w:val="40"/>
          <w:lang w:eastAsia="en-US"/>
          <w14:ligatures w14:val="standardContextual"/>
        </w:rPr>
        <w:t>Regeling van werkzaamheden (stemmingen)</w:t>
      </w:r>
    </w:p>
    <w:p w:rsidRPr="0073325F" w:rsidR="0073325F" w:rsidP="0073325F" w:rsidRDefault="0073325F" w14:paraId="06547774" w14:textId="77777777">
      <w:pPr>
        <w:spacing w:after="240"/>
        <w:rPr>
          <w:rFonts w:ascii="Arial" w:hAnsi="Arial" w:eastAsia="Times New Roman" w:cs="Arial"/>
          <w:sz w:val="22"/>
          <w:szCs w:val="22"/>
        </w:rPr>
      </w:pPr>
      <w:r w:rsidRPr="0073325F">
        <w:rPr>
          <w:rFonts w:ascii="Arial" w:hAnsi="Arial" w:eastAsia="Times New Roman" w:cs="Arial"/>
          <w:b/>
          <w:bCs/>
          <w:sz w:val="22"/>
          <w:szCs w:val="22"/>
        </w:rPr>
        <w:t>Voorzitter: Martin Bosma</w:t>
      </w:r>
      <w:r w:rsidRPr="0073325F">
        <w:rPr>
          <w:rFonts w:ascii="Arial" w:hAnsi="Arial" w:eastAsia="Times New Roman" w:cs="Arial"/>
          <w:sz w:val="22"/>
          <w:szCs w:val="22"/>
        </w:rPr>
        <w:br/>
      </w:r>
      <w:r w:rsidRPr="0073325F">
        <w:rPr>
          <w:rFonts w:ascii="Arial" w:hAnsi="Arial" w:eastAsia="Times New Roman" w:cs="Arial"/>
          <w:sz w:val="22"/>
          <w:szCs w:val="22"/>
        </w:rPr>
        <w:br/>
        <w:t>Regeling van werkzaamheden (stemmingen)</w:t>
      </w:r>
      <w:r w:rsidRPr="0073325F">
        <w:rPr>
          <w:rFonts w:ascii="Arial" w:hAnsi="Arial" w:eastAsia="Times New Roman" w:cs="Arial"/>
          <w:sz w:val="22"/>
          <w:szCs w:val="22"/>
        </w:rPr>
        <w:br/>
      </w:r>
      <w:r w:rsidRPr="0073325F">
        <w:rPr>
          <w:rFonts w:ascii="Arial" w:hAnsi="Arial" w:eastAsia="Times New Roman" w:cs="Arial"/>
          <w:sz w:val="22"/>
          <w:szCs w:val="22"/>
        </w:rPr>
        <w:br/>
      </w:r>
      <w:r w:rsidRPr="0073325F">
        <w:rPr>
          <w:rFonts w:ascii="Arial" w:hAnsi="Arial" w:eastAsia="Times New Roman" w:cs="Arial"/>
          <w:b/>
          <w:bCs/>
          <w:sz w:val="22"/>
          <w:szCs w:val="22"/>
        </w:rPr>
        <w:t>Regeling van werkzaamheden (stemmingen)</w:t>
      </w:r>
    </w:p>
    <w:p w:rsidRPr="0073325F" w:rsidR="0073325F" w:rsidP="0073325F" w:rsidRDefault="0073325F" w14:paraId="717741ED" w14:textId="77777777">
      <w:pPr>
        <w:spacing w:after="240"/>
        <w:rPr>
          <w:rFonts w:ascii="Arial" w:hAnsi="Arial" w:eastAsia="Times New Roman" w:cs="Arial"/>
          <w:sz w:val="22"/>
          <w:szCs w:val="22"/>
        </w:rPr>
      </w:pPr>
      <w:r w:rsidRPr="0073325F">
        <w:rPr>
          <w:rFonts w:ascii="Arial" w:hAnsi="Arial" w:eastAsia="Times New Roman" w:cs="Arial"/>
          <w:sz w:val="22"/>
          <w:szCs w:val="22"/>
        </w:rPr>
        <w:t xml:space="preserve">De </w:t>
      </w:r>
      <w:r w:rsidRPr="0073325F">
        <w:rPr>
          <w:rFonts w:ascii="Arial" w:hAnsi="Arial" w:eastAsia="Times New Roman" w:cs="Arial"/>
          <w:b/>
          <w:bCs/>
          <w:sz w:val="22"/>
          <w:szCs w:val="22"/>
        </w:rPr>
        <w:t>voorzitter</w:t>
      </w:r>
      <w:r w:rsidRPr="0073325F">
        <w:rPr>
          <w:rFonts w:ascii="Arial" w:hAnsi="Arial" w:eastAsia="Times New Roman" w:cs="Arial"/>
          <w:sz w:val="22"/>
          <w:szCs w:val="22"/>
        </w:rPr>
        <w:t>:</w:t>
      </w:r>
      <w:r w:rsidRPr="0073325F">
        <w:rPr>
          <w:rFonts w:ascii="Arial" w:hAnsi="Arial" w:eastAsia="Times New Roman" w:cs="Arial"/>
          <w:sz w:val="22"/>
          <w:szCs w:val="22"/>
        </w:rPr>
        <w:br/>
        <w:t>Ik heropen de vergadering. Aan de orde zijn de stemmingen.</w:t>
      </w:r>
      <w:r w:rsidRPr="0073325F">
        <w:rPr>
          <w:rFonts w:ascii="Arial" w:hAnsi="Arial" w:eastAsia="Times New Roman" w:cs="Arial"/>
          <w:sz w:val="22"/>
          <w:szCs w:val="22"/>
        </w:rPr>
        <w:br/>
      </w:r>
      <w:r w:rsidRPr="0073325F">
        <w:rPr>
          <w:rFonts w:ascii="Arial" w:hAnsi="Arial" w:eastAsia="Times New Roman" w:cs="Arial"/>
          <w:sz w:val="22"/>
          <w:szCs w:val="22"/>
        </w:rPr>
        <w:br/>
        <w:t>Ik stel voor zo dadelijk ook te stemmen over:</w:t>
      </w:r>
      <w:r w:rsidRPr="0073325F">
        <w:rPr>
          <w:rFonts w:ascii="Arial" w:hAnsi="Arial" w:eastAsia="Times New Roman" w:cs="Arial"/>
          <w:sz w:val="22"/>
          <w:szCs w:val="22"/>
        </w:rPr>
        <w:br/>
      </w:r>
      <w:r w:rsidRPr="0073325F">
        <w:rPr>
          <w:rFonts w:ascii="Arial" w:hAnsi="Arial" w:eastAsia="Times New Roman" w:cs="Arial"/>
          <w:sz w:val="22"/>
          <w:szCs w:val="22"/>
        </w:rPr>
        <w:br/>
        <w:t>• de aangehouden motie-Dobbe (24170, nr. 341);</w:t>
      </w:r>
      <w:r w:rsidRPr="0073325F">
        <w:rPr>
          <w:rFonts w:ascii="Arial" w:hAnsi="Arial" w:eastAsia="Times New Roman" w:cs="Arial"/>
          <w:sz w:val="22"/>
          <w:szCs w:val="22"/>
        </w:rPr>
        <w:br/>
        <w:t>• de aangehouden motie-Eerdmans (21501-20, nr. 2156);</w:t>
      </w:r>
      <w:r w:rsidRPr="0073325F">
        <w:rPr>
          <w:rFonts w:ascii="Arial" w:hAnsi="Arial" w:eastAsia="Times New Roman" w:cs="Arial"/>
          <w:sz w:val="22"/>
          <w:szCs w:val="22"/>
        </w:rPr>
        <w:br/>
        <w:t>• de aangehouden motie-Vondeling (36600-XX, nr. 14);</w:t>
      </w:r>
      <w:r w:rsidRPr="0073325F">
        <w:rPr>
          <w:rFonts w:ascii="Arial" w:hAnsi="Arial" w:eastAsia="Times New Roman" w:cs="Arial"/>
          <w:sz w:val="22"/>
          <w:szCs w:val="22"/>
        </w:rPr>
        <w:br/>
        <w:t>• de aangehouden motie-Diederik van Dijk (36600-XX, nr. 44).</w:t>
      </w:r>
    </w:p>
    <w:p w:rsidR="0073325F" w:rsidP="00A1702B" w:rsidRDefault="0073325F" w14:paraId="23A6FA82" w14:textId="77777777">
      <w:pPr>
        <w:spacing w:after="240"/>
        <w:rPr>
          <w:rFonts w:ascii="Arial" w:hAnsi="Arial" w:eastAsia="Times New Roman" w:cs="Arial"/>
          <w:sz w:val="22"/>
          <w:szCs w:val="22"/>
        </w:rPr>
      </w:pPr>
    </w:p>
    <w:p w:rsidR="0073325F" w:rsidP="00A1702B" w:rsidRDefault="0073325F" w14:paraId="08B1BB8C" w14:textId="77777777">
      <w:pPr>
        <w:spacing w:after="240"/>
        <w:rPr>
          <w:rFonts w:ascii="Arial" w:hAnsi="Arial" w:eastAsia="Times New Roman" w:cs="Arial"/>
          <w:sz w:val="22"/>
          <w:szCs w:val="22"/>
        </w:rPr>
      </w:pPr>
    </w:p>
    <w:p w:rsidR="00A1702B" w:rsidP="00A1702B" w:rsidRDefault="00A1702B" w14:paraId="209E8F55" w14:textId="57E509B1">
      <w:pPr>
        <w:spacing w:after="240"/>
        <w:rPr>
          <w:rFonts w:ascii="Arial" w:hAnsi="Arial" w:eastAsia="Times New Roman" w:cs="Arial"/>
          <w:sz w:val="22"/>
          <w:szCs w:val="22"/>
        </w:rPr>
      </w:pPr>
      <w:r>
        <w:rPr>
          <w:rFonts w:ascii="Arial" w:hAnsi="Arial" w:eastAsia="Times New Roman" w:cs="Arial"/>
          <w:sz w:val="22"/>
          <w:szCs w:val="22"/>
        </w:rPr>
        <w:t>Stemmingen</w:t>
      </w:r>
    </w:p>
    <w:p w:rsidR="00A1702B" w:rsidP="00A1702B" w:rsidRDefault="00A1702B" w14:paraId="7DED8632" w14:textId="77777777">
      <w:pPr>
        <w:spacing w:after="240"/>
        <w:rPr>
          <w:rFonts w:ascii="Arial" w:hAnsi="Arial" w:eastAsia="Times New Roman" w:cs="Arial"/>
          <w:sz w:val="22"/>
          <w:szCs w:val="22"/>
        </w:rPr>
      </w:pPr>
      <w:r>
        <w:rPr>
          <w:rFonts w:ascii="Arial" w:hAnsi="Arial" w:eastAsia="Times New Roman" w:cs="Arial"/>
          <w:sz w:val="22"/>
          <w:szCs w:val="22"/>
        </w:rPr>
        <w:t>Stemmingen moties Najaarsnota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Najaarsnota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1C421D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over voorkomen dat de middenklasse moet opdraaien voor nieuwe tegenvallers op het box 3-dossier (36625, nr. 3);</w:t>
      </w:r>
    </w:p>
    <w:p w:rsidR="00A1702B" w:rsidP="00A1702B" w:rsidRDefault="00A1702B" w14:paraId="2F683E0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Lee/Inge van Dijk over de Algemene Rekenkamer vragen om de gevolgen van de voorgenomen bezuinigingen in beeld te brengen (36625, nr. 4);</w:t>
      </w:r>
    </w:p>
    <w:p w:rsidR="00A1702B" w:rsidP="00A1702B" w:rsidRDefault="00A1702B" w14:paraId="4D201AA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de VWS-bezuiniging niet richten op verpleegkundigen (36625, nr. 5);</w:t>
      </w:r>
    </w:p>
    <w:p w:rsidR="00A1702B" w:rsidP="00A1702B" w:rsidRDefault="00A1702B" w14:paraId="63AAAA5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strategisch handelen bij de invulling van de taakstelling op ambtenaren en hierover voor de Miljoenennota aan de Kamer rapporteren (36625, nr. 6);</w:t>
      </w:r>
    </w:p>
    <w:p w:rsidR="00A1702B" w:rsidP="00A1702B" w:rsidRDefault="00A1702B" w14:paraId="2556B91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een nadere analyse van de te hoge Nederlandse inflatie en mogelijke acties (36625, nr. 7);</w:t>
      </w:r>
    </w:p>
    <w:p w:rsidR="00A1702B" w:rsidP="00A1702B" w:rsidRDefault="00A1702B" w14:paraId="0B081C4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in kaart brengen welke investeringen het grootste hefboomeffect kunnen hebben op de Nederlandse economische groei en productiviteit (36625, nr. 8);</w:t>
      </w:r>
    </w:p>
    <w:p w:rsidR="00A1702B" w:rsidP="00A1702B" w:rsidRDefault="00A1702B" w14:paraId="5132612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motie-Idsinga/Omtzigt over zorgen dat de expertgroep ramingen zijn bevindingen voor 15 maart 2025 aan de Kamer rapporteert (36625, nr. 9);</w:t>
      </w:r>
    </w:p>
    <w:p w:rsidR="00A1702B" w:rsidP="00A1702B" w:rsidRDefault="00A1702B" w14:paraId="14C520C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motie-Idsinga/Vijlbrief over plannen uitwerken voor een efficiëntere en robuustere belastingmix (36625, nr. 10);</w:t>
      </w:r>
    </w:p>
    <w:p w:rsidR="00A1702B" w:rsidP="00A1702B" w:rsidRDefault="00A1702B" w14:paraId="6988554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motie-Vermeer over de accijnzen voor tabak per 1 juli 2025 terugbrengen naar het niveau van 1 april 2023 (36625, nr. 11);</w:t>
      </w:r>
    </w:p>
    <w:p w:rsidR="00A1702B" w:rsidP="00A1702B" w:rsidRDefault="00A1702B" w14:paraId="2E3D5C5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de lessen van tabaksaccijnzen betrekken bij een evaluatie van de alcoholaccijnzen (36625, nr. 12);</w:t>
      </w:r>
    </w:p>
    <w:p w:rsidR="00A1702B" w:rsidP="00A1702B" w:rsidRDefault="00A1702B" w14:paraId="030C48A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de consequenties van en het handelingsperspectief bij een verworpen begroting schriftelijk schetsen (36625, nr. 13).</w:t>
      </w:r>
    </w:p>
    <w:p w:rsidR="00A1702B" w:rsidP="00A1702B" w:rsidRDefault="00A1702B" w14:paraId="094B05DC" w14:textId="77777777">
      <w:pPr>
        <w:rPr>
          <w:rFonts w:ascii="Arial" w:hAnsi="Arial" w:eastAsia="Times New Roman" w:cs="Arial"/>
          <w:sz w:val="22"/>
          <w:szCs w:val="22"/>
        </w:rPr>
      </w:pPr>
    </w:p>
    <w:p w:rsidR="00A1702B" w:rsidP="00A1702B" w:rsidRDefault="00A1702B" w14:paraId="1E2C7356"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2A516D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Vermeer stel ik voor zijn motie (36625, nr. 11)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1702B" w:rsidP="00A1702B" w:rsidRDefault="00A1702B" w14:paraId="10DD96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Dijk.</w:t>
      </w:r>
    </w:p>
    <w:p w:rsidR="00A1702B" w:rsidP="00A1702B" w:rsidRDefault="00A1702B" w14:paraId="1FE3FC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heb een stemverklaring over de motie op stuk nr. 7, de motie-De Vries/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 motie verzoekt om met een nadere analyse te komen van de hoge Nederlandse inflatie. Het lijkt me ontzettend goed als er daarover een goede analyse van het kabinet komt. In de overwegingen staan loonstijgingen, overheidsconsumptie, overheidsuitgaven, belastingen en het ECB-beleid benoemd. De SP had heel graag gezien dat ook de winst-prijsspiraal hierin opgenomen was. Door de recordwinsten van 400 miljard euro per jaar gaan de prijzen natuurlijk enorm omhoog. Dat geldt ook voor de torenhoge huren. Gisteren lazen we weer: 7,7% huurverhoging voor mensen in de zogenaamde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U kent het wel: huren boven de €1.000, wat gewoon een ongelofelijk hoge huur genoemd moet worden, wat voor 20% van de opdrijving van de inflatie telt. Maar er staat ook in de motie dat de indieners in het eerste kwartaal van 2025 een analyse willen. Dat lijkt ons heel goed. Dan kunnen we meteen een debat aanvragen. Daarom zullen wij voor deze motie stemmen.</w:t>
      </w:r>
    </w:p>
    <w:p w:rsidR="00A1702B" w:rsidP="00A1702B" w:rsidRDefault="00A1702B" w14:paraId="08508D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(36625, nr. 3).</w:t>
      </w:r>
    </w:p>
    <w:p w:rsidR="00A1702B" w:rsidP="00A1702B" w:rsidRDefault="00A1702B" w14:paraId="155C1D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A1702B" w:rsidP="00A1702B" w:rsidRDefault="00A1702B" w14:paraId="09D6CA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Lee/Inge van Dijk (36625, nr. 4).</w:t>
      </w:r>
    </w:p>
    <w:p w:rsidR="00A1702B" w:rsidP="00A1702B" w:rsidRDefault="00A1702B" w14:paraId="101DBF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motie hebben gestemd en de leden van de overige fracties ertegen, zodat zij is verworpen.</w:t>
      </w:r>
    </w:p>
    <w:p w:rsidR="00A1702B" w:rsidP="00A1702B" w:rsidRDefault="00A1702B" w14:paraId="605574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(36625, nr. 5).</w:t>
      </w:r>
    </w:p>
    <w:p w:rsidR="00A1702B" w:rsidP="00A1702B" w:rsidRDefault="00A1702B" w14:paraId="496FE9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1702B" w:rsidP="00A1702B" w:rsidRDefault="00A1702B" w14:paraId="65686A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(36625, nr. 6).</w:t>
      </w:r>
    </w:p>
    <w:p w:rsidR="00A1702B" w:rsidP="00A1702B" w:rsidRDefault="00A1702B" w14:paraId="71BA8B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1702B" w:rsidP="00A1702B" w:rsidRDefault="00A1702B" w14:paraId="1C9818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(36625, nr. 7).</w:t>
      </w:r>
    </w:p>
    <w:p w:rsidR="00A1702B" w:rsidP="00A1702B" w:rsidRDefault="00A1702B" w14:paraId="11E3B4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A1702B" w:rsidP="00A1702B" w:rsidRDefault="00A1702B" w14:paraId="67A11F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(36625, nr. 8).</w:t>
      </w:r>
    </w:p>
    <w:p w:rsidR="00A1702B" w:rsidP="00A1702B" w:rsidRDefault="00A1702B" w14:paraId="2B31E5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A1702B" w:rsidP="00A1702B" w:rsidRDefault="00A1702B" w14:paraId="342F28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motie-Idsinga/Omtzigt (36625, nr. 9).</w:t>
      </w:r>
    </w:p>
    <w:p w:rsidR="00A1702B" w:rsidP="00A1702B" w:rsidRDefault="00A1702B" w14:paraId="102DF1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1702B" w:rsidP="00A1702B" w:rsidRDefault="00A1702B" w14:paraId="4D8FEB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motie-Idsinga/Vijlbrief (36625, nr. 10).</w:t>
      </w:r>
    </w:p>
    <w:p w:rsidR="00A1702B" w:rsidP="00A1702B" w:rsidRDefault="00A1702B" w14:paraId="25429C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en FVD voor deze motie hebben gestemd en de leden van de overige fracties ertegen, zodat zij is aangenomen.</w:t>
      </w:r>
    </w:p>
    <w:p w:rsidR="00A1702B" w:rsidP="00A1702B" w:rsidRDefault="00A1702B" w14:paraId="0789F8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(36625, nr. 12).</w:t>
      </w:r>
    </w:p>
    <w:p w:rsidR="00A1702B" w:rsidP="00A1702B" w:rsidRDefault="00A1702B" w14:paraId="5315C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de VVD, BBB, JA21, FVD en de PVV voor deze motie hebben gestemd en de leden van de overige fracties ertegen, zodat zij is aangenomen.</w:t>
      </w:r>
    </w:p>
    <w:p w:rsidR="00A1702B" w:rsidP="00A1702B" w:rsidRDefault="00A1702B" w14:paraId="054703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(36625, nr. 13).</w:t>
      </w:r>
    </w:p>
    <w:p w:rsidR="00A1702B" w:rsidP="00A1702B" w:rsidRDefault="00A1702B" w14:paraId="104D59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1702B" w:rsidP="00A1702B" w:rsidRDefault="00A1702B" w14:paraId="027AD0EA" w14:textId="77777777">
      <w:pPr>
        <w:spacing w:after="240"/>
        <w:rPr>
          <w:rFonts w:ascii="Arial" w:hAnsi="Arial" w:eastAsia="Times New Roman" w:cs="Arial"/>
          <w:sz w:val="22"/>
          <w:szCs w:val="22"/>
        </w:rPr>
      </w:pPr>
      <w:r>
        <w:rPr>
          <w:rFonts w:ascii="Arial" w:hAnsi="Arial" w:eastAsia="Times New Roman" w:cs="Arial"/>
          <w:sz w:val="22"/>
          <w:szCs w:val="22"/>
        </w:rPr>
        <w:t>Stemmingen Wijziging begroting Mobiliteitsfonds 2024 samenhangende met de Najaarsnota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Mobiliteitsfonds voor het jaar 2024 (wijziging samenhangende met Najaarsnota) (36625-A)</w:t>
      </w:r>
      <w:r>
        <w:rPr>
          <w:rFonts w:ascii="Arial" w:hAnsi="Arial" w:eastAsia="Times New Roman" w:cs="Arial"/>
          <w:sz w:val="22"/>
          <w:szCs w:val="22"/>
        </w:rPr>
        <w:t>.</w:t>
      </w:r>
    </w:p>
    <w:p w:rsidR="00A1702B" w:rsidP="00A1702B" w:rsidRDefault="00A1702B" w14:paraId="3CAD406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der Lee c.s. (stuk nr. 6, I).</w:t>
      </w:r>
    </w:p>
    <w:p w:rsidR="00A1702B" w:rsidP="00A1702B" w:rsidRDefault="00A1702B" w14:paraId="5D8C8D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de SGP, het CDA, JA21 en FVD voor dit amendement hebben gestemd en de leden van de overige fracties ertegen, zodat het is verworpen.</w:t>
      </w:r>
    </w:p>
    <w:p w:rsidR="00A1702B" w:rsidP="00A1702B" w:rsidRDefault="00A1702B" w14:paraId="7418AA89"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1702B" w:rsidP="00A1702B" w:rsidRDefault="00A1702B" w14:paraId="715343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dit wetsvoorstel hebben gestemd en de leden van de overige fracties ertegen, zodat het is aangenomen.</w:t>
      </w:r>
    </w:p>
    <w:p w:rsidR="00A1702B" w:rsidP="00A1702B" w:rsidRDefault="00A1702B" w14:paraId="2263B18D" w14:textId="77777777">
      <w:pPr>
        <w:spacing w:after="240"/>
        <w:rPr>
          <w:rFonts w:ascii="Arial" w:hAnsi="Arial" w:eastAsia="Times New Roman" w:cs="Arial"/>
          <w:sz w:val="22"/>
          <w:szCs w:val="22"/>
        </w:rPr>
      </w:pPr>
      <w:r>
        <w:rPr>
          <w:rFonts w:ascii="Arial" w:hAnsi="Arial" w:eastAsia="Times New Roman" w:cs="Arial"/>
          <w:sz w:val="22"/>
          <w:szCs w:val="22"/>
        </w:rPr>
        <w:t>Stemmingen Wijziging begroting Justitie en Veiligheid 2024 samenhangende met de Najaarsnota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Justitie en Veiligheid (VI) voor het jaar 2024 (wijziging samenhangende met Najaarsnota) (36625-VI)</w:t>
      </w:r>
      <w:r>
        <w:rPr>
          <w:rFonts w:ascii="Arial" w:hAnsi="Arial" w:eastAsia="Times New Roman" w:cs="Arial"/>
          <w:sz w:val="22"/>
          <w:szCs w:val="22"/>
        </w:rPr>
        <w:t>.</w:t>
      </w:r>
    </w:p>
    <w:p w:rsidR="00A1702B" w:rsidP="00A1702B" w:rsidRDefault="00A1702B" w14:paraId="659F3F1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5).</w:t>
      </w:r>
    </w:p>
    <w:p w:rsidR="00A1702B" w:rsidP="00A1702B" w:rsidRDefault="00A1702B" w14:paraId="29436F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JA21 en FVD voor dit amendement hebben gestemd en de leden van de overige fracties ertegen, zodat het is verworpen.</w:t>
      </w:r>
    </w:p>
    <w:p w:rsidR="00A1702B" w:rsidP="00A1702B" w:rsidRDefault="00A1702B" w14:paraId="1B064E8F"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1702B" w:rsidP="00A1702B" w:rsidRDefault="00A1702B" w14:paraId="5C008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dit wetsvoorstel hebben gestemd en de leden van de overige fracties ertegen, zodat het is aangenomen.</w:t>
      </w:r>
    </w:p>
    <w:p w:rsidR="00A1702B" w:rsidP="00A1702B" w:rsidRDefault="00A1702B" w14:paraId="1BF79F7C" w14:textId="77777777">
      <w:pPr>
        <w:spacing w:after="240"/>
        <w:rPr>
          <w:rFonts w:ascii="Arial" w:hAnsi="Arial" w:eastAsia="Times New Roman" w:cs="Arial"/>
          <w:sz w:val="22"/>
          <w:szCs w:val="22"/>
        </w:rPr>
      </w:pPr>
      <w:r>
        <w:rPr>
          <w:rFonts w:ascii="Arial" w:hAnsi="Arial" w:eastAsia="Times New Roman" w:cs="Arial"/>
          <w:sz w:val="22"/>
          <w:szCs w:val="22"/>
        </w:rPr>
        <w:t>Stemmingen Wijziging begroting Infrastructuur en Waterstaat 2024 samenhangende met de Najaarsnota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Infrastructuur en Waterstaat (XII) voor het jaar 2024 (36625-XII)</w:t>
      </w:r>
      <w:r>
        <w:rPr>
          <w:rFonts w:ascii="Arial" w:hAnsi="Arial" w:eastAsia="Times New Roman" w:cs="Arial"/>
          <w:sz w:val="22"/>
          <w:szCs w:val="22"/>
        </w:rPr>
        <w:t>.</w:t>
      </w:r>
    </w:p>
    <w:p w:rsidR="00A1702B" w:rsidP="00A1702B" w:rsidRDefault="00A1702B" w14:paraId="05AE0F0C" w14:textId="77777777">
      <w:pPr>
        <w:spacing w:after="240"/>
        <w:rPr>
          <w:rFonts w:ascii="Arial" w:hAnsi="Arial" w:eastAsia="Times New Roman" w:cs="Arial"/>
          <w:sz w:val="22"/>
          <w:szCs w:val="22"/>
        </w:rPr>
      </w:pPr>
      <w:r>
        <w:rPr>
          <w:rFonts w:ascii="Arial" w:hAnsi="Arial" w:eastAsia="Times New Roman" w:cs="Arial"/>
          <w:sz w:val="22"/>
          <w:szCs w:val="22"/>
        </w:rPr>
        <w:t>(Zie vergadering van 17 december 2024.)</w:t>
      </w:r>
    </w:p>
    <w:p w:rsidR="00A1702B" w:rsidP="00A1702B" w:rsidRDefault="00A1702B" w14:paraId="0183FF4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der Lee c.s. (stuk nr. 6).</w:t>
      </w:r>
    </w:p>
    <w:p w:rsidR="00A1702B" w:rsidP="00A1702B" w:rsidRDefault="00A1702B" w14:paraId="3FE4F7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dit amendement hebben gestemd en de leden van de overige fracties ertegen, zodat het is verworpen.</w:t>
      </w:r>
    </w:p>
    <w:p w:rsidR="00A1702B" w:rsidP="00A1702B" w:rsidRDefault="00A1702B" w14:paraId="4E08DEBF"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1702B" w:rsidP="00A1702B" w:rsidRDefault="00A1702B" w14:paraId="455636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dit wetsvoorstel hebben gestemd en de leden van de overige fracties ertegen, zodat het is aangenomen.</w:t>
      </w:r>
    </w:p>
    <w:p w:rsidR="00A1702B" w:rsidP="00A1702B" w:rsidRDefault="00A1702B" w14:paraId="17851CE1" w14:textId="77777777">
      <w:pPr>
        <w:spacing w:after="240"/>
        <w:rPr>
          <w:rFonts w:ascii="Arial" w:hAnsi="Arial" w:eastAsia="Times New Roman" w:cs="Arial"/>
          <w:sz w:val="22"/>
          <w:szCs w:val="22"/>
        </w:rPr>
      </w:pPr>
      <w:r>
        <w:rPr>
          <w:rFonts w:ascii="Arial" w:hAnsi="Arial" w:eastAsia="Times New Roman" w:cs="Arial"/>
          <w:sz w:val="22"/>
          <w:szCs w:val="22"/>
        </w:rPr>
        <w:t>Stemming motie Wijziging begroting Infrastructuur en Waterstaat 2024 samenhangende met de Najaarsnota</w:t>
      </w:r>
      <w:r>
        <w:rPr>
          <w:rFonts w:ascii="Arial" w:hAnsi="Arial" w:eastAsia="Times New Roman" w:cs="Arial"/>
          <w:sz w:val="22"/>
          <w:szCs w:val="22"/>
        </w:rPr>
        <w:br/>
      </w:r>
      <w:r>
        <w:rPr>
          <w:rFonts w:ascii="Arial" w:hAnsi="Arial" w:eastAsia="Times New Roman" w:cs="Arial"/>
          <w:sz w:val="22"/>
          <w:szCs w:val="22"/>
        </w:rPr>
        <w:lastRenderedPageBreak/>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Infrastructuur en Waterstaat (XII)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68B198D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het bestaande budget voor de Lelylijn gereserveerd houden en niet aanwenden voor andere doeleinden (36625-XII, nr. 7).</w:t>
      </w:r>
    </w:p>
    <w:p w:rsidR="00A1702B" w:rsidP="00A1702B" w:rsidRDefault="00A1702B" w14:paraId="004227D0" w14:textId="77777777">
      <w:pPr>
        <w:rPr>
          <w:rFonts w:ascii="Arial" w:hAnsi="Arial" w:eastAsia="Times New Roman" w:cs="Arial"/>
          <w:sz w:val="22"/>
          <w:szCs w:val="22"/>
        </w:rPr>
      </w:pPr>
    </w:p>
    <w:p w:rsidR="00A1702B" w:rsidP="00A1702B" w:rsidRDefault="00A1702B" w14:paraId="04FDFBA8" w14:textId="77777777">
      <w:pPr>
        <w:spacing w:after="240"/>
        <w:rPr>
          <w:rFonts w:ascii="Arial" w:hAnsi="Arial" w:eastAsia="Times New Roman" w:cs="Arial"/>
          <w:sz w:val="22"/>
          <w:szCs w:val="22"/>
        </w:rPr>
      </w:pPr>
      <w:r>
        <w:rPr>
          <w:rFonts w:ascii="Arial" w:hAnsi="Arial" w:eastAsia="Times New Roman" w:cs="Arial"/>
          <w:sz w:val="22"/>
          <w:szCs w:val="22"/>
        </w:rPr>
        <w:t>(Zie vergadering van 17 december 2024.)</w:t>
      </w:r>
    </w:p>
    <w:p w:rsidR="00A1702B" w:rsidP="00A1702B" w:rsidRDefault="00A1702B" w14:paraId="1EAC0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motie-Olger van Dijk c.s. (36625-XII, nr. 7) is in die zin gewijzigd dat zij thans luidt:</w:t>
      </w:r>
    </w:p>
    <w:p w:rsidR="00A1702B" w:rsidP="00A1702B" w:rsidRDefault="00A1702B" w14:paraId="495A74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20 december 2024 overleg zal plaatsvinden met de regio over het vervolg van de Lelylijn en de Nedersaksenlijn;</w:t>
      </w:r>
      <w:r>
        <w:rPr>
          <w:rFonts w:ascii="Arial" w:hAnsi="Arial" w:eastAsia="Times New Roman" w:cs="Arial"/>
          <w:sz w:val="22"/>
          <w:szCs w:val="22"/>
        </w:rPr>
        <w:br/>
      </w:r>
      <w:r>
        <w:rPr>
          <w:rFonts w:ascii="Arial" w:hAnsi="Arial" w:eastAsia="Times New Roman" w:cs="Arial"/>
          <w:sz w:val="22"/>
          <w:szCs w:val="22"/>
        </w:rPr>
        <w:br/>
        <w:t>overwegende dat zowel de Nedersaksenlijn als de Lelylijn prioritaire projecten uit het Hoofdlijnenakkoord zijn die elkaar niet moeten beconcurreren;</w:t>
      </w:r>
      <w:r>
        <w:rPr>
          <w:rFonts w:ascii="Arial" w:hAnsi="Arial" w:eastAsia="Times New Roman" w:cs="Arial"/>
          <w:sz w:val="22"/>
          <w:szCs w:val="22"/>
        </w:rPr>
        <w:br/>
      </w:r>
      <w:r>
        <w:rPr>
          <w:rFonts w:ascii="Arial" w:hAnsi="Arial" w:eastAsia="Times New Roman" w:cs="Arial"/>
          <w:sz w:val="22"/>
          <w:szCs w:val="22"/>
        </w:rPr>
        <w:br/>
        <w:t>van mening dat de Nedersaksenlijn grote meerwaarde heeft en zo spoedig mogelijk aangelegd moet worden;</w:t>
      </w:r>
      <w:r>
        <w:rPr>
          <w:rFonts w:ascii="Arial" w:hAnsi="Arial" w:eastAsia="Times New Roman" w:cs="Arial"/>
          <w:sz w:val="22"/>
          <w:szCs w:val="22"/>
        </w:rPr>
        <w:br/>
      </w:r>
      <w:r>
        <w:rPr>
          <w:rFonts w:ascii="Arial" w:hAnsi="Arial" w:eastAsia="Times New Roman" w:cs="Arial"/>
          <w:sz w:val="22"/>
          <w:szCs w:val="22"/>
        </w:rPr>
        <w:br/>
        <w:t>verzoekt de regering het bestaande budget voor de Lelylijn gereserveerd te houden en niet aan te wenden voor andere doeleinden,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702B" w:rsidP="00A1702B" w:rsidRDefault="00A1702B" w14:paraId="2E24740E" w14:textId="77777777">
      <w:pPr>
        <w:spacing w:after="240"/>
        <w:rPr>
          <w:rFonts w:ascii="Arial" w:hAnsi="Arial" w:eastAsia="Times New Roman" w:cs="Arial"/>
          <w:sz w:val="22"/>
          <w:szCs w:val="22"/>
        </w:rPr>
      </w:pPr>
      <w:r>
        <w:rPr>
          <w:rFonts w:ascii="Arial" w:hAnsi="Arial" w:eastAsia="Times New Roman" w:cs="Arial"/>
          <w:sz w:val="22"/>
          <w:szCs w:val="22"/>
        </w:rPr>
        <w:t>Zij krijgt nr. ??, was nr. 7 (36625-XII).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4785093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motie-Olger van Dijk c.s. (36625-XII, nr. ??, was nr. 7).</w:t>
      </w:r>
    </w:p>
    <w:p w:rsidR="00A1702B" w:rsidP="00A1702B" w:rsidRDefault="00A1702B" w14:paraId="55BF4B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A1702B" w:rsidP="00A1702B" w:rsidRDefault="00A1702B" w14:paraId="26BDD3F7" w14:textId="77777777">
      <w:pPr>
        <w:spacing w:after="240"/>
        <w:rPr>
          <w:rFonts w:ascii="Arial" w:hAnsi="Arial" w:eastAsia="Times New Roman" w:cs="Arial"/>
          <w:sz w:val="22"/>
          <w:szCs w:val="22"/>
        </w:rPr>
      </w:pPr>
      <w:r>
        <w:rPr>
          <w:rFonts w:ascii="Arial" w:hAnsi="Arial" w:eastAsia="Times New Roman" w:cs="Arial"/>
          <w:sz w:val="22"/>
          <w:szCs w:val="22"/>
        </w:rPr>
        <w:t>Stemmingen Wijziging Begroting Landbouw, Visserij, Voedselzekerheid en Natuur en het Diergezondheidsfonds 2024 samenhangende met de Najaarsnota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Landbouw, Natuur en Voedselkwaliteit (XIV) en het Diergezondheidsfonds (F) voor het jaar 2024 (wijziging samenhangende met Najaarsnota) (36625-XIV)</w:t>
      </w:r>
      <w:r>
        <w:rPr>
          <w:rFonts w:ascii="Arial" w:hAnsi="Arial" w:eastAsia="Times New Roman" w:cs="Arial"/>
          <w:sz w:val="22"/>
          <w:szCs w:val="22"/>
        </w:rPr>
        <w:t>.</w:t>
      </w:r>
    </w:p>
    <w:p w:rsidR="00A1702B" w:rsidP="00A1702B" w:rsidRDefault="00A1702B" w14:paraId="5B79811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5, I).</w:t>
      </w:r>
    </w:p>
    <w:p w:rsidR="00A1702B" w:rsidP="00A1702B" w:rsidRDefault="00A1702B" w14:paraId="5F5B6C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Volt, D66, de ChristenUnie, </w:t>
      </w:r>
      <w:r>
        <w:rPr>
          <w:rFonts w:ascii="Arial" w:hAnsi="Arial" w:eastAsia="Times New Roman" w:cs="Arial"/>
          <w:sz w:val="22"/>
          <w:szCs w:val="22"/>
        </w:rPr>
        <w:lastRenderedPageBreak/>
        <w:t>de SGP, het CDA, JA21 en FVD voor dit amendement hebben gestemd en de leden van de overige fracties ertegen, zodat het is verworpen.</w:t>
      </w:r>
    </w:p>
    <w:p w:rsidR="00A1702B" w:rsidP="00A1702B" w:rsidRDefault="00A1702B" w14:paraId="51646689"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1702B" w:rsidP="00A1702B" w:rsidRDefault="00A1702B" w14:paraId="13BE79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FVD en de PVV voor dit wetsvoorstel hebben gestemd en de leden van de overige fracties ertegen, zodat het is aangenomen.</w:t>
      </w:r>
    </w:p>
    <w:p w:rsidR="00A1702B" w:rsidP="00A1702B" w:rsidRDefault="00A1702B" w14:paraId="0D3994EC" w14:textId="77777777">
      <w:pPr>
        <w:spacing w:after="240"/>
        <w:rPr>
          <w:rFonts w:ascii="Arial" w:hAnsi="Arial" w:eastAsia="Times New Roman" w:cs="Arial"/>
          <w:sz w:val="22"/>
          <w:szCs w:val="22"/>
        </w:rPr>
      </w:pPr>
      <w:r>
        <w:rPr>
          <w:rFonts w:ascii="Arial" w:hAnsi="Arial" w:eastAsia="Times New Roman" w:cs="Arial"/>
          <w:sz w:val="22"/>
          <w:szCs w:val="22"/>
        </w:rPr>
        <w:t>Stemming Najaarsnota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Najaarsnota 2024</w:t>
      </w:r>
      <w:r>
        <w:rPr>
          <w:rFonts w:ascii="Arial" w:hAnsi="Arial" w:eastAsia="Times New Roman" w:cs="Arial"/>
          <w:sz w:val="22"/>
          <w:szCs w:val="22"/>
        </w:rPr>
        <w:t>.</w:t>
      </w:r>
    </w:p>
    <w:p w:rsidR="00A1702B" w:rsidP="00A1702B" w:rsidRDefault="00A1702B" w14:paraId="7512E278"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70871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de Kamerstukken 36625, hoofdstukken II t/m V, VII t/m X, XIII, XV en XVII en de fondsen B, C, J, K en L zonder stemming aan te nemen onder de aantekening dat de fracties van DENK en de SP geacht wensen te worden tegen te zijn.</w:t>
      </w:r>
    </w:p>
    <w:p w:rsidR="00A1702B" w:rsidP="00A1702B" w:rsidRDefault="00A1702B" w14:paraId="09000900"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A1702B" w:rsidP="00A1702B" w:rsidRDefault="00A1702B" w14:paraId="6165E97D" w14:textId="77777777">
      <w:pPr>
        <w:spacing w:after="240"/>
        <w:rPr>
          <w:rFonts w:ascii="Arial" w:hAnsi="Arial" w:eastAsia="Times New Roman" w:cs="Arial"/>
          <w:sz w:val="22"/>
          <w:szCs w:val="22"/>
        </w:rPr>
      </w:pPr>
      <w:r>
        <w:rPr>
          <w:rFonts w:ascii="Arial" w:hAnsi="Arial" w:eastAsia="Times New Roman" w:cs="Arial"/>
          <w:sz w:val="22"/>
          <w:szCs w:val="22"/>
        </w:rPr>
        <w:t>Stemming motie Relatie- en gezinstherapie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Relatie- en gezinstherapie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1DBB4BD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in kaart brengen hoeveel stellen afzien van relatietherapie omdat de kosten hiervan voor hen te hoog zijn (25424, nr. 719).</w:t>
      </w:r>
    </w:p>
    <w:p w:rsidR="00A1702B" w:rsidP="00A1702B" w:rsidRDefault="00A1702B" w14:paraId="3559FC88" w14:textId="77777777">
      <w:pPr>
        <w:rPr>
          <w:rFonts w:ascii="Arial" w:hAnsi="Arial" w:eastAsia="Times New Roman" w:cs="Arial"/>
          <w:sz w:val="22"/>
          <w:szCs w:val="22"/>
        </w:rPr>
      </w:pPr>
    </w:p>
    <w:p w:rsidR="00A1702B" w:rsidP="00A1702B" w:rsidRDefault="00A1702B" w14:paraId="5839BD6E"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1702B" w:rsidP="00A1702B" w:rsidRDefault="00A1702B" w14:paraId="3A24FE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motie-Diederik van Dijk (25424, nr. 719) is in die zin gewijzigd dat zij thans luidt:</w:t>
      </w:r>
    </w:p>
    <w:p w:rsidR="00A1702B" w:rsidP="00A1702B" w:rsidRDefault="00A1702B" w14:paraId="384450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relatietherapie in het overgrote deel van de gevallen niet vergoed wordt vanuit een van de zorgwetten;</w:t>
      </w:r>
      <w:r>
        <w:rPr>
          <w:rFonts w:ascii="Arial" w:hAnsi="Arial" w:eastAsia="Times New Roman" w:cs="Arial"/>
          <w:sz w:val="22"/>
          <w:szCs w:val="22"/>
        </w:rPr>
        <w:br/>
      </w:r>
      <w:r>
        <w:rPr>
          <w:rFonts w:ascii="Arial" w:hAnsi="Arial" w:eastAsia="Times New Roman" w:cs="Arial"/>
          <w:sz w:val="22"/>
          <w:szCs w:val="22"/>
        </w:rPr>
        <w:br/>
        <w:t>verzoekt de regering om in kaart te brengen hoeveel stellen afzien van (een vorm van) relatietherapie omdat de kosten hiervan voor hen te hoog zijn,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702B" w:rsidP="00A1702B" w:rsidRDefault="00A1702B" w14:paraId="2FD74D45"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719 (25424).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71BC1CC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motie-Diederik van Dijk (25424, nr. ??, was nr. 719).</w:t>
      </w:r>
    </w:p>
    <w:p w:rsidR="00A1702B" w:rsidP="00A1702B" w:rsidRDefault="00A1702B" w14:paraId="58A97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de SGP en FVD voor deze gewijzigde motie hebben gestemd en de leden van de overige fracties ertegen, zodat zij is verworpen.</w:t>
      </w:r>
    </w:p>
    <w:p w:rsidR="00A1702B" w:rsidP="00A1702B" w:rsidRDefault="00A1702B" w14:paraId="7777593C" w14:textId="77777777">
      <w:pPr>
        <w:spacing w:after="240"/>
        <w:rPr>
          <w:rFonts w:ascii="Arial" w:hAnsi="Arial" w:eastAsia="Times New Roman" w:cs="Arial"/>
          <w:sz w:val="22"/>
          <w:szCs w:val="22"/>
        </w:rPr>
      </w:pPr>
      <w:r>
        <w:rPr>
          <w:rFonts w:ascii="Arial" w:hAnsi="Arial" w:eastAsia="Times New Roman" w:cs="Arial"/>
          <w:sz w:val="22"/>
          <w:szCs w:val="22"/>
        </w:rPr>
        <w:t>U kunt wel uw hand omhooghouden, meneer Stoffer, maar ze is echt verworpen, hoor.</w:t>
      </w:r>
    </w:p>
    <w:p w:rsidR="00A1702B" w:rsidP="00A1702B" w:rsidRDefault="00A1702B" w14:paraId="38A75985" w14:textId="77777777">
      <w:pPr>
        <w:spacing w:after="240"/>
        <w:rPr>
          <w:rFonts w:ascii="Arial" w:hAnsi="Arial" w:eastAsia="Times New Roman" w:cs="Arial"/>
          <w:sz w:val="22"/>
          <w:szCs w:val="22"/>
        </w:rPr>
      </w:pPr>
      <w:r>
        <w:rPr>
          <w:rFonts w:ascii="Arial" w:hAnsi="Arial" w:eastAsia="Times New Roman" w:cs="Arial"/>
          <w:sz w:val="22"/>
          <w:szCs w:val="22"/>
        </w:rPr>
        <w:t>Stemmingen moties Luchtvaart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07220D9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motie-Kostić/De Hoop over zo spoedig mogelijk een bezwaar- en beroepsmogelijkheid voor de luchtruimherziening instellen (31936, nr. 1184);</w:t>
      </w:r>
    </w:p>
    <w:p w:rsidR="00A1702B" w:rsidP="00A1702B" w:rsidRDefault="00A1702B" w14:paraId="406F741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in 2025 een onderzoek naar de gevolgen van de luchtvaart voor de gezondheid opstarten en de resultaten uiterlijk medio 2026 presenteren (31936, nr. 1185);</w:t>
      </w:r>
    </w:p>
    <w:p w:rsidR="00A1702B" w:rsidP="00A1702B" w:rsidRDefault="00A1702B" w14:paraId="0EC5F00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inspraak voordat het Luchthavenverkeersbesluit wordt vastgesteld (31936, nr. 1186);</w:t>
      </w:r>
    </w:p>
    <w:p w:rsidR="00A1702B" w:rsidP="00A1702B" w:rsidRDefault="00A1702B" w14:paraId="5A95E33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ook representanten van omwonenden benoemen in de externe commissie voor de luchtruimherziening (31936, nr. 1187);</w:t>
      </w:r>
    </w:p>
    <w:p w:rsidR="00A1702B" w:rsidP="00A1702B" w:rsidRDefault="00A1702B" w14:paraId="433A379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motie-Olger van Dijk c.s. over in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vasthouden aan het geluidsdoel van ten minste 17% (31936, nr. 1188);</w:t>
      </w:r>
    </w:p>
    <w:p w:rsidR="00A1702B" w:rsidP="00A1702B" w:rsidRDefault="00A1702B" w14:paraId="2B73F67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Groot/Bamenga over de nieuwe modaliteit elektrisch vliegen een goede plaats geven in het luchtruim en toekomstige infrastructuurbeslissingen (31936, nr. 1189);</w:t>
      </w:r>
    </w:p>
    <w:p w:rsidR="00A1702B" w:rsidP="00A1702B" w:rsidRDefault="00A1702B" w14:paraId="1AC4410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Hoop/Kostić over aanvullende maatregelen nemen om alsnog 20% geluidshinderreductie in 2025 te realiseren (31936, nr. 1190);</w:t>
      </w:r>
    </w:p>
    <w:p w:rsidR="00A1702B" w:rsidP="00A1702B" w:rsidRDefault="00A1702B" w14:paraId="75FF69A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het schrappen van het voorgenomen besluit tot beperking van het aantal vliegtuigbewegingen op Schiphol (31936, nr. 1191);</w:t>
      </w:r>
    </w:p>
    <w:p w:rsidR="00A1702B" w:rsidP="00A1702B" w:rsidRDefault="00A1702B" w14:paraId="628624A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de hoogte van de vliegbelasting terugdraaien naar het niveau van 2021 (31936, nr. 1192).</w:t>
      </w:r>
    </w:p>
    <w:p w:rsidR="00A1702B" w:rsidP="00A1702B" w:rsidRDefault="00A1702B" w14:paraId="4F382E65" w14:textId="77777777">
      <w:pPr>
        <w:rPr>
          <w:rFonts w:ascii="Arial" w:hAnsi="Arial" w:eastAsia="Times New Roman" w:cs="Arial"/>
          <w:sz w:val="22"/>
          <w:szCs w:val="22"/>
        </w:rPr>
      </w:pPr>
    </w:p>
    <w:p w:rsidR="00A1702B" w:rsidP="00A1702B" w:rsidRDefault="00A1702B" w14:paraId="3958C6D6" w14:textId="77777777">
      <w:pPr>
        <w:spacing w:after="240"/>
        <w:rPr>
          <w:rFonts w:ascii="Arial" w:hAnsi="Arial" w:eastAsia="Times New Roman" w:cs="Arial"/>
          <w:sz w:val="22"/>
          <w:szCs w:val="22"/>
        </w:rPr>
      </w:pPr>
      <w:r>
        <w:rPr>
          <w:rFonts w:ascii="Arial" w:hAnsi="Arial" w:eastAsia="Times New Roman" w:cs="Arial"/>
          <w:sz w:val="22"/>
          <w:szCs w:val="22"/>
        </w:rPr>
        <w:t>(Zie vergadering van 17 december 2024.)</w:t>
      </w:r>
    </w:p>
    <w:p w:rsidR="00A1702B" w:rsidP="00A1702B" w:rsidRDefault="00A1702B" w14:paraId="1DD0DA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het lid Kostić. Het woord is aan Kostić.</w:t>
      </w:r>
    </w:p>
    <w:p w:rsidR="00A1702B" w:rsidP="00A1702B" w:rsidRDefault="00A1702B" w14:paraId="70493A0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Voorzitter. Mensen worden letterlijk ziek van de vele vliegtuigen die over hun huis vliegen, elke dag. In het regeerprogramma is 20% vermindering van de geluidsbelasting afgesproken. Dat was al te weinig om mensen te beschermen. Maar deze minister vindt dat allemaal te snel en te heftig voor de luchtvaartindustrie en wil zich eerst op de 15% richten. Dat is simpelweg tegen de afspraken. Met deze motie smeekt een regeringspartij de minister uit het eigen kabinet om dan toch alsjeblieft 17% in plaats van 15% te doen. Een regeringspartij zou zich niet zo moeten laten piepelen. Een regeringspartij zou de minister </w:t>
      </w:r>
      <w:r>
        <w:rPr>
          <w:rFonts w:ascii="Arial" w:hAnsi="Arial" w:eastAsia="Times New Roman" w:cs="Arial"/>
          <w:sz w:val="22"/>
          <w:szCs w:val="22"/>
        </w:rPr>
        <w:lastRenderedPageBreak/>
        <w:t>binnen het kabinet tot de orde moeten roepen in plaats van deze motie in te dienen. We waren dus niet van plan om deze motie te steunen. Maar 17% in plaats van 15% betekent nog steeds: minder vluchten over het hoofd van mensen. Voor de omwonenden telt elke vlucht. Dus met pijn in ons hart stemmen we voor de motie.</w:t>
      </w:r>
    </w:p>
    <w:p w:rsidR="00A1702B" w:rsidP="00A1702B" w:rsidRDefault="00A1702B" w14:paraId="4443DF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uw kerstreces hier niet door verpest wordt.</w:t>
      </w:r>
    </w:p>
    <w:p w:rsidR="00A1702B" w:rsidP="00A1702B" w:rsidRDefault="00A1702B" w14:paraId="7AD6C4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motie-Kostić/De Hoop (31936, nr. 1184).</w:t>
      </w:r>
    </w:p>
    <w:p w:rsidR="00A1702B" w:rsidP="00A1702B" w:rsidRDefault="00A1702B" w14:paraId="1C48D0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de SGP voor deze motie hebben gestemd en de leden van de overige fracties ertegen, zodat zij is verworpen.</w:t>
      </w:r>
    </w:p>
    <w:p w:rsidR="00A1702B" w:rsidP="00A1702B" w:rsidRDefault="00A1702B" w14:paraId="3070CB6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(31936, nr. 1185).</w:t>
      </w:r>
    </w:p>
    <w:p w:rsidR="00A1702B" w:rsidP="00A1702B" w:rsidRDefault="00A1702B" w14:paraId="7238E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A1702B" w:rsidP="00A1702B" w:rsidRDefault="00A1702B" w14:paraId="0C42BA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(31936, nr. 1186).</w:t>
      </w:r>
    </w:p>
    <w:p w:rsidR="00A1702B" w:rsidP="00A1702B" w:rsidRDefault="00A1702B" w14:paraId="76F299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1702B" w:rsidP="00A1702B" w:rsidRDefault="00A1702B" w14:paraId="53F024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(31936, nr. 1187).</w:t>
      </w:r>
    </w:p>
    <w:p w:rsidR="00A1702B" w:rsidP="00A1702B" w:rsidRDefault="00A1702B" w14:paraId="3EA3A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1702B" w:rsidP="00A1702B" w:rsidRDefault="00A1702B" w14:paraId="27D5231A"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(31936, nr. 1188).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en het CDA voor deze motie hebben gestemd en de leden van de overige fracties ertegen, zodat de uitslag bij handopsteken niet kan worden vastgesteld.</w:t>
      </w:r>
    </w:p>
    <w:p w:rsidR="00A1702B" w:rsidP="00A1702B" w:rsidRDefault="00A1702B" w14:paraId="36B05CA9" w14:textId="77777777">
      <w:pPr>
        <w:spacing w:after="240"/>
        <w:rPr>
          <w:rFonts w:ascii="Arial" w:hAnsi="Arial" w:eastAsia="Times New Roman" w:cs="Arial"/>
          <w:sz w:val="22"/>
          <w:szCs w:val="22"/>
        </w:rPr>
      </w:pPr>
      <w:r>
        <w:rPr>
          <w:rFonts w:ascii="Arial" w:hAnsi="Arial" w:eastAsia="Times New Roman" w:cs="Arial"/>
          <w:sz w:val="22"/>
          <w:szCs w:val="22"/>
        </w:rPr>
        <w:t>Doen we 'm nog een keertje.</w:t>
      </w:r>
    </w:p>
    <w:p w:rsidR="00A1702B" w:rsidP="00A1702B" w:rsidRDefault="00A1702B" w14:paraId="26DF8C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(31936, nr. 1188).</w:t>
      </w:r>
    </w:p>
    <w:p w:rsidR="00A1702B" w:rsidP="00A1702B" w:rsidRDefault="00A1702B" w14:paraId="691AD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en het CDA voor deze motie hebben gestemd en de leden van de overige fracties ertegen, zodat de uitslag bij handopsteken niet kan worden vastgesteld.</w:t>
      </w:r>
    </w:p>
    <w:p w:rsidR="00A1702B" w:rsidP="00A1702B" w:rsidRDefault="00A1702B" w14:paraId="46406DAE" w14:textId="77777777">
      <w:pPr>
        <w:spacing w:after="240"/>
        <w:rPr>
          <w:rFonts w:ascii="Arial" w:hAnsi="Arial" w:eastAsia="Times New Roman" w:cs="Arial"/>
          <w:sz w:val="22"/>
          <w:szCs w:val="22"/>
        </w:rPr>
      </w:pPr>
      <w:r>
        <w:rPr>
          <w:rFonts w:ascii="Arial" w:hAnsi="Arial" w:eastAsia="Times New Roman" w:cs="Arial"/>
          <w:sz w:val="22"/>
          <w:szCs w:val="22"/>
        </w:rPr>
        <w:t>Die gaan we hoofdelijk doen. Die gaan we vanávond hoofdelijk doen. Ik vrees dat het een latertje wordt.</w:t>
      </w:r>
    </w:p>
    <w:p w:rsidR="00A1702B" w:rsidP="00A1702B" w:rsidRDefault="00A1702B" w14:paraId="30BC871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motie-Peter de Groot/Bamenga (31936, nr. 1189).</w:t>
      </w:r>
    </w:p>
    <w:p w:rsidR="00A1702B" w:rsidP="00A1702B" w:rsidRDefault="00A1702B" w14:paraId="4B97B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motie hebben gestemd en de leden van de overige fracties ertegen, zodat zij is aangenomen.</w:t>
      </w:r>
    </w:p>
    <w:p w:rsidR="00A1702B" w:rsidP="00A1702B" w:rsidRDefault="00A1702B" w14:paraId="155E30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Hoop/Kostić (31936, nr. 1190).</w:t>
      </w:r>
    </w:p>
    <w:p w:rsidR="00A1702B" w:rsidP="00A1702B" w:rsidRDefault="00A1702B" w14:paraId="597964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deze motie hebben gestemd en de leden van de overige fracties ertegen, zodat zij is verworpen.</w:t>
      </w:r>
    </w:p>
    <w:p w:rsidR="00A1702B" w:rsidP="00A1702B" w:rsidRDefault="00A1702B" w14:paraId="2118C1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(31936, nr. 1191).</w:t>
      </w:r>
    </w:p>
    <w:p w:rsidR="00A1702B" w:rsidP="00A1702B" w:rsidRDefault="00A1702B" w14:paraId="4DC343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A1702B" w:rsidP="00A1702B" w:rsidRDefault="00A1702B" w14:paraId="570A31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(31936, nr. 1192).</w:t>
      </w:r>
    </w:p>
    <w:p w:rsidR="00A1702B" w:rsidP="00A1702B" w:rsidRDefault="00A1702B" w14:paraId="3D20A4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JA21 en FVD voor deze motie hebben gestemd en de leden van de overige fracties ertegen, zodat zij is verworpen.</w:t>
      </w:r>
    </w:p>
    <w:p w:rsidR="00A1702B" w:rsidP="00A1702B" w:rsidRDefault="00A1702B" w14:paraId="284F9BC5" w14:textId="77777777">
      <w:pPr>
        <w:spacing w:after="240"/>
        <w:rPr>
          <w:rFonts w:ascii="Arial" w:hAnsi="Arial" w:eastAsia="Times New Roman" w:cs="Arial"/>
          <w:sz w:val="22"/>
          <w:szCs w:val="22"/>
        </w:rPr>
      </w:pPr>
      <w:r>
        <w:rPr>
          <w:rFonts w:ascii="Arial" w:hAnsi="Arial" w:eastAsia="Times New Roman" w:cs="Arial"/>
          <w:sz w:val="22"/>
          <w:szCs w:val="22"/>
        </w:rPr>
        <w:t>Stemming motie VN-verdrag voor de rechten van personen met een handicap</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VN-verdrag voor de rechten van personen met een handicap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1117AFA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onderzoeken in hoeverre mensen met een beperking voldoende worden ondersteund om hun woon- en energielasten te kunnen dragen (24170, nr. 341).</w:t>
      </w:r>
    </w:p>
    <w:p w:rsidR="00A1702B" w:rsidP="00A1702B" w:rsidRDefault="00A1702B" w14:paraId="54BB7B41" w14:textId="77777777">
      <w:pPr>
        <w:rPr>
          <w:rFonts w:ascii="Arial" w:hAnsi="Arial" w:eastAsia="Times New Roman" w:cs="Arial"/>
          <w:sz w:val="22"/>
          <w:szCs w:val="22"/>
        </w:rPr>
      </w:pPr>
    </w:p>
    <w:p w:rsidR="00A1702B" w:rsidP="00A1702B" w:rsidRDefault="00A1702B" w14:paraId="37744CAC" w14:textId="77777777">
      <w:pPr>
        <w:spacing w:after="240"/>
        <w:rPr>
          <w:rFonts w:ascii="Arial" w:hAnsi="Arial" w:eastAsia="Times New Roman" w:cs="Arial"/>
          <w:sz w:val="22"/>
          <w:szCs w:val="22"/>
        </w:rPr>
      </w:pPr>
      <w:r>
        <w:rPr>
          <w:rFonts w:ascii="Arial" w:hAnsi="Arial" w:eastAsia="Times New Roman" w:cs="Arial"/>
          <w:sz w:val="22"/>
          <w:szCs w:val="22"/>
        </w:rPr>
        <w:t>(Zie vergadering van 10 december 2024.)</w:t>
      </w:r>
    </w:p>
    <w:p w:rsidR="00A1702B" w:rsidP="00A1702B" w:rsidRDefault="00A1702B" w14:paraId="03AE3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motie-Dobbe c.s. (24170, nr. 341) is in die zin gewijzigd dat zij thans luidt:</w:t>
      </w:r>
    </w:p>
    <w:p w:rsidR="00A1702B" w:rsidP="00A1702B" w:rsidRDefault="00A1702B" w14:paraId="4D83D6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beperking vaker te maken hebben met hoge woon- en energielasten;</w:t>
      </w:r>
      <w:r>
        <w:rPr>
          <w:rFonts w:ascii="Arial" w:hAnsi="Arial" w:eastAsia="Times New Roman" w:cs="Arial"/>
          <w:sz w:val="22"/>
          <w:szCs w:val="22"/>
        </w:rPr>
        <w:br/>
      </w:r>
      <w:r>
        <w:rPr>
          <w:rFonts w:ascii="Arial" w:hAnsi="Arial" w:eastAsia="Times New Roman" w:cs="Arial"/>
          <w:sz w:val="22"/>
          <w:szCs w:val="22"/>
        </w:rPr>
        <w:br/>
        <w:t>overwegende dat het plan om de huurtoeslag voor servicekosten vanaf 2026 af te schaffen mensen met een beperking harder zou raken;</w:t>
      </w:r>
      <w:r>
        <w:rPr>
          <w:rFonts w:ascii="Arial" w:hAnsi="Arial" w:eastAsia="Times New Roman" w:cs="Arial"/>
          <w:sz w:val="22"/>
          <w:szCs w:val="22"/>
        </w:rPr>
        <w:br/>
      </w:r>
      <w:r>
        <w:rPr>
          <w:rFonts w:ascii="Arial" w:hAnsi="Arial" w:eastAsia="Times New Roman" w:cs="Arial"/>
          <w:sz w:val="22"/>
          <w:szCs w:val="22"/>
        </w:rPr>
        <w:br/>
        <w:t xml:space="preserve">verzoekt de regering om in gesprek te gaan met gemeenten, mensen met een beperking en organisaties die hen vertegenwoordigen over de vraag in hoeverre mensen met een </w:t>
      </w:r>
      <w:r>
        <w:rPr>
          <w:rFonts w:ascii="Arial" w:hAnsi="Arial" w:eastAsia="Times New Roman" w:cs="Arial"/>
          <w:sz w:val="22"/>
          <w:szCs w:val="22"/>
        </w:rPr>
        <w:lastRenderedPageBreak/>
        <w:t>beperking voldoende worden ondersteund om hun woon- en energielasten te kunnen dragen en daarbij ook specifiek te kijken naar de effecten van de afschaffing van de huurtoeslag voor servicekosten,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702B" w:rsidP="00A1702B" w:rsidRDefault="00A1702B" w14:paraId="55D73CB2" w14:textId="77777777">
      <w:pPr>
        <w:spacing w:after="240"/>
        <w:rPr>
          <w:rFonts w:ascii="Arial" w:hAnsi="Arial" w:eastAsia="Times New Roman" w:cs="Arial"/>
          <w:sz w:val="22"/>
          <w:szCs w:val="22"/>
        </w:rPr>
      </w:pPr>
      <w:r>
        <w:rPr>
          <w:rFonts w:ascii="Arial" w:hAnsi="Arial" w:eastAsia="Times New Roman" w:cs="Arial"/>
          <w:sz w:val="22"/>
          <w:szCs w:val="22"/>
        </w:rPr>
        <w:t>Zij krijgt nr. ??, was nr. 341 (24170).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3D40530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motie-Dobbe c.s. (24170, nr. ??, was nr. 341).</w:t>
      </w:r>
    </w:p>
    <w:p w:rsidR="00A1702B" w:rsidP="00A1702B" w:rsidRDefault="00A1702B" w14:paraId="67BE0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en FVD voor deze gewijzigde motie hebben gestemd en de leden van de overige fracties ertegen, zodat zij is aangenomen.</w:t>
      </w:r>
    </w:p>
    <w:p w:rsidR="00A1702B" w:rsidP="00A1702B" w:rsidRDefault="00A1702B" w14:paraId="016A7666" w14:textId="77777777">
      <w:pPr>
        <w:spacing w:after="240"/>
        <w:rPr>
          <w:rFonts w:ascii="Arial" w:hAnsi="Arial" w:eastAsia="Times New Roman" w:cs="Arial"/>
          <w:sz w:val="22"/>
          <w:szCs w:val="22"/>
        </w:rPr>
      </w:pPr>
      <w:r>
        <w:rPr>
          <w:rFonts w:ascii="Arial" w:hAnsi="Arial" w:eastAsia="Times New Roman" w:cs="Arial"/>
          <w:sz w:val="22"/>
          <w:szCs w:val="22"/>
        </w:rPr>
        <w:t>Stemmingen moties GR-advies "Verbetermogelijkheden voor het Bevolkingsonderzoek Borstkanker"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GR-advies ‘Verbetermogelijkheden voor het Bevolkingsonderzoek Borstkanker’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6C4CD18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c.s. over met spoed aanvullende MRI-screening toegankelijk maken voor vrouwen met zeer dicht borstklierweefsel binnen het bevolkingsonderzoek borstkanker (32793, nr. 797);</w:t>
      </w:r>
    </w:p>
    <w:p w:rsidR="00A1702B" w:rsidP="00A1702B" w:rsidRDefault="00A1702B" w14:paraId="5A0F749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onderzoek naar de mogelijkheden om het aantal locaties waar vrouwen terechtkunnen voor het bevolkingsonderzoek borstkanker te vergroten (32793, nr. 798);</w:t>
      </w:r>
    </w:p>
    <w:p w:rsidR="00A1702B" w:rsidP="00A1702B" w:rsidRDefault="00A1702B" w14:paraId="1DF8F25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kijken of de capaciteit van private aanbieders van borstscans tijdelijk kan worden ingezet om de wachttijden terug te brengen tot 24 maanden (32793, nr. 799);</w:t>
      </w:r>
    </w:p>
    <w:p w:rsidR="00A1702B" w:rsidP="00A1702B" w:rsidRDefault="00A1702B" w14:paraId="7274D40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onderzoeken hoe onacceptabele klassenverschillen kunnen worden voorkomen door preventief onderzoek naar borstkanker volledig publiek te organiseren (32793, nr. 800);</w:t>
      </w:r>
    </w:p>
    <w:p w:rsidR="00A1702B" w:rsidP="00A1702B" w:rsidRDefault="00A1702B" w14:paraId="06F62E9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-Tichelman/Westerveld over het werkveld faciliteren bij een pilot om AI in te zetten als hulpmiddel bij bevolkingsonderzoek naar borstkanker bij vrouwen met dicht klierweefsel (32793, nr. 801).</w:t>
      </w:r>
    </w:p>
    <w:p w:rsidR="00A1702B" w:rsidP="00A1702B" w:rsidRDefault="00A1702B" w14:paraId="2D670771" w14:textId="77777777">
      <w:pPr>
        <w:rPr>
          <w:rFonts w:ascii="Arial" w:hAnsi="Arial" w:eastAsia="Times New Roman" w:cs="Arial"/>
          <w:sz w:val="22"/>
          <w:szCs w:val="22"/>
        </w:rPr>
      </w:pPr>
    </w:p>
    <w:p w:rsidR="00A1702B" w:rsidP="00A1702B" w:rsidRDefault="00A1702B" w14:paraId="64953BB0"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4C1FAD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c.s. (32793, nr. 797).</w:t>
      </w:r>
    </w:p>
    <w:p w:rsidR="00A1702B" w:rsidP="00A1702B" w:rsidRDefault="00A1702B" w14:paraId="76472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1702B" w:rsidP="00A1702B" w:rsidRDefault="00A1702B" w14:paraId="2244CD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(32793, nr. 798).</w:t>
      </w:r>
    </w:p>
    <w:p w:rsidR="00A1702B" w:rsidP="00A1702B" w:rsidRDefault="00A1702B" w14:paraId="448ECB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motie hebben gestemd en de leden van de overige fracties ertegen, zodat zij is verworpen.</w:t>
      </w:r>
    </w:p>
    <w:p w:rsidR="00A1702B" w:rsidP="00A1702B" w:rsidRDefault="00A1702B" w14:paraId="352A842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motie-Dobbe (32793, nr. 799).</w:t>
      </w:r>
    </w:p>
    <w:p w:rsidR="00A1702B" w:rsidP="00A1702B" w:rsidRDefault="00A1702B" w14:paraId="3B1D71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A1702B" w:rsidP="00A1702B" w:rsidRDefault="00A1702B" w14:paraId="73988D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(32793, nr. 800).</w:t>
      </w:r>
    </w:p>
    <w:p w:rsidR="00A1702B" w:rsidP="00A1702B" w:rsidRDefault="00A1702B" w14:paraId="3E6BC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1702B" w:rsidP="00A1702B" w:rsidRDefault="00A1702B" w14:paraId="48B6F06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-Tichelman/Westerveld (32793, nr. 801).</w:t>
      </w:r>
    </w:p>
    <w:p w:rsidR="00A1702B" w:rsidP="00A1702B" w:rsidRDefault="00A1702B" w14:paraId="2D3272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1702B" w:rsidP="00A1702B" w:rsidRDefault="00A1702B" w14:paraId="035B5CA5" w14:textId="77777777">
      <w:pPr>
        <w:spacing w:after="240"/>
        <w:rPr>
          <w:rFonts w:ascii="Arial" w:hAnsi="Arial" w:eastAsia="Times New Roman" w:cs="Arial"/>
          <w:sz w:val="22"/>
          <w:szCs w:val="22"/>
        </w:rPr>
      </w:pPr>
      <w:r>
        <w:rPr>
          <w:rFonts w:ascii="Arial" w:hAnsi="Arial" w:eastAsia="Times New Roman" w:cs="Arial"/>
          <w:sz w:val="22"/>
          <w:szCs w:val="22"/>
        </w:rPr>
        <w:t>Stemmingen moties Integraal Zorgakkoord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Integraal Zorgakkoord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62FDD22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over de leden van Nederland Zorgt voor Elkaar structureel betrekken bij de eerste ring van de IZA-overlegtafel (31765, nr. 884);</w:t>
      </w:r>
    </w:p>
    <w:p w:rsidR="00A1702B" w:rsidP="00A1702B" w:rsidRDefault="00A1702B" w14:paraId="3E73DC1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over het Zorginstituut vragen om in zijn overzichten per kwartaal 150 extra voorbeelden op te nemen van initiatieven die de versnelling naar passende zorg ondersteunen (31765, nr. 885);</w:t>
      </w:r>
    </w:p>
    <w:p w:rsidR="00A1702B" w:rsidP="00A1702B" w:rsidRDefault="00A1702B" w14:paraId="7DCF217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de partijen die uit het IZA-overleg zijn gestapt zo tegemoetkomen dat ze weer bij de overleggen aansluiten (31765, nr. 886);</w:t>
      </w:r>
    </w:p>
    <w:p w:rsidR="00A1702B" w:rsidP="00A1702B" w:rsidRDefault="00A1702B" w14:paraId="0E44AF0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een plan maken om de bekostiging van ziekenhuizen zonder omzetplafonds te organiseren (31765, nr. 887);</w:t>
      </w:r>
    </w:p>
    <w:p w:rsidR="00A1702B" w:rsidP="00A1702B" w:rsidRDefault="00A1702B" w14:paraId="7BFB415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met spoed een voorstel naar de Kamer sturen om gemeenten, personeel en patiënten instemmingsrecht te geven bij fusies en/of sluitingen van ziekenhuizen (31765, nr. 888);</w:t>
      </w:r>
    </w:p>
    <w:p w:rsidR="00A1702B" w:rsidP="00A1702B" w:rsidRDefault="00A1702B" w14:paraId="7106570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geld dat bij zorgverzekeraars en werkgevers op de plank blijft liggen uitkeren aan lonen van apothekersassistenten (31765, nr. 889);</w:t>
      </w:r>
    </w:p>
    <w:p w:rsidR="00A1702B" w:rsidP="00A1702B" w:rsidRDefault="00A1702B" w14:paraId="1B44CEC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het Centrum Acute Zorg Zoetermeer de status van experiment geven zodat snel met de implementatie kan worden gestart (31765, nr. 891);</w:t>
      </w:r>
    </w:p>
    <w:p w:rsidR="00A1702B" w:rsidP="00A1702B" w:rsidRDefault="00A1702B" w14:paraId="39BC92A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in overleg met de zorgverzekeraars en zorginstellingen het experiment “speciale poli” uitrollen (31765, nr. 892);</w:t>
      </w:r>
    </w:p>
    <w:p w:rsidR="00A1702B" w:rsidP="00A1702B" w:rsidRDefault="00A1702B" w14:paraId="1253415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met een plan concreet maken hoe en op welke termijn transparantie van kwaliteit stap voor stap inzichtelijk wordt (31765, nr. 894).</w:t>
      </w:r>
    </w:p>
    <w:p w:rsidR="00A1702B" w:rsidP="00A1702B" w:rsidRDefault="00A1702B" w14:paraId="1EFED903" w14:textId="77777777">
      <w:pPr>
        <w:rPr>
          <w:rFonts w:ascii="Arial" w:hAnsi="Arial" w:eastAsia="Times New Roman" w:cs="Arial"/>
          <w:sz w:val="22"/>
          <w:szCs w:val="22"/>
        </w:rPr>
      </w:pPr>
    </w:p>
    <w:p w:rsidR="00A1702B" w:rsidP="00A1702B" w:rsidRDefault="00A1702B" w14:paraId="31D80E39"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48A67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Claassen stel ik voor zijn moties (31765,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891 en 892) aan te houden. Op verzoek van mevrouw Daniëlle Jansen stel ik voor haar motie (31765, nr. 885) </w:t>
      </w:r>
      <w:r>
        <w:rPr>
          <w:rFonts w:ascii="Arial" w:hAnsi="Arial" w:eastAsia="Times New Roman" w:cs="Arial"/>
          <w:sz w:val="22"/>
          <w:szCs w:val="22"/>
        </w:rPr>
        <w:lastRenderedPageBreak/>
        <w:t>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1702B" w:rsidP="00A1702B" w:rsidRDefault="00A1702B" w14:paraId="35CF1D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(31765, nr. 886) is in die zin gewijzigd dat zij thans luidt:</w:t>
      </w:r>
    </w:p>
    <w:p w:rsidR="00A1702B" w:rsidP="00A1702B" w:rsidRDefault="00A1702B" w14:paraId="65AB6F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VNG, NVZ, FMS, NFU, ZKN en V&amp;VN de gesprekken voor een aanvullend zorg- en welzijnsakkoord hebben opgeschort omdat het Rijk zijn afspraken niet nakomt;</w:t>
      </w:r>
      <w:r>
        <w:rPr>
          <w:rFonts w:ascii="Arial" w:hAnsi="Arial" w:eastAsia="Times New Roman" w:cs="Arial"/>
          <w:sz w:val="22"/>
          <w:szCs w:val="22"/>
        </w:rPr>
        <w:br/>
      </w:r>
      <w:r>
        <w:rPr>
          <w:rFonts w:ascii="Arial" w:hAnsi="Arial" w:eastAsia="Times New Roman" w:cs="Arial"/>
          <w:sz w:val="22"/>
          <w:szCs w:val="22"/>
        </w:rPr>
        <w:br/>
        <w:t>overwegende dat doelen van het IZA-akkoord uit zicht komen zonder deze partijen;</w:t>
      </w:r>
      <w:r>
        <w:rPr>
          <w:rFonts w:ascii="Arial" w:hAnsi="Arial" w:eastAsia="Times New Roman" w:cs="Arial"/>
          <w:sz w:val="22"/>
          <w:szCs w:val="22"/>
        </w:rPr>
        <w:br/>
      </w:r>
      <w:r>
        <w:rPr>
          <w:rFonts w:ascii="Arial" w:hAnsi="Arial" w:eastAsia="Times New Roman" w:cs="Arial"/>
          <w:sz w:val="22"/>
          <w:szCs w:val="22"/>
        </w:rPr>
        <w:br/>
        <w:t>verzoekt de regering deze partijen zo tegemoet te komen dat ze weer bij de overleggen aansluiten, en de Kamer over de hiertoe ondernomen acties te informeren voor eind januari,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702B" w:rsidP="00A1702B" w:rsidRDefault="00A1702B" w14:paraId="7CF181F4" w14:textId="77777777">
      <w:pPr>
        <w:spacing w:after="240"/>
        <w:rPr>
          <w:rFonts w:ascii="Arial" w:hAnsi="Arial" w:eastAsia="Times New Roman" w:cs="Arial"/>
          <w:sz w:val="22"/>
          <w:szCs w:val="22"/>
        </w:rPr>
      </w:pPr>
      <w:r>
        <w:rPr>
          <w:rFonts w:ascii="Arial" w:hAnsi="Arial" w:eastAsia="Times New Roman" w:cs="Arial"/>
          <w:sz w:val="22"/>
          <w:szCs w:val="22"/>
        </w:rPr>
        <w:t>Zij krijgt nr. ??, was nr. 886 (31765).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581369F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(31765, nr. 884).</w:t>
      </w:r>
    </w:p>
    <w:p w:rsidR="00A1702B" w:rsidP="00A1702B" w:rsidRDefault="00A1702B" w14:paraId="7BD44F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A1702B" w:rsidP="00A1702B" w:rsidRDefault="00A1702B" w14:paraId="1B0BA10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(31765, nr. ??, was nr. 886).</w:t>
      </w:r>
    </w:p>
    <w:p w:rsidR="00A1702B" w:rsidP="00A1702B" w:rsidRDefault="00A1702B" w14:paraId="282D40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deze gewijzigde motie hebben gestemd en de leden van de overige fracties ertegen, zodat zij is verworpen.</w:t>
      </w:r>
    </w:p>
    <w:p w:rsidR="00A1702B" w:rsidP="00A1702B" w:rsidRDefault="00A1702B" w14:paraId="6B0934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(31765, nr. 887).</w:t>
      </w:r>
    </w:p>
    <w:p w:rsidR="00A1702B" w:rsidP="00A1702B" w:rsidRDefault="00A1702B" w14:paraId="5B3B59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en FVD voor deze motie hebben gestemd en de leden van de overige fracties ertegen, zodat zij is verworpen.</w:t>
      </w:r>
    </w:p>
    <w:p w:rsidR="00A1702B" w:rsidP="00A1702B" w:rsidRDefault="00A1702B" w14:paraId="0EF81D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(31765, nr. 888).</w:t>
      </w:r>
    </w:p>
    <w:p w:rsidR="00A1702B" w:rsidP="00A1702B" w:rsidRDefault="00A1702B" w14:paraId="5F980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FVD en de PVV voor deze motie hebben gestemd en de leden van de overige fracties ertegen, zodat zij is aangenomen.</w:t>
      </w:r>
    </w:p>
    <w:p w:rsidR="00A1702B" w:rsidP="00A1702B" w:rsidRDefault="00A1702B" w14:paraId="664D08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(31765, nr. 889).</w:t>
      </w:r>
    </w:p>
    <w:p w:rsidR="00A1702B" w:rsidP="00A1702B" w:rsidRDefault="00A1702B" w14:paraId="344864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SGP en FVD voor deze motie hebben gestemd en de leden van de overige fracties ertegen, zodat zij is verworpen.</w:t>
      </w:r>
    </w:p>
    <w:p w:rsidR="00A1702B" w:rsidP="00A1702B" w:rsidRDefault="00A1702B" w14:paraId="584D49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(31765, nr. 894).</w:t>
      </w:r>
    </w:p>
    <w:p w:rsidR="00A1702B" w:rsidP="00A1702B" w:rsidRDefault="00A1702B" w14:paraId="28151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A1702B" w:rsidP="00A1702B" w:rsidRDefault="00A1702B" w14:paraId="4D42FD30"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Private </w:t>
      </w:r>
      <w:proofErr w:type="spellStart"/>
      <w:r>
        <w:rPr>
          <w:rStyle w:val="Zwaar"/>
          <w:rFonts w:ascii="Arial" w:hAnsi="Arial" w:eastAsia="Times New Roman" w:cs="Arial"/>
          <w:sz w:val="22"/>
          <w:szCs w:val="22"/>
        </w:rPr>
        <w:t>equity</w:t>
      </w:r>
      <w:proofErr w:type="spellEnd"/>
      <w:r>
        <w:rPr>
          <w:rStyle w:val="Zwaar"/>
          <w:rFonts w:ascii="Arial" w:hAnsi="Arial" w:eastAsia="Times New Roman" w:cs="Arial"/>
          <w:sz w:val="22"/>
          <w:szCs w:val="22"/>
        </w:rPr>
        <w:t xml:space="preserve"> in de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1DF80A1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over ervoor zorgen dat het totaal van inkomen en winstuitkeringen voor bestuurders van zorgondernemingen die tevens aandeelhouder zijn niet hoger is dan het geldende maximum van de sectorale WNT-normen in de zorg (36600-XVI, nr. 156);</w:t>
      </w:r>
    </w:p>
    <w:p w:rsidR="00A1702B" w:rsidP="00A1702B" w:rsidRDefault="00A1702B" w14:paraId="4FA793D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over in kaart brengen of commerciële zorgaanbieders en woon-zorgcomplexen en zelfstandige behandelcentra zich meer richten op lichte en minder complexe vormen van zorg dan niet op winst gerichte instellingen (36600-XVI, nr. 157);</w:t>
      </w:r>
    </w:p>
    <w:p w:rsidR="00A1702B" w:rsidP="00A1702B" w:rsidRDefault="00A1702B" w14:paraId="6ADF21C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motie-Dijk over uiterlijk 1 juli 2025 een verbod instellen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(36600-XVI, nr. 158);</w:t>
      </w:r>
    </w:p>
    <w:p w:rsidR="00A1702B" w:rsidP="00A1702B" w:rsidRDefault="00A1702B" w14:paraId="0D20A3F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wetgeving maken om winstuitkeringen in de hele zorg te verbieden of dit verbod betrekken bij de Wet integere bedrijfsvoering (36600-XVI, nr. 159);</w:t>
      </w:r>
    </w:p>
    <w:p w:rsidR="00A1702B" w:rsidP="00A1702B" w:rsidRDefault="00A1702B" w14:paraId="38401E1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Jansen/Omtzigt over een expertcommissie instellen die kijkt naar maatregelen om excessieve winsten en constructies die niet in het belang zijn van de kwaliteit en betaalbaarheid of continuïteit van zorg, tegen te gaan (36600-XVI, nr. 160).</w:t>
      </w:r>
    </w:p>
    <w:p w:rsidR="00A1702B" w:rsidP="00A1702B" w:rsidRDefault="00A1702B" w14:paraId="0ED02C62" w14:textId="77777777">
      <w:pPr>
        <w:rPr>
          <w:rFonts w:ascii="Arial" w:hAnsi="Arial" w:eastAsia="Times New Roman" w:cs="Arial"/>
          <w:sz w:val="22"/>
          <w:szCs w:val="22"/>
        </w:rPr>
      </w:pPr>
    </w:p>
    <w:p w:rsidR="00A1702B" w:rsidP="00A1702B" w:rsidRDefault="00A1702B" w14:paraId="63436A04"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2C4701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(36600-XVI, nr. 156).</w:t>
      </w:r>
    </w:p>
    <w:p w:rsidR="00A1702B" w:rsidP="00A1702B" w:rsidRDefault="00A1702B" w14:paraId="3B005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en de PVV voor deze motie hebben gestemd en de leden van de overige fracties ertegen, zodat zij is aangenomen.</w:t>
      </w:r>
    </w:p>
    <w:p w:rsidR="00A1702B" w:rsidP="00A1702B" w:rsidRDefault="00A1702B" w14:paraId="17C774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(36600-XVI, nr. 157).</w:t>
      </w:r>
    </w:p>
    <w:p w:rsidR="00A1702B" w:rsidP="00A1702B" w:rsidRDefault="00A1702B" w14:paraId="59D0CD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FVD en de PVV voor deze motie hebben gestemd en de leden van de overige fracties ertegen, zodat zij is aangenomen.</w:t>
      </w:r>
    </w:p>
    <w:p w:rsidR="00A1702B" w:rsidP="00A1702B" w:rsidRDefault="00A1702B" w14:paraId="3A77D2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(36600-XVI, nr. 158).</w:t>
      </w:r>
    </w:p>
    <w:p w:rsidR="00A1702B" w:rsidP="00A1702B" w:rsidRDefault="00A1702B" w14:paraId="21E127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het CDA en de PVV voor deze motie hebben gestemd en de leden van de overige fracties ertegen, zodat zij is aangenomen.</w:t>
      </w:r>
    </w:p>
    <w:p w:rsidR="00A1702B" w:rsidP="00A1702B" w:rsidRDefault="00A1702B" w14:paraId="55BEC4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(36600-XVI, nr. 159).</w:t>
      </w:r>
    </w:p>
    <w:p w:rsidR="00A1702B" w:rsidP="00A1702B" w:rsidRDefault="00A1702B" w14:paraId="12917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deze motie hebben gestemd en de leden van de overige fracties ertegen, zodat zij is verworpen.</w:t>
      </w:r>
    </w:p>
    <w:p w:rsidR="00A1702B" w:rsidP="00A1702B" w:rsidRDefault="00A1702B" w14:paraId="72AE3E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Jansen/Omtzigt (36600-XVI, nr. 160).</w:t>
      </w:r>
    </w:p>
    <w:p w:rsidR="00A1702B" w:rsidP="00A1702B" w:rsidRDefault="00A1702B" w14:paraId="21AE0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NSC, de ChristenUnie, de SGP, het CDA en JA21 voor deze motie hebben gestemd en de leden van de overige fracties ertegen, zodat zij is verworpen.</w:t>
      </w:r>
    </w:p>
    <w:p w:rsidR="00A1702B" w:rsidP="00A1702B" w:rsidRDefault="00A1702B" w14:paraId="2C99ADA4" w14:textId="77777777">
      <w:pPr>
        <w:spacing w:after="240"/>
        <w:rPr>
          <w:rFonts w:ascii="Arial" w:hAnsi="Arial" w:eastAsia="Times New Roman" w:cs="Arial"/>
          <w:sz w:val="22"/>
          <w:szCs w:val="22"/>
        </w:rPr>
      </w:pPr>
      <w:r>
        <w:rPr>
          <w:rFonts w:ascii="Arial" w:hAnsi="Arial" w:eastAsia="Times New Roman" w:cs="Arial"/>
          <w:sz w:val="22"/>
          <w:szCs w:val="22"/>
        </w:rPr>
        <w:t>Stemming motie Europese top van 19 en 20 december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Europese top van 19 en 20 december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1EA726E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zich in de Europese Raad inzetten voor uitstel en versoepeling van CSRD en CSDDD (21501-20, nr. 2156).</w:t>
      </w:r>
    </w:p>
    <w:p w:rsidR="00A1702B" w:rsidP="00A1702B" w:rsidRDefault="00A1702B" w14:paraId="0D8B1EFE" w14:textId="77777777">
      <w:pPr>
        <w:rPr>
          <w:rFonts w:ascii="Arial" w:hAnsi="Arial" w:eastAsia="Times New Roman" w:cs="Arial"/>
          <w:sz w:val="22"/>
          <w:szCs w:val="22"/>
        </w:rPr>
      </w:pPr>
    </w:p>
    <w:p w:rsidR="00A1702B" w:rsidP="00A1702B" w:rsidRDefault="00A1702B" w14:paraId="2D30B1EB" w14:textId="77777777">
      <w:pPr>
        <w:spacing w:after="240"/>
        <w:rPr>
          <w:rFonts w:ascii="Arial" w:hAnsi="Arial" w:eastAsia="Times New Roman" w:cs="Arial"/>
          <w:sz w:val="22"/>
          <w:szCs w:val="22"/>
        </w:rPr>
      </w:pPr>
      <w:r>
        <w:rPr>
          <w:rFonts w:ascii="Arial" w:hAnsi="Arial" w:eastAsia="Times New Roman" w:cs="Arial"/>
          <w:sz w:val="22"/>
          <w:szCs w:val="22"/>
        </w:rPr>
        <w:t>(Zie vergadering van 17 december 2024.)</w:t>
      </w:r>
    </w:p>
    <w:p w:rsidR="00A1702B" w:rsidP="00A1702B" w:rsidRDefault="00A1702B" w14:paraId="40264E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motie-Eerdmans (21501-20, nr. 2156) is in die zin gewijzigd dat zij thans luidt:</w:t>
      </w:r>
    </w:p>
    <w:p w:rsidR="00A1702B" w:rsidP="00A1702B" w:rsidRDefault="00A1702B" w14:paraId="1897AA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implementatie van nieuwe EU-regels voor </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 diligence (CSDDD) zorgt voor bureaucratische druk bij bedrijven in Nederland;</w:t>
      </w:r>
      <w:r>
        <w:rPr>
          <w:rFonts w:ascii="Arial" w:hAnsi="Arial" w:eastAsia="Times New Roman" w:cs="Arial"/>
          <w:sz w:val="22"/>
          <w:szCs w:val="22"/>
        </w:rPr>
        <w:br/>
      </w:r>
      <w:r>
        <w:rPr>
          <w:rFonts w:ascii="Arial" w:hAnsi="Arial" w:eastAsia="Times New Roman" w:cs="Arial"/>
          <w:sz w:val="22"/>
          <w:szCs w:val="22"/>
        </w:rPr>
        <w:br/>
        <w:t xml:space="preserve">constaterende dat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deze regels in zijn rapport een "belangrijke bron van regeldruk" noemt;</w:t>
      </w:r>
      <w:r>
        <w:rPr>
          <w:rFonts w:ascii="Arial" w:hAnsi="Arial" w:eastAsia="Times New Roman" w:cs="Arial"/>
          <w:sz w:val="22"/>
          <w:szCs w:val="22"/>
        </w:rPr>
        <w:br/>
      </w:r>
      <w:r>
        <w:rPr>
          <w:rFonts w:ascii="Arial" w:hAnsi="Arial" w:eastAsia="Times New Roman" w:cs="Arial"/>
          <w:sz w:val="22"/>
          <w:szCs w:val="22"/>
        </w:rPr>
        <w:br/>
        <w:t>overwegende dat in Frankrijk en Duitsland wordt opgeroepen tot een moratorium of aanpassing op Europese regelgeving om de druk op bedrijven te verlichten;</w:t>
      </w:r>
      <w:r>
        <w:rPr>
          <w:rFonts w:ascii="Arial" w:hAnsi="Arial" w:eastAsia="Times New Roman" w:cs="Arial"/>
          <w:sz w:val="22"/>
          <w:szCs w:val="22"/>
        </w:rPr>
        <w:br/>
      </w:r>
      <w:r>
        <w:rPr>
          <w:rFonts w:ascii="Arial" w:hAnsi="Arial" w:eastAsia="Times New Roman" w:cs="Arial"/>
          <w:sz w:val="22"/>
          <w:szCs w:val="22"/>
        </w:rPr>
        <w:br/>
        <w:t>verzoekt de regering om zich op Europees niveau in te zetten voor uitstel en versoepeling van 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702B" w:rsidP="00A1702B" w:rsidRDefault="00A1702B" w14:paraId="0D7CB275"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2156 (21501-20).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03D6D7A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 (21501-20, nr. ??, was nr. 2156).</w:t>
      </w:r>
    </w:p>
    <w:p w:rsidR="00A1702B" w:rsidP="00A1702B" w:rsidRDefault="00A1702B" w14:paraId="641C9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gewijzigde motie hebben gestemd en de leden van de overige fracties ertegen, zodat zij is verworpen.</w:t>
      </w:r>
    </w:p>
    <w:p w:rsidR="00A1702B" w:rsidP="00A1702B" w:rsidRDefault="00A1702B" w14:paraId="38156CD5"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Asiel en Migratie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Asiel en Migratie (XX)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28FCFAC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stoppen met het weggeven van huizen aan statushouders ten koste van Nederlanders (36600-XX, nr. 14);</w:t>
      </w:r>
    </w:p>
    <w:p w:rsidR="00A1702B" w:rsidP="00A1702B" w:rsidRDefault="00A1702B" w14:paraId="0C2D5E2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Dijk/Ceder over binnen het VN-hervestigingsprogramma voorrang verlenen aan christenen en personen die vergelijkbare vervolging te vrezen hebben (36600-XX, nr. 44).</w:t>
      </w:r>
    </w:p>
    <w:p w:rsidR="00A1702B" w:rsidP="00A1702B" w:rsidRDefault="00A1702B" w14:paraId="4381473F" w14:textId="77777777">
      <w:pPr>
        <w:rPr>
          <w:rFonts w:ascii="Arial" w:hAnsi="Arial" w:eastAsia="Times New Roman" w:cs="Arial"/>
          <w:sz w:val="22"/>
          <w:szCs w:val="22"/>
        </w:rPr>
      </w:pPr>
    </w:p>
    <w:p w:rsidR="00A1702B" w:rsidP="00A1702B" w:rsidRDefault="00A1702B" w14:paraId="51971041" w14:textId="77777777">
      <w:pPr>
        <w:spacing w:after="240"/>
        <w:rPr>
          <w:rFonts w:ascii="Arial" w:hAnsi="Arial" w:eastAsia="Times New Roman" w:cs="Arial"/>
          <w:sz w:val="22"/>
          <w:szCs w:val="22"/>
        </w:rPr>
      </w:pPr>
      <w:r>
        <w:rPr>
          <w:rFonts w:ascii="Arial" w:hAnsi="Arial" w:eastAsia="Times New Roman" w:cs="Arial"/>
          <w:sz w:val="22"/>
          <w:szCs w:val="22"/>
        </w:rPr>
        <w:t>(Zie vergadering van 7 november 2024.)</w:t>
      </w:r>
    </w:p>
    <w:p w:rsidR="00A1702B" w:rsidP="00A1702B" w:rsidRDefault="00A1702B" w14:paraId="2B577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motie-Diederik van Dijk/Ceder (36600-XX, nr. 44) is in die zin gewijzigd dat zij thans luidt:</w:t>
      </w:r>
    </w:p>
    <w:p w:rsidR="00A1702B" w:rsidP="00A1702B" w:rsidRDefault="00A1702B" w14:paraId="5630BB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VN-hervestigingsprogramma zich richt op de meest kwetsbare vluchtelingen van wie het leven in gevaar is en dat in dat kader verschillende kwetsbare doelgroepen actief worden uitgenodigd;</w:t>
      </w:r>
      <w:r>
        <w:rPr>
          <w:rFonts w:ascii="Arial" w:hAnsi="Arial" w:eastAsia="Times New Roman" w:cs="Arial"/>
          <w:sz w:val="22"/>
          <w:szCs w:val="22"/>
        </w:rPr>
        <w:br/>
      </w:r>
      <w:r>
        <w:rPr>
          <w:rFonts w:ascii="Arial" w:hAnsi="Arial" w:eastAsia="Times New Roman" w:cs="Arial"/>
          <w:sz w:val="22"/>
          <w:szCs w:val="22"/>
        </w:rPr>
        <w:br/>
        <w:t>constaterende dat christenen de grootste vervolgde groep ter wereld zijn;</w:t>
      </w:r>
      <w:r>
        <w:rPr>
          <w:rFonts w:ascii="Arial" w:hAnsi="Arial" w:eastAsia="Times New Roman" w:cs="Arial"/>
          <w:sz w:val="22"/>
          <w:szCs w:val="22"/>
        </w:rPr>
        <w:br/>
      </w:r>
      <w:r>
        <w:rPr>
          <w:rFonts w:ascii="Arial" w:hAnsi="Arial" w:eastAsia="Times New Roman" w:cs="Arial"/>
          <w:sz w:val="22"/>
          <w:szCs w:val="22"/>
        </w:rPr>
        <w:br/>
        <w:t>overwegende dat opvang in de regio voor christenen vanwege vervolging vaak onveilig is;</w:t>
      </w:r>
      <w:r>
        <w:rPr>
          <w:rFonts w:ascii="Arial" w:hAnsi="Arial" w:eastAsia="Times New Roman" w:cs="Arial"/>
          <w:sz w:val="22"/>
          <w:szCs w:val="22"/>
        </w:rPr>
        <w:br/>
      </w:r>
      <w:r>
        <w:rPr>
          <w:rFonts w:ascii="Arial" w:hAnsi="Arial" w:eastAsia="Times New Roman" w:cs="Arial"/>
          <w:sz w:val="22"/>
          <w:szCs w:val="22"/>
        </w:rPr>
        <w:br/>
        <w:t xml:space="preserve">verzoekt de regering bij het Nederlandse aandeel binnen het VN-hervestigingsprogramma prioriteit te geven aan christenen, </w:t>
      </w:r>
      <w:proofErr w:type="spellStart"/>
      <w:r>
        <w:rPr>
          <w:rFonts w:ascii="Arial" w:hAnsi="Arial" w:eastAsia="Times New Roman" w:cs="Arial"/>
          <w:sz w:val="22"/>
          <w:szCs w:val="22"/>
        </w:rPr>
        <w:t>yezidi's</w:t>
      </w:r>
      <w:proofErr w:type="spellEnd"/>
      <w:r>
        <w:rPr>
          <w:rFonts w:ascii="Arial" w:hAnsi="Arial" w:eastAsia="Times New Roman" w:cs="Arial"/>
          <w:sz w:val="22"/>
          <w:szCs w:val="22"/>
        </w:rPr>
        <w:t xml:space="preserve"> en andere personen die vergelijkbare vervolging te vrezen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702B" w:rsidP="00A1702B" w:rsidRDefault="00A1702B" w14:paraId="26A5196F" w14:textId="77777777">
      <w:pPr>
        <w:spacing w:after="240"/>
        <w:rPr>
          <w:rFonts w:ascii="Arial" w:hAnsi="Arial" w:eastAsia="Times New Roman" w:cs="Arial"/>
          <w:sz w:val="22"/>
          <w:szCs w:val="22"/>
        </w:rPr>
      </w:pPr>
      <w:r>
        <w:rPr>
          <w:rFonts w:ascii="Arial" w:hAnsi="Arial" w:eastAsia="Times New Roman" w:cs="Arial"/>
          <w:sz w:val="22"/>
          <w:szCs w:val="22"/>
        </w:rPr>
        <w:t>Zij krijgt nr. ??, was nr. 44 (36600-XX).</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26CD77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(36600-XX, nr. 14).</w:t>
      </w:r>
    </w:p>
    <w:p w:rsidR="00A1702B" w:rsidP="00A1702B" w:rsidRDefault="00A1702B" w14:paraId="337296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A1702B" w:rsidP="00A1702B" w:rsidRDefault="00A1702B" w14:paraId="4DF27C2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motie-Diederik van Dijk/Ceder (36600-XX, nr. ??, was nr. 44)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NSC, de ChristenUnie, de SGP, het CDA, JA21, FVD en de PVV voor deze gewijzigde motie hebben gestemd en de leden van de overige fracties ertegen, zodat de uitslag bij handopsteken niet kan worden vastgesteld.</w:t>
      </w:r>
    </w:p>
    <w:p w:rsidR="00A1702B" w:rsidP="00A1702B" w:rsidRDefault="00A1702B" w14:paraId="6A910C46" w14:textId="77777777">
      <w:pPr>
        <w:spacing w:after="240"/>
        <w:rPr>
          <w:rFonts w:ascii="Arial" w:hAnsi="Arial" w:eastAsia="Times New Roman" w:cs="Arial"/>
          <w:sz w:val="22"/>
          <w:szCs w:val="22"/>
        </w:rPr>
      </w:pPr>
      <w:r>
        <w:rPr>
          <w:rFonts w:ascii="Arial" w:hAnsi="Arial" w:eastAsia="Times New Roman" w:cs="Arial"/>
          <w:sz w:val="22"/>
          <w:szCs w:val="22"/>
        </w:rPr>
        <w:t>Ik doe 'm nog één keer over.</w:t>
      </w:r>
    </w:p>
    <w:p w:rsidR="00A1702B" w:rsidP="00A1702B" w:rsidRDefault="00A1702B" w14:paraId="5990D72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motie-Diederik van Dijk/Ceder (36600-XX, nr. ??, was nr. 44).</w:t>
      </w:r>
    </w:p>
    <w:p w:rsidR="00A1702B" w:rsidP="00A1702B" w:rsidRDefault="00A1702B" w14:paraId="249B11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NSC, de ChristenUnie, de SGP, het CDA, BBB, JA21, FVD en de PVV voor deze gewijzigde motie hebben gestemd en de leden van de overige fracties ertegen, zodat zij is aangenomen.</w:t>
      </w:r>
    </w:p>
    <w:p w:rsidR="00A1702B" w:rsidP="00A1702B" w:rsidRDefault="00A1702B" w14:paraId="6C0660AD" w14:textId="77777777">
      <w:pPr>
        <w:spacing w:after="240"/>
        <w:rPr>
          <w:rFonts w:ascii="Arial" w:hAnsi="Arial" w:eastAsia="Times New Roman" w:cs="Arial"/>
          <w:sz w:val="22"/>
          <w:szCs w:val="22"/>
        </w:rPr>
      </w:pPr>
      <w:r>
        <w:rPr>
          <w:rFonts w:ascii="Arial" w:hAnsi="Arial" w:eastAsia="Times New Roman" w:cs="Arial"/>
          <w:sz w:val="22"/>
          <w:szCs w:val="22"/>
        </w:rPr>
        <w:t>Daarmee is deze motie toch aangenomen. Een mededeling van mevrouw Teunissen.</w:t>
      </w:r>
    </w:p>
    <w:p w:rsidR="00A1702B" w:rsidP="00A1702B" w:rsidRDefault="00A1702B" w14:paraId="4BB7B5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Partij voor de Dieren heeft bij de motie op stuk nr. 44 tegen willen stemmen.</w:t>
      </w:r>
    </w:p>
    <w:p w:rsidR="00A1702B" w:rsidP="00A1702B" w:rsidRDefault="00A1702B" w14:paraId="61AA6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u twee keer fors uw hand opsteken. Het is bij dezen genoteerd, maar dat doet niets af aan de uitslag.</w:t>
      </w:r>
    </w:p>
    <w:p w:rsidR="00A1702B" w:rsidP="00A1702B" w:rsidRDefault="00A1702B" w14:paraId="6138A7F0" w14:textId="77777777">
      <w:pPr>
        <w:spacing w:after="240"/>
        <w:rPr>
          <w:rFonts w:ascii="Arial" w:hAnsi="Arial" w:eastAsia="Times New Roman" w:cs="Arial"/>
          <w:sz w:val="22"/>
          <w:szCs w:val="22"/>
        </w:rPr>
      </w:pPr>
      <w:r>
        <w:rPr>
          <w:rFonts w:ascii="Arial" w:hAnsi="Arial" w:eastAsia="Times New Roman" w:cs="Arial"/>
          <w:sz w:val="22"/>
          <w:szCs w:val="22"/>
        </w:rPr>
        <w:t>Stemmingen moties Staatsdeelnemingen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Staatsdeelnemingen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558F8DD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c.s. over de Volksbank niet privatiseren (28165, nr. 433);</w:t>
      </w:r>
    </w:p>
    <w:p w:rsidR="00A1702B" w:rsidP="00A1702B" w:rsidRDefault="00A1702B" w14:paraId="7F420B6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de regiokantoren van de Volksbank in stand houden en de naam "Volksbank" behouden (28165, nr. 434);</w:t>
      </w:r>
    </w:p>
    <w:p w:rsidR="00A1702B" w:rsidP="00A1702B" w:rsidRDefault="00A1702B" w14:paraId="23BD8B5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motie-Teunissen over als aandeelhouder sturen op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fossiel bij de haven van Rotterdam (28165, nr. 435);</w:t>
      </w:r>
    </w:p>
    <w:p w:rsidR="00A1702B" w:rsidP="00A1702B" w:rsidRDefault="00A1702B" w14:paraId="3997B012"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de invloed als aandeelhouder aanwenden om ervoor te zorgen dat staatsdeelnemingen voldoen aan internationale en nationale klimaat- en milieudoelstellingen (28165, nr. 436);</w:t>
      </w:r>
    </w:p>
    <w:p w:rsidR="00A1702B" w:rsidP="00A1702B" w:rsidRDefault="00A1702B" w14:paraId="0B4A7B1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Vree over de WNT zo veel mogelijk van toepassing laten zijn op staatsdeelnemingen en bij afwijkingen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hanteren (28165, nr. 437);</w:t>
      </w:r>
    </w:p>
    <w:p w:rsidR="00A1702B" w:rsidP="00A1702B" w:rsidRDefault="00A1702B" w14:paraId="4361891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regelen dat de Staat bij een meerderheidsaandeel in een staatsdeelneming instemmingsrecht krijgt voor de strategie (28165, nr. 438);</w:t>
      </w:r>
    </w:p>
    <w:p w:rsidR="00A1702B" w:rsidP="00A1702B" w:rsidRDefault="00A1702B" w14:paraId="0FD5C9E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in statuten van staatsdeelnemingen waarin de Staat een meerderheidsaandeel heeft laten vastleggen dat de deze deelnemingen terughoudend zullen zijn met het starten van juridische procedures tegen de Staat als aandeelhouder (28165, nr. 439);</w:t>
      </w:r>
    </w:p>
    <w:p w:rsidR="00A1702B" w:rsidP="00A1702B" w:rsidRDefault="00A1702B" w14:paraId="17AF1E0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de motie-Inge van Dijk/Dassen over in het onderzoek naar het samengaan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ook kijken naar wat nodig is om de andere in Nederland aanwezige investeringsinstrumenten in één slagkrachtige organisatie te integreren (28165, nr. 440);</w:t>
      </w:r>
    </w:p>
    <w:p w:rsidR="00A1702B" w:rsidP="00A1702B" w:rsidRDefault="00A1702B" w14:paraId="3420939E"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een voorstel uitwerken om van de Volksbank een rentmeestervennootschap te maken (28165, nr. 441);</w:t>
      </w:r>
    </w:p>
    <w:p w:rsidR="00A1702B" w:rsidP="00A1702B" w:rsidRDefault="00A1702B" w14:paraId="60CBE56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een nationale betaal- en spaarbank oprichten in lijn met de initiatiefnota "100% veilig sparen en betalen" (28165, nr. 442).</w:t>
      </w:r>
    </w:p>
    <w:p w:rsidR="00A1702B" w:rsidP="00A1702B" w:rsidRDefault="00A1702B" w14:paraId="092C3B19" w14:textId="77777777">
      <w:pPr>
        <w:rPr>
          <w:rFonts w:ascii="Arial" w:hAnsi="Arial" w:eastAsia="Times New Roman" w:cs="Arial"/>
          <w:sz w:val="22"/>
          <w:szCs w:val="22"/>
        </w:rPr>
      </w:pPr>
    </w:p>
    <w:p w:rsidR="00A1702B" w:rsidP="00A1702B" w:rsidRDefault="00A1702B" w14:paraId="00E3D4AD"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3F6292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motie-Inge van Dijk/Dassen (28165, nr. 440) is in die zin gewijzigd dat zij thans luidt:</w:t>
      </w:r>
    </w:p>
    <w:p w:rsidR="00A1702B" w:rsidP="00A1702B" w:rsidRDefault="00A1702B" w14:paraId="43A913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recente internationale vergelijking van </w:t>
      </w:r>
      <w:proofErr w:type="spellStart"/>
      <w:r>
        <w:rPr>
          <w:rFonts w:ascii="Arial" w:hAnsi="Arial" w:eastAsia="Times New Roman" w:cs="Arial"/>
          <w:sz w:val="22"/>
          <w:szCs w:val="22"/>
        </w:rPr>
        <w:t>national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promotional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banks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institutions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NPBI's</w:t>
      </w:r>
      <w:proofErr w:type="spellEnd"/>
      <w:r>
        <w:rPr>
          <w:rFonts w:ascii="Arial" w:hAnsi="Arial" w:eastAsia="Times New Roman" w:cs="Arial"/>
          <w:sz w:val="22"/>
          <w:szCs w:val="22"/>
        </w:rPr>
        <w:t xml:space="preserve">) laat zien dat het Nederlandse investeringsinstrumentarium is versnipperd tussen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RVO, Nationaal Groeifonds en </w:t>
      </w:r>
      <w:proofErr w:type="spellStart"/>
      <w:r>
        <w:rPr>
          <w:rFonts w:ascii="Arial" w:hAnsi="Arial" w:eastAsia="Times New Roman" w:cs="Arial"/>
          <w:sz w:val="22"/>
          <w:szCs w:val="22"/>
        </w:rPr>
        <w:t>ROM's</w:t>
      </w:r>
      <w:proofErr w:type="spellEnd"/>
      <w:r>
        <w:rPr>
          <w:rFonts w:ascii="Arial" w:hAnsi="Arial" w:eastAsia="Times New Roman" w:cs="Arial"/>
          <w:sz w:val="22"/>
          <w:szCs w:val="22"/>
        </w:rPr>
        <w:t>, terwijl dit in de vijf vergeleken landen is verenigd in één brede investeringsorganisatie;</w:t>
      </w:r>
      <w:r>
        <w:rPr>
          <w:rFonts w:ascii="Arial" w:hAnsi="Arial" w:eastAsia="Times New Roman" w:cs="Arial"/>
          <w:sz w:val="22"/>
          <w:szCs w:val="22"/>
        </w:rPr>
        <w:br/>
      </w:r>
      <w:r>
        <w:rPr>
          <w:rFonts w:ascii="Arial" w:hAnsi="Arial" w:eastAsia="Times New Roman" w:cs="Arial"/>
          <w:sz w:val="22"/>
          <w:szCs w:val="22"/>
        </w:rPr>
        <w:br/>
        <w:t>overwegende dat investeringen in onze economie en het mobiliseren van kapitaal voor transities, innovatie en het mkb topprioriteit moeten zijn voor de versterking van de Nederlandse economie, mede in het belang van toekomstige houdbare overheidsfinanciën;</w:t>
      </w:r>
      <w:r>
        <w:rPr>
          <w:rFonts w:ascii="Arial" w:hAnsi="Arial" w:eastAsia="Times New Roman" w:cs="Arial"/>
          <w:sz w:val="22"/>
          <w:szCs w:val="22"/>
        </w:rPr>
        <w:br/>
      </w:r>
      <w:r>
        <w:rPr>
          <w:rFonts w:ascii="Arial" w:hAnsi="Arial" w:eastAsia="Times New Roman" w:cs="Arial"/>
          <w:sz w:val="22"/>
          <w:szCs w:val="22"/>
        </w:rPr>
        <w:br/>
        <w:t>overwegende dat een brede investeringsorganisatie meer zekerheid en slagkracht kan bieden als stevige publiek-private samenwerkingspartner, zowel regionaal, nationaal als Europees;</w:t>
      </w:r>
      <w:r>
        <w:rPr>
          <w:rFonts w:ascii="Arial" w:hAnsi="Arial" w:eastAsia="Times New Roman" w:cs="Arial"/>
          <w:sz w:val="22"/>
          <w:szCs w:val="22"/>
        </w:rPr>
        <w:br/>
      </w:r>
      <w:r>
        <w:rPr>
          <w:rFonts w:ascii="Arial" w:hAnsi="Arial" w:eastAsia="Times New Roman" w:cs="Arial"/>
          <w:sz w:val="22"/>
          <w:szCs w:val="22"/>
        </w:rPr>
        <w:br/>
        <w:t xml:space="preserve">overwegende dat de regering reeds het samengaan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onderzoekt;</w:t>
      </w:r>
      <w:r>
        <w:rPr>
          <w:rFonts w:ascii="Arial" w:hAnsi="Arial" w:eastAsia="Times New Roman" w:cs="Arial"/>
          <w:sz w:val="22"/>
          <w:szCs w:val="22"/>
        </w:rPr>
        <w:br/>
      </w:r>
      <w:r>
        <w:rPr>
          <w:rFonts w:ascii="Arial" w:hAnsi="Arial" w:eastAsia="Times New Roman" w:cs="Arial"/>
          <w:sz w:val="22"/>
          <w:szCs w:val="22"/>
        </w:rPr>
        <w:br/>
        <w:t>verzoekt de regering in dat onderzoek ook te onderzoeken wat er nodig is om ook de andere in Nederland aanwezige investeringsinstrumenten in één slagkrachtige organisatie te integreren, en daarbij ook een garantie-instrument en een durfkapitaalregeling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702B" w:rsidP="00A1702B" w:rsidRDefault="00A1702B" w14:paraId="486F83FB" w14:textId="77777777">
      <w:pPr>
        <w:spacing w:after="240"/>
        <w:rPr>
          <w:rFonts w:ascii="Arial" w:hAnsi="Arial" w:eastAsia="Times New Roman" w:cs="Arial"/>
          <w:sz w:val="22"/>
          <w:szCs w:val="22"/>
        </w:rPr>
      </w:pPr>
      <w:r>
        <w:rPr>
          <w:rFonts w:ascii="Arial" w:hAnsi="Arial" w:eastAsia="Times New Roman" w:cs="Arial"/>
          <w:sz w:val="22"/>
          <w:szCs w:val="22"/>
        </w:rPr>
        <w:t>Zij krijgt nr. ??, was nr. 440 (28165).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792716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(28165, nr. 433).</w:t>
      </w:r>
    </w:p>
    <w:p w:rsidR="00A1702B" w:rsidP="00A1702B" w:rsidRDefault="00A1702B" w14:paraId="6B8B1F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het CDA, BBB, FVD en de PVV voor deze motie hebben gestemd en de leden van de overige fracties ertegen, zodat zij is aangenomen.</w:t>
      </w:r>
    </w:p>
    <w:p w:rsidR="00A1702B" w:rsidP="00A1702B" w:rsidRDefault="00A1702B" w14:paraId="534E13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(28165, nr. 434).</w:t>
      </w:r>
    </w:p>
    <w:p w:rsidR="00A1702B" w:rsidP="00A1702B" w:rsidRDefault="00A1702B" w14:paraId="755837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de SGP, het CDA, BBB, JA21, FVD en de PVV voor deze motie hebben gestemd en de leden van de overige fracties ertegen, zodat zij is aangenomen.</w:t>
      </w:r>
    </w:p>
    <w:p w:rsidR="00A1702B" w:rsidP="00A1702B" w:rsidRDefault="00A1702B" w14:paraId="546028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(28165, nr. 435).</w:t>
      </w:r>
    </w:p>
    <w:p w:rsidR="00A1702B" w:rsidP="00A1702B" w:rsidRDefault="00A1702B" w14:paraId="08018F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A1702B" w:rsidP="00A1702B" w:rsidRDefault="00A1702B" w14:paraId="3EEEFE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(28165, nr. 436).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A1702B" w:rsidP="00A1702B" w:rsidRDefault="00A1702B" w14:paraId="71B8BC92" w14:textId="77777777">
      <w:pPr>
        <w:spacing w:after="240"/>
        <w:rPr>
          <w:rFonts w:ascii="Arial" w:hAnsi="Arial" w:eastAsia="Times New Roman" w:cs="Arial"/>
          <w:sz w:val="22"/>
          <w:szCs w:val="22"/>
        </w:rPr>
      </w:pPr>
      <w:r>
        <w:rPr>
          <w:rFonts w:ascii="Arial" w:hAnsi="Arial" w:eastAsia="Times New Roman" w:cs="Arial"/>
          <w:sz w:val="22"/>
          <w:szCs w:val="22"/>
        </w:rPr>
        <w:t>We doen 'm even over.</w:t>
      </w:r>
    </w:p>
    <w:p w:rsidR="00A1702B" w:rsidP="00A1702B" w:rsidRDefault="00A1702B" w14:paraId="572721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(28165, nr. 436).</w:t>
      </w:r>
    </w:p>
    <w:p w:rsidR="00A1702B" w:rsidP="00A1702B" w:rsidRDefault="00A1702B" w14:paraId="1341E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A1702B" w:rsidP="00A1702B" w:rsidRDefault="00A1702B" w14:paraId="629DBB80" w14:textId="77777777">
      <w:pPr>
        <w:spacing w:after="240"/>
        <w:rPr>
          <w:rFonts w:ascii="Arial" w:hAnsi="Arial" w:eastAsia="Times New Roman" w:cs="Arial"/>
          <w:sz w:val="22"/>
          <w:szCs w:val="22"/>
        </w:rPr>
      </w:pPr>
      <w:r>
        <w:rPr>
          <w:rFonts w:ascii="Arial" w:hAnsi="Arial" w:eastAsia="Times New Roman" w:cs="Arial"/>
          <w:sz w:val="22"/>
          <w:szCs w:val="22"/>
        </w:rPr>
        <w:t>Die moeten we hoofdelijk doen! Dat gaan we ook vanavond doen.</w:t>
      </w:r>
    </w:p>
    <w:p w:rsidR="00A1702B" w:rsidP="00A1702B" w:rsidRDefault="00A1702B" w14:paraId="582EFE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Vree (28165, nr. 437).</w:t>
      </w:r>
    </w:p>
    <w:p w:rsidR="00A1702B" w:rsidP="00A1702B" w:rsidRDefault="00A1702B" w14:paraId="1DE1C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ChristenUnie, BBB, FVD en de PVV voor deze motie hebben gestemd en de leden van de overige fracties ertegen, zodat zij is aangenomen.</w:t>
      </w:r>
    </w:p>
    <w:p w:rsidR="00A1702B" w:rsidP="00A1702B" w:rsidRDefault="00A1702B" w14:paraId="7A13DC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(28165, nr. 438).</w:t>
      </w:r>
    </w:p>
    <w:p w:rsidR="00A1702B" w:rsidP="00A1702B" w:rsidRDefault="00A1702B" w14:paraId="670E7B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SGP, BBB, JA21, FVD en de PVV voor deze motie hebben gestemd en de leden van de overige fracties ertegen, zodat zij is aangenomen.</w:t>
      </w:r>
    </w:p>
    <w:p w:rsidR="00A1702B" w:rsidP="00A1702B" w:rsidRDefault="00A1702B" w14:paraId="319F52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(28165, nr. 439).</w:t>
      </w:r>
    </w:p>
    <w:p w:rsidR="00A1702B" w:rsidP="00A1702B" w:rsidRDefault="00A1702B" w14:paraId="482F25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NSC, BBB en JA21 voor deze motie hebben gestemd en de leden van de overige fracties ertegen, zodat zij is verworpen.</w:t>
      </w:r>
    </w:p>
    <w:p w:rsidR="00A1702B" w:rsidP="00A1702B" w:rsidRDefault="00A1702B" w14:paraId="53BE420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motie-Inge van Dijk/Dassen (28165, nr. ??, was nr. 440).</w:t>
      </w:r>
    </w:p>
    <w:p w:rsidR="00A1702B" w:rsidP="00A1702B" w:rsidRDefault="00A1702B" w14:paraId="44F86F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D66, </w:t>
      </w:r>
      <w:r>
        <w:rPr>
          <w:rFonts w:ascii="Arial" w:hAnsi="Arial" w:eastAsia="Times New Roman" w:cs="Arial"/>
          <w:sz w:val="22"/>
          <w:szCs w:val="22"/>
        </w:rPr>
        <w:lastRenderedPageBreak/>
        <w:t>NSC, de ChristenUnie, de SGP, het CDA, de VVD, BBB, JA21 en de PVV voor deze gewijzigde motie hebben gestemd en de leden van de overige fracties ertegen, zodat zij is aangenomen.</w:t>
      </w:r>
    </w:p>
    <w:p w:rsidR="00A1702B" w:rsidP="00A1702B" w:rsidRDefault="00A1702B" w14:paraId="09E2C9E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(28165, nr. 441).</w:t>
      </w:r>
    </w:p>
    <w:p w:rsidR="00A1702B" w:rsidP="00A1702B" w:rsidRDefault="00A1702B" w14:paraId="5C675C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en het CDA voor deze motie hebben gestemd en de leden van de overige fracties ertegen, zodat zij is verworpen.</w:t>
      </w:r>
    </w:p>
    <w:p w:rsidR="00A1702B" w:rsidP="00A1702B" w:rsidRDefault="00A1702B" w14:paraId="045A81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(28165, nr. 442).</w:t>
      </w:r>
    </w:p>
    <w:p w:rsidR="00A1702B" w:rsidP="00A1702B" w:rsidRDefault="00A1702B" w14:paraId="1F234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FVD en de PVV voor deze motie hebben gestemd en de leden van de overige fracties ertegen, zodat zij is verworpen.</w:t>
      </w:r>
    </w:p>
    <w:p w:rsidR="00A1702B" w:rsidP="00A1702B" w:rsidRDefault="00A1702B" w14:paraId="28649FC1" w14:textId="77777777">
      <w:pPr>
        <w:spacing w:after="240"/>
        <w:rPr>
          <w:rFonts w:ascii="Arial" w:hAnsi="Arial" w:eastAsia="Times New Roman" w:cs="Arial"/>
          <w:sz w:val="22"/>
          <w:szCs w:val="22"/>
        </w:rPr>
      </w:pPr>
      <w:r>
        <w:rPr>
          <w:rFonts w:ascii="Arial" w:hAnsi="Arial" w:eastAsia="Times New Roman" w:cs="Arial"/>
          <w:sz w:val="22"/>
          <w:szCs w:val="22"/>
        </w:rPr>
        <w:t>Stemmingen Invoering van het discriminatoir oogmerk als strafverzwaringsgrond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t>
      </w:r>
      <w:r>
        <w:rPr>
          <w:rStyle w:val="Zwaar"/>
          <w:rFonts w:ascii="Arial" w:hAnsi="Arial" w:eastAsia="Times New Roman" w:cs="Arial"/>
          <w:sz w:val="22"/>
          <w:szCs w:val="22"/>
        </w:rPr>
        <w:t>Voorstel van wet van de leden Timmermans en Bikker tot wijziging van het Wetboek van Strafrecht in verband met de invoering van het discriminatoir oogmerk als strafverzwaringsgrond (35709)</w:t>
      </w:r>
      <w:r>
        <w:rPr>
          <w:rFonts w:ascii="Arial" w:hAnsi="Arial" w:eastAsia="Times New Roman" w:cs="Arial"/>
          <w:sz w:val="22"/>
          <w:szCs w:val="22"/>
        </w:rPr>
        <w:t>.</w:t>
      </w:r>
    </w:p>
    <w:p w:rsidR="00A1702B" w:rsidP="00A1702B" w:rsidRDefault="00A1702B" w14:paraId="3751794B"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4BA7055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22, I).</w:t>
      </w:r>
    </w:p>
    <w:p w:rsidR="00A1702B" w:rsidP="00A1702B" w:rsidRDefault="00A1702B" w14:paraId="6184C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22 voorkomende gewijzigde amendementen als verworpen kunnen worden beschouwd.</w:t>
      </w:r>
    </w:p>
    <w:p w:rsidR="00A1702B" w:rsidP="00A1702B" w:rsidRDefault="00A1702B" w14:paraId="3D920DF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15).</w:t>
      </w:r>
    </w:p>
    <w:p w:rsidR="00A1702B" w:rsidP="00A1702B" w:rsidRDefault="00A1702B" w14:paraId="272F7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dit amendement hebben gestemd en de leden van de overige fracties ertegen, zodat het is verworpen.</w:t>
      </w:r>
    </w:p>
    <w:p w:rsidR="00A1702B" w:rsidP="00A1702B" w:rsidRDefault="00A1702B" w14:paraId="62C64F73"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16).</w:t>
      </w:r>
    </w:p>
    <w:p w:rsidR="00A1702B" w:rsidP="00A1702B" w:rsidRDefault="00A1702B" w14:paraId="6CE2C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dit amendement hebben gestemd en de leden van de overige fracties ertegen, zodat het is verworpen.</w:t>
      </w:r>
    </w:p>
    <w:p w:rsidR="00A1702B" w:rsidP="00A1702B" w:rsidRDefault="00A1702B" w14:paraId="5317887E"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1702B" w:rsidP="00A1702B" w:rsidRDefault="00A1702B" w14:paraId="48DC2A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voorstel hebben gestemd en de leden van de fractie van FVD ertegen, zodat het is aangenomen.</w:t>
      </w:r>
    </w:p>
    <w:p w:rsidR="00A1702B" w:rsidP="00A1702B" w:rsidRDefault="00A1702B" w14:paraId="414C0454"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1702B" w:rsidP="00A1702B" w:rsidRDefault="00A1702B" w14:paraId="1C4ED2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mij een eer en een genoegen om aan de initiatiefnemers te vragen: zijt gij bereid om dit initiatief te verdedigen in de Eerste Kamer, de senaat? Wat is hierop uw antwoord, meneer Timmermans?</w:t>
      </w:r>
    </w:p>
    <w:p w:rsidR="00A1702B" w:rsidP="00A1702B" w:rsidRDefault="00A1702B" w14:paraId="16EF27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zit dichter bij de microfoon dan mevrouw Bikker. Ik spreek ook namens haar als ik de Kamer dank voor de haast unanieme steun. Wij gaan dit voorstel met plezier samen verdedigen in de Eerste Kamer.</w:t>
      </w:r>
    </w:p>
    <w:p w:rsidR="00A1702B" w:rsidP="00A1702B" w:rsidRDefault="00A1702B" w14:paraId="6FCB9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wens ik u daar veel succes bij.</w:t>
      </w:r>
    </w:p>
    <w:p w:rsidR="00A1702B" w:rsidP="00A1702B" w:rsidRDefault="00A1702B" w14:paraId="702D391E" w14:textId="77777777">
      <w:pPr>
        <w:spacing w:after="240"/>
        <w:rPr>
          <w:rFonts w:ascii="Arial" w:hAnsi="Arial" w:eastAsia="Times New Roman" w:cs="Arial"/>
          <w:sz w:val="22"/>
          <w:szCs w:val="22"/>
        </w:rPr>
      </w:pPr>
      <w:r>
        <w:rPr>
          <w:rFonts w:ascii="Arial" w:hAnsi="Arial" w:eastAsia="Times New Roman" w:cs="Arial"/>
          <w:sz w:val="22"/>
          <w:szCs w:val="22"/>
        </w:rPr>
        <w:t>Stemmingen moties Invoering van het discriminatoir oogmerk als strafverzwaringsgrond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t>
      </w:r>
      <w:r>
        <w:rPr>
          <w:rStyle w:val="Zwaar"/>
          <w:rFonts w:ascii="Arial" w:hAnsi="Arial" w:eastAsia="Times New Roman" w:cs="Arial"/>
          <w:sz w:val="22"/>
          <w:szCs w:val="22"/>
        </w:rPr>
        <w:t>Voorstel van wet van de leden Timmermans en Bikker tot wijziging van het Wetboek van Strafrecht in verband met de invoering van het discriminatoir oogmerk als strafverzwaringsgrond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11F5205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onderzoeken hoe het opleggen van gerichte straffen gerelateerd aan het delict discriminatie verder bevorderd kan worden (35709, nr. 17);</w:t>
      </w:r>
    </w:p>
    <w:p w:rsidR="00A1702B" w:rsidP="00A1702B" w:rsidRDefault="00A1702B" w14:paraId="03E5BD5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onderzoeken hoe de discriminatiegrond sociaaleconomische klasse kan worden toegevoegd aan de Algemene wet gelijke behandeling en het Wetboek van Strafrecht (35709, nr. 18);</w:t>
      </w:r>
    </w:p>
    <w:p w:rsidR="00A1702B" w:rsidP="00A1702B" w:rsidRDefault="00A1702B" w14:paraId="1F9D540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eenzijdig overheidshandelen onder de werking van de Algemene wet gelijke behandeling brengen (35709, nr. 19);</w:t>
      </w:r>
    </w:p>
    <w:p w:rsidR="00A1702B" w:rsidP="00A1702B" w:rsidRDefault="00A1702B" w14:paraId="71AD447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de evaluatie van het Expertisecentrum Aanpak Discriminatie-Politie naar de Kamer sturen (35709, nr. 20);</w:t>
      </w:r>
    </w:p>
    <w:p w:rsidR="00A1702B" w:rsidP="00A1702B" w:rsidRDefault="00A1702B" w14:paraId="1F2884B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 c.s. over ten aanzien van </w:t>
      </w:r>
      <w:proofErr w:type="spellStart"/>
      <w:r>
        <w:rPr>
          <w:rFonts w:ascii="Arial" w:hAnsi="Arial" w:eastAsia="Times New Roman" w:cs="Arial"/>
          <w:sz w:val="22"/>
          <w:szCs w:val="22"/>
        </w:rPr>
        <w:t>hatecrimes</w:t>
      </w:r>
      <w:proofErr w:type="spellEnd"/>
      <w:r>
        <w:rPr>
          <w:rFonts w:ascii="Arial" w:hAnsi="Arial" w:eastAsia="Times New Roman" w:cs="Arial"/>
          <w:sz w:val="22"/>
          <w:szCs w:val="22"/>
        </w:rPr>
        <w:t xml:space="preserve"> onderzoeken of en hoe herstelrecht op een zorgvuldige wijze toegepast moet worden (35709, nr. 21).</w:t>
      </w:r>
    </w:p>
    <w:p w:rsidR="00A1702B" w:rsidP="00A1702B" w:rsidRDefault="00A1702B" w14:paraId="70782124" w14:textId="77777777">
      <w:pPr>
        <w:rPr>
          <w:rFonts w:ascii="Arial" w:hAnsi="Arial" w:eastAsia="Times New Roman" w:cs="Arial"/>
          <w:sz w:val="22"/>
          <w:szCs w:val="22"/>
        </w:rPr>
      </w:pPr>
    </w:p>
    <w:p w:rsidR="00A1702B" w:rsidP="00A1702B" w:rsidRDefault="00A1702B" w14:paraId="4B9C58EA" w14:textId="77777777">
      <w:pPr>
        <w:spacing w:after="240"/>
        <w:rPr>
          <w:rFonts w:ascii="Arial" w:hAnsi="Arial" w:eastAsia="Times New Roman" w:cs="Arial"/>
          <w:sz w:val="22"/>
          <w:szCs w:val="22"/>
        </w:rPr>
      </w:pPr>
      <w:r>
        <w:rPr>
          <w:rFonts w:ascii="Arial" w:hAnsi="Arial" w:eastAsia="Times New Roman" w:cs="Arial"/>
          <w:sz w:val="22"/>
          <w:szCs w:val="22"/>
        </w:rPr>
        <w:t>(Zie vergadering van 18 december 2024.)</w:t>
      </w:r>
    </w:p>
    <w:p w:rsidR="00A1702B" w:rsidP="00A1702B" w:rsidRDefault="00A1702B" w14:paraId="480BE6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(35709, nr. 17).</w:t>
      </w:r>
    </w:p>
    <w:p w:rsidR="00A1702B" w:rsidP="00A1702B" w:rsidRDefault="00A1702B" w14:paraId="0B88EA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A1702B" w:rsidP="00A1702B" w:rsidRDefault="00A1702B" w14:paraId="1EA511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(35709, nr. 18).</w:t>
      </w:r>
    </w:p>
    <w:p w:rsidR="00A1702B" w:rsidP="00A1702B" w:rsidRDefault="00A1702B" w14:paraId="3D9AFA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1702B" w:rsidP="00A1702B" w:rsidRDefault="00A1702B" w14:paraId="7D92D51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Nispen/El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(35709, nr. 19).</w:t>
      </w:r>
    </w:p>
    <w:p w:rsidR="00A1702B" w:rsidP="00A1702B" w:rsidRDefault="00A1702B" w14:paraId="0505D3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A1702B" w:rsidP="00A1702B" w:rsidRDefault="00A1702B" w14:paraId="4B9A86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(35709, nr. 20).</w:t>
      </w:r>
    </w:p>
    <w:p w:rsidR="00A1702B" w:rsidP="00A1702B" w:rsidRDefault="00A1702B" w14:paraId="022238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A1702B" w:rsidP="00A1702B" w:rsidRDefault="00A1702B" w14:paraId="75E0D9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(35709, nr. 21).</w:t>
      </w:r>
    </w:p>
    <w:p w:rsidR="00A1702B" w:rsidP="00A1702B" w:rsidRDefault="00A1702B" w14:paraId="4E0FB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A1702B" w:rsidP="00A1702B" w:rsidRDefault="00A1702B" w14:paraId="4BC462ED" w14:textId="77777777">
      <w:pPr>
        <w:spacing w:after="240"/>
        <w:rPr>
          <w:rFonts w:ascii="Arial" w:hAnsi="Arial" w:eastAsia="Times New Roman" w:cs="Arial"/>
          <w:sz w:val="22"/>
          <w:szCs w:val="22"/>
        </w:rPr>
      </w:pPr>
      <w:r>
        <w:rPr>
          <w:rFonts w:ascii="Arial" w:hAnsi="Arial" w:eastAsia="Times New Roman" w:cs="Arial"/>
          <w:sz w:val="22"/>
          <w:szCs w:val="22"/>
        </w:rPr>
        <w:t>Stemming motie Begroting Sociale Zaken en Werkgelegenheid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Sociale Zaken en Werkgelegenheid (XV)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1702B" w:rsidP="00A1702B" w:rsidRDefault="00A1702B" w14:paraId="4813FFA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motie-Ceder/Boomsma over 0,5 miljoen uit het budget voor "Overige subsidies algemeen" besteden aan programma's gericht op het bijbrengen van respect en behandeling van gevoelige thema's (36600-XV, nr. 77).</w:t>
      </w:r>
    </w:p>
    <w:p w:rsidR="00A1702B" w:rsidP="00A1702B" w:rsidRDefault="00A1702B" w14:paraId="4243968A" w14:textId="77777777">
      <w:pPr>
        <w:rPr>
          <w:rFonts w:ascii="Arial" w:hAnsi="Arial" w:eastAsia="Times New Roman" w:cs="Arial"/>
          <w:sz w:val="22"/>
          <w:szCs w:val="22"/>
        </w:rPr>
      </w:pPr>
    </w:p>
    <w:p w:rsidR="00A1702B" w:rsidP="00A1702B" w:rsidRDefault="00A1702B" w14:paraId="35F3030D" w14:textId="77777777">
      <w:pPr>
        <w:spacing w:after="240"/>
        <w:rPr>
          <w:rFonts w:ascii="Arial" w:hAnsi="Arial" w:eastAsia="Times New Roman" w:cs="Arial"/>
          <w:sz w:val="22"/>
          <w:szCs w:val="22"/>
        </w:rPr>
      </w:pPr>
      <w:r>
        <w:rPr>
          <w:rFonts w:ascii="Arial" w:hAnsi="Arial" w:eastAsia="Times New Roman" w:cs="Arial"/>
          <w:sz w:val="22"/>
          <w:szCs w:val="22"/>
        </w:rPr>
        <w:t>(Zie vergadering van 28 november 2024.)</w:t>
      </w:r>
    </w:p>
    <w:p w:rsidR="00A1702B" w:rsidP="00A1702B" w:rsidRDefault="00A1702B" w14:paraId="46C8D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motie-Ceder/Boomsma (36600-XV, nr. 77) is in die zin gewijzigd dat zij thans luidt:</w:t>
      </w:r>
    </w:p>
    <w:p w:rsidR="00A1702B" w:rsidP="00A1702B" w:rsidRDefault="00A1702B" w14:paraId="2219F0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samenleving sprake is van verruwing, intimidatie en agressie, en dat veel professionals te maken krijgen met geweldsincidenten;</w:t>
      </w:r>
      <w:r>
        <w:rPr>
          <w:rFonts w:ascii="Arial" w:hAnsi="Arial" w:eastAsia="Times New Roman" w:cs="Arial"/>
          <w:sz w:val="22"/>
          <w:szCs w:val="22"/>
        </w:rPr>
        <w:br/>
      </w:r>
      <w:r>
        <w:rPr>
          <w:rFonts w:ascii="Arial" w:hAnsi="Arial" w:eastAsia="Times New Roman" w:cs="Arial"/>
          <w:sz w:val="22"/>
          <w:szCs w:val="22"/>
        </w:rPr>
        <w:br/>
        <w:t>overwegende dat een breed palet aan maatregelen noodzakelijk is om verruwing en agressie te bestrijden, waarbij ook preventie en in het bijzonder in het onderwijs;</w:t>
      </w:r>
      <w:r>
        <w:rPr>
          <w:rFonts w:ascii="Arial" w:hAnsi="Arial" w:eastAsia="Times New Roman" w:cs="Arial"/>
          <w:sz w:val="22"/>
          <w:szCs w:val="22"/>
        </w:rPr>
        <w:br/>
      </w:r>
      <w:r>
        <w:rPr>
          <w:rFonts w:ascii="Arial" w:hAnsi="Arial" w:eastAsia="Times New Roman" w:cs="Arial"/>
          <w:sz w:val="22"/>
          <w:szCs w:val="22"/>
        </w:rPr>
        <w:br/>
        <w:t>overwegende dat het van belang is dat docenten van initiatieven zoals de Week van Respect ondersteuning krijgen om discussies in goede banen te leiden, bijvoorbeeld over antisemitisme, racisme, homohaat, eenzaamheid, seksueel misbruik, gebrek aan gezag en cyberpesten;</w:t>
      </w:r>
      <w:r>
        <w:rPr>
          <w:rFonts w:ascii="Arial" w:hAnsi="Arial" w:eastAsia="Times New Roman" w:cs="Arial"/>
          <w:sz w:val="22"/>
          <w:szCs w:val="22"/>
        </w:rPr>
        <w:br/>
      </w:r>
      <w:r>
        <w:rPr>
          <w:rFonts w:ascii="Arial" w:hAnsi="Arial" w:eastAsia="Times New Roman" w:cs="Arial"/>
          <w:sz w:val="22"/>
          <w:szCs w:val="22"/>
        </w:rPr>
        <w:br/>
        <w:t>verzoekt de regering om in gesprek te gaan met de Respect Foundation teneinde financiering voor 2025 te organiseren,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1702B" w:rsidP="00A1702B" w:rsidRDefault="00A1702B" w14:paraId="5831A98E" w14:textId="77777777">
      <w:pPr>
        <w:spacing w:after="240"/>
        <w:rPr>
          <w:rFonts w:ascii="Arial" w:hAnsi="Arial" w:eastAsia="Times New Roman" w:cs="Arial"/>
          <w:sz w:val="22"/>
          <w:szCs w:val="22"/>
        </w:rPr>
      </w:pPr>
      <w:r>
        <w:rPr>
          <w:rFonts w:ascii="Arial" w:hAnsi="Arial" w:eastAsia="Times New Roman" w:cs="Arial"/>
          <w:sz w:val="22"/>
          <w:szCs w:val="22"/>
        </w:rPr>
        <w:t>Zij krijgt nr. ??, was nr. 77 (36600-XV).</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1702B" w:rsidP="00A1702B" w:rsidRDefault="00A1702B" w14:paraId="04428E9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motie-Ceder/Boomsma (36600-XV, nr. ??, was nr. 77).</w:t>
      </w:r>
    </w:p>
    <w:p w:rsidR="00A1702B" w:rsidP="00A1702B" w:rsidRDefault="00A1702B" w14:paraId="086527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gewijzigde motie hebben gestemd en de leden van de overige fracties ertegen, zodat zij is aangenomen.</w:t>
      </w:r>
    </w:p>
    <w:p w:rsidR="00A1702B" w:rsidP="00A1702B" w:rsidRDefault="00A1702B" w14:paraId="2B9CA78A"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enkele minuten.</w:t>
      </w:r>
    </w:p>
    <w:p w:rsidR="00A1702B" w:rsidP="00A1702B" w:rsidRDefault="00A1702B" w14:paraId="33D429D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14.31 uur tot 14.42 uur geschorst.</w:t>
      </w:r>
    </w:p>
    <w:p w:rsidR="005F5A3A" w:rsidRDefault="005F5A3A" w14:paraId="07B9CAD2"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6949"/>
    <w:multiLevelType w:val="multilevel"/>
    <w:tmpl w:val="EC2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A733D"/>
    <w:multiLevelType w:val="multilevel"/>
    <w:tmpl w:val="651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E5194"/>
    <w:multiLevelType w:val="multilevel"/>
    <w:tmpl w:val="DD88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3302F"/>
    <w:multiLevelType w:val="multilevel"/>
    <w:tmpl w:val="5B4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22CD9"/>
    <w:multiLevelType w:val="multilevel"/>
    <w:tmpl w:val="8E9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54C8D"/>
    <w:multiLevelType w:val="multilevel"/>
    <w:tmpl w:val="1CEA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F62E6"/>
    <w:multiLevelType w:val="multilevel"/>
    <w:tmpl w:val="D25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00F41"/>
    <w:multiLevelType w:val="multilevel"/>
    <w:tmpl w:val="A0E6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E65AA"/>
    <w:multiLevelType w:val="multilevel"/>
    <w:tmpl w:val="EDA4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63CDF"/>
    <w:multiLevelType w:val="multilevel"/>
    <w:tmpl w:val="CAA0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F333C"/>
    <w:multiLevelType w:val="multilevel"/>
    <w:tmpl w:val="A2C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C0105"/>
    <w:multiLevelType w:val="multilevel"/>
    <w:tmpl w:val="7C6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54F1A"/>
    <w:multiLevelType w:val="multilevel"/>
    <w:tmpl w:val="BE1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738816">
    <w:abstractNumId w:val="12"/>
  </w:num>
  <w:num w:numId="2" w16cid:durableId="1161699085">
    <w:abstractNumId w:val="2"/>
  </w:num>
  <w:num w:numId="3" w16cid:durableId="287249857">
    <w:abstractNumId w:val="10"/>
  </w:num>
  <w:num w:numId="4" w16cid:durableId="1221163192">
    <w:abstractNumId w:val="11"/>
  </w:num>
  <w:num w:numId="5" w16cid:durableId="1962687030">
    <w:abstractNumId w:val="1"/>
  </w:num>
  <w:num w:numId="6" w16cid:durableId="1236167517">
    <w:abstractNumId w:val="9"/>
  </w:num>
  <w:num w:numId="7" w16cid:durableId="1165583533">
    <w:abstractNumId w:val="5"/>
  </w:num>
  <w:num w:numId="8" w16cid:durableId="1576433710">
    <w:abstractNumId w:val="3"/>
  </w:num>
  <w:num w:numId="9" w16cid:durableId="936789580">
    <w:abstractNumId w:val="6"/>
  </w:num>
  <w:num w:numId="10" w16cid:durableId="280232564">
    <w:abstractNumId w:val="7"/>
  </w:num>
  <w:num w:numId="11" w16cid:durableId="944116159">
    <w:abstractNumId w:val="0"/>
  </w:num>
  <w:num w:numId="12" w16cid:durableId="1113859763">
    <w:abstractNumId w:val="8"/>
  </w:num>
  <w:num w:numId="13" w16cid:durableId="31198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2B"/>
    <w:rsid w:val="002B232F"/>
    <w:rsid w:val="005F5A3A"/>
    <w:rsid w:val="0073325F"/>
    <w:rsid w:val="00A17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01DB"/>
  <w15:chartTrackingRefBased/>
  <w15:docId w15:val="{FFBF72F5-D9FA-4E57-A6B0-87D90853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702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17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7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70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70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70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702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702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702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702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70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70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70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70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70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70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70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70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702B"/>
    <w:rPr>
      <w:rFonts w:eastAsiaTheme="majorEastAsia" w:cstheme="majorBidi"/>
      <w:color w:val="272727" w:themeColor="text1" w:themeTint="D8"/>
    </w:rPr>
  </w:style>
  <w:style w:type="paragraph" w:styleId="Titel">
    <w:name w:val="Title"/>
    <w:basedOn w:val="Standaard"/>
    <w:next w:val="Standaard"/>
    <w:link w:val="TitelChar"/>
    <w:uiPriority w:val="10"/>
    <w:qFormat/>
    <w:rsid w:val="00A1702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70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70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70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70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702B"/>
    <w:rPr>
      <w:i/>
      <w:iCs/>
      <w:color w:val="404040" w:themeColor="text1" w:themeTint="BF"/>
    </w:rPr>
  </w:style>
  <w:style w:type="paragraph" w:styleId="Lijstalinea">
    <w:name w:val="List Paragraph"/>
    <w:basedOn w:val="Standaard"/>
    <w:uiPriority w:val="34"/>
    <w:qFormat/>
    <w:rsid w:val="00A1702B"/>
    <w:pPr>
      <w:ind w:left="720"/>
      <w:contextualSpacing/>
    </w:pPr>
  </w:style>
  <w:style w:type="character" w:styleId="Intensievebenadrukking">
    <w:name w:val="Intense Emphasis"/>
    <w:basedOn w:val="Standaardalinea-lettertype"/>
    <w:uiPriority w:val="21"/>
    <w:qFormat/>
    <w:rsid w:val="00A1702B"/>
    <w:rPr>
      <w:i/>
      <w:iCs/>
      <w:color w:val="0F4761" w:themeColor="accent1" w:themeShade="BF"/>
    </w:rPr>
  </w:style>
  <w:style w:type="paragraph" w:styleId="Duidelijkcitaat">
    <w:name w:val="Intense Quote"/>
    <w:basedOn w:val="Standaard"/>
    <w:next w:val="Standaard"/>
    <w:link w:val="DuidelijkcitaatChar"/>
    <w:uiPriority w:val="30"/>
    <w:qFormat/>
    <w:rsid w:val="00A17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702B"/>
    <w:rPr>
      <w:i/>
      <w:iCs/>
      <w:color w:val="0F4761" w:themeColor="accent1" w:themeShade="BF"/>
    </w:rPr>
  </w:style>
  <w:style w:type="character" w:styleId="Intensieveverwijzing">
    <w:name w:val="Intense Reference"/>
    <w:basedOn w:val="Standaardalinea-lettertype"/>
    <w:uiPriority w:val="32"/>
    <w:qFormat/>
    <w:rsid w:val="00A1702B"/>
    <w:rPr>
      <w:b/>
      <w:bCs/>
      <w:smallCaps/>
      <w:color w:val="0F4761" w:themeColor="accent1" w:themeShade="BF"/>
      <w:spacing w:val="5"/>
    </w:rPr>
  </w:style>
  <w:style w:type="character" w:styleId="Zwaar">
    <w:name w:val="Strong"/>
    <w:basedOn w:val="Standaardalinea-lettertype"/>
    <w:uiPriority w:val="22"/>
    <w:qFormat/>
    <w:rsid w:val="00A17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7337</ap:Words>
  <ap:Characters>40357</ap:Characters>
  <ap:DocSecurity>0</ap:DocSecurity>
  <ap:Lines>336</ap:Lines>
  <ap:Paragraphs>95</ap:Paragraphs>
  <ap:ScaleCrop>false</ap:ScaleCrop>
  <ap:LinksUpToDate>false</ap:LinksUpToDate>
  <ap:CharactersWithSpaces>47599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2024-12-20T15:00:00.0000000Z</dcterms:created>
  <dcterms:modified xsi:type="dcterms:W3CDTF">2024-12-20T15:02:00.0000000Z</dcterms:modified>
  <version/>
  <category/>
</coreProperties>
</file>