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741E9" w:rsidP="001741E9" w:rsidRDefault="00526FE9" w14:paraId="240D0FA4" w14:textId="1337719A">
      <w:pPr>
        <w:ind w:left="1416" w:hanging="1416"/>
      </w:pPr>
      <w:r>
        <w:t>36600</w:t>
      </w:r>
      <w:r w:rsidR="001741E9">
        <w:t xml:space="preserve"> </w:t>
      </w:r>
      <w:r>
        <w:t>XXIII</w:t>
      </w:r>
      <w:r w:rsidR="001741E9">
        <w:tab/>
      </w:r>
      <w:r w:rsidRPr="00895550" w:rsidR="001741E9">
        <w:rPr>
          <w:rFonts w:ascii="Times New Roman" w:hAnsi="Times New Roman"/>
          <w:sz w:val="24"/>
          <w:szCs w:val="24"/>
        </w:rPr>
        <w:t>Vaststelling van de begrotingsstaat van het Ministerie van Klimaat en Groene Groei (XXIII) voor het jaar 2025</w:t>
      </w:r>
    </w:p>
    <w:p w:rsidR="001741E9" w:rsidP="00526FE9" w:rsidRDefault="001741E9" w14:paraId="2C534B8E" w14:textId="77777777">
      <w:pPr>
        <w:spacing w:after="0"/>
        <w:rPr>
          <w:sz w:val="24"/>
          <w:szCs w:val="24"/>
        </w:rPr>
      </w:pPr>
      <w:r>
        <w:t xml:space="preserve">Nr. </w:t>
      </w:r>
      <w:r>
        <w:t>66</w:t>
      </w:r>
      <w:r>
        <w:tab/>
      </w:r>
      <w:r>
        <w:tab/>
      </w:r>
      <w:r>
        <w:rPr>
          <w:sz w:val="24"/>
        </w:rPr>
        <w:t>Brief van de</w:t>
      </w:r>
      <w:r>
        <w:t xml:space="preserve"> </w:t>
      </w:r>
      <w:r w:rsidRPr="00B03E99">
        <w:rPr>
          <w:sz w:val="24"/>
          <w:szCs w:val="24"/>
        </w:rPr>
        <w:t>minister van Klimaat en Groene Groei</w:t>
      </w:r>
    </w:p>
    <w:p w:rsidR="001741E9" w:rsidP="00526FE9" w:rsidRDefault="001741E9" w14:paraId="0E852B43" w14:textId="77777777">
      <w:pPr>
        <w:spacing w:after="0"/>
        <w:rPr>
          <w:sz w:val="24"/>
          <w:szCs w:val="24"/>
        </w:rPr>
      </w:pPr>
      <w:r>
        <w:rPr>
          <w:sz w:val="24"/>
          <w:szCs w:val="24"/>
        </w:rPr>
        <w:br/>
      </w:r>
      <w:r w:rsidRPr="001741E9">
        <w:rPr>
          <w:sz w:val="24"/>
          <w:szCs w:val="24"/>
        </w:rPr>
        <w:t>Aan de Voorzitter van de Tweede Kamer der Staten-Generaal</w:t>
      </w:r>
    </w:p>
    <w:p w:rsidR="001741E9" w:rsidP="00526FE9" w:rsidRDefault="001741E9" w14:paraId="273B8D21" w14:textId="77777777">
      <w:pPr>
        <w:spacing w:after="0"/>
        <w:rPr>
          <w:sz w:val="24"/>
          <w:szCs w:val="24"/>
        </w:rPr>
      </w:pPr>
      <w:r>
        <w:rPr>
          <w:sz w:val="24"/>
          <w:szCs w:val="24"/>
        </w:rPr>
        <w:br/>
        <w:t>Den Haag, 20 december 2024</w:t>
      </w:r>
    </w:p>
    <w:p w:rsidR="00526FE9" w:rsidP="00526FE9" w:rsidRDefault="00526FE9" w14:paraId="5CE1F997" w14:textId="2ACA2008">
      <w:pPr>
        <w:spacing w:after="0"/>
      </w:pPr>
      <w:r>
        <w:br/>
      </w:r>
    </w:p>
    <w:p w:rsidR="00526FE9" w:rsidP="00526FE9" w:rsidRDefault="00526FE9" w14:paraId="70ABCB9A" w14:textId="19779488">
      <w:pPr>
        <w:spacing w:after="0"/>
      </w:pPr>
      <w:r>
        <w:t>Hierbij zend ik u het jaarplan 2025 van het Staatstoezicht op de Mijnen</w:t>
      </w:r>
      <w:r>
        <w:rPr>
          <w:rStyle w:val="Voetnootmarkering"/>
        </w:rPr>
        <w:footnoteReference w:id="1"/>
      </w:r>
      <w:r>
        <w:t xml:space="preserve"> (</w:t>
      </w:r>
      <w:proofErr w:type="spellStart"/>
      <w:r>
        <w:t>SodM</w:t>
      </w:r>
      <w:proofErr w:type="spellEnd"/>
      <w:r>
        <w:t>) toe.</w:t>
      </w:r>
      <w:r>
        <w:br/>
      </w:r>
    </w:p>
    <w:p w:rsidR="00526FE9" w:rsidP="00526FE9" w:rsidRDefault="00526FE9" w14:paraId="09AECD3B" w14:textId="77777777">
      <w:pPr>
        <w:spacing w:after="0"/>
      </w:pPr>
      <w:r>
        <w:t xml:space="preserve">Met dit jaarplan biedt de Inspecteur-generaal der Mijnen inzicht in de doelen die </w:t>
      </w:r>
      <w:proofErr w:type="spellStart"/>
      <w:r>
        <w:t>SodM</w:t>
      </w:r>
      <w:proofErr w:type="spellEnd"/>
      <w:r>
        <w:t xml:space="preserve"> in 2025 wil bereiken, de keuzes die daarbij worden gemaakt over de invulling van de </w:t>
      </w:r>
      <w:proofErr w:type="spellStart"/>
      <w:r>
        <w:t>toezichtsrol</w:t>
      </w:r>
      <w:proofErr w:type="spellEnd"/>
      <w:r>
        <w:t xml:space="preserve"> en gestelde prioriteiten voor de verschillende sectoren waar </w:t>
      </w:r>
      <w:proofErr w:type="spellStart"/>
      <w:r>
        <w:t>SodM</w:t>
      </w:r>
      <w:proofErr w:type="spellEnd"/>
      <w:r>
        <w:t xml:space="preserve"> als toezichthouder actief is. Het jaarplan is voor iedereen toegankelijk via de website van </w:t>
      </w:r>
      <w:proofErr w:type="spellStart"/>
      <w:r>
        <w:t>SodM</w:t>
      </w:r>
      <w:proofErr w:type="spellEnd"/>
      <w:r>
        <w:t>.</w:t>
      </w:r>
      <w:r>
        <w:rPr>
          <w:rStyle w:val="Voetnootmarkering"/>
        </w:rPr>
        <w:footnoteReference w:id="2"/>
      </w:r>
    </w:p>
    <w:p w:rsidR="00526FE9" w:rsidP="00526FE9" w:rsidRDefault="00526FE9" w14:paraId="120414B2" w14:textId="77777777">
      <w:pPr>
        <w:spacing w:after="0"/>
      </w:pPr>
    </w:p>
    <w:p w:rsidR="00526FE9" w:rsidP="00526FE9" w:rsidRDefault="00526FE9" w14:paraId="419AB659" w14:textId="77777777">
      <w:pPr>
        <w:spacing w:after="0"/>
      </w:pPr>
    </w:p>
    <w:p w:rsidR="00526FE9" w:rsidP="00526FE9" w:rsidRDefault="00526FE9" w14:paraId="67524B52" w14:textId="77777777">
      <w:pPr>
        <w:spacing w:after="0"/>
      </w:pPr>
    </w:p>
    <w:p w:rsidR="00526FE9" w:rsidP="00526FE9" w:rsidRDefault="00526FE9" w14:paraId="5B208492" w14:textId="77777777">
      <w:pPr>
        <w:spacing w:after="0"/>
      </w:pPr>
    </w:p>
    <w:p w:rsidR="00526FE9" w:rsidP="00526FE9" w:rsidRDefault="001741E9" w14:paraId="1799DC9A" w14:textId="2AF50551">
      <w:pPr>
        <w:spacing w:after="0"/>
        <w:rPr>
          <w:szCs w:val="18"/>
        </w:rPr>
      </w:pPr>
      <w:r>
        <w:rPr>
          <w:szCs w:val="18"/>
        </w:rPr>
        <w:t>De m</w:t>
      </w:r>
      <w:r w:rsidR="00526FE9">
        <w:rPr>
          <w:szCs w:val="18"/>
        </w:rPr>
        <w:t>inister van Klimaat en Groene Groei</w:t>
      </w:r>
      <w:r>
        <w:rPr>
          <w:szCs w:val="18"/>
        </w:rPr>
        <w:t>,</w:t>
      </w:r>
    </w:p>
    <w:p w:rsidR="001741E9" w:rsidP="001741E9" w:rsidRDefault="001741E9" w14:paraId="0B58EB0B" w14:textId="2AAE9719">
      <w:pPr>
        <w:spacing w:after="0"/>
        <w:rPr>
          <w:szCs w:val="18"/>
        </w:rPr>
      </w:pPr>
      <w:r>
        <w:rPr>
          <w:szCs w:val="18"/>
        </w:rPr>
        <w:t xml:space="preserve">S.T.M. </w:t>
      </w:r>
      <w:r w:rsidRPr="005461DA">
        <w:rPr>
          <w:szCs w:val="18"/>
        </w:rPr>
        <w:t>Hermans</w:t>
      </w:r>
    </w:p>
    <w:p w:rsidRPr="005461DA" w:rsidR="001741E9" w:rsidP="00526FE9" w:rsidRDefault="001741E9" w14:paraId="7FB17C11" w14:textId="77777777">
      <w:pPr>
        <w:spacing w:after="0"/>
        <w:rPr>
          <w:szCs w:val="18"/>
        </w:rPr>
      </w:pPr>
    </w:p>
    <w:p w:rsidR="00526FE9" w:rsidP="00526FE9" w:rsidRDefault="00526FE9" w14:paraId="04B0B54C" w14:textId="77777777">
      <w:pPr>
        <w:spacing w:after="0"/>
      </w:pPr>
    </w:p>
    <w:p w:rsidR="00526FE9" w:rsidP="00526FE9" w:rsidRDefault="00526FE9" w14:paraId="0A27E4AD" w14:textId="77777777">
      <w:pPr>
        <w:spacing w:after="0"/>
      </w:pPr>
    </w:p>
    <w:p w:rsidR="00526FE9" w:rsidP="00526FE9" w:rsidRDefault="00526FE9" w14:paraId="377C7FF0" w14:textId="77777777">
      <w:pPr>
        <w:pStyle w:val="Voetnoottekst"/>
        <w:spacing w:line="240" w:lineRule="atLeast"/>
      </w:pPr>
    </w:p>
    <w:p w:rsidR="00526FE9" w:rsidP="00526FE9" w:rsidRDefault="00526FE9" w14:paraId="3E44F1C7" w14:textId="77777777">
      <w:pPr>
        <w:spacing w:after="0"/>
      </w:pPr>
    </w:p>
    <w:p w:rsidR="00526FE9" w:rsidP="00526FE9" w:rsidRDefault="00526FE9" w14:paraId="75FC4617" w14:textId="77777777">
      <w:pPr>
        <w:spacing w:after="0"/>
      </w:pPr>
    </w:p>
    <w:p w:rsidR="00526FE9" w:rsidP="00526FE9" w:rsidRDefault="00526FE9" w14:paraId="6A19E8A6" w14:textId="77777777">
      <w:pPr>
        <w:spacing w:after="0"/>
      </w:pPr>
    </w:p>
    <w:p w:rsidR="00526FE9" w:rsidP="00526FE9" w:rsidRDefault="00526FE9" w14:paraId="7EFF11BA" w14:textId="77777777">
      <w:pPr>
        <w:spacing w:after="0"/>
      </w:pPr>
    </w:p>
    <w:p w:rsidR="00526FE9" w:rsidP="00526FE9" w:rsidRDefault="00526FE9" w14:paraId="1A57FC37" w14:textId="77777777">
      <w:pPr>
        <w:spacing w:after="0"/>
      </w:pPr>
    </w:p>
    <w:p w:rsidR="00526FE9" w:rsidP="00526FE9" w:rsidRDefault="00526FE9" w14:paraId="3C739655" w14:textId="77777777">
      <w:pPr>
        <w:spacing w:after="0"/>
      </w:pPr>
    </w:p>
    <w:p w:rsidR="00526FE9" w:rsidP="00526FE9" w:rsidRDefault="00526FE9" w14:paraId="395B183E" w14:textId="77777777">
      <w:pPr>
        <w:spacing w:after="0"/>
      </w:pPr>
    </w:p>
    <w:p w:rsidR="00A20706" w:rsidP="00526FE9" w:rsidRDefault="00A20706" w14:paraId="76BDC26F" w14:textId="77777777">
      <w:pPr>
        <w:spacing w:after="0"/>
      </w:pPr>
    </w:p>
    <w:sectPr w:rsidR="00A20706" w:rsidSect="00526F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1577A1" w14:textId="77777777" w:rsidR="00526FE9" w:rsidRDefault="00526FE9" w:rsidP="00526FE9">
      <w:pPr>
        <w:spacing w:after="0" w:line="240" w:lineRule="auto"/>
      </w:pPr>
      <w:r>
        <w:separator/>
      </w:r>
    </w:p>
  </w:endnote>
  <w:endnote w:type="continuationSeparator" w:id="0">
    <w:p w14:paraId="0D4869F8" w14:textId="77777777" w:rsidR="00526FE9" w:rsidRDefault="00526FE9" w:rsidP="00526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26BD5" w14:textId="77777777" w:rsidR="00526FE9" w:rsidRPr="00526FE9" w:rsidRDefault="00526FE9" w:rsidP="00526FE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CDDBA" w14:textId="77777777" w:rsidR="00526FE9" w:rsidRPr="00526FE9" w:rsidRDefault="00526FE9" w:rsidP="00526FE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2F11D" w14:textId="77777777" w:rsidR="00526FE9" w:rsidRPr="00526FE9" w:rsidRDefault="00526FE9" w:rsidP="00526FE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104AC8" w14:textId="77777777" w:rsidR="00526FE9" w:rsidRDefault="00526FE9" w:rsidP="00526FE9">
      <w:pPr>
        <w:spacing w:after="0" w:line="240" w:lineRule="auto"/>
      </w:pPr>
      <w:r>
        <w:separator/>
      </w:r>
    </w:p>
  </w:footnote>
  <w:footnote w:type="continuationSeparator" w:id="0">
    <w:p w14:paraId="4F40A994" w14:textId="77777777" w:rsidR="00526FE9" w:rsidRDefault="00526FE9" w:rsidP="00526FE9">
      <w:pPr>
        <w:spacing w:after="0" w:line="240" w:lineRule="auto"/>
      </w:pPr>
      <w:r>
        <w:continuationSeparator/>
      </w:r>
    </w:p>
  </w:footnote>
  <w:footnote w:id="1">
    <w:p w14:paraId="579A32D7" w14:textId="77777777" w:rsidR="00526FE9" w:rsidRDefault="00526FE9" w:rsidP="00526FE9">
      <w:pPr>
        <w:pStyle w:val="Voetnoottekst"/>
      </w:pPr>
      <w:r>
        <w:rPr>
          <w:rStyle w:val="Voetnootmarkering"/>
        </w:rPr>
        <w:footnoteRef/>
      </w:r>
      <w:r>
        <w:t xml:space="preserve"> Conform Min. Reg. van 30 september 2015, </w:t>
      </w:r>
      <w:proofErr w:type="spellStart"/>
      <w:r>
        <w:t>Stcrt</w:t>
      </w:r>
      <w:proofErr w:type="spellEnd"/>
      <w:r>
        <w:t>. 2016, nr. 3151041</w:t>
      </w:r>
    </w:p>
  </w:footnote>
  <w:footnote w:id="2">
    <w:p w14:paraId="519D53EC" w14:textId="40EB2F04" w:rsidR="00526FE9" w:rsidRDefault="00526FE9" w:rsidP="00526FE9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hyperlink r:id="rId1" w:history="1">
        <w:r w:rsidRPr="004F75DB">
          <w:rPr>
            <w:rStyle w:val="Hyperlink"/>
          </w:rPr>
          <w:t>www.sodm.nl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510507" w14:textId="77777777" w:rsidR="00526FE9" w:rsidRPr="00526FE9" w:rsidRDefault="00526FE9" w:rsidP="00526FE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87254" w14:textId="77777777" w:rsidR="00526FE9" w:rsidRPr="00526FE9" w:rsidRDefault="00526FE9" w:rsidP="00526FE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0F3F4" w14:textId="77777777" w:rsidR="00526FE9" w:rsidRPr="00526FE9" w:rsidRDefault="00526FE9" w:rsidP="00526FE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FE9"/>
    <w:rsid w:val="001741E9"/>
    <w:rsid w:val="004950F7"/>
    <w:rsid w:val="00526FE9"/>
    <w:rsid w:val="00745FD4"/>
    <w:rsid w:val="00A20706"/>
    <w:rsid w:val="00AF5651"/>
    <w:rsid w:val="00F1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C5334"/>
  <w15:chartTrackingRefBased/>
  <w15:docId w15:val="{CA717DD2-1678-4CDF-B8A5-0FD7B1F68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26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26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26F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26F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26F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26F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26F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26F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26F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26F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26F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26F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26FE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26FE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26FE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26FE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26FE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26FE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26F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26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26F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26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26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26FE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26FE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26FE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26F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26FE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26FE9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526FE9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526FE9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526FE9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526FE9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526FE9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526FE9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526FE9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526FE9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526FE9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526FE9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526FE9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526FE9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526FE9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styleId="Voetnoottekst">
    <w:name w:val="footnote text"/>
    <w:basedOn w:val="Standaard"/>
    <w:link w:val="VoetnoottekstChar"/>
    <w:unhideWhenUsed/>
    <w:rsid w:val="00526FE9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rsid w:val="00526FE9"/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semiHidden/>
    <w:unhideWhenUsed/>
    <w:rsid w:val="00526FE9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526FE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26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dm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657</ap:Characters>
  <ap:DocSecurity>0</ap:DocSecurity>
  <ap:Lines>5</ap:Lines>
  <ap:Paragraphs>1</ap:Paragraphs>
  <ap:ScaleCrop>false</ap:ScaleCrop>
  <ap:LinksUpToDate>false</ap:LinksUpToDate>
  <ap:CharactersWithSpaces>775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2024-12-23T13:17:00.0000000Z</dcterms:created>
  <dcterms:modified xsi:type="dcterms:W3CDTF">2024-12-23T13:17:00.0000000Z</dcterms:modified>
  <version/>
  <category/>
</coreProperties>
</file>