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E3214" w:rsidR="000E3214" w:rsidRDefault="005150AF" w14:paraId="034E7D83" w14:textId="35ED6E43">
      <w:pPr>
        <w:rPr>
          <w:rFonts w:ascii="Calibri" w:hAnsi="Calibri" w:cs="Calibri"/>
        </w:rPr>
      </w:pPr>
      <w:bookmarkStart w:name="_Hlk184905408" w:id="0"/>
      <w:bookmarkStart w:name="_Hlk184905694" w:id="1"/>
      <w:r w:rsidRPr="000E3214">
        <w:rPr>
          <w:rFonts w:ascii="Calibri" w:hAnsi="Calibri" w:cs="Calibri"/>
        </w:rPr>
        <w:t>23</w:t>
      </w:r>
      <w:r w:rsidRPr="000E3214" w:rsidR="000E3214">
        <w:rPr>
          <w:rFonts w:ascii="Calibri" w:hAnsi="Calibri" w:cs="Calibri"/>
        </w:rPr>
        <w:t xml:space="preserve"> </w:t>
      </w:r>
      <w:r w:rsidRPr="000E3214">
        <w:rPr>
          <w:rFonts w:ascii="Calibri" w:hAnsi="Calibri" w:cs="Calibri"/>
        </w:rPr>
        <w:t>645</w:t>
      </w:r>
      <w:r w:rsidRPr="000E3214" w:rsidR="000E3214">
        <w:rPr>
          <w:rFonts w:ascii="Calibri" w:hAnsi="Calibri" w:cs="Calibri"/>
        </w:rPr>
        <w:tab/>
      </w:r>
      <w:r w:rsidRPr="000E3214" w:rsidR="000E3214">
        <w:rPr>
          <w:rFonts w:ascii="Calibri" w:hAnsi="Calibri" w:cs="Calibri"/>
        </w:rPr>
        <w:tab/>
        <w:t>Openbaar vervoer</w:t>
      </w:r>
    </w:p>
    <w:p w:rsidRPr="000E3214" w:rsidR="000E3214" w:rsidP="004474D9" w:rsidRDefault="000E3214" w14:paraId="6DF59FD7" w14:textId="77777777">
      <w:pPr>
        <w:rPr>
          <w:rFonts w:ascii="Calibri" w:hAnsi="Calibri" w:cs="Calibri"/>
          <w:color w:val="000000"/>
        </w:rPr>
      </w:pPr>
      <w:r w:rsidRPr="000E3214">
        <w:rPr>
          <w:rFonts w:ascii="Calibri" w:hAnsi="Calibri" w:cs="Calibri"/>
        </w:rPr>
        <w:t xml:space="preserve">Nr. </w:t>
      </w:r>
      <w:r w:rsidRPr="000E3214" w:rsidR="005150AF">
        <w:rPr>
          <w:rFonts w:ascii="Calibri" w:hAnsi="Calibri" w:cs="Calibri"/>
        </w:rPr>
        <w:t>832</w:t>
      </w:r>
      <w:r w:rsidRPr="000E3214">
        <w:rPr>
          <w:rFonts w:ascii="Calibri" w:hAnsi="Calibri" w:cs="Calibri"/>
        </w:rPr>
        <w:tab/>
      </w:r>
      <w:r w:rsidRPr="000E3214">
        <w:rPr>
          <w:rFonts w:ascii="Calibri" w:hAnsi="Calibri" w:cs="Calibri"/>
        </w:rPr>
        <w:tab/>
        <w:t>Brief van de staatssecretaris van Infrastructuur en Waterstaat</w:t>
      </w:r>
    </w:p>
    <w:p w:rsidRPr="000E3214" w:rsidR="000E3214" w:rsidP="000E3214" w:rsidRDefault="000E3214" w14:paraId="2F24E16A" w14:textId="77777777">
      <w:pPr>
        <w:pStyle w:val="Geenafstand"/>
        <w:spacing w:after="160" w:line="276" w:lineRule="auto"/>
        <w:rPr>
          <w:rFonts w:ascii="Calibri" w:hAnsi="Calibri" w:cs="Calibri"/>
          <w:color w:val="auto"/>
          <w:sz w:val="22"/>
          <w:szCs w:val="22"/>
        </w:rPr>
      </w:pPr>
      <w:r w:rsidRPr="000E3214">
        <w:rPr>
          <w:rFonts w:ascii="Calibri" w:hAnsi="Calibri" w:cs="Calibri"/>
          <w:color w:val="auto"/>
          <w:sz w:val="22"/>
          <w:szCs w:val="22"/>
        </w:rPr>
        <w:t>Aan de Voorzitter van de Tweede Kamer der Staten-Generaal</w:t>
      </w:r>
    </w:p>
    <w:p w:rsidRPr="000E3214" w:rsidR="000E3214" w:rsidP="000E3214" w:rsidRDefault="000E3214" w14:paraId="2D9816D7" w14:textId="77777777">
      <w:pPr>
        <w:pStyle w:val="Geenafstand"/>
        <w:spacing w:after="160" w:line="276" w:lineRule="auto"/>
        <w:rPr>
          <w:rFonts w:ascii="Calibri" w:hAnsi="Calibri" w:cs="Calibri"/>
          <w:color w:val="auto"/>
          <w:sz w:val="22"/>
          <w:szCs w:val="22"/>
        </w:rPr>
      </w:pPr>
      <w:r w:rsidRPr="000E3214">
        <w:rPr>
          <w:rFonts w:ascii="Calibri" w:hAnsi="Calibri" w:cs="Calibri"/>
          <w:color w:val="auto"/>
          <w:sz w:val="22"/>
          <w:szCs w:val="22"/>
        </w:rPr>
        <w:t>Den Haag, 9 januari 2025</w:t>
      </w:r>
    </w:p>
    <w:p w:rsidRPr="000E3214" w:rsidR="005150AF" w:rsidP="000E3214" w:rsidRDefault="005150AF" w14:paraId="2080031F" w14:textId="23B68EFC">
      <w:pPr>
        <w:pStyle w:val="Geenafstand"/>
        <w:spacing w:after="160" w:line="276" w:lineRule="auto"/>
        <w:rPr>
          <w:rFonts w:ascii="Calibri" w:hAnsi="Calibri" w:cs="Calibri"/>
          <w:color w:val="auto"/>
          <w:sz w:val="22"/>
          <w:szCs w:val="22"/>
        </w:rPr>
      </w:pPr>
      <w:r w:rsidRPr="000E3214">
        <w:rPr>
          <w:rFonts w:ascii="Calibri" w:hAnsi="Calibri" w:cs="Calibri"/>
          <w:color w:val="auto"/>
          <w:sz w:val="22"/>
          <w:szCs w:val="22"/>
        </w:rPr>
        <w:br/>
      </w:r>
      <w:r w:rsidRPr="000E3214">
        <w:rPr>
          <w:rFonts w:ascii="Calibri" w:hAnsi="Calibri" w:cs="Calibri"/>
          <w:color w:val="auto"/>
          <w:sz w:val="22"/>
          <w:szCs w:val="22"/>
        </w:rPr>
        <w:br/>
        <w:t xml:space="preserve">Op 6 december 2024 heeft u mij gevraagd om een reactie op een brief die de vaste commissie voor Infrastructuur en Waterstaat heeft ontvangen van J. L. m.b.t. de klantenservice en informatieverstrekking door de NS. </w:t>
      </w:r>
    </w:p>
    <w:p w:rsidRPr="000E3214" w:rsidR="005150AF" w:rsidP="005150AF" w:rsidRDefault="005150AF" w14:paraId="6A047548" w14:textId="77777777">
      <w:pPr>
        <w:pStyle w:val="Geenafstand"/>
        <w:spacing w:line="276" w:lineRule="auto"/>
        <w:rPr>
          <w:rFonts w:ascii="Calibri" w:hAnsi="Calibri" w:cs="Calibri"/>
          <w:color w:val="auto"/>
          <w:sz w:val="22"/>
          <w:szCs w:val="22"/>
        </w:rPr>
      </w:pPr>
    </w:p>
    <w:p w:rsidRPr="000E3214" w:rsidR="005150AF" w:rsidP="005150AF" w:rsidRDefault="005150AF" w14:paraId="48142DC3" w14:textId="77777777">
      <w:pPr>
        <w:pStyle w:val="Geenafstand"/>
        <w:spacing w:line="276" w:lineRule="auto"/>
        <w:rPr>
          <w:rFonts w:ascii="Calibri" w:hAnsi="Calibri" w:cs="Calibri"/>
          <w:color w:val="auto"/>
          <w:sz w:val="22"/>
          <w:szCs w:val="22"/>
        </w:rPr>
      </w:pPr>
      <w:r w:rsidRPr="000E3214">
        <w:rPr>
          <w:rFonts w:ascii="Calibri" w:hAnsi="Calibri" w:cs="Calibri"/>
          <w:color w:val="auto"/>
          <w:sz w:val="22"/>
          <w:szCs w:val="22"/>
        </w:rPr>
        <w:t>Naar aanleiding van uw verzoek is contact opgenomen met NS. In antwoord hierop heeft NS aangegeven dat de reiziger in kwestie op 14 oktober het online antwoordformulier op de zakelijke website heeft ingevuld. De vragen van de klant betroffen evenwel een consumentenkwestie. Hierdoor heeft het langer geduurd om deze vraag bij de juiste afdeling te krijgen en vervolgens te beantwoorden.</w:t>
      </w:r>
    </w:p>
    <w:p w:rsidRPr="000E3214" w:rsidR="005150AF" w:rsidP="005150AF" w:rsidRDefault="005150AF" w14:paraId="492C6D2D" w14:textId="77777777">
      <w:pPr>
        <w:pStyle w:val="Geenafstand"/>
        <w:spacing w:line="276" w:lineRule="auto"/>
        <w:rPr>
          <w:rFonts w:ascii="Calibri" w:hAnsi="Calibri" w:cs="Calibri"/>
          <w:color w:val="auto"/>
          <w:sz w:val="22"/>
          <w:szCs w:val="22"/>
        </w:rPr>
      </w:pPr>
      <w:r w:rsidRPr="000E3214">
        <w:rPr>
          <w:rFonts w:ascii="Calibri" w:hAnsi="Calibri" w:cs="Calibri"/>
          <w:color w:val="auto"/>
          <w:sz w:val="22"/>
          <w:szCs w:val="22"/>
        </w:rPr>
        <w:t xml:space="preserve">NS heeft aangegeven de vragen van deze reiziger op 8 november 2024 te hebben beantwoord. De beantwoording heeft ongeveer 3 weken geduurd. </w:t>
      </w:r>
      <w:r w:rsidRPr="000E3214">
        <w:rPr>
          <w:rFonts w:ascii="Calibri" w:hAnsi="Calibri" w:cs="Calibri"/>
          <w:sz w:val="22"/>
          <w:szCs w:val="22"/>
        </w:rPr>
        <w:t xml:space="preserve">Bij correcte indiening van een vraag bij één van de consumenten-klantenservicekanalen kan een klant een kortere reactietijd van NS verwachten. </w:t>
      </w:r>
    </w:p>
    <w:p w:rsidRPr="000E3214" w:rsidR="005150AF" w:rsidP="005150AF" w:rsidRDefault="005150AF" w14:paraId="4865414C" w14:textId="77777777">
      <w:pPr>
        <w:pStyle w:val="Geenafstand"/>
        <w:spacing w:line="276" w:lineRule="auto"/>
        <w:rPr>
          <w:rFonts w:ascii="Calibri" w:hAnsi="Calibri" w:cs="Calibri"/>
          <w:color w:val="auto"/>
          <w:sz w:val="22"/>
          <w:szCs w:val="22"/>
        </w:rPr>
      </w:pPr>
    </w:p>
    <w:p w:rsidRPr="000E3214" w:rsidR="005150AF" w:rsidP="005150AF" w:rsidRDefault="005150AF" w14:paraId="228B8A0E" w14:textId="77777777">
      <w:pPr>
        <w:pStyle w:val="Geenafstand"/>
        <w:spacing w:line="276" w:lineRule="auto"/>
        <w:rPr>
          <w:rFonts w:ascii="Calibri" w:hAnsi="Calibri" w:cs="Calibri"/>
          <w:sz w:val="22"/>
          <w:szCs w:val="22"/>
        </w:rPr>
      </w:pPr>
      <w:bookmarkStart w:name="_Hlk184904623" w:id="2"/>
      <w:bookmarkEnd w:id="0"/>
      <w:bookmarkEnd w:id="1"/>
    </w:p>
    <w:p w:rsidRPr="000E3214" w:rsidR="000E3214" w:rsidP="000E3214" w:rsidRDefault="000E3214" w14:paraId="717A8B29" w14:textId="10395ABF">
      <w:pPr>
        <w:pStyle w:val="Geenafstand"/>
        <w:rPr>
          <w:rFonts w:ascii="Calibri" w:hAnsi="Calibri" w:cs="Calibri"/>
          <w:sz w:val="22"/>
          <w:szCs w:val="22"/>
        </w:rPr>
      </w:pPr>
      <w:r w:rsidRPr="000E3214">
        <w:rPr>
          <w:rFonts w:ascii="Calibri" w:hAnsi="Calibri" w:cs="Calibri"/>
          <w:sz w:val="22"/>
          <w:szCs w:val="22"/>
        </w:rPr>
        <w:t>De staatssecretaris van Infrastructuur en Waterstaat,</w:t>
      </w:r>
    </w:p>
    <w:p w:rsidRPr="000E3214" w:rsidR="005150AF" w:rsidP="000E3214" w:rsidRDefault="005150AF" w14:paraId="6B649353" w14:textId="77777777">
      <w:pPr>
        <w:pStyle w:val="Geenafstand"/>
        <w:rPr>
          <w:rFonts w:ascii="Calibri" w:hAnsi="Calibri" w:cs="Calibri"/>
          <w:sz w:val="22"/>
          <w:szCs w:val="22"/>
        </w:rPr>
      </w:pPr>
      <w:r w:rsidRPr="000E3214">
        <w:rPr>
          <w:rFonts w:ascii="Calibri" w:hAnsi="Calibri" w:cs="Calibri"/>
          <w:sz w:val="22"/>
          <w:szCs w:val="22"/>
        </w:rPr>
        <w:t>C.A. Jansen</w:t>
      </w:r>
    </w:p>
    <w:bookmarkEnd w:id="2"/>
    <w:p w:rsidRPr="000E3214" w:rsidR="00F80165" w:rsidRDefault="00F80165" w14:paraId="1335575A" w14:textId="77777777">
      <w:pPr>
        <w:rPr>
          <w:rFonts w:ascii="Calibri" w:hAnsi="Calibri" w:cs="Calibri"/>
        </w:rPr>
      </w:pPr>
    </w:p>
    <w:sectPr w:rsidRPr="000E3214" w:rsidR="00F80165" w:rsidSect="00740C33">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B0963D" w14:textId="77777777" w:rsidR="005150AF" w:rsidRDefault="005150AF" w:rsidP="005150AF">
      <w:pPr>
        <w:spacing w:after="0" w:line="240" w:lineRule="auto"/>
      </w:pPr>
      <w:r>
        <w:separator/>
      </w:r>
    </w:p>
  </w:endnote>
  <w:endnote w:type="continuationSeparator" w:id="0">
    <w:p w14:paraId="2586A4A8" w14:textId="77777777" w:rsidR="005150AF" w:rsidRDefault="005150AF" w:rsidP="00515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FDF8E" w14:textId="77777777" w:rsidR="005150AF" w:rsidRPr="005150AF" w:rsidRDefault="005150AF" w:rsidP="005150A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DBF15" w14:textId="77777777" w:rsidR="005150AF" w:rsidRPr="005150AF" w:rsidRDefault="005150AF" w:rsidP="005150A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A5BD5" w14:textId="77777777" w:rsidR="005150AF" w:rsidRPr="005150AF" w:rsidRDefault="005150AF" w:rsidP="005150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F364A" w14:textId="77777777" w:rsidR="005150AF" w:rsidRDefault="005150AF" w:rsidP="005150AF">
      <w:pPr>
        <w:spacing w:after="0" w:line="240" w:lineRule="auto"/>
      </w:pPr>
      <w:r>
        <w:separator/>
      </w:r>
    </w:p>
  </w:footnote>
  <w:footnote w:type="continuationSeparator" w:id="0">
    <w:p w14:paraId="055AF89C" w14:textId="77777777" w:rsidR="005150AF" w:rsidRDefault="005150AF" w:rsidP="00515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6BCA6" w14:textId="77777777" w:rsidR="005150AF" w:rsidRPr="005150AF" w:rsidRDefault="005150AF" w:rsidP="005150A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CA40F" w14:textId="77777777" w:rsidR="005150AF" w:rsidRPr="005150AF" w:rsidRDefault="005150AF" w:rsidP="005150A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A821B" w14:textId="77777777" w:rsidR="005150AF" w:rsidRPr="005150AF" w:rsidRDefault="005150AF" w:rsidP="005150A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0AF"/>
    <w:rsid w:val="000349A4"/>
    <w:rsid w:val="000A3751"/>
    <w:rsid w:val="000E3214"/>
    <w:rsid w:val="005150AF"/>
    <w:rsid w:val="00740C3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EED2C"/>
  <w15:chartTrackingRefBased/>
  <w15:docId w15:val="{F5001229-0256-423A-9DF5-5A8E4D2F4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150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150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150A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150A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150A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150A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50A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50A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50A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50A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150A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150A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150A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150A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150A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50A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50A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50AF"/>
    <w:rPr>
      <w:rFonts w:eastAsiaTheme="majorEastAsia" w:cstheme="majorBidi"/>
      <w:color w:val="272727" w:themeColor="text1" w:themeTint="D8"/>
    </w:rPr>
  </w:style>
  <w:style w:type="paragraph" w:styleId="Titel">
    <w:name w:val="Title"/>
    <w:basedOn w:val="Standaard"/>
    <w:next w:val="Standaard"/>
    <w:link w:val="TitelChar"/>
    <w:uiPriority w:val="10"/>
    <w:qFormat/>
    <w:rsid w:val="005150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50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50A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50A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50A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50AF"/>
    <w:rPr>
      <w:i/>
      <w:iCs/>
      <w:color w:val="404040" w:themeColor="text1" w:themeTint="BF"/>
    </w:rPr>
  </w:style>
  <w:style w:type="paragraph" w:styleId="Lijstalinea">
    <w:name w:val="List Paragraph"/>
    <w:basedOn w:val="Standaard"/>
    <w:uiPriority w:val="34"/>
    <w:qFormat/>
    <w:rsid w:val="005150AF"/>
    <w:pPr>
      <w:ind w:left="720"/>
      <w:contextualSpacing/>
    </w:pPr>
  </w:style>
  <w:style w:type="character" w:styleId="Intensievebenadrukking">
    <w:name w:val="Intense Emphasis"/>
    <w:basedOn w:val="Standaardalinea-lettertype"/>
    <w:uiPriority w:val="21"/>
    <w:qFormat/>
    <w:rsid w:val="005150AF"/>
    <w:rPr>
      <w:i/>
      <w:iCs/>
      <w:color w:val="0F4761" w:themeColor="accent1" w:themeShade="BF"/>
    </w:rPr>
  </w:style>
  <w:style w:type="paragraph" w:styleId="Duidelijkcitaat">
    <w:name w:val="Intense Quote"/>
    <w:basedOn w:val="Standaard"/>
    <w:next w:val="Standaard"/>
    <w:link w:val="DuidelijkcitaatChar"/>
    <w:uiPriority w:val="30"/>
    <w:qFormat/>
    <w:rsid w:val="005150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150AF"/>
    <w:rPr>
      <w:i/>
      <w:iCs/>
      <w:color w:val="0F4761" w:themeColor="accent1" w:themeShade="BF"/>
    </w:rPr>
  </w:style>
  <w:style w:type="character" w:styleId="Intensieveverwijzing">
    <w:name w:val="Intense Reference"/>
    <w:basedOn w:val="Standaardalinea-lettertype"/>
    <w:uiPriority w:val="32"/>
    <w:qFormat/>
    <w:rsid w:val="005150AF"/>
    <w:rPr>
      <w:b/>
      <w:bCs/>
      <w:smallCaps/>
      <w:color w:val="0F4761" w:themeColor="accent1" w:themeShade="BF"/>
      <w:spacing w:val="5"/>
    </w:rPr>
  </w:style>
  <w:style w:type="paragraph" w:customStyle="1" w:styleId="MarginlessContainer">
    <w:name w:val="Marginless Container"/>
    <w:hidden/>
    <w:rsid w:val="005150AF"/>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5150AF"/>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5150AF"/>
    <w:rPr>
      <w:b/>
    </w:rPr>
  </w:style>
  <w:style w:type="paragraph" w:customStyle="1" w:styleId="Referentiegegevens">
    <w:name w:val="Referentiegegevens"/>
    <w:next w:val="Standaard"/>
    <w:rsid w:val="005150AF"/>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5150A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5150A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5150A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150A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150A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150A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150AF"/>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5150A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174</ap:Words>
  <ap:Characters>962</ap:Characters>
  <ap:DocSecurity>0</ap:DocSecurity>
  <ap:Lines>8</ap:Lines>
  <ap:Paragraphs>2</ap:Paragraphs>
  <ap:ScaleCrop>false</ap:ScaleCrop>
  <ap:LinksUpToDate>false</ap:LinksUpToDate>
  <ap:CharactersWithSpaces>1134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2025-01-14T10:23:00.0000000Z</dcterms:created>
  <dcterms:modified xsi:type="dcterms:W3CDTF">2025-01-14T10:23:00.0000000Z</dcterms:modified>
  <version/>
  <category/>
</coreProperties>
</file>