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8D3" w:rsidP="00C16F8F" w:rsidRDefault="009078D3" w14:paraId="6D99FE35" w14:textId="77777777">
      <w:pPr>
        <w:rPr>
          <w:rFonts w:cs="Verdana"/>
          <w:color w:val="auto"/>
        </w:rPr>
      </w:pPr>
    </w:p>
    <w:p w:rsidR="009078D3" w:rsidP="00C16F8F" w:rsidRDefault="009078D3" w14:paraId="47BA1AE9" w14:textId="77777777">
      <w:pPr>
        <w:rPr>
          <w:rFonts w:cs="Verdana"/>
          <w:color w:val="auto"/>
        </w:rPr>
      </w:pPr>
    </w:p>
    <w:p w:rsidRPr="00C16F8F" w:rsidR="00F23C75" w:rsidP="00C16F8F" w:rsidRDefault="00F23C75" w14:paraId="49A72699" w14:textId="77777777">
      <w:r>
        <w:rPr>
          <w:rFonts w:cs="Verdana"/>
          <w:color w:val="auto"/>
        </w:rPr>
        <w:t xml:space="preserve">Op 27 november </w:t>
      </w:r>
      <w:r w:rsidR="009078D3">
        <w:rPr>
          <w:rFonts w:cs="Verdana"/>
          <w:color w:val="auto"/>
        </w:rPr>
        <w:t>2024</w:t>
      </w:r>
      <w:r>
        <w:rPr>
          <w:rFonts w:cs="Verdana"/>
          <w:color w:val="auto"/>
        </w:rPr>
        <w:t xml:space="preserve"> heeft u gevraagd om een afschrift van </w:t>
      </w:r>
      <w:r w:rsidR="009078D3">
        <w:rPr>
          <w:rFonts w:cs="Verdana"/>
          <w:color w:val="auto"/>
        </w:rPr>
        <w:t>mijn</w:t>
      </w:r>
      <w:r>
        <w:rPr>
          <w:rFonts w:cs="Verdana"/>
          <w:color w:val="auto"/>
        </w:rPr>
        <w:t xml:space="preserve"> antwoord</w:t>
      </w:r>
    </w:p>
    <w:p w:rsidR="00732BF9" w:rsidP="00F23C75" w:rsidRDefault="003D400A" w14:paraId="2C80A023" w14:textId="77777777">
      <w:pPr>
        <w:autoSpaceDE w:val="0"/>
        <w:adjustRightInd w:val="0"/>
        <w:spacing w:line="240" w:lineRule="auto"/>
        <w:textAlignment w:val="auto"/>
        <w:rPr>
          <w:rFonts w:cs="Verdana"/>
          <w:color w:val="auto"/>
        </w:rPr>
      </w:pPr>
      <w:r>
        <w:rPr>
          <w:rFonts w:cs="Verdana"/>
          <w:color w:val="auto"/>
        </w:rPr>
        <w:t>o</w:t>
      </w:r>
      <w:r w:rsidR="00F23C75">
        <w:rPr>
          <w:rFonts w:cs="Verdana"/>
          <w:color w:val="auto"/>
        </w:rPr>
        <w:t>p de brief van het Meldpunt PURslachtoffers te Veenendaal d.d. 18 november 2024 met betrekking tot een verzoek om heroverweging subsidiebeleid en regelgeving gespoten PUR-schuim</w:t>
      </w:r>
      <w:r w:rsidR="00732BF9">
        <w:rPr>
          <w:rFonts w:cs="Verdana"/>
          <w:color w:val="auto"/>
        </w:rPr>
        <w:t>.</w:t>
      </w:r>
    </w:p>
    <w:p w:rsidR="00732BF9" w:rsidP="00F23C75" w:rsidRDefault="00732BF9" w14:paraId="5D8C2F69" w14:textId="77777777">
      <w:pPr>
        <w:autoSpaceDE w:val="0"/>
        <w:adjustRightInd w:val="0"/>
        <w:spacing w:line="240" w:lineRule="auto"/>
        <w:textAlignment w:val="auto"/>
        <w:rPr>
          <w:rFonts w:cs="Verdana"/>
          <w:color w:val="auto"/>
        </w:rPr>
      </w:pPr>
    </w:p>
    <w:p w:rsidR="002B1A38" w:rsidP="00F23C75" w:rsidRDefault="00732BF9" w14:paraId="6603C109" w14:textId="77777777">
      <w:pPr>
        <w:autoSpaceDE w:val="0"/>
        <w:adjustRightInd w:val="0"/>
        <w:spacing w:line="240" w:lineRule="auto"/>
        <w:textAlignment w:val="auto"/>
      </w:pPr>
      <w:r>
        <w:rPr>
          <w:rFonts w:cs="Verdana"/>
          <w:color w:val="auto"/>
        </w:rPr>
        <w:t xml:space="preserve">Als bijlage </w:t>
      </w:r>
      <w:r w:rsidR="009078D3">
        <w:rPr>
          <w:rFonts w:cs="Verdana"/>
          <w:color w:val="auto"/>
        </w:rPr>
        <w:t xml:space="preserve">treft u </w:t>
      </w:r>
      <w:r>
        <w:rPr>
          <w:rFonts w:cs="Verdana"/>
          <w:color w:val="auto"/>
        </w:rPr>
        <w:t>een afschrift van de</w:t>
      </w:r>
      <w:r w:rsidR="009078D3">
        <w:rPr>
          <w:rFonts w:cs="Verdana"/>
          <w:color w:val="auto"/>
        </w:rPr>
        <w:t>ze</w:t>
      </w:r>
      <w:r>
        <w:rPr>
          <w:rFonts w:cs="Verdana"/>
          <w:color w:val="auto"/>
        </w:rPr>
        <w:t xml:space="preserve"> brief</w:t>
      </w:r>
      <w:r w:rsidR="009078D3">
        <w:rPr>
          <w:rFonts w:cs="Verdana"/>
          <w:color w:val="auto"/>
        </w:rPr>
        <w:t xml:space="preserve"> aan</w:t>
      </w:r>
      <w:r w:rsidR="006F77C9">
        <w:rPr>
          <w:rFonts w:cs="Verdana"/>
          <w:color w:val="auto"/>
        </w:rPr>
        <w:t>.</w:t>
      </w:r>
      <w:r w:rsidR="00F23C75">
        <w:rPr>
          <w:rFonts w:cs="Verdana"/>
          <w:color w:val="auto"/>
        </w:rPr>
        <w:t xml:space="preserve"> </w:t>
      </w:r>
    </w:p>
    <w:p w:rsidR="002B1A38" w:rsidRDefault="002B1A38" w14:paraId="391153B5" w14:textId="77777777"/>
    <w:p w:rsidR="00C16F8F" w:rsidRDefault="00C16F8F" w14:paraId="68C50DA2" w14:textId="77777777"/>
    <w:p w:rsidR="00C16F8F" w:rsidRDefault="00C16F8F" w14:paraId="6AA8F99C" w14:textId="77777777">
      <w:r>
        <w:t>De Minister van</w:t>
      </w:r>
      <w:r w:rsidR="009078D3">
        <w:t xml:space="preserve"> </w:t>
      </w:r>
      <w:r>
        <w:t>Volkshuisvesting en Ruimtelijke Ordening</w:t>
      </w:r>
      <w:r w:rsidR="009078D3">
        <w:t>,</w:t>
      </w:r>
    </w:p>
    <w:p w:rsidR="009078D3" w:rsidRDefault="009078D3" w14:paraId="6F7CB5E1" w14:textId="77777777"/>
    <w:p w:rsidR="009078D3" w:rsidRDefault="009078D3" w14:paraId="1E5A5B45" w14:textId="77777777"/>
    <w:p w:rsidR="009078D3" w:rsidRDefault="009078D3" w14:paraId="0B6C3A84" w14:textId="77777777"/>
    <w:p w:rsidR="009078D3" w:rsidRDefault="009078D3" w14:paraId="520D8244" w14:textId="77777777"/>
    <w:p w:rsidR="009078D3" w:rsidRDefault="009078D3" w14:paraId="6B4B39E6" w14:textId="77777777">
      <w:r>
        <w:t>Mona Keijzer</w:t>
      </w:r>
    </w:p>
    <w:sectPr w:rsidR="009078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3D2A" w14:textId="77777777" w:rsidR="00951CDB" w:rsidRDefault="00951CDB">
      <w:pPr>
        <w:spacing w:line="240" w:lineRule="auto"/>
      </w:pPr>
      <w:r>
        <w:separator/>
      </w:r>
    </w:p>
  </w:endnote>
  <w:endnote w:type="continuationSeparator" w:id="0">
    <w:p w14:paraId="47F1A8C1" w14:textId="77777777" w:rsidR="00951CDB" w:rsidRDefault="00951C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162D" w14:textId="77777777" w:rsidR="000F4539" w:rsidRDefault="000F453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B6F8" w14:textId="77777777" w:rsidR="000F4539" w:rsidRDefault="000F453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BC9F" w14:textId="77777777" w:rsidR="000F4539" w:rsidRDefault="000F45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3176A" w14:textId="77777777" w:rsidR="00951CDB" w:rsidRDefault="00951CDB">
      <w:pPr>
        <w:spacing w:line="240" w:lineRule="auto"/>
      </w:pPr>
      <w:r>
        <w:separator/>
      </w:r>
    </w:p>
  </w:footnote>
  <w:footnote w:type="continuationSeparator" w:id="0">
    <w:p w14:paraId="04095456" w14:textId="77777777" w:rsidR="00951CDB" w:rsidRDefault="00951C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EE2E3" w14:textId="77777777" w:rsidR="000F4539" w:rsidRDefault="000F453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24ED" w14:textId="77777777" w:rsidR="002B1A38" w:rsidRDefault="006F77C9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3C9C287" wp14:editId="1E38A3A4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BDFBA7" w14:textId="77777777" w:rsidR="007A7C81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C9C28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3DBDFBA7" w14:textId="77777777" w:rsidR="007A7C81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DEA81F2" wp14:editId="28882A0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A4E20B" w14:textId="77777777" w:rsidR="002B1A38" w:rsidRDefault="006F77C9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14:paraId="718080CE" w14:textId="77777777" w:rsidR="002B1A38" w:rsidRDefault="006F77C9">
                          <w:pPr>
                            <w:pStyle w:val="Referentiegegevens"/>
                          </w:pPr>
                          <w:r>
                            <w:t>DGVB-B&amp;E-Bouwregelg. en Bouwkwaliteit</w:t>
                          </w:r>
                        </w:p>
                        <w:p w14:paraId="69DA639B" w14:textId="77777777" w:rsidR="002B1A38" w:rsidRDefault="006F77C9">
                          <w:pPr>
                            <w:pStyle w:val="Referentiegegevens"/>
                          </w:pPr>
                          <w:r>
                            <w:t>Bouwen en Energie</w:t>
                          </w:r>
                        </w:p>
                        <w:p w14:paraId="7A2C2C6A" w14:textId="77777777" w:rsidR="002B1A38" w:rsidRDefault="002B1A38">
                          <w:pPr>
                            <w:pStyle w:val="WitregelW2"/>
                          </w:pPr>
                        </w:p>
                        <w:p w14:paraId="0BB0C90F" w14:textId="77777777" w:rsidR="002B1A38" w:rsidRDefault="006F77C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81E0351" w14:textId="77777777" w:rsidR="007A7C81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0F4539">
                              <w:t>9 december 2024</w:t>
                            </w:r>
                          </w:fldSimple>
                        </w:p>
                        <w:p w14:paraId="5271FD1C" w14:textId="77777777" w:rsidR="002B1A38" w:rsidRDefault="002B1A38">
                          <w:pPr>
                            <w:pStyle w:val="WitregelW1"/>
                          </w:pPr>
                        </w:p>
                        <w:p w14:paraId="7A080E55" w14:textId="77777777" w:rsidR="002B1A38" w:rsidRDefault="006F77C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21ADA0D" w14:textId="77777777" w:rsidR="007A7C81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0F4539">
                              <w:t>2024-0000941975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EA81F2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5A4E20B" w14:textId="77777777" w:rsidR="002B1A38" w:rsidRDefault="006F77C9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14:paraId="718080CE" w14:textId="77777777" w:rsidR="002B1A38" w:rsidRDefault="006F77C9">
                    <w:pPr>
                      <w:pStyle w:val="Referentiegegevens"/>
                    </w:pPr>
                    <w:r>
                      <w:t>DGVB-B&amp;E-Bouwregelg. en Bouwkwaliteit</w:t>
                    </w:r>
                  </w:p>
                  <w:p w14:paraId="69DA639B" w14:textId="77777777" w:rsidR="002B1A38" w:rsidRDefault="006F77C9">
                    <w:pPr>
                      <w:pStyle w:val="Referentiegegevens"/>
                    </w:pPr>
                    <w:r>
                      <w:t>Bouwen en Energie</w:t>
                    </w:r>
                  </w:p>
                  <w:p w14:paraId="7A2C2C6A" w14:textId="77777777" w:rsidR="002B1A38" w:rsidRDefault="002B1A38">
                    <w:pPr>
                      <w:pStyle w:val="WitregelW2"/>
                    </w:pPr>
                  </w:p>
                  <w:p w14:paraId="0BB0C90F" w14:textId="77777777" w:rsidR="002B1A38" w:rsidRDefault="006F77C9">
                    <w:pPr>
                      <w:pStyle w:val="Referentiegegevensbold"/>
                    </w:pPr>
                    <w:r>
                      <w:t>Datum</w:t>
                    </w:r>
                  </w:p>
                  <w:p w14:paraId="181E0351" w14:textId="77777777" w:rsidR="007A7C81" w:rsidRDefault="00000000">
                    <w:pPr>
                      <w:pStyle w:val="Referentiegegevens"/>
                    </w:pPr>
                    <w:fldSimple w:instr=" DOCPROPERTY  &quot;Datum&quot;  \* MERGEFORMAT ">
                      <w:r w:rsidR="000F4539">
                        <w:t>9 december 2024</w:t>
                      </w:r>
                    </w:fldSimple>
                  </w:p>
                  <w:p w14:paraId="5271FD1C" w14:textId="77777777" w:rsidR="002B1A38" w:rsidRDefault="002B1A38">
                    <w:pPr>
                      <w:pStyle w:val="WitregelW1"/>
                    </w:pPr>
                  </w:p>
                  <w:p w14:paraId="7A080E55" w14:textId="77777777" w:rsidR="002B1A38" w:rsidRDefault="006F77C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21ADA0D" w14:textId="77777777" w:rsidR="007A7C81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0F4539">
                        <w:t>2024-0000941975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AC15E55" wp14:editId="374CAC2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FA4131" w14:textId="77777777" w:rsidR="007A7C81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C15E55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FFA4131" w14:textId="77777777" w:rsidR="007A7C81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3756D1A" wp14:editId="1AE7278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BC12E7" w14:textId="77777777" w:rsidR="007A7C81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756D1A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0BC12E7" w14:textId="77777777" w:rsidR="007A7C81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9824" w14:textId="77777777" w:rsidR="002B1A38" w:rsidRDefault="006F77C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0E36E62" wp14:editId="200E7C5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FE2410" w14:textId="77777777" w:rsidR="002B1A38" w:rsidRDefault="006F77C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035B74" wp14:editId="48D83267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E36E6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6EFE2410" w14:textId="77777777" w:rsidR="002B1A38" w:rsidRDefault="006F77C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035B74" wp14:editId="48D83267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6C60906" wp14:editId="5655141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DC3DB7" w14:textId="77777777" w:rsidR="002B1A38" w:rsidRDefault="006F77C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127B47" wp14:editId="45100ED0">
                                <wp:extent cx="2339975" cy="1582834"/>
                                <wp:effectExtent l="0" t="0" r="0" b="0"/>
                                <wp:docPr id="8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C60906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ADC3DB7" w14:textId="77777777" w:rsidR="002B1A38" w:rsidRDefault="006F77C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127B47" wp14:editId="45100ED0">
                          <wp:extent cx="2339975" cy="1582834"/>
                          <wp:effectExtent l="0" t="0" r="0" b="0"/>
                          <wp:docPr id="8" name="Logotype_BZK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8F0287F" wp14:editId="504E52D2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85E6C1" w14:textId="77777777" w:rsidR="002B1A38" w:rsidRDefault="006F77C9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F0287F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6985E6C1" w14:textId="77777777" w:rsidR="002B1A38" w:rsidRDefault="006F77C9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7CC3574" wp14:editId="202B83F3">
              <wp:simplePos x="0" y="0"/>
              <wp:positionH relativeFrom="page">
                <wp:posOffset>1016635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59A675" w14:textId="77777777" w:rsidR="007A7C81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675374EC" w14:textId="77777777" w:rsidR="002B1A38" w:rsidRDefault="009078D3">
                          <w:r>
                            <w:t>Aan de Voorzitter van de T</w:t>
                          </w:r>
                          <w:r w:rsidR="006F77C9">
                            <w:t>weede Kamer der Staten-Generaal</w:t>
                          </w:r>
                        </w:p>
                        <w:p w14:paraId="07B97833" w14:textId="77777777" w:rsidR="002B1A38" w:rsidRDefault="006F77C9">
                          <w:r>
                            <w:t xml:space="preserve">Postbus 20018 </w:t>
                          </w:r>
                        </w:p>
                        <w:p w14:paraId="71450222" w14:textId="77777777" w:rsidR="002B1A38" w:rsidRDefault="006F77C9">
                          <w:r>
                            <w:t>2500 EA</w:t>
                          </w:r>
                          <w:r w:rsidR="003D400A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C3574" id="d302f2a1-bb28-4417-9701-e3b1450e5fb6" o:spid="_x0000_s1033" type="#_x0000_t202" style="position:absolute;margin-left:80.0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" filled="f" stroked="f">
              <v:textbox inset="0,0,0,0">
                <w:txbxContent>
                  <w:p w14:paraId="0159A675" w14:textId="77777777" w:rsidR="007A7C81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675374EC" w14:textId="77777777" w:rsidR="002B1A38" w:rsidRDefault="009078D3">
                    <w:r>
                      <w:t>Aan de Voorzitter van de T</w:t>
                    </w:r>
                    <w:r w:rsidR="006F77C9">
                      <w:t>weede Kamer der Staten-Generaal</w:t>
                    </w:r>
                  </w:p>
                  <w:p w14:paraId="07B97833" w14:textId="77777777" w:rsidR="002B1A38" w:rsidRDefault="006F77C9">
                    <w:r>
                      <w:t xml:space="preserve">Postbus 20018 </w:t>
                    </w:r>
                  </w:p>
                  <w:p w14:paraId="71450222" w14:textId="77777777" w:rsidR="002B1A38" w:rsidRDefault="006F77C9">
                    <w:r>
                      <w:t>2500 EA</w:t>
                    </w:r>
                    <w:r w:rsidR="003D400A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071CED4" wp14:editId="691874C7">
              <wp:simplePos x="0" y="0"/>
              <wp:positionH relativeFrom="page">
                <wp:posOffset>1019810</wp:posOffset>
              </wp:positionH>
              <wp:positionV relativeFrom="page">
                <wp:posOffset>3339465</wp:posOffset>
              </wp:positionV>
              <wp:extent cx="4772025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B1A38" w14:paraId="32DB1DC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74D432" w14:textId="77777777" w:rsidR="002B1A38" w:rsidRDefault="006F77C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2FD84C3" w14:textId="0B2DE77D" w:rsidR="00D17B62" w:rsidRDefault="000F4539">
                                <w:r>
                                  <w:t>10 januari 2025</w:t>
                                </w:r>
                              </w:p>
                            </w:tc>
                          </w:tr>
                          <w:tr w:rsidR="002B1A38" w14:paraId="12E6CB7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B116B0E" w14:textId="77777777" w:rsidR="002B1A38" w:rsidRDefault="006F77C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644A7D2" w14:textId="77777777" w:rsidR="00804878" w:rsidRDefault="009078D3">
                                <w:r>
                                  <w:t>Antwoord</w:t>
                                </w:r>
                                <w:r w:rsidR="00C16F8F">
                                  <w:t xml:space="preserve"> op de brief </w:t>
                                </w:r>
                                <w:r>
                                  <w:t xml:space="preserve">van het </w:t>
                                </w:r>
                                <w:r w:rsidR="00C16F8F">
                                  <w:t>Meldpunt</w:t>
                                </w:r>
                                <w:r>
                                  <w:t xml:space="preserve"> PURslachtoffers</w:t>
                                </w:r>
                              </w:p>
                            </w:tc>
                          </w:tr>
                        </w:tbl>
                        <w:p w14:paraId="3B17E267" w14:textId="77777777" w:rsidR="006F77C9" w:rsidRDefault="006F77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71CED4" id="1670fa0c-13cb-45ec-92be-ef1f34d237c5" o:spid="_x0000_s1034" type="#_x0000_t202" style="position:absolute;margin-left:80.3pt;margin-top:262.95pt;width:375.75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B1A38" w14:paraId="32DB1DC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74D432" w14:textId="77777777" w:rsidR="002B1A38" w:rsidRDefault="006F77C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2FD84C3" w14:textId="0B2DE77D" w:rsidR="00D17B62" w:rsidRDefault="000F4539">
                          <w:r>
                            <w:t>10 januari 2025</w:t>
                          </w:r>
                        </w:p>
                      </w:tc>
                    </w:tr>
                    <w:tr w:rsidR="002B1A38" w14:paraId="12E6CB7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B116B0E" w14:textId="77777777" w:rsidR="002B1A38" w:rsidRDefault="006F77C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644A7D2" w14:textId="77777777" w:rsidR="00804878" w:rsidRDefault="009078D3">
                          <w:r>
                            <w:t>Antwoord</w:t>
                          </w:r>
                          <w:r w:rsidR="00C16F8F">
                            <w:t xml:space="preserve"> op de brief </w:t>
                          </w:r>
                          <w:r>
                            <w:t xml:space="preserve">van het </w:t>
                          </w:r>
                          <w:r w:rsidR="00C16F8F">
                            <w:t>Meldpunt</w:t>
                          </w:r>
                          <w:r>
                            <w:t xml:space="preserve"> PURslachtoffers</w:t>
                          </w:r>
                        </w:p>
                      </w:tc>
                    </w:tr>
                  </w:tbl>
                  <w:p w14:paraId="3B17E267" w14:textId="77777777" w:rsidR="006F77C9" w:rsidRDefault="006F77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A44E75C" wp14:editId="706C91EE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013ECF" w14:textId="77777777" w:rsidR="002B1A38" w:rsidRDefault="006F77C9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14:paraId="20D377FF" w14:textId="77777777" w:rsidR="002B1A38" w:rsidRDefault="00AD1BF1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r w:rsidR="006F77C9">
                            <w:t>Bouwen en Energie</w:t>
                          </w:r>
                        </w:p>
                        <w:p w14:paraId="6BAF4195" w14:textId="77777777" w:rsidR="002B1A38" w:rsidRDefault="002B1A38">
                          <w:pPr>
                            <w:pStyle w:val="WitregelW1"/>
                          </w:pPr>
                        </w:p>
                        <w:p w14:paraId="3D73EA10" w14:textId="77777777" w:rsidR="002B1A38" w:rsidRPr="007D0F41" w:rsidRDefault="006F77C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D0F41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22E7483F" w14:textId="77777777" w:rsidR="002B1A38" w:rsidRPr="007D0F41" w:rsidRDefault="006F77C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D0F41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1DCB69F6" w14:textId="77777777" w:rsidR="009078D3" w:rsidRPr="007D0F41" w:rsidRDefault="009078D3" w:rsidP="009078D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D0F41">
                            <w:rPr>
                              <w:sz w:val="13"/>
                              <w:szCs w:val="13"/>
                              <w:lang w:val="de-DE"/>
                            </w:rPr>
                            <w:t>Postbus 20011</w:t>
                          </w:r>
                        </w:p>
                        <w:p w14:paraId="1FACCA60" w14:textId="77777777" w:rsidR="009078D3" w:rsidRPr="009078D3" w:rsidRDefault="009078D3" w:rsidP="009078D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078D3">
                            <w:rPr>
                              <w:sz w:val="13"/>
                              <w:szCs w:val="13"/>
                            </w:rPr>
                            <w:t>2500 EA Den Haag</w:t>
                          </w:r>
                        </w:p>
                        <w:p w14:paraId="42DC8DB5" w14:textId="77777777" w:rsidR="002B1A38" w:rsidRDefault="002B1A38">
                          <w:pPr>
                            <w:pStyle w:val="WitregelW1"/>
                          </w:pPr>
                        </w:p>
                        <w:p w14:paraId="22352183" w14:textId="77777777" w:rsidR="002B1A38" w:rsidRDefault="002B1A38">
                          <w:pPr>
                            <w:pStyle w:val="Referentiegegevenscursief"/>
                          </w:pPr>
                        </w:p>
                        <w:p w14:paraId="6B536060" w14:textId="77777777" w:rsidR="002B1A38" w:rsidRDefault="006F77C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8A52F25" w14:textId="77777777" w:rsidR="007A7C81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0F4539">
                              <w:t>2024-0000941975</w:t>
                            </w:r>
                          </w:fldSimple>
                        </w:p>
                        <w:p w14:paraId="740E8A69" w14:textId="77777777" w:rsidR="002B1A38" w:rsidRDefault="002B1A38">
                          <w:pPr>
                            <w:pStyle w:val="WitregelW1"/>
                          </w:pPr>
                        </w:p>
                        <w:p w14:paraId="6CE0D49B" w14:textId="77777777" w:rsidR="002B1A38" w:rsidRDefault="006F77C9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8491EE5" w14:textId="77777777" w:rsidR="007A7C81" w:rsidRDefault="00000000">
                          <w:pPr>
                            <w:pStyle w:val="Referentiegegevens"/>
                          </w:pPr>
                          <w:fldSimple w:instr=" DOCPROPERTY  &quot;UwKenmerk&quot;  \* MERGEFORMAT ">
                            <w:r w:rsidR="000F4539">
                              <w:t>2024Z18691/2024D45080</w:t>
                            </w:r>
                          </w:fldSimple>
                        </w:p>
                        <w:p w14:paraId="7832EFE9" w14:textId="77777777" w:rsidR="002B1A38" w:rsidRDefault="002B1A38">
                          <w:pPr>
                            <w:pStyle w:val="WitregelW1"/>
                          </w:pPr>
                        </w:p>
                        <w:p w14:paraId="552AAABD" w14:textId="77777777" w:rsidR="002B1A38" w:rsidRDefault="006F77C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0E5007B" w14:textId="77777777" w:rsidR="002B1A38" w:rsidRDefault="006F77C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44E75C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4E013ECF" w14:textId="77777777" w:rsidR="002B1A38" w:rsidRDefault="006F77C9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14:paraId="20D377FF" w14:textId="77777777" w:rsidR="002B1A38" w:rsidRDefault="00AD1BF1">
                    <w:pPr>
                      <w:pStyle w:val="Referentiegegevens"/>
                    </w:pPr>
                    <w:r>
                      <w:t xml:space="preserve">Directie </w:t>
                    </w:r>
                    <w:r w:rsidR="006F77C9">
                      <w:t>Bouwen en Energie</w:t>
                    </w:r>
                  </w:p>
                  <w:p w14:paraId="6BAF4195" w14:textId="77777777" w:rsidR="002B1A38" w:rsidRDefault="002B1A38">
                    <w:pPr>
                      <w:pStyle w:val="WitregelW1"/>
                    </w:pPr>
                  </w:p>
                  <w:p w14:paraId="3D73EA10" w14:textId="77777777" w:rsidR="002B1A38" w:rsidRPr="007D0F41" w:rsidRDefault="006F77C9">
                    <w:pPr>
                      <w:pStyle w:val="Referentiegegevens"/>
                      <w:rPr>
                        <w:lang w:val="de-DE"/>
                      </w:rPr>
                    </w:pPr>
                    <w:r w:rsidRPr="007D0F41">
                      <w:rPr>
                        <w:lang w:val="de-DE"/>
                      </w:rPr>
                      <w:t>Turfmarkt 147</w:t>
                    </w:r>
                  </w:p>
                  <w:p w14:paraId="22E7483F" w14:textId="77777777" w:rsidR="002B1A38" w:rsidRPr="007D0F41" w:rsidRDefault="006F77C9">
                    <w:pPr>
                      <w:pStyle w:val="Referentiegegevens"/>
                      <w:rPr>
                        <w:lang w:val="de-DE"/>
                      </w:rPr>
                    </w:pPr>
                    <w:r w:rsidRPr="007D0F41">
                      <w:rPr>
                        <w:lang w:val="de-DE"/>
                      </w:rPr>
                      <w:t>2511 DP  Den Haag</w:t>
                    </w:r>
                  </w:p>
                  <w:p w14:paraId="1DCB69F6" w14:textId="77777777" w:rsidR="009078D3" w:rsidRPr="007D0F41" w:rsidRDefault="009078D3" w:rsidP="009078D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D0F41">
                      <w:rPr>
                        <w:sz w:val="13"/>
                        <w:szCs w:val="13"/>
                        <w:lang w:val="de-DE"/>
                      </w:rPr>
                      <w:t>Postbus 20011</w:t>
                    </w:r>
                  </w:p>
                  <w:p w14:paraId="1FACCA60" w14:textId="77777777" w:rsidR="009078D3" w:rsidRPr="009078D3" w:rsidRDefault="009078D3" w:rsidP="009078D3">
                    <w:pPr>
                      <w:rPr>
                        <w:sz w:val="13"/>
                        <w:szCs w:val="13"/>
                      </w:rPr>
                    </w:pPr>
                    <w:r w:rsidRPr="009078D3">
                      <w:rPr>
                        <w:sz w:val="13"/>
                        <w:szCs w:val="13"/>
                      </w:rPr>
                      <w:t>2500 EA Den Haag</w:t>
                    </w:r>
                  </w:p>
                  <w:p w14:paraId="42DC8DB5" w14:textId="77777777" w:rsidR="002B1A38" w:rsidRDefault="002B1A38">
                    <w:pPr>
                      <w:pStyle w:val="WitregelW1"/>
                    </w:pPr>
                  </w:p>
                  <w:p w14:paraId="22352183" w14:textId="77777777" w:rsidR="002B1A38" w:rsidRDefault="002B1A38">
                    <w:pPr>
                      <w:pStyle w:val="Referentiegegevenscursief"/>
                    </w:pPr>
                  </w:p>
                  <w:p w14:paraId="6B536060" w14:textId="77777777" w:rsidR="002B1A38" w:rsidRDefault="006F77C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8A52F25" w14:textId="77777777" w:rsidR="007A7C81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0F4539">
                        <w:t>2024-0000941975</w:t>
                      </w:r>
                    </w:fldSimple>
                  </w:p>
                  <w:p w14:paraId="740E8A69" w14:textId="77777777" w:rsidR="002B1A38" w:rsidRDefault="002B1A38">
                    <w:pPr>
                      <w:pStyle w:val="WitregelW1"/>
                    </w:pPr>
                  </w:p>
                  <w:p w14:paraId="6CE0D49B" w14:textId="77777777" w:rsidR="002B1A38" w:rsidRDefault="006F77C9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8491EE5" w14:textId="77777777" w:rsidR="007A7C81" w:rsidRDefault="00000000">
                    <w:pPr>
                      <w:pStyle w:val="Referentiegegevens"/>
                    </w:pPr>
                    <w:fldSimple w:instr=" DOCPROPERTY  &quot;UwKenmerk&quot;  \* MERGEFORMAT ">
                      <w:r w:rsidR="000F4539">
                        <w:t>2024Z18691/2024D45080</w:t>
                      </w:r>
                    </w:fldSimple>
                  </w:p>
                  <w:p w14:paraId="7832EFE9" w14:textId="77777777" w:rsidR="002B1A38" w:rsidRDefault="002B1A38">
                    <w:pPr>
                      <w:pStyle w:val="WitregelW1"/>
                    </w:pPr>
                  </w:p>
                  <w:p w14:paraId="552AAABD" w14:textId="77777777" w:rsidR="002B1A38" w:rsidRDefault="006F77C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0E5007B" w14:textId="77777777" w:rsidR="002B1A38" w:rsidRDefault="006F77C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0274BAE" wp14:editId="4E8EFB3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2B9522" w14:textId="77777777" w:rsidR="007A7C81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274BAE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412B9522" w14:textId="77777777" w:rsidR="007A7C81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E4794B7" wp14:editId="7B210B5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FA6DC2" w14:textId="77777777" w:rsidR="006F77C9" w:rsidRDefault="006F77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4794B7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DFA6DC2" w14:textId="77777777" w:rsidR="006F77C9" w:rsidRDefault="006F77C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2FFCF9"/>
    <w:multiLevelType w:val="multilevel"/>
    <w:tmpl w:val="77C225F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8FCB6640"/>
    <w:multiLevelType w:val="multilevel"/>
    <w:tmpl w:val="112B735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A2DEDACC"/>
    <w:multiLevelType w:val="multilevel"/>
    <w:tmpl w:val="C198215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4C2D0D07"/>
    <w:multiLevelType w:val="multilevel"/>
    <w:tmpl w:val="393179E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D5D3E3C"/>
    <w:multiLevelType w:val="multilevel"/>
    <w:tmpl w:val="5F165CE9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82267571">
    <w:abstractNumId w:val="0"/>
  </w:num>
  <w:num w:numId="2" w16cid:durableId="1895458100">
    <w:abstractNumId w:val="3"/>
  </w:num>
  <w:num w:numId="3" w16cid:durableId="1438601172">
    <w:abstractNumId w:val="2"/>
  </w:num>
  <w:num w:numId="4" w16cid:durableId="1737170683">
    <w:abstractNumId w:val="4"/>
  </w:num>
  <w:num w:numId="5" w16cid:durableId="91855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38"/>
    <w:rsid w:val="000F4539"/>
    <w:rsid w:val="002B1A38"/>
    <w:rsid w:val="003D400A"/>
    <w:rsid w:val="006F77C9"/>
    <w:rsid w:val="00732BF9"/>
    <w:rsid w:val="007A7C81"/>
    <w:rsid w:val="007D0F41"/>
    <w:rsid w:val="00804878"/>
    <w:rsid w:val="009078D3"/>
    <w:rsid w:val="00951CDB"/>
    <w:rsid w:val="00A52E1B"/>
    <w:rsid w:val="00AD1BF1"/>
    <w:rsid w:val="00C16F8F"/>
    <w:rsid w:val="00C60288"/>
    <w:rsid w:val="00D17B62"/>
    <w:rsid w:val="00F2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09197"/>
  <w15:docId w15:val="{D9DF4809-B261-4B0A-9415-C09EFBFF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23C7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3C7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23C7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3C7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afschrift antwoordbrief</vt:lpstr>
    </vt:vector>
  </ap:TitlesOfParts>
  <ap:LinksUpToDate>false</ap:LinksUpToDate>
  <ap:CharactersWithSpaces>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2024-12-09T10:23:00.0000000Z</dcterms:created>
  <dcterms:modified xsi:type="dcterms:W3CDTF">2025-01-10T09:00:00.0000000Z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afschrift antwoordbrief</vt:lpwstr>
  </property>
  <property fmtid="{D5CDD505-2E9C-101B-9397-08002B2CF9AE}" pid="5" name="Publicatiedatum">
    <vt:lpwstr/>
  </property>
  <property fmtid="{D5CDD505-2E9C-101B-9397-08002B2CF9AE}" pid="6" name="Verantwoordelijke organisatie">
    <vt:lpwstr>DGVB-B&amp;E-Bouwregelg. en Bouwkwaliteit</vt:lpwstr>
  </property>
  <property fmtid="{D5CDD505-2E9C-101B-9397-08002B2CF9AE}" pid="7" name="Taal">
    <vt:lpwstr>nl_NL</vt:lpwstr>
  </property>
  <property fmtid="{D5CDD505-2E9C-101B-9397-08002B2CF9AE}" pid="8" name="Inhoudsindicatie">
    <vt:lpwstr>Meldpunt PURslachtoffers heeft  op 18 november 2024 een verzoek ingediend _x000d_
betrekking hebbende op heroverweging subsidiebeleid en regelgeving gespoten PUR-schuim _x000d_
_x000d_
In de procedurevergadering van 26 november 2024 heeft de commissie besloten graag een afschrift_x000d_
van uw antwoord op deze brief te ontvangen.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9 december 2024</vt:lpwstr>
  </property>
  <property fmtid="{D5CDD505-2E9C-101B-9397-08002B2CF9AE}" pid="13" name="Opgesteld door, Naam">
    <vt:lpwstr>Koen van den Hoff</vt:lpwstr>
  </property>
  <property fmtid="{D5CDD505-2E9C-101B-9397-08002B2CF9AE}" pid="14" name="Opgesteld door, Telefoonnummer">
    <vt:lpwstr/>
  </property>
  <property fmtid="{D5CDD505-2E9C-101B-9397-08002B2CF9AE}" pid="15" name="Kenmerk">
    <vt:lpwstr>2024-0000941975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afschrift antwoordbrief</vt:lpwstr>
  </property>
  <property fmtid="{D5CDD505-2E9C-101B-9397-08002B2CF9AE}" pid="30" name="UwKenmerk">
    <vt:lpwstr>2024Z18691/2024D45080</vt:lpwstr>
  </property>
</Properties>
</file>