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160D" w:rsidR="00492869" w:rsidP="4E181985" w:rsidRDefault="00A07DA8" w14:paraId="48443BD4" w14:textId="10743546">
      <w:pPr>
        <w:rPr>
          <w:rFonts w:ascii="Arial" w:hAnsi="Arial" w:cs="Arial"/>
          <w:b/>
          <w:bCs/>
          <w:sz w:val="32"/>
          <w:szCs w:val="32"/>
        </w:rPr>
      </w:pPr>
      <w:bookmarkStart w:name="_GoBack" w:id="0"/>
      <w:bookmarkEnd w:id="0"/>
      <w:r>
        <w:rPr>
          <w:rFonts w:ascii="Arial" w:hAnsi="Arial" w:cs="Arial"/>
          <w:b/>
          <w:bCs/>
          <w:sz w:val="32"/>
          <w:szCs w:val="32"/>
        </w:rPr>
        <w:t xml:space="preserve">Regionaal </w:t>
      </w:r>
      <w:r w:rsidRPr="6D9A8DC9" w:rsidR="42B5CAC2">
        <w:rPr>
          <w:rFonts w:ascii="Arial" w:hAnsi="Arial" w:cs="Arial"/>
          <w:b/>
          <w:bCs/>
          <w:sz w:val="32"/>
          <w:szCs w:val="32"/>
        </w:rPr>
        <w:t>Actiep</w:t>
      </w:r>
      <w:r>
        <w:rPr>
          <w:rFonts w:ascii="Arial" w:hAnsi="Arial" w:cs="Arial"/>
          <w:b/>
          <w:bCs/>
          <w:sz w:val="32"/>
          <w:szCs w:val="32"/>
        </w:rPr>
        <w:t>lan</w:t>
      </w:r>
      <w:r w:rsidRPr="6D9A8DC9" w:rsidR="42B5CAC2">
        <w:rPr>
          <w:rFonts w:ascii="Arial" w:hAnsi="Arial" w:cs="Arial"/>
          <w:b/>
          <w:bCs/>
          <w:sz w:val="32"/>
          <w:szCs w:val="32"/>
        </w:rPr>
        <w:t xml:space="preserve"> beschikbaarheid </w:t>
      </w:r>
      <w:r w:rsidRPr="6D9A8DC9" w:rsidR="2BC96DB1">
        <w:rPr>
          <w:rFonts w:ascii="Arial" w:hAnsi="Arial" w:cs="Arial"/>
          <w:b/>
          <w:bCs/>
          <w:sz w:val="32"/>
          <w:szCs w:val="32"/>
        </w:rPr>
        <w:t>d</w:t>
      </w:r>
      <w:r w:rsidRPr="6D9A8DC9" w:rsidR="42B5CAC2">
        <w:rPr>
          <w:rFonts w:ascii="Arial" w:hAnsi="Arial" w:cs="Arial"/>
          <w:b/>
          <w:bCs/>
          <w:sz w:val="32"/>
          <w:szCs w:val="32"/>
        </w:rPr>
        <w:t xml:space="preserve">rinkwaterbronnen </w:t>
      </w:r>
      <w:r w:rsidR="326852DB">
        <w:br/>
      </w:r>
      <w:r w:rsidRPr="6D9A8DC9" w:rsidR="42B5CAC2">
        <w:rPr>
          <w:rFonts w:ascii="Arial" w:hAnsi="Arial" w:cs="Arial"/>
          <w:b/>
          <w:bCs/>
          <w:sz w:val="32"/>
          <w:szCs w:val="32"/>
        </w:rPr>
        <w:t>2023</w:t>
      </w:r>
      <w:r w:rsidRPr="6D9A8DC9" w:rsidR="0B49A86E">
        <w:rPr>
          <w:rFonts w:ascii="Arial" w:hAnsi="Arial" w:cs="Arial"/>
          <w:b/>
          <w:bCs/>
          <w:sz w:val="32"/>
          <w:szCs w:val="32"/>
        </w:rPr>
        <w:t xml:space="preserve"> tot </w:t>
      </w:r>
      <w:r w:rsidRPr="6D9A8DC9" w:rsidR="42B5CAC2">
        <w:rPr>
          <w:rFonts w:ascii="Arial" w:hAnsi="Arial" w:cs="Arial"/>
          <w:b/>
          <w:bCs/>
          <w:sz w:val="32"/>
          <w:szCs w:val="32"/>
        </w:rPr>
        <w:t xml:space="preserve">2030 </w:t>
      </w:r>
      <w:r w:rsidR="00A65281">
        <w:rPr>
          <w:rFonts w:ascii="Arial" w:hAnsi="Arial" w:cs="Arial"/>
          <w:b/>
          <w:bCs/>
          <w:sz w:val="32"/>
          <w:szCs w:val="32"/>
        </w:rPr>
        <w:t xml:space="preserve">– </w:t>
      </w:r>
      <w:r w:rsidR="00B812D0">
        <w:rPr>
          <w:rFonts w:ascii="Arial" w:hAnsi="Arial" w:cs="Arial"/>
          <w:b/>
          <w:bCs/>
          <w:color w:val="00B0F0"/>
          <w:sz w:val="32"/>
          <w:szCs w:val="32"/>
        </w:rPr>
        <w:t>Oasen en</w:t>
      </w:r>
      <w:r w:rsidRPr="00A07DA8" w:rsidR="00886ACD">
        <w:rPr>
          <w:rFonts w:ascii="Arial" w:hAnsi="Arial" w:cs="Arial"/>
          <w:b/>
          <w:bCs/>
          <w:color w:val="00B0F0"/>
          <w:sz w:val="32"/>
          <w:szCs w:val="32"/>
        </w:rPr>
        <w:t xml:space="preserve"> Provincie </w:t>
      </w:r>
      <w:r w:rsidR="00B812D0">
        <w:rPr>
          <w:rFonts w:ascii="Arial" w:hAnsi="Arial" w:cs="Arial"/>
          <w:b/>
          <w:bCs/>
          <w:color w:val="00B0F0"/>
          <w:sz w:val="32"/>
          <w:szCs w:val="32"/>
        </w:rPr>
        <w:t xml:space="preserve">Zuid-Holland en </w:t>
      </w:r>
      <w:r w:rsidR="00F5025F">
        <w:rPr>
          <w:rFonts w:ascii="Arial" w:hAnsi="Arial" w:cs="Arial"/>
          <w:b/>
          <w:bCs/>
          <w:color w:val="00B0F0"/>
          <w:sz w:val="32"/>
          <w:szCs w:val="32"/>
        </w:rPr>
        <w:t xml:space="preserve">Provincie </w:t>
      </w:r>
      <w:r w:rsidR="00B812D0">
        <w:rPr>
          <w:rFonts w:ascii="Arial" w:hAnsi="Arial" w:cs="Arial"/>
          <w:b/>
          <w:bCs/>
          <w:color w:val="00B0F0"/>
          <w:sz w:val="32"/>
          <w:szCs w:val="32"/>
        </w:rPr>
        <w:t>Utrecht</w:t>
      </w:r>
    </w:p>
    <w:p w:rsidR="00AC3261" w:rsidP="00492869" w:rsidRDefault="00AC3261" w14:paraId="6A0A1FF7" w14:textId="77777777">
      <w:pPr>
        <w:rPr>
          <w:rFonts w:ascii="Arial" w:hAnsi="Arial" w:cs="Arial"/>
          <w:b/>
          <w:bCs/>
          <w:sz w:val="20"/>
          <w:szCs w:val="20"/>
        </w:rPr>
      </w:pPr>
    </w:p>
    <w:p w:rsidR="00AC3261" w:rsidP="00492869" w:rsidRDefault="00AC3261" w14:paraId="43D71CB3" w14:textId="77777777">
      <w:pPr>
        <w:rPr>
          <w:rFonts w:ascii="Arial" w:hAnsi="Arial" w:cs="Arial"/>
          <w:b/>
          <w:bCs/>
          <w:sz w:val="20"/>
          <w:szCs w:val="20"/>
        </w:rPr>
      </w:pPr>
    </w:p>
    <w:p w:rsidRPr="00D82B89" w:rsidR="00D82B89" w:rsidP="00E85921" w:rsidRDefault="007F1E28" w14:paraId="7012653A" w14:textId="46393208">
      <w:pPr>
        <w:pStyle w:val="ListParagraph"/>
        <w:numPr>
          <w:ilvl w:val="0"/>
          <w:numId w:val="8"/>
        </w:numPr>
        <w:rPr>
          <w:rFonts w:eastAsia="Times New Roman"/>
          <w:lang w:eastAsia="nl-NL"/>
          <w14:ligatures w14:val="none"/>
        </w:rPr>
      </w:pPr>
      <w:r w:rsidRPr="00B64B65">
        <w:rPr>
          <w:rFonts w:asciiTheme="minorHAnsi" w:hAnsiTheme="minorHAnsi" w:cstheme="minorHAnsi"/>
          <w:color w:val="FFC000"/>
          <w:sz w:val="28"/>
          <w:szCs w:val="28"/>
        </w:rPr>
        <w:t>Inleiding</w:t>
      </w:r>
      <w:r w:rsidRPr="00B64B65">
        <w:rPr>
          <w:rFonts w:asciiTheme="minorHAnsi" w:hAnsiTheme="minorHAnsi" w:cstheme="minorHAnsi"/>
          <w:color w:val="FFC000"/>
          <w:sz w:val="28"/>
          <w:szCs w:val="28"/>
        </w:rPr>
        <w:br/>
      </w:r>
    </w:p>
    <w:p w:rsidRPr="00CB7084" w:rsidR="00D82B89" w:rsidP="00D82B89" w:rsidRDefault="001D6085" w14:paraId="0C3BBE78" w14:textId="7AA26D9D">
      <w:pPr>
        <w:rPr>
          <w:rFonts w:eastAsia="Times New Roman" w:asciiTheme="minorHAnsi" w:hAnsiTheme="minorHAnsi" w:cstheme="minorHAnsi"/>
          <w:i/>
          <w:iCs/>
          <w:lang w:eastAsia="nl-NL"/>
          <w14:ligatures w14:val="none"/>
        </w:rPr>
      </w:pPr>
      <w:r>
        <w:rPr>
          <w:rFonts w:eastAsia="Times New Roman"/>
          <w:lang w:eastAsia="nl-NL"/>
          <w14:ligatures w14:val="none"/>
        </w:rPr>
        <w:t xml:space="preserve">Dit </w:t>
      </w:r>
      <w:r w:rsidR="00FE2F5F">
        <w:rPr>
          <w:rFonts w:eastAsia="Times New Roman"/>
          <w:lang w:eastAsia="nl-NL"/>
          <w14:ligatures w14:val="none"/>
        </w:rPr>
        <w:t xml:space="preserve">actieplan </w:t>
      </w:r>
      <w:r w:rsidR="0081343E">
        <w:rPr>
          <w:rFonts w:eastAsia="Times New Roman"/>
          <w:lang w:eastAsia="nl-NL"/>
          <w14:ligatures w14:val="none"/>
        </w:rPr>
        <w:t xml:space="preserve">geeft inzicht </w:t>
      </w:r>
      <w:r w:rsidR="00E27B09">
        <w:rPr>
          <w:rFonts w:eastAsia="Times New Roman"/>
          <w:lang w:eastAsia="nl-NL"/>
          <w14:ligatures w14:val="none"/>
        </w:rPr>
        <w:t>in de beschikbaarheid van drinkwaterbronnen</w:t>
      </w:r>
      <w:r w:rsidRPr="008263D1" w:rsidR="008263D1">
        <w:rPr>
          <w:rFonts w:eastAsia="Times New Roman"/>
          <w:lang w:eastAsia="nl-NL"/>
          <w14:ligatures w14:val="none"/>
        </w:rPr>
        <w:t xml:space="preserve"> </w:t>
      </w:r>
      <w:r w:rsidR="00A02422">
        <w:rPr>
          <w:rFonts w:eastAsia="Times New Roman"/>
          <w:lang w:eastAsia="nl-NL"/>
          <w14:ligatures w14:val="none"/>
        </w:rPr>
        <w:t xml:space="preserve">van </w:t>
      </w:r>
      <w:r w:rsidR="009A341C">
        <w:rPr>
          <w:rFonts w:eastAsia="Times New Roman"/>
          <w:lang w:eastAsia="nl-NL"/>
          <w14:ligatures w14:val="none"/>
        </w:rPr>
        <w:t xml:space="preserve">drinkwaterbedrijf </w:t>
      </w:r>
      <w:r w:rsidR="00244981">
        <w:rPr>
          <w:rFonts w:eastAsia="Times New Roman"/>
          <w:lang w:eastAsia="nl-NL"/>
          <w14:ligatures w14:val="none"/>
        </w:rPr>
        <w:t>Oasen</w:t>
      </w:r>
      <w:r w:rsidR="00E27B09">
        <w:rPr>
          <w:rFonts w:eastAsia="Times New Roman"/>
          <w:lang w:eastAsia="nl-NL"/>
          <w14:ligatures w14:val="none"/>
        </w:rPr>
        <w:t xml:space="preserve">. </w:t>
      </w:r>
      <w:r w:rsidR="00233F4C">
        <w:rPr>
          <w:rFonts w:eastAsia="Times New Roman"/>
          <w:lang w:eastAsia="nl-NL"/>
          <w14:ligatures w14:val="none"/>
        </w:rPr>
        <w:t xml:space="preserve">Mogelijke knelpunten, </w:t>
      </w:r>
      <w:r w:rsidR="00BF5FD9">
        <w:rPr>
          <w:rFonts w:eastAsia="Times New Roman"/>
          <w:lang w:eastAsia="nl-NL"/>
          <w14:ligatures w14:val="none"/>
        </w:rPr>
        <w:t xml:space="preserve">effecten van knelpunten </w:t>
      </w:r>
      <w:r w:rsidR="0044498A">
        <w:rPr>
          <w:rFonts w:eastAsia="Times New Roman"/>
          <w:lang w:eastAsia="nl-NL"/>
          <w14:ligatures w14:val="none"/>
        </w:rPr>
        <w:t xml:space="preserve">(voor </w:t>
      </w:r>
      <w:r w:rsidR="00EE25FB">
        <w:rPr>
          <w:rFonts w:eastAsia="Times New Roman"/>
          <w:lang w:eastAsia="nl-NL"/>
          <w14:ligatures w14:val="none"/>
        </w:rPr>
        <w:t>en</w:t>
      </w:r>
      <w:r w:rsidR="0044498A">
        <w:rPr>
          <w:rFonts w:eastAsia="Times New Roman"/>
          <w:lang w:eastAsia="nl-NL"/>
          <w14:ligatures w14:val="none"/>
        </w:rPr>
        <w:t xml:space="preserve"> na 2030) en oplossingsrichtingen komen in beeld. </w:t>
      </w:r>
      <w:r w:rsidR="0017621F">
        <w:rPr>
          <w:rFonts w:eastAsia="Times New Roman"/>
          <w:lang w:eastAsia="nl-NL"/>
          <w14:ligatures w14:val="none"/>
        </w:rPr>
        <w:t xml:space="preserve">Doel </w:t>
      </w:r>
      <w:r w:rsidR="00EF71D9">
        <w:rPr>
          <w:rFonts w:eastAsia="Times New Roman"/>
          <w:lang w:eastAsia="nl-NL"/>
          <w14:ligatures w14:val="none"/>
        </w:rPr>
        <w:t xml:space="preserve">van het actieplan </w:t>
      </w:r>
      <w:r w:rsidR="0017621F">
        <w:rPr>
          <w:rFonts w:eastAsia="Times New Roman"/>
          <w:lang w:eastAsia="nl-NL"/>
          <w14:ligatures w14:val="none"/>
        </w:rPr>
        <w:t xml:space="preserve">is </w:t>
      </w:r>
      <w:r w:rsidR="00F42B42">
        <w:rPr>
          <w:rFonts w:eastAsia="Times New Roman"/>
          <w:lang w:eastAsia="nl-NL"/>
          <w14:ligatures w14:val="none"/>
        </w:rPr>
        <w:t xml:space="preserve">om </w:t>
      </w:r>
      <w:r w:rsidR="005D127E">
        <w:rPr>
          <w:rFonts w:eastAsia="Times New Roman"/>
          <w:lang w:eastAsia="nl-NL"/>
          <w14:ligatures w14:val="none"/>
        </w:rPr>
        <w:t xml:space="preserve">op </w:t>
      </w:r>
      <w:r w:rsidR="005B5B16">
        <w:rPr>
          <w:rFonts w:eastAsia="Times New Roman"/>
          <w:lang w:eastAsia="nl-NL"/>
          <w14:ligatures w14:val="none"/>
        </w:rPr>
        <w:t xml:space="preserve">lokaal en </w:t>
      </w:r>
      <w:r w:rsidR="006D3A67">
        <w:rPr>
          <w:rFonts w:eastAsia="Times New Roman"/>
          <w:lang w:eastAsia="nl-NL"/>
          <w14:ligatures w14:val="none"/>
        </w:rPr>
        <w:t xml:space="preserve">regionaal </w:t>
      </w:r>
      <w:r w:rsidR="005D127E">
        <w:rPr>
          <w:rFonts w:eastAsia="Times New Roman"/>
          <w:lang w:eastAsia="nl-NL"/>
          <w14:ligatures w14:val="none"/>
        </w:rPr>
        <w:t xml:space="preserve">niveau </w:t>
      </w:r>
      <w:r w:rsidR="001C1A91">
        <w:rPr>
          <w:rFonts w:eastAsia="Times New Roman"/>
          <w:lang w:eastAsia="nl-NL"/>
          <w14:ligatures w14:val="none"/>
        </w:rPr>
        <w:t xml:space="preserve">partijen </w:t>
      </w:r>
      <w:r w:rsidR="00E82D81">
        <w:rPr>
          <w:rFonts w:eastAsia="Times New Roman"/>
          <w:lang w:eastAsia="nl-NL"/>
          <w14:ligatures w14:val="none"/>
        </w:rPr>
        <w:t xml:space="preserve">bij drinkwater betrokken </w:t>
      </w:r>
      <w:r w:rsidR="001C1A91">
        <w:rPr>
          <w:rFonts w:eastAsia="Times New Roman"/>
          <w:lang w:eastAsia="nl-NL"/>
          <w14:ligatures w14:val="none"/>
        </w:rPr>
        <w:t xml:space="preserve">te bewegen de juiste acties </w:t>
      </w:r>
      <w:r w:rsidRPr="00CB7084" w:rsidR="001C1A91">
        <w:rPr>
          <w:rFonts w:eastAsia="Times New Roman" w:asciiTheme="minorHAnsi" w:hAnsiTheme="minorHAnsi" w:cstheme="minorHAnsi"/>
          <w:lang w:eastAsia="nl-NL"/>
          <w14:ligatures w14:val="none"/>
        </w:rPr>
        <w:t xml:space="preserve">te nemen en </w:t>
      </w:r>
      <w:r w:rsidRPr="00CB7084" w:rsidR="005D127E">
        <w:rPr>
          <w:rFonts w:eastAsia="Times New Roman" w:asciiTheme="minorHAnsi" w:hAnsiTheme="minorHAnsi" w:cstheme="minorHAnsi"/>
          <w:lang w:eastAsia="nl-NL"/>
          <w14:ligatures w14:val="none"/>
        </w:rPr>
        <w:t xml:space="preserve">om </w:t>
      </w:r>
      <w:r w:rsidRPr="00CB7084" w:rsidR="00192383">
        <w:rPr>
          <w:rFonts w:eastAsia="Times New Roman" w:asciiTheme="minorHAnsi" w:hAnsiTheme="minorHAnsi" w:cstheme="minorHAnsi"/>
          <w:lang w:eastAsia="nl-NL"/>
          <w14:ligatures w14:val="none"/>
        </w:rPr>
        <w:t>het bestuurlijke gesprek te faciliteren</w:t>
      </w:r>
      <w:r w:rsidRPr="00CB7084" w:rsidR="00A277A3">
        <w:rPr>
          <w:rFonts w:eastAsia="Times New Roman" w:asciiTheme="minorHAnsi" w:hAnsiTheme="minorHAnsi" w:cstheme="minorHAnsi"/>
          <w:lang w:eastAsia="nl-NL"/>
          <w14:ligatures w14:val="none"/>
        </w:rPr>
        <w:t xml:space="preserve">. </w:t>
      </w:r>
      <w:r w:rsidRPr="00CB7084" w:rsidR="006E7A6B">
        <w:rPr>
          <w:rFonts w:eastAsia="Times New Roman" w:asciiTheme="minorHAnsi" w:hAnsiTheme="minorHAnsi" w:cstheme="minorHAnsi"/>
          <w:lang w:eastAsia="nl-NL"/>
          <w14:ligatures w14:val="none"/>
        </w:rPr>
        <w:t>Voor k</w:t>
      </w:r>
      <w:r w:rsidRPr="00CB7084" w:rsidR="003671D7">
        <w:rPr>
          <w:rFonts w:eastAsia="Times New Roman" w:asciiTheme="minorHAnsi" w:hAnsiTheme="minorHAnsi" w:cstheme="minorHAnsi"/>
          <w:lang w:eastAsia="nl-NL"/>
          <w14:ligatures w14:val="none"/>
        </w:rPr>
        <w:t xml:space="preserve">nelpunten die </w:t>
      </w:r>
      <w:r w:rsidRPr="00CB7084" w:rsidR="005F4647">
        <w:rPr>
          <w:rFonts w:eastAsia="Times New Roman" w:asciiTheme="minorHAnsi" w:hAnsiTheme="minorHAnsi" w:cstheme="minorHAnsi"/>
          <w:lang w:eastAsia="nl-NL"/>
          <w14:ligatures w14:val="none"/>
        </w:rPr>
        <w:t>uitsluitend</w:t>
      </w:r>
      <w:r w:rsidRPr="00CB7084" w:rsidR="003671D7">
        <w:rPr>
          <w:rFonts w:eastAsia="Times New Roman" w:asciiTheme="minorHAnsi" w:hAnsiTheme="minorHAnsi" w:cstheme="minorHAnsi"/>
          <w:lang w:eastAsia="nl-NL"/>
          <w14:ligatures w14:val="none"/>
        </w:rPr>
        <w:t xml:space="preserve"> op landelijk niveau </w:t>
      </w:r>
      <w:r w:rsidR="00FC5E77">
        <w:rPr>
          <w:rFonts w:eastAsia="Times New Roman" w:asciiTheme="minorHAnsi" w:hAnsiTheme="minorHAnsi" w:cstheme="minorHAnsi"/>
          <w:lang w:eastAsia="nl-NL"/>
          <w14:ligatures w14:val="none"/>
        </w:rPr>
        <w:t>oplosbaar zijn, worden</w:t>
      </w:r>
      <w:r w:rsidRPr="00CB7084" w:rsidR="003671D7">
        <w:rPr>
          <w:rFonts w:eastAsia="Times New Roman" w:asciiTheme="minorHAnsi" w:hAnsiTheme="minorHAnsi" w:cstheme="minorHAnsi"/>
          <w:lang w:eastAsia="nl-NL"/>
          <w14:ligatures w14:val="none"/>
        </w:rPr>
        <w:t xml:space="preserve"> </w:t>
      </w:r>
      <w:r w:rsidR="00A805E2">
        <w:rPr>
          <w:rFonts w:eastAsia="Times New Roman" w:asciiTheme="minorHAnsi" w:hAnsiTheme="minorHAnsi" w:cstheme="minorHAnsi"/>
          <w:lang w:eastAsia="nl-NL"/>
          <w14:ligatures w14:val="none"/>
        </w:rPr>
        <w:t>partijen</w:t>
      </w:r>
      <w:r w:rsidRPr="00CB7084" w:rsidR="00F53EB4">
        <w:rPr>
          <w:rFonts w:eastAsia="Times New Roman" w:asciiTheme="minorHAnsi" w:hAnsiTheme="minorHAnsi" w:cstheme="minorHAnsi"/>
          <w:lang w:eastAsia="nl-NL"/>
          <w14:ligatures w14:val="none"/>
        </w:rPr>
        <w:t xml:space="preserve"> op </w:t>
      </w:r>
      <w:r w:rsidRPr="00CB7084" w:rsidR="007022C0">
        <w:rPr>
          <w:rFonts w:eastAsia="Times New Roman" w:asciiTheme="minorHAnsi" w:hAnsiTheme="minorHAnsi" w:cstheme="minorHAnsi"/>
          <w:lang w:eastAsia="nl-NL"/>
          <w14:ligatures w14:val="none"/>
        </w:rPr>
        <w:t>rijksniveau aan</w:t>
      </w:r>
      <w:r w:rsidR="00FC5E77">
        <w:rPr>
          <w:rFonts w:eastAsia="Times New Roman" w:asciiTheme="minorHAnsi" w:hAnsiTheme="minorHAnsi" w:cstheme="minorHAnsi"/>
          <w:lang w:eastAsia="nl-NL"/>
          <w14:ligatures w14:val="none"/>
        </w:rPr>
        <w:t>gesproken</w:t>
      </w:r>
      <w:r w:rsidR="00F77FB1">
        <w:rPr>
          <w:rFonts w:eastAsia="Times New Roman" w:asciiTheme="minorHAnsi" w:hAnsiTheme="minorHAnsi" w:cstheme="minorHAnsi"/>
          <w:lang w:eastAsia="nl-NL"/>
          <w14:ligatures w14:val="none"/>
        </w:rPr>
        <w:t xml:space="preserve"> in het overkoepelende Actieprogramma</w:t>
      </w:r>
      <w:r w:rsidRPr="00CB7084" w:rsidR="00BB4F93">
        <w:rPr>
          <w:rFonts w:eastAsia="Times New Roman" w:asciiTheme="minorHAnsi" w:hAnsiTheme="minorHAnsi" w:cstheme="minorHAnsi"/>
          <w:lang w:eastAsia="nl-NL"/>
          <w14:ligatures w14:val="none"/>
        </w:rPr>
        <w:t xml:space="preserve">. </w:t>
      </w:r>
    </w:p>
    <w:p w:rsidRPr="00CB7084" w:rsidR="00293B14" w:rsidP="00244981" w:rsidRDefault="00102AC9" w14:paraId="1C6C3E26" w14:textId="6AC488A4">
      <w:pPr>
        <w:pStyle w:val="pf0"/>
        <w:rPr>
          <w:rFonts w:asciiTheme="minorHAnsi" w:hAnsiTheme="minorHAnsi" w:cstheme="minorHAnsi"/>
          <w:sz w:val="22"/>
          <w:szCs w:val="22"/>
        </w:rPr>
      </w:pPr>
      <w:r w:rsidRPr="00CB7084">
        <w:rPr>
          <w:rFonts w:asciiTheme="minorHAnsi" w:hAnsiTheme="minorHAnsi" w:cstheme="minorHAnsi"/>
          <w:sz w:val="22"/>
          <w:szCs w:val="22"/>
        </w:rPr>
        <w:t xml:space="preserve">Dit regionaal </w:t>
      </w:r>
      <w:r w:rsidRPr="00CB7084" w:rsidR="00D51915">
        <w:rPr>
          <w:rFonts w:asciiTheme="minorHAnsi" w:hAnsiTheme="minorHAnsi" w:cstheme="minorHAnsi"/>
          <w:sz w:val="22"/>
          <w:szCs w:val="22"/>
        </w:rPr>
        <w:t>actie</w:t>
      </w:r>
      <w:r w:rsidRPr="00CB7084" w:rsidR="00D61638">
        <w:rPr>
          <w:rFonts w:asciiTheme="minorHAnsi" w:hAnsiTheme="minorHAnsi" w:cstheme="minorHAnsi"/>
          <w:sz w:val="22"/>
          <w:szCs w:val="22"/>
        </w:rPr>
        <w:t>plan</w:t>
      </w:r>
      <w:r w:rsidRPr="00CB7084" w:rsidR="00D51915">
        <w:rPr>
          <w:rFonts w:asciiTheme="minorHAnsi" w:hAnsiTheme="minorHAnsi" w:cstheme="minorHAnsi"/>
          <w:sz w:val="22"/>
          <w:szCs w:val="22"/>
        </w:rPr>
        <w:t xml:space="preserve"> is gebaseerd op </w:t>
      </w:r>
      <w:r w:rsidRPr="00CB7084" w:rsidR="00D072DE">
        <w:rPr>
          <w:rFonts w:asciiTheme="minorHAnsi" w:hAnsiTheme="minorHAnsi" w:cstheme="minorHAnsi"/>
          <w:sz w:val="22"/>
          <w:szCs w:val="22"/>
        </w:rPr>
        <w:t>de resultaten van het RIVM-</w:t>
      </w:r>
      <w:r w:rsidR="00DC169B">
        <w:rPr>
          <w:rFonts w:asciiTheme="minorHAnsi" w:hAnsiTheme="minorHAnsi" w:cstheme="minorHAnsi"/>
          <w:sz w:val="22"/>
          <w:szCs w:val="22"/>
        </w:rPr>
        <w:t>rapport</w:t>
      </w:r>
      <w:r w:rsidRPr="00CB7084" w:rsidR="00D072DE">
        <w:rPr>
          <w:rFonts w:asciiTheme="minorHAnsi" w:hAnsiTheme="minorHAnsi" w:cstheme="minorHAnsi"/>
          <w:sz w:val="22"/>
          <w:szCs w:val="22"/>
        </w:rPr>
        <w:t xml:space="preserve"> van april 2023 en geactualiseerd </w:t>
      </w:r>
      <w:r w:rsidRPr="00CB7084" w:rsidR="003D61B5">
        <w:rPr>
          <w:rFonts w:asciiTheme="minorHAnsi" w:hAnsiTheme="minorHAnsi" w:cstheme="minorHAnsi"/>
          <w:sz w:val="22"/>
          <w:szCs w:val="22"/>
        </w:rPr>
        <w:t>met</w:t>
      </w:r>
      <w:r w:rsidRPr="00CB7084" w:rsidR="00D072DE">
        <w:rPr>
          <w:rFonts w:asciiTheme="minorHAnsi" w:hAnsiTheme="minorHAnsi" w:cstheme="minorHAnsi"/>
          <w:sz w:val="22"/>
          <w:szCs w:val="22"/>
        </w:rPr>
        <w:t xml:space="preserve"> interviews gehouden </w:t>
      </w:r>
      <w:r w:rsidRPr="00CB7084" w:rsidR="00020BD5">
        <w:rPr>
          <w:rFonts w:asciiTheme="minorHAnsi" w:hAnsiTheme="minorHAnsi" w:cstheme="minorHAnsi"/>
          <w:sz w:val="22"/>
          <w:szCs w:val="22"/>
        </w:rPr>
        <w:t xml:space="preserve">tweede helft 2023 </w:t>
      </w:r>
      <w:r w:rsidRPr="00CB7084" w:rsidR="00D072DE">
        <w:rPr>
          <w:rFonts w:asciiTheme="minorHAnsi" w:hAnsiTheme="minorHAnsi" w:cstheme="minorHAnsi"/>
          <w:sz w:val="22"/>
          <w:szCs w:val="22"/>
        </w:rPr>
        <w:t xml:space="preserve">met vertegenwoordigers van </w:t>
      </w:r>
      <w:r w:rsidR="00244981">
        <w:rPr>
          <w:rFonts w:asciiTheme="minorHAnsi" w:hAnsiTheme="minorHAnsi" w:cstheme="minorHAnsi"/>
          <w:sz w:val="22"/>
          <w:szCs w:val="22"/>
        </w:rPr>
        <w:t>Oasen</w:t>
      </w:r>
      <w:r w:rsidRPr="00CB7084" w:rsidR="00D072DE">
        <w:rPr>
          <w:rFonts w:asciiTheme="minorHAnsi" w:hAnsiTheme="minorHAnsi" w:cstheme="minorHAnsi"/>
          <w:sz w:val="22"/>
          <w:szCs w:val="22"/>
        </w:rPr>
        <w:t xml:space="preserve"> en de provincie</w:t>
      </w:r>
      <w:r w:rsidR="00244981">
        <w:rPr>
          <w:rFonts w:asciiTheme="minorHAnsi" w:hAnsiTheme="minorHAnsi" w:cstheme="minorHAnsi"/>
          <w:sz w:val="22"/>
          <w:szCs w:val="22"/>
        </w:rPr>
        <w:t>s Zuid-Holland en Utrecht</w:t>
      </w:r>
      <w:r w:rsidRPr="00CB7084" w:rsidR="00D072DE">
        <w:rPr>
          <w:rFonts w:asciiTheme="minorHAnsi" w:hAnsiTheme="minorHAnsi" w:cstheme="minorHAnsi"/>
          <w:sz w:val="22"/>
          <w:szCs w:val="22"/>
        </w:rPr>
        <w:t>.</w:t>
      </w:r>
      <w:r w:rsidRPr="00CB7084" w:rsidR="00482E26">
        <w:rPr>
          <w:rFonts w:asciiTheme="minorHAnsi" w:hAnsiTheme="minorHAnsi" w:cstheme="minorHAnsi"/>
          <w:sz w:val="22"/>
          <w:szCs w:val="22"/>
        </w:rPr>
        <w:t xml:space="preserve"> </w:t>
      </w:r>
      <w:r w:rsidRPr="00CB7084" w:rsidR="00575D9E">
        <w:rPr>
          <w:rFonts w:asciiTheme="minorHAnsi" w:hAnsiTheme="minorHAnsi" w:cstheme="minorHAnsi"/>
          <w:sz w:val="22"/>
          <w:szCs w:val="22"/>
        </w:rPr>
        <w:t xml:space="preserve">De focus ligt op </w:t>
      </w:r>
      <w:r w:rsidRPr="00CB7084" w:rsidR="00342682">
        <w:rPr>
          <w:rFonts w:asciiTheme="minorHAnsi" w:hAnsiTheme="minorHAnsi" w:cstheme="minorHAnsi"/>
          <w:sz w:val="22"/>
          <w:szCs w:val="22"/>
        </w:rPr>
        <w:t xml:space="preserve">acties met effect op de periode </w:t>
      </w:r>
      <w:r w:rsidR="008B3CC0">
        <w:rPr>
          <w:rFonts w:asciiTheme="minorHAnsi" w:hAnsiTheme="minorHAnsi" w:cstheme="minorHAnsi"/>
          <w:sz w:val="22"/>
          <w:szCs w:val="22"/>
        </w:rPr>
        <w:t>vóór</w:t>
      </w:r>
      <w:r w:rsidRPr="00CB7084" w:rsidR="00342682">
        <w:rPr>
          <w:rFonts w:asciiTheme="minorHAnsi" w:hAnsiTheme="minorHAnsi" w:cstheme="minorHAnsi"/>
          <w:sz w:val="22"/>
          <w:szCs w:val="22"/>
        </w:rPr>
        <w:t xml:space="preserve"> 2030. </w:t>
      </w:r>
      <w:r w:rsidRPr="00CB7084" w:rsidR="005F5058">
        <w:rPr>
          <w:rFonts w:asciiTheme="minorHAnsi" w:hAnsiTheme="minorHAnsi" w:cstheme="minorHAnsi"/>
          <w:sz w:val="22"/>
          <w:szCs w:val="22"/>
        </w:rPr>
        <w:t xml:space="preserve">Voor </w:t>
      </w:r>
      <w:r w:rsidRPr="00CB7084" w:rsidR="007719A6">
        <w:rPr>
          <w:rFonts w:asciiTheme="minorHAnsi" w:hAnsiTheme="minorHAnsi" w:cstheme="minorHAnsi"/>
          <w:sz w:val="22"/>
          <w:szCs w:val="22"/>
        </w:rPr>
        <w:t>oplossingen</w:t>
      </w:r>
      <w:r w:rsidRPr="00CB7084" w:rsidR="003479A3">
        <w:rPr>
          <w:rFonts w:asciiTheme="minorHAnsi" w:hAnsiTheme="minorHAnsi" w:cstheme="minorHAnsi"/>
          <w:sz w:val="22"/>
          <w:szCs w:val="22"/>
        </w:rPr>
        <w:t xml:space="preserve"> </w:t>
      </w:r>
      <w:r w:rsidRPr="00CB7084" w:rsidR="006D7063">
        <w:rPr>
          <w:rFonts w:asciiTheme="minorHAnsi" w:hAnsiTheme="minorHAnsi" w:cstheme="minorHAnsi"/>
          <w:sz w:val="22"/>
          <w:szCs w:val="22"/>
        </w:rPr>
        <w:t xml:space="preserve">die pas effect hebben na </w:t>
      </w:r>
      <w:r w:rsidRPr="00CB7084" w:rsidR="003479A3">
        <w:rPr>
          <w:rFonts w:asciiTheme="minorHAnsi" w:hAnsiTheme="minorHAnsi" w:cstheme="minorHAnsi"/>
          <w:sz w:val="22"/>
          <w:szCs w:val="22"/>
        </w:rPr>
        <w:t xml:space="preserve">2030 </w:t>
      </w:r>
      <w:r w:rsidRPr="00CB7084" w:rsidR="00FB1F93">
        <w:rPr>
          <w:rFonts w:asciiTheme="minorHAnsi" w:hAnsiTheme="minorHAnsi" w:cstheme="minorHAnsi"/>
          <w:sz w:val="22"/>
          <w:szCs w:val="22"/>
        </w:rPr>
        <w:t>zijn veelal ook vóór 2030 acties nodig</w:t>
      </w:r>
      <w:r w:rsidRPr="00CB7084" w:rsidR="007719A6">
        <w:rPr>
          <w:rFonts w:asciiTheme="minorHAnsi" w:hAnsiTheme="minorHAnsi" w:cstheme="minorHAnsi"/>
          <w:sz w:val="22"/>
          <w:szCs w:val="22"/>
        </w:rPr>
        <w:t xml:space="preserve">: die </w:t>
      </w:r>
      <w:r w:rsidRPr="00CB7084" w:rsidR="00AF46C6">
        <w:rPr>
          <w:rFonts w:asciiTheme="minorHAnsi" w:hAnsiTheme="minorHAnsi" w:cstheme="minorHAnsi"/>
          <w:sz w:val="22"/>
          <w:szCs w:val="22"/>
        </w:rPr>
        <w:t>worden ook benoemd</w:t>
      </w:r>
      <w:r w:rsidRPr="00CB7084" w:rsidR="00FB1F93">
        <w:rPr>
          <w:rFonts w:asciiTheme="minorHAnsi" w:hAnsiTheme="minorHAnsi" w:cstheme="minorHAnsi"/>
          <w:sz w:val="22"/>
          <w:szCs w:val="22"/>
        </w:rPr>
        <w:t xml:space="preserve">. </w:t>
      </w:r>
      <w:r w:rsidR="00B83C58">
        <w:rPr>
          <w:rStyle w:val="cf01"/>
          <w:rFonts w:asciiTheme="minorHAnsi" w:hAnsiTheme="minorHAnsi" w:cstheme="minorHAnsi"/>
          <w:sz w:val="22"/>
          <w:szCs w:val="22"/>
        </w:rPr>
        <w:t>H</w:t>
      </w:r>
      <w:r w:rsidRPr="00CB7084" w:rsidR="00AD1A49">
        <w:rPr>
          <w:rStyle w:val="cf01"/>
          <w:rFonts w:asciiTheme="minorHAnsi" w:hAnsiTheme="minorHAnsi" w:cstheme="minorHAnsi"/>
          <w:sz w:val="22"/>
          <w:szCs w:val="22"/>
        </w:rPr>
        <w:t xml:space="preserve">et plan </w:t>
      </w:r>
      <w:r w:rsidR="00B83C58">
        <w:rPr>
          <w:rStyle w:val="cf01"/>
          <w:rFonts w:asciiTheme="minorHAnsi" w:hAnsiTheme="minorHAnsi" w:cstheme="minorHAnsi"/>
          <w:sz w:val="22"/>
          <w:szCs w:val="22"/>
        </w:rPr>
        <w:t>is ge</w:t>
      </w:r>
      <w:r w:rsidR="000D4276">
        <w:rPr>
          <w:rStyle w:val="cf01"/>
          <w:rFonts w:asciiTheme="minorHAnsi" w:hAnsiTheme="minorHAnsi" w:cstheme="minorHAnsi"/>
          <w:sz w:val="22"/>
          <w:szCs w:val="22"/>
        </w:rPr>
        <w:t>accordeerd</w:t>
      </w:r>
      <w:r w:rsidRPr="00CB7084" w:rsidR="00B83C58">
        <w:rPr>
          <w:rStyle w:val="cf01"/>
          <w:rFonts w:asciiTheme="minorHAnsi" w:hAnsiTheme="minorHAnsi" w:cstheme="minorHAnsi"/>
          <w:sz w:val="22"/>
          <w:szCs w:val="22"/>
        </w:rPr>
        <w:t xml:space="preserve"> </w:t>
      </w:r>
      <w:r w:rsidR="003D5228">
        <w:rPr>
          <w:rStyle w:val="cf01"/>
          <w:rFonts w:asciiTheme="minorHAnsi" w:hAnsiTheme="minorHAnsi" w:cstheme="minorHAnsi"/>
          <w:sz w:val="22"/>
          <w:szCs w:val="22"/>
        </w:rPr>
        <w:t>door</w:t>
      </w:r>
      <w:r w:rsidRPr="00CB7084" w:rsidR="00CB7084">
        <w:rPr>
          <w:rStyle w:val="cf01"/>
          <w:rFonts w:asciiTheme="minorHAnsi" w:hAnsiTheme="minorHAnsi" w:cstheme="minorHAnsi"/>
          <w:sz w:val="22"/>
          <w:szCs w:val="22"/>
        </w:rPr>
        <w:t xml:space="preserve"> provincie en </w:t>
      </w:r>
      <w:r w:rsidR="00A805E2">
        <w:rPr>
          <w:rStyle w:val="cf01"/>
          <w:rFonts w:asciiTheme="minorHAnsi" w:hAnsiTheme="minorHAnsi" w:cstheme="minorHAnsi"/>
          <w:sz w:val="22"/>
          <w:szCs w:val="22"/>
        </w:rPr>
        <w:t>Oasen</w:t>
      </w:r>
      <w:r w:rsidRPr="00CB7084" w:rsidR="00CB7084">
        <w:rPr>
          <w:rStyle w:val="cf01"/>
          <w:rFonts w:asciiTheme="minorHAnsi" w:hAnsiTheme="minorHAnsi" w:cstheme="minorHAnsi"/>
          <w:sz w:val="22"/>
          <w:szCs w:val="22"/>
        </w:rPr>
        <w:t>.</w:t>
      </w:r>
      <w:r w:rsidR="000766BA">
        <w:rPr>
          <w:rStyle w:val="cf01"/>
          <w:rFonts w:asciiTheme="minorHAnsi" w:hAnsiTheme="minorHAnsi" w:cstheme="minorHAnsi"/>
          <w:sz w:val="22"/>
          <w:szCs w:val="22"/>
        </w:rPr>
        <w:br/>
        <w:t xml:space="preserve">Maatregelen met betrekking tot waterbesparing maken geen deel uit van </w:t>
      </w:r>
      <w:r w:rsidR="00646B9D">
        <w:rPr>
          <w:rStyle w:val="cf01"/>
          <w:rFonts w:asciiTheme="minorHAnsi" w:hAnsiTheme="minorHAnsi" w:cstheme="minorHAnsi"/>
          <w:sz w:val="22"/>
          <w:szCs w:val="22"/>
        </w:rPr>
        <w:t xml:space="preserve">het regionaal actieplan. Deze zijn onderdeel van het </w:t>
      </w:r>
      <w:r w:rsidR="00957755">
        <w:rPr>
          <w:rStyle w:val="cf01"/>
          <w:rFonts w:asciiTheme="minorHAnsi" w:hAnsiTheme="minorHAnsi" w:cstheme="minorHAnsi"/>
          <w:sz w:val="22"/>
          <w:szCs w:val="22"/>
        </w:rPr>
        <w:t xml:space="preserve">landelijk actieprogramma </w:t>
      </w:r>
      <w:r w:rsidR="001D48CE">
        <w:rPr>
          <w:rStyle w:val="cf01"/>
          <w:rFonts w:asciiTheme="minorHAnsi" w:hAnsiTheme="minorHAnsi" w:cstheme="minorHAnsi"/>
          <w:sz w:val="22"/>
          <w:szCs w:val="22"/>
        </w:rPr>
        <w:t>Drinkw</w:t>
      </w:r>
      <w:r w:rsidR="00957755">
        <w:rPr>
          <w:rStyle w:val="cf01"/>
          <w:rFonts w:asciiTheme="minorHAnsi" w:hAnsiTheme="minorHAnsi" w:cstheme="minorHAnsi"/>
          <w:sz w:val="22"/>
          <w:szCs w:val="22"/>
        </w:rPr>
        <w:t>aterbesparing.</w:t>
      </w:r>
    </w:p>
    <w:p w:rsidR="00F7691E" w:rsidP="00D82B89" w:rsidRDefault="00AF46C6" w14:paraId="4CA8216A" w14:textId="4B366D75">
      <w:pPr>
        <w:rPr>
          <w:rFonts w:eastAsia="Times New Roman"/>
          <w:lang w:eastAsia="nl-NL"/>
          <w14:ligatures w14:val="none"/>
        </w:rPr>
      </w:pPr>
      <w:r>
        <w:rPr>
          <w:rFonts w:eastAsia="Times New Roman"/>
          <w:lang w:eastAsia="nl-NL"/>
          <w14:ligatures w14:val="none"/>
        </w:rPr>
        <w:t>H</w:t>
      </w:r>
      <w:r w:rsidR="005B3AEF">
        <w:rPr>
          <w:rFonts w:eastAsia="Times New Roman"/>
          <w:lang w:eastAsia="nl-NL"/>
          <w14:ligatures w14:val="none"/>
        </w:rPr>
        <w:t xml:space="preserve">oofdstuk 2 </w:t>
      </w:r>
      <w:r>
        <w:rPr>
          <w:rFonts w:eastAsia="Times New Roman"/>
          <w:lang w:eastAsia="nl-NL"/>
          <w14:ligatures w14:val="none"/>
        </w:rPr>
        <w:t xml:space="preserve">schetst </w:t>
      </w:r>
      <w:r w:rsidR="004F68B1">
        <w:rPr>
          <w:rFonts w:eastAsia="Times New Roman"/>
          <w:lang w:eastAsia="nl-NL"/>
          <w14:ligatures w14:val="none"/>
        </w:rPr>
        <w:t xml:space="preserve">een beeld van de urgentie </w:t>
      </w:r>
      <w:r w:rsidR="00C86DD4">
        <w:rPr>
          <w:rFonts w:eastAsia="Times New Roman"/>
          <w:lang w:eastAsia="nl-NL"/>
          <w14:ligatures w14:val="none"/>
        </w:rPr>
        <w:t>rond</w:t>
      </w:r>
      <w:r w:rsidR="00A805E2">
        <w:rPr>
          <w:rFonts w:eastAsia="Times New Roman"/>
          <w:lang w:eastAsia="nl-NL"/>
          <w14:ligatures w14:val="none"/>
        </w:rPr>
        <w:t>om</w:t>
      </w:r>
      <w:r w:rsidR="004F68B1">
        <w:rPr>
          <w:rFonts w:eastAsia="Times New Roman"/>
          <w:lang w:eastAsia="nl-NL"/>
          <w14:ligatures w14:val="none"/>
        </w:rPr>
        <w:t xml:space="preserve"> de beschikbaarheid van drinkwaterbronnen </w:t>
      </w:r>
      <w:r w:rsidR="00C86DD4">
        <w:rPr>
          <w:rFonts w:eastAsia="Times New Roman"/>
          <w:lang w:eastAsia="nl-NL"/>
          <w14:ligatures w14:val="none"/>
        </w:rPr>
        <w:t>tot</w:t>
      </w:r>
      <w:r w:rsidR="00D43603">
        <w:rPr>
          <w:rFonts w:eastAsia="Times New Roman"/>
          <w:lang w:eastAsia="nl-NL"/>
          <w14:ligatures w14:val="none"/>
        </w:rPr>
        <w:t xml:space="preserve"> én na</w:t>
      </w:r>
      <w:r w:rsidR="004F68B1">
        <w:rPr>
          <w:rFonts w:eastAsia="Times New Roman"/>
          <w:lang w:eastAsia="nl-NL"/>
          <w14:ligatures w14:val="none"/>
        </w:rPr>
        <w:t xml:space="preserve"> 2030 </w:t>
      </w:r>
      <w:r w:rsidR="00556C26">
        <w:rPr>
          <w:rFonts w:eastAsia="Times New Roman"/>
          <w:lang w:eastAsia="nl-NL"/>
          <w14:ligatures w14:val="none"/>
        </w:rPr>
        <w:t>in</w:t>
      </w:r>
      <w:r w:rsidR="004F68B1">
        <w:rPr>
          <w:rFonts w:eastAsia="Times New Roman"/>
          <w:lang w:eastAsia="nl-NL"/>
          <w14:ligatures w14:val="none"/>
        </w:rPr>
        <w:t xml:space="preserve"> </w:t>
      </w:r>
      <w:r w:rsidR="008B3CEF">
        <w:rPr>
          <w:rFonts w:eastAsia="Times New Roman"/>
          <w:lang w:eastAsia="nl-NL"/>
          <w14:ligatures w14:val="none"/>
        </w:rPr>
        <w:t xml:space="preserve">het </w:t>
      </w:r>
      <w:r w:rsidR="00C05724">
        <w:rPr>
          <w:rFonts w:eastAsia="Times New Roman"/>
          <w:lang w:eastAsia="nl-NL"/>
          <w14:ligatures w14:val="none"/>
        </w:rPr>
        <w:t xml:space="preserve">verzorgingsgebied </w:t>
      </w:r>
      <w:r w:rsidR="008B3CEF">
        <w:rPr>
          <w:rFonts w:eastAsia="Times New Roman"/>
          <w:lang w:eastAsia="nl-NL"/>
          <w14:ligatures w14:val="none"/>
        </w:rPr>
        <w:t xml:space="preserve">van </w:t>
      </w:r>
      <w:r w:rsidR="00244981">
        <w:rPr>
          <w:rFonts w:eastAsia="Times New Roman"/>
          <w:lang w:eastAsia="nl-NL"/>
          <w14:ligatures w14:val="none"/>
        </w:rPr>
        <w:t>Oasen</w:t>
      </w:r>
      <w:r w:rsidR="004F68B1">
        <w:rPr>
          <w:rFonts w:eastAsia="Times New Roman"/>
          <w:lang w:eastAsia="nl-NL"/>
          <w14:ligatures w14:val="none"/>
        </w:rPr>
        <w:t xml:space="preserve">. </w:t>
      </w:r>
      <w:r w:rsidR="001D48CE">
        <w:rPr>
          <w:rFonts w:eastAsia="Times New Roman"/>
          <w:lang w:eastAsia="nl-NL"/>
          <w14:ligatures w14:val="none"/>
        </w:rPr>
        <w:t xml:space="preserve">Schetst ook na 2030 </w:t>
      </w:r>
      <w:r w:rsidR="00BD4E8F">
        <w:rPr>
          <w:rFonts w:eastAsia="Times New Roman"/>
          <w:lang w:eastAsia="nl-NL"/>
          <w14:ligatures w14:val="none"/>
        </w:rPr>
        <w:t xml:space="preserve">De benodigde </w:t>
      </w:r>
      <w:r w:rsidR="00AE2759">
        <w:rPr>
          <w:rFonts w:eastAsia="Times New Roman"/>
          <w:lang w:eastAsia="nl-NL"/>
          <w14:ligatures w14:val="none"/>
        </w:rPr>
        <w:t xml:space="preserve">productiecapaciteit </w:t>
      </w:r>
      <w:r w:rsidR="00716539">
        <w:rPr>
          <w:rFonts w:eastAsia="Times New Roman"/>
          <w:lang w:eastAsia="nl-NL"/>
          <w14:ligatures w14:val="none"/>
        </w:rPr>
        <w:t xml:space="preserve">tot </w:t>
      </w:r>
      <w:r w:rsidR="00187A1D">
        <w:rPr>
          <w:rFonts w:eastAsia="Times New Roman"/>
          <w:lang w:eastAsia="nl-NL"/>
          <w14:ligatures w14:val="none"/>
        </w:rPr>
        <w:t xml:space="preserve">én na </w:t>
      </w:r>
      <w:r w:rsidR="00716539">
        <w:rPr>
          <w:rFonts w:eastAsia="Times New Roman"/>
          <w:lang w:eastAsia="nl-NL"/>
          <w14:ligatures w14:val="none"/>
        </w:rPr>
        <w:t xml:space="preserve">2030 </w:t>
      </w:r>
      <w:r w:rsidR="00BD4E8F">
        <w:rPr>
          <w:rFonts w:eastAsia="Times New Roman"/>
          <w:lang w:eastAsia="nl-NL"/>
          <w14:ligatures w14:val="none"/>
        </w:rPr>
        <w:t xml:space="preserve">en </w:t>
      </w:r>
      <w:r w:rsidR="00E67426">
        <w:rPr>
          <w:rFonts w:eastAsia="Times New Roman"/>
          <w:lang w:eastAsia="nl-NL"/>
          <w14:ligatures w14:val="none"/>
        </w:rPr>
        <w:t xml:space="preserve">lopende </w:t>
      </w:r>
      <w:r w:rsidR="00BD4E8F">
        <w:rPr>
          <w:rFonts w:eastAsia="Times New Roman"/>
          <w:lang w:eastAsia="nl-NL"/>
          <w14:ligatures w14:val="none"/>
        </w:rPr>
        <w:t xml:space="preserve">acties </w:t>
      </w:r>
      <w:r w:rsidR="00E67426">
        <w:rPr>
          <w:rFonts w:eastAsia="Times New Roman"/>
          <w:lang w:eastAsia="nl-NL"/>
          <w14:ligatures w14:val="none"/>
        </w:rPr>
        <w:t xml:space="preserve">om </w:t>
      </w:r>
      <w:r w:rsidR="00E610C6">
        <w:rPr>
          <w:rFonts w:eastAsia="Times New Roman"/>
          <w:lang w:eastAsia="nl-NL"/>
          <w14:ligatures w14:val="none"/>
        </w:rPr>
        <w:t>daar</w:t>
      </w:r>
      <w:r w:rsidR="00E67426">
        <w:rPr>
          <w:rFonts w:eastAsia="Times New Roman"/>
          <w:lang w:eastAsia="nl-NL"/>
          <w14:ligatures w14:val="none"/>
        </w:rPr>
        <w:t>aan te voldoen</w:t>
      </w:r>
      <w:r w:rsidR="00F66D22">
        <w:rPr>
          <w:rFonts w:eastAsia="Times New Roman"/>
          <w:lang w:eastAsia="nl-NL"/>
          <w14:ligatures w14:val="none"/>
        </w:rPr>
        <w:t xml:space="preserve"> komen </w:t>
      </w:r>
      <w:r w:rsidR="009D47FE">
        <w:rPr>
          <w:rFonts w:eastAsia="Times New Roman"/>
          <w:lang w:eastAsia="nl-NL"/>
          <w14:ligatures w14:val="none"/>
        </w:rPr>
        <w:t xml:space="preserve">in hoofdstuk 3 </w:t>
      </w:r>
      <w:r w:rsidR="00CF746F">
        <w:rPr>
          <w:rFonts w:eastAsia="Times New Roman"/>
          <w:lang w:eastAsia="nl-NL"/>
          <w14:ligatures w14:val="none"/>
        </w:rPr>
        <w:t xml:space="preserve">aan </w:t>
      </w:r>
      <w:r w:rsidR="00716539">
        <w:rPr>
          <w:rFonts w:eastAsia="Times New Roman"/>
          <w:lang w:eastAsia="nl-NL"/>
          <w14:ligatures w14:val="none"/>
        </w:rPr>
        <w:t>bod</w:t>
      </w:r>
      <w:r w:rsidR="00CF746F">
        <w:rPr>
          <w:rFonts w:eastAsia="Times New Roman"/>
          <w:lang w:eastAsia="nl-NL"/>
          <w14:ligatures w14:val="none"/>
        </w:rPr>
        <w:t xml:space="preserve">. </w:t>
      </w:r>
      <w:r w:rsidR="00716539">
        <w:rPr>
          <w:rFonts w:eastAsia="Times New Roman"/>
          <w:lang w:eastAsia="nl-NL"/>
          <w14:ligatures w14:val="none"/>
        </w:rPr>
        <w:t>K</w:t>
      </w:r>
      <w:r w:rsidR="00510BF8">
        <w:rPr>
          <w:rFonts w:eastAsia="Times New Roman"/>
          <w:lang w:eastAsia="nl-NL"/>
          <w14:ligatures w14:val="none"/>
        </w:rPr>
        <w:t>nelpunten en</w:t>
      </w:r>
      <w:r w:rsidR="00884177">
        <w:rPr>
          <w:rFonts w:eastAsia="Times New Roman"/>
          <w:lang w:eastAsia="nl-NL"/>
          <w14:ligatures w14:val="none"/>
        </w:rPr>
        <w:t xml:space="preserve"> </w:t>
      </w:r>
      <w:r w:rsidR="00CD08B1">
        <w:rPr>
          <w:rFonts w:eastAsia="Times New Roman"/>
          <w:lang w:eastAsia="nl-NL"/>
          <w14:ligatures w14:val="none"/>
        </w:rPr>
        <w:t xml:space="preserve"> </w:t>
      </w:r>
      <w:r w:rsidR="00C42CCD">
        <w:rPr>
          <w:rFonts w:eastAsia="Times New Roman"/>
          <w:lang w:eastAsia="nl-NL"/>
          <w14:ligatures w14:val="none"/>
        </w:rPr>
        <w:t xml:space="preserve">oplossingen </w:t>
      </w:r>
      <w:r w:rsidR="00BE172C">
        <w:rPr>
          <w:rFonts w:eastAsia="Times New Roman"/>
          <w:lang w:eastAsia="nl-NL"/>
          <w14:ligatures w14:val="none"/>
        </w:rPr>
        <w:t>zijn</w:t>
      </w:r>
      <w:r w:rsidR="00D02ABF">
        <w:rPr>
          <w:rFonts w:eastAsia="Times New Roman"/>
          <w:lang w:eastAsia="nl-NL"/>
          <w14:ligatures w14:val="none"/>
        </w:rPr>
        <w:t xml:space="preserve"> terug te vinden in hoofdstuk </w:t>
      </w:r>
      <w:r w:rsidR="00884177">
        <w:rPr>
          <w:rFonts w:eastAsia="Times New Roman"/>
          <w:lang w:eastAsia="nl-NL"/>
          <w14:ligatures w14:val="none"/>
        </w:rPr>
        <w:t>4</w:t>
      </w:r>
      <w:r w:rsidR="00BE172C">
        <w:rPr>
          <w:rFonts w:eastAsia="Times New Roman"/>
          <w:lang w:eastAsia="nl-NL"/>
          <w14:ligatures w14:val="none"/>
        </w:rPr>
        <w:t>,</w:t>
      </w:r>
      <w:r w:rsidR="00D02ABF">
        <w:rPr>
          <w:rFonts w:eastAsia="Times New Roman"/>
          <w:lang w:eastAsia="nl-NL"/>
          <w14:ligatures w14:val="none"/>
        </w:rPr>
        <w:t xml:space="preserve"> </w:t>
      </w:r>
      <w:r w:rsidR="00C42CCD">
        <w:rPr>
          <w:rFonts w:eastAsia="Times New Roman"/>
          <w:lang w:eastAsia="nl-NL"/>
          <w14:ligatures w14:val="none"/>
        </w:rPr>
        <w:t xml:space="preserve">in termen van </w:t>
      </w:r>
      <w:r w:rsidR="00CD08B1">
        <w:rPr>
          <w:rFonts w:eastAsia="Times New Roman"/>
          <w:lang w:eastAsia="nl-NL"/>
          <w14:ligatures w14:val="none"/>
        </w:rPr>
        <w:t>acties</w:t>
      </w:r>
      <w:r w:rsidR="00A03CBE">
        <w:rPr>
          <w:rFonts w:eastAsia="Times New Roman"/>
          <w:lang w:eastAsia="nl-NL"/>
          <w14:ligatures w14:val="none"/>
        </w:rPr>
        <w:t>, doorbraken</w:t>
      </w:r>
      <w:r w:rsidR="00CD08B1">
        <w:rPr>
          <w:rFonts w:eastAsia="Times New Roman"/>
          <w:lang w:eastAsia="nl-NL"/>
          <w14:ligatures w14:val="none"/>
        </w:rPr>
        <w:t xml:space="preserve"> en actiehouders. </w:t>
      </w:r>
    </w:p>
    <w:p w:rsidR="00171BB1" w:rsidP="00D82B89" w:rsidRDefault="00171BB1" w14:paraId="427C23E9" w14:textId="77777777">
      <w:pPr>
        <w:rPr>
          <w:rFonts w:eastAsia="Times New Roman"/>
          <w:lang w:eastAsia="nl-NL"/>
          <w14:ligatures w14:val="none"/>
        </w:rPr>
      </w:pPr>
    </w:p>
    <w:p w:rsidRPr="00B65F2F" w:rsidR="002C104F" w:rsidP="00E85921" w:rsidRDefault="00001210" w14:paraId="5ECA85E9" w14:textId="0F4E4556">
      <w:pPr>
        <w:pStyle w:val="ListParagraph"/>
        <w:numPr>
          <w:ilvl w:val="0"/>
          <w:numId w:val="8"/>
        </w:numPr>
        <w:rPr>
          <w:rFonts w:eastAsia="Times New Roman"/>
          <w:lang w:eastAsia="nl-NL"/>
          <w14:ligatures w14:val="none"/>
        </w:rPr>
      </w:pPr>
      <w:r w:rsidRPr="00192EFA">
        <w:rPr>
          <w:rFonts w:eastAsia="Times New Roman"/>
          <w:color w:val="FFC000"/>
          <w:sz w:val="28"/>
          <w:szCs w:val="28"/>
          <w:lang w:eastAsia="nl-NL"/>
          <w14:ligatures w14:val="none"/>
        </w:rPr>
        <w:t>Urgentie</w:t>
      </w:r>
      <w:r w:rsidRPr="00192EFA" w:rsidR="002C104F">
        <w:rPr>
          <w:rFonts w:eastAsia="Times New Roman"/>
          <w:color w:val="FFC000"/>
          <w:sz w:val="28"/>
          <w:szCs w:val="28"/>
          <w:lang w:eastAsia="nl-NL"/>
          <w14:ligatures w14:val="none"/>
        </w:rPr>
        <w:t xml:space="preserve"> </w:t>
      </w:r>
    </w:p>
    <w:p w:rsidR="00D2065A" w:rsidP="00D2065A" w:rsidRDefault="00D2065A" w14:paraId="47FA5493" w14:textId="77777777">
      <w:pPr>
        <w:rPr>
          <w:rFonts w:eastAsia="Times New Roman"/>
          <w:lang w:eastAsia="nl-NL"/>
          <w14:ligatures w14:val="none"/>
        </w:rPr>
      </w:pPr>
    </w:p>
    <w:p w:rsidR="00D2065A" w:rsidP="00D2065A" w:rsidRDefault="00D2065A" w14:paraId="18C44DAC" w14:textId="77777777">
      <w:pPr>
        <w:rPr>
          <w:rFonts w:eastAsia="Times New Roman"/>
          <w:lang w:eastAsia="nl-NL"/>
          <w14:ligatures w14:val="none"/>
        </w:rPr>
      </w:pPr>
      <w:r w:rsidRPr="00D2065A">
        <w:rPr>
          <w:rFonts w:eastAsia="Times New Roman"/>
          <w:lang w:eastAsia="nl-NL"/>
          <w14:ligatures w14:val="none"/>
        </w:rPr>
        <w:t>Oasen levert drinkwater aan ca. 800.000 mensen en bedrijven in het oosten van de provincie Zuid-Holland en zuidwesten van de provincie Utrecht. Oasen is voornamelijk een oevergrondwaterbedrijf. Oevergrondwater is grondwater dat in de directe nabijheid van een rivier (of meer) wordt gewonnen.</w:t>
      </w:r>
    </w:p>
    <w:p w:rsidR="006F02EA" w:rsidP="00D2065A" w:rsidRDefault="006F02EA" w14:paraId="6B21CB4B" w14:textId="77777777">
      <w:pPr>
        <w:rPr>
          <w:rFonts w:eastAsia="Times New Roman"/>
          <w:lang w:eastAsia="nl-NL"/>
          <w14:ligatures w14:val="none"/>
        </w:rPr>
      </w:pPr>
    </w:p>
    <w:p w:rsidRPr="006F02EA" w:rsidR="006F02EA" w:rsidP="006F02EA" w:rsidRDefault="006F02EA" w14:paraId="61EAD50B" w14:textId="77777777">
      <w:pPr>
        <w:rPr>
          <w:rFonts w:eastAsia="Times New Roman"/>
          <w:i/>
          <w:iCs/>
          <w:lang w:eastAsia="nl-NL"/>
          <w14:ligatures w14:val="none"/>
        </w:rPr>
      </w:pPr>
      <w:r w:rsidRPr="006F02EA">
        <w:rPr>
          <w:rFonts w:eastAsia="Times New Roman"/>
          <w:lang w:eastAsia="nl-NL"/>
          <w14:ligatures w14:val="none"/>
        </w:rPr>
        <w:t>Oasen constateert dat de drinkwatervraag in hun voorzieningsgebied de laatste jaren grilliger is geworden: tijdens corona was er sprake van een grote groei van afzet van drinkwater omdat men veel meer thuis moest/ging werken. Na het opheffen van de thuiswerkmaatregelen is de drinkwatervraag weer iets gedaald en gestabiliseerd. De stijging van de energieprijzen heeft vorig jaar weer geleidt tot een terugval van het watergebruik. Tegelijkertijd neemt de vraag nu weer toe omdat mensen weer meer gaan thuiswerken vanwege de toename van files (verzorgingsgebied van Oasen is een overwegend forensengebied). De vraag is dan ook hoe de drinkwatervraag zich op termijn verder ontwikkelt binnen het gebied van Oasen.</w:t>
      </w:r>
    </w:p>
    <w:p w:rsidRPr="00F9481C" w:rsidR="00D2065A" w:rsidP="00F9481C" w:rsidRDefault="00D2065A" w14:paraId="77686783" w14:textId="77777777">
      <w:pPr>
        <w:rPr>
          <w:rFonts w:eastAsia="Times New Roman"/>
          <w:lang w:eastAsia="nl-NL"/>
          <w14:ligatures w14:val="none"/>
        </w:rPr>
      </w:pPr>
    </w:p>
    <w:p w:rsidRPr="00DC46CF" w:rsidR="00AC3AF3" w:rsidP="00AC3AF3" w:rsidRDefault="00AC3AF3" w14:paraId="6757151A" w14:textId="77777777">
      <w:pPr>
        <w:rPr>
          <w:rFonts w:eastAsia="Times New Roman"/>
          <w:i/>
          <w:iCs/>
          <w:lang w:eastAsia="nl-NL"/>
          <w14:ligatures w14:val="none"/>
        </w:rPr>
      </w:pPr>
      <w:r w:rsidRPr="00DC46CF">
        <w:rPr>
          <w:rFonts w:eastAsia="Times New Roman"/>
          <w:i/>
          <w:iCs/>
          <w:lang w:eastAsia="nl-NL"/>
          <w14:ligatures w14:val="none"/>
        </w:rPr>
        <w:t>Tot 2030</w:t>
      </w:r>
    </w:p>
    <w:p w:rsidR="00B1111C" w:rsidP="00B1111C" w:rsidRDefault="00644F86" w14:paraId="1C65A964" w14:textId="32FD66F0">
      <w:pPr>
        <w:rPr>
          <w:lang w:eastAsia="nl-NL"/>
          <w14:ligatures w14:val="none"/>
        </w:rPr>
      </w:pPr>
      <w:r w:rsidRPr="00D713BA">
        <w:rPr>
          <w:lang w:eastAsia="nl-NL"/>
        </w:rPr>
        <w:t>Tot 2030 voorziet Oasen geen probleme</w:t>
      </w:r>
      <w:r w:rsidRPr="00D713BA" w:rsidR="00665BDF">
        <w:rPr>
          <w:lang w:eastAsia="nl-NL"/>
        </w:rPr>
        <w:t xml:space="preserve">n </w:t>
      </w:r>
      <w:r w:rsidRPr="00D713BA">
        <w:rPr>
          <w:lang w:eastAsia="nl-NL"/>
        </w:rPr>
        <w:t>bij de levering van drinkwater. Oasen beschikt over voldoende win</w:t>
      </w:r>
      <w:r w:rsidR="00AC3AF3">
        <w:rPr>
          <w:lang w:eastAsia="nl-NL"/>
        </w:rPr>
        <w:t>nings</w:t>
      </w:r>
      <w:r w:rsidRPr="00D713BA">
        <w:rPr>
          <w:lang w:eastAsia="nl-NL"/>
        </w:rPr>
        <w:t xml:space="preserve">- en productiecapaciteit om </w:t>
      </w:r>
      <w:r w:rsidRPr="00D713BA" w:rsidR="00A3256E">
        <w:rPr>
          <w:lang w:eastAsia="nl-NL"/>
        </w:rPr>
        <w:t xml:space="preserve">in 2030 </w:t>
      </w:r>
      <w:r w:rsidRPr="00D713BA">
        <w:rPr>
          <w:lang w:eastAsia="nl-NL"/>
        </w:rPr>
        <w:t xml:space="preserve">aan de vraag te voldoen. </w:t>
      </w:r>
      <w:r w:rsidRPr="00D713BA">
        <w:rPr>
          <w:lang w:eastAsia="nl-NL"/>
        </w:rPr>
        <w:br/>
        <w:t xml:space="preserve">Met de in ontwikkeling zijnde projecten kan de vraagontwikkeling opgevangen worden. </w:t>
      </w:r>
      <w:r w:rsidR="00B1111C">
        <w:rPr>
          <w:lang w:eastAsia="nl-NL"/>
          <w14:ligatures w14:val="none"/>
        </w:rPr>
        <w:t xml:space="preserve">Dus op papier is voor deze regio de huidige ‘noodzakelijke productiecapaciteit’, in combinatie met de </w:t>
      </w:r>
      <w:r w:rsidR="00B1111C">
        <w:rPr>
          <w:lang w:eastAsia="nl-NL"/>
          <w14:ligatures w14:val="none"/>
        </w:rPr>
        <w:lastRenderedPageBreak/>
        <w:t>opgenomen maatregelen in het RIVM-rapport</w:t>
      </w:r>
      <w:r w:rsidR="00B1111C">
        <w:rPr>
          <w:rStyle w:val="FootnoteReference"/>
          <w:lang w:eastAsia="nl-NL"/>
          <w14:ligatures w14:val="none"/>
        </w:rPr>
        <w:footnoteReference w:id="2"/>
      </w:r>
      <w:r w:rsidR="00B1111C">
        <w:rPr>
          <w:lang w:eastAsia="nl-NL"/>
          <w14:ligatures w14:val="none"/>
        </w:rPr>
        <w:t xml:space="preserve">, toereikend om tussen nu en 2030 te voldoen aan de benodigde watervraag. Er bestaat echter wel de nodige zorg of alle </w:t>
      </w:r>
      <w:r w:rsidRPr="00D713BA" w:rsidR="00A3256E">
        <w:rPr>
          <w:lang w:eastAsia="nl-NL"/>
        </w:rPr>
        <w:t>benodigde</w:t>
      </w:r>
      <w:r w:rsidRPr="00D713BA">
        <w:rPr>
          <w:lang w:eastAsia="nl-NL"/>
        </w:rPr>
        <w:t xml:space="preserve"> vergunningen</w:t>
      </w:r>
      <w:r w:rsidR="00904FE3">
        <w:rPr>
          <w:lang w:eastAsia="nl-NL"/>
        </w:rPr>
        <w:t xml:space="preserve"> en bouwprojecten tijdig gerealiseerd kunnen worden.</w:t>
      </w:r>
      <w:r w:rsidR="00436089">
        <w:rPr>
          <w:lang w:eastAsia="nl-NL"/>
        </w:rPr>
        <w:t xml:space="preserve"> </w:t>
      </w:r>
      <w:r w:rsidR="00FF1B4F">
        <w:rPr>
          <w:lang w:eastAsia="nl-NL"/>
        </w:rPr>
        <w:t xml:space="preserve">Wanneer deze </w:t>
      </w:r>
      <w:r w:rsidR="009E43F1">
        <w:rPr>
          <w:lang w:eastAsia="nl-NL"/>
        </w:rPr>
        <w:t xml:space="preserve">zorg waarheid wordt betekent dit dat </w:t>
      </w:r>
      <w:r w:rsidR="00436089">
        <w:rPr>
          <w:lang w:eastAsia="nl-NL"/>
        </w:rPr>
        <w:t xml:space="preserve">Oasen </w:t>
      </w:r>
      <w:r w:rsidR="00D7407C">
        <w:rPr>
          <w:lang w:eastAsia="nl-NL"/>
        </w:rPr>
        <w:t xml:space="preserve">in 2028 </w:t>
      </w:r>
      <w:r w:rsidR="00301F60">
        <w:rPr>
          <w:lang w:eastAsia="nl-NL"/>
        </w:rPr>
        <w:t xml:space="preserve">onder de 10% </w:t>
      </w:r>
      <w:r w:rsidR="009D2826">
        <w:rPr>
          <w:lang w:eastAsia="nl-NL"/>
        </w:rPr>
        <w:t xml:space="preserve">operationele reserve wat niet wenselijk is </w:t>
      </w:r>
      <w:r w:rsidR="00F07308">
        <w:rPr>
          <w:lang w:eastAsia="nl-NL"/>
        </w:rPr>
        <w:t>m.b.t.</w:t>
      </w:r>
      <w:r w:rsidR="009D2826">
        <w:rPr>
          <w:lang w:eastAsia="nl-NL"/>
        </w:rPr>
        <w:t xml:space="preserve"> de leveringszekerheid</w:t>
      </w:r>
      <w:r w:rsidR="00B1116A">
        <w:rPr>
          <w:lang w:eastAsia="nl-NL"/>
        </w:rPr>
        <w:t>.</w:t>
      </w:r>
      <w:r w:rsidRPr="00D713BA" w:rsidR="009D2826">
        <w:rPr>
          <w:lang w:eastAsia="nl-NL"/>
        </w:rPr>
        <w:t xml:space="preserve"> </w:t>
      </w:r>
      <w:r w:rsidRPr="00D713BA">
        <w:rPr>
          <w:lang w:eastAsia="nl-NL"/>
        </w:rPr>
        <w:br/>
      </w:r>
    </w:p>
    <w:p w:rsidRPr="00BD2B2A" w:rsidR="00B1111C" w:rsidP="00644F86" w:rsidRDefault="00BD2B2A" w14:paraId="14CFD725" w14:textId="4D4E3360">
      <w:pPr>
        <w:rPr>
          <w:i/>
          <w:iCs/>
          <w:lang w:eastAsia="nl-NL"/>
        </w:rPr>
      </w:pPr>
      <w:r w:rsidRPr="00BD2B2A">
        <w:rPr>
          <w:i/>
          <w:iCs/>
          <w:lang w:eastAsia="nl-NL"/>
        </w:rPr>
        <w:t>Na 2030</w:t>
      </w:r>
      <w:r w:rsidR="00EC3758">
        <w:rPr>
          <w:i/>
          <w:iCs/>
          <w:lang w:eastAsia="nl-NL"/>
        </w:rPr>
        <w:t xml:space="preserve"> </w:t>
      </w:r>
    </w:p>
    <w:p w:rsidR="007B15AA" w:rsidP="00900CAC" w:rsidRDefault="00DC1E12" w14:paraId="59375CD7" w14:textId="05AA7D83">
      <w:pPr>
        <w:rPr>
          <w:lang w:eastAsia="nl-NL"/>
        </w:rPr>
      </w:pPr>
      <w:r w:rsidRPr="004325C7">
        <w:rPr>
          <w:lang w:eastAsia="nl-NL"/>
        </w:rPr>
        <w:t xml:space="preserve">Na </w:t>
      </w:r>
      <w:r w:rsidRPr="004325C7" w:rsidR="00900CAC">
        <w:rPr>
          <w:lang w:eastAsia="nl-NL"/>
        </w:rPr>
        <w:t xml:space="preserve">2030 </w:t>
      </w:r>
      <w:r w:rsidRPr="004325C7" w:rsidR="00F02B19">
        <w:rPr>
          <w:lang w:eastAsia="nl-NL"/>
        </w:rPr>
        <w:t>zijn nieuwe bronnen</w:t>
      </w:r>
      <w:r w:rsidRPr="004325C7" w:rsidR="00900CAC">
        <w:rPr>
          <w:lang w:eastAsia="nl-NL"/>
        </w:rPr>
        <w:t xml:space="preserve"> </w:t>
      </w:r>
      <w:r w:rsidRPr="004325C7" w:rsidR="00CF24FC">
        <w:rPr>
          <w:lang w:eastAsia="nl-NL"/>
        </w:rPr>
        <w:t xml:space="preserve">en </w:t>
      </w:r>
      <w:r w:rsidRPr="004325C7" w:rsidR="00900CAC">
        <w:rPr>
          <w:lang w:eastAsia="nl-NL"/>
        </w:rPr>
        <w:t>vergunning</w:t>
      </w:r>
      <w:r w:rsidRPr="004325C7" w:rsidR="00CF24FC">
        <w:rPr>
          <w:lang w:eastAsia="nl-NL"/>
        </w:rPr>
        <w:t>en</w:t>
      </w:r>
      <w:r w:rsidRPr="004325C7" w:rsidR="00900CAC">
        <w:rPr>
          <w:lang w:eastAsia="nl-NL"/>
        </w:rPr>
        <w:t xml:space="preserve"> nodig omdat er een </w:t>
      </w:r>
      <w:r w:rsidR="00BD2B2A">
        <w:rPr>
          <w:lang w:eastAsia="nl-NL"/>
        </w:rPr>
        <w:t>voortdurende</w:t>
      </w:r>
      <w:r w:rsidRPr="004325C7" w:rsidR="00900CAC">
        <w:rPr>
          <w:lang w:eastAsia="nl-NL"/>
        </w:rPr>
        <w:t xml:space="preserve"> groei is qua bevolking</w:t>
      </w:r>
      <w:r w:rsidR="00EF180D">
        <w:rPr>
          <w:lang w:eastAsia="nl-NL"/>
        </w:rPr>
        <w:t>, industrie</w:t>
      </w:r>
      <w:r w:rsidRPr="004325C7" w:rsidR="00900CAC">
        <w:rPr>
          <w:lang w:eastAsia="nl-NL"/>
        </w:rPr>
        <w:t xml:space="preserve"> en woningbouw. </w:t>
      </w:r>
      <w:r w:rsidRPr="004325C7">
        <w:rPr>
          <w:lang w:eastAsia="nl-NL"/>
        </w:rPr>
        <w:t>Door de daarmee</w:t>
      </w:r>
      <w:r w:rsidRPr="004325C7" w:rsidR="009A4D8B">
        <w:rPr>
          <w:lang w:eastAsia="nl-NL"/>
        </w:rPr>
        <w:t xml:space="preserve"> </w:t>
      </w:r>
      <w:r w:rsidRPr="004325C7">
        <w:rPr>
          <w:lang w:eastAsia="nl-NL"/>
        </w:rPr>
        <w:t>samenhangende groei van de watervraag komt de operationele reserve</w:t>
      </w:r>
      <w:r w:rsidRPr="00D713BA">
        <w:rPr>
          <w:lang w:eastAsia="nl-NL"/>
        </w:rPr>
        <w:t xml:space="preserve"> van </w:t>
      </w:r>
      <w:r w:rsidRPr="00D713BA" w:rsidR="00900CAC">
        <w:rPr>
          <w:lang w:eastAsia="nl-NL"/>
        </w:rPr>
        <w:t xml:space="preserve">10% </w:t>
      </w:r>
      <w:r w:rsidRPr="00D713BA">
        <w:rPr>
          <w:lang w:eastAsia="nl-NL"/>
        </w:rPr>
        <w:t>onder druk</w:t>
      </w:r>
      <w:r w:rsidRPr="00D713BA" w:rsidR="000D14C4">
        <w:rPr>
          <w:lang w:eastAsia="nl-NL"/>
        </w:rPr>
        <w:t xml:space="preserve">. </w:t>
      </w:r>
      <w:r w:rsidR="004E72B7">
        <w:rPr>
          <w:lang w:eastAsia="nl-NL"/>
        </w:rPr>
        <w:t xml:space="preserve">Tegelijkertijd neemt de kwaliteit van de bron af en </w:t>
      </w:r>
      <w:r w:rsidR="00EF180D">
        <w:rPr>
          <w:lang w:eastAsia="nl-NL"/>
        </w:rPr>
        <w:t>bouwt</w:t>
      </w:r>
      <w:r w:rsidR="004E72B7">
        <w:rPr>
          <w:lang w:eastAsia="nl-NL"/>
        </w:rPr>
        <w:t xml:space="preserve"> Oasen, om te blijven voldoen aan de drinkwaterkwaliteit</w:t>
      </w:r>
      <w:r w:rsidR="00372C0F">
        <w:rPr>
          <w:lang w:eastAsia="nl-NL"/>
        </w:rPr>
        <w:t xml:space="preserve">, haar huidige </w:t>
      </w:r>
      <w:r w:rsidR="00AE1D35">
        <w:rPr>
          <w:lang w:eastAsia="nl-NL"/>
        </w:rPr>
        <w:t xml:space="preserve">zuiveringen om naar </w:t>
      </w:r>
      <w:r w:rsidR="00EF180D">
        <w:rPr>
          <w:lang w:eastAsia="nl-NL"/>
        </w:rPr>
        <w:t xml:space="preserve">Reversed </w:t>
      </w:r>
      <w:r w:rsidR="002F0FB5">
        <w:rPr>
          <w:lang w:eastAsia="nl-NL"/>
        </w:rPr>
        <w:t>Osmose</w:t>
      </w:r>
      <w:r w:rsidR="00EF180D">
        <w:rPr>
          <w:lang w:eastAsia="nl-NL"/>
        </w:rPr>
        <w:t xml:space="preserve"> (</w:t>
      </w:r>
      <w:r w:rsidR="00372C0F">
        <w:rPr>
          <w:lang w:eastAsia="nl-NL"/>
        </w:rPr>
        <w:t>RO</w:t>
      </w:r>
      <w:r w:rsidR="00EF180D">
        <w:rPr>
          <w:lang w:eastAsia="nl-NL"/>
        </w:rPr>
        <w:t xml:space="preserve">) </w:t>
      </w:r>
      <w:r w:rsidR="00372C0F">
        <w:rPr>
          <w:lang w:eastAsia="nl-NL"/>
        </w:rPr>
        <w:t xml:space="preserve"> zuiveringen. De RO zuiver</w:t>
      </w:r>
      <w:r w:rsidR="00DC608E">
        <w:rPr>
          <w:lang w:eastAsia="nl-NL"/>
        </w:rPr>
        <w:t>i</w:t>
      </w:r>
      <w:r w:rsidR="00372C0F">
        <w:rPr>
          <w:lang w:eastAsia="nl-NL"/>
        </w:rPr>
        <w:t xml:space="preserve">ngstechniek </w:t>
      </w:r>
      <w:r w:rsidRPr="00D713BA" w:rsidR="000D14C4">
        <w:rPr>
          <w:lang w:eastAsia="nl-NL"/>
        </w:rPr>
        <w:t xml:space="preserve">vraagt </w:t>
      </w:r>
      <w:r w:rsidRPr="00D713BA" w:rsidR="009A4D8B">
        <w:rPr>
          <w:lang w:eastAsia="nl-NL"/>
        </w:rPr>
        <w:t xml:space="preserve">meer waterverbruik in het zuiveringsproces. Dat water kan niet </w:t>
      </w:r>
      <w:r w:rsidR="007B15AA">
        <w:rPr>
          <w:lang w:eastAsia="nl-NL"/>
        </w:rPr>
        <w:t xml:space="preserve">worden </w:t>
      </w:r>
      <w:r w:rsidRPr="00D713BA" w:rsidR="009A4D8B">
        <w:rPr>
          <w:lang w:eastAsia="nl-NL"/>
        </w:rPr>
        <w:t xml:space="preserve">ingezet voor de </w:t>
      </w:r>
      <w:r w:rsidR="007B15AA">
        <w:rPr>
          <w:lang w:eastAsia="nl-NL"/>
        </w:rPr>
        <w:t>productie van drinkwater</w:t>
      </w:r>
      <w:r w:rsidRPr="00D713BA" w:rsidR="009A4D8B">
        <w:rPr>
          <w:lang w:eastAsia="nl-NL"/>
        </w:rPr>
        <w:t>.</w:t>
      </w:r>
      <w:r w:rsidR="0033643B">
        <w:rPr>
          <w:lang w:eastAsia="nl-NL"/>
        </w:rPr>
        <w:t xml:space="preserve"> </w:t>
      </w:r>
    </w:p>
    <w:p w:rsidR="007B15AA" w:rsidP="00900CAC" w:rsidRDefault="007B15AA" w14:paraId="56089C01" w14:textId="77777777">
      <w:pPr>
        <w:rPr>
          <w:lang w:eastAsia="nl-NL"/>
        </w:rPr>
      </w:pPr>
    </w:p>
    <w:p w:rsidR="00241B29" w:rsidP="00900CAC" w:rsidRDefault="0033643B" w14:paraId="2AE7135D" w14:textId="04982F6E">
      <w:pPr>
        <w:rPr>
          <w:lang w:eastAsia="nl-NL"/>
        </w:rPr>
      </w:pPr>
      <w:r>
        <w:rPr>
          <w:lang w:eastAsia="nl-NL"/>
        </w:rPr>
        <w:t xml:space="preserve">De </w:t>
      </w:r>
      <w:r w:rsidR="00BA0F25">
        <w:rPr>
          <w:lang w:eastAsia="nl-NL"/>
        </w:rPr>
        <w:t xml:space="preserve">gemiddelde </w:t>
      </w:r>
      <w:r w:rsidR="00C048AD">
        <w:rPr>
          <w:lang w:eastAsia="nl-NL"/>
        </w:rPr>
        <w:t xml:space="preserve">doorlooptijd voor het verkrijgen van een vergunning </w:t>
      </w:r>
      <w:r w:rsidR="00584D6C">
        <w:rPr>
          <w:lang w:eastAsia="nl-NL"/>
        </w:rPr>
        <w:t xml:space="preserve">in combinatie met het realiseren van de benodigde infrastructuur </w:t>
      </w:r>
      <w:r w:rsidR="00C048AD">
        <w:rPr>
          <w:lang w:eastAsia="nl-NL"/>
        </w:rPr>
        <w:t xml:space="preserve">bedraagt minimaal 10 </w:t>
      </w:r>
      <w:r w:rsidR="00AE31CF">
        <w:rPr>
          <w:lang w:eastAsia="nl-NL"/>
        </w:rPr>
        <w:t xml:space="preserve">tot 15 </w:t>
      </w:r>
      <w:r w:rsidR="00C048AD">
        <w:rPr>
          <w:lang w:eastAsia="nl-NL"/>
        </w:rPr>
        <w:t>jaar</w:t>
      </w:r>
      <w:r w:rsidR="00584D6C">
        <w:rPr>
          <w:lang w:eastAsia="nl-NL"/>
        </w:rPr>
        <w:t>. Deze termijn neemt op basis van de recente ervaringen alleen maar toe.</w:t>
      </w:r>
    </w:p>
    <w:p w:rsidR="00241B29" w:rsidP="00900CAC" w:rsidRDefault="00241B29" w14:paraId="6033DDF0" w14:textId="77777777">
      <w:pPr>
        <w:rPr>
          <w:lang w:eastAsia="nl-NL"/>
        </w:rPr>
      </w:pPr>
    </w:p>
    <w:p w:rsidR="00900CAC" w:rsidP="00900CAC" w:rsidRDefault="00584D6C" w14:paraId="259DB6AA" w14:textId="1FBC59F9">
      <w:pPr>
        <w:rPr>
          <w:lang w:eastAsia="nl-NL"/>
        </w:rPr>
      </w:pPr>
      <w:r>
        <w:rPr>
          <w:lang w:eastAsia="nl-NL"/>
        </w:rPr>
        <w:t xml:space="preserve">Hoewel Oasen tot 2030 over voldoende capaciteit beschikt is er wel sprake van een </w:t>
      </w:r>
      <w:r w:rsidR="00E04F28">
        <w:rPr>
          <w:lang w:eastAsia="nl-NL"/>
        </w:rPr>
        <w:t xml:space="preserve">urgentie voor de </w:t>
      </w:r>
      <w:r>
        <w:rPr>
          <w:lang w:eastAsia="nl-NL"/>
        </w:rPr>
        <w:t>period</w:t>
      </w:r>
      <w:r w:rsidR="00E04F28">
        <w:rPr>
          <w:lang w:eastAsia="nl-NL"/>
        </w:rPr>
        <w:t xml:space="preserve">e na 2030 om de noodzakelijke maatregelen te realiseren omdat </w:t>
      </w:r>
      <w:r w:rsidR="00E35FB8">
        <w:rPr>
          <w:lang w:eastAsia="nl-NL"/>
        </w:rPr>
        <w:t xml:space="preserve">Oasen </w:t>
      </w:r>
      <w:r w:rsidR="00E04F28">
        <w:rPr>
          <w:lang w:eastAsia="nl-NL"/>
        </w:rPr>
        <w:t xml:space="preserve">anders </w:t>
      </w:r>
      <w:r w:rsidR="00E35FB8">
        <w:rPr>
          <w:lang w:eastAsia="nl-NL"/>
        </w:rPr>
        <w:t xml:space="preserve">over </w:t>
      </w:r>
      <w:r w:rsidR="00E04F28">
        <w:rPr>
          <w:lang w:eastAsia="nl-NL"/>
        </w:rPr>
        <w:t xml:space="preserve">onvoldoende </w:t>
      </w:r>
      <w:r w:rsidR="008B7919">
        <w:rPr>
          <w:lang w:eastAsia="nl-NL"/>
        </w:rPr>
        <w:t xml:space="preserve">operationele reserve </w:t>
      </w:r>
      <w:r w:rsidR="00E35FB8">
        <w:rPr>
          <w:lang w:eastAsia="nl-NL"/>
        </w:rPr>
        <w:t>beschikt.</w:t>
      </w:r>
    </w:p>
    <w:p w:rsidR="00AF1EF8" w:rsidP="00900CAC" w:rsidRDefault="00AF1EF8" w14:paraId="72AC519B" w14:textId="77777777">
      <w:pPr>
        <w:rPr>
          <w:lang w:eastAsia="nl-NL"/>
        </w:rPr>
      </w:pPr>
    </w:p>
    <w:p w:rsidRPr="00D713BA" w:rsidR="00AF1EF8" w:rsidP="00AF1EF8" w:rsidRDefault="00AF1EF8" w14:paraId="1FE3A276" w14:textId="0E9DE29C">
      <w:pPr>
        <w:rPr>
          <w:lang w:eastAsia="nl-NL"/>
        </w:rPr>
      </w:pPr>
      <w:r w:rsidRPr="00F9481C">
        <w:rPr>
          <w:lang w:eastAsia="nl-NL"/>
        </w:rPr>
        <w:t xml:space="preserve">Dus de urgentie is er om </w:t>
      </w:r>
      <w:r w:rsidRPr="00F9481C">
        <w:rPr>
          <w:b/>
          <w:bCs/>
          <w:u w:val="single"/>
          <w:lang w:eastAsia="nl-NL"/>
        </w:rPr>
        <w:t>nu</w:t>
      </w:r>
      <w:r w:rsidRPr="00F9481C">
        <w:rPr>
          <w:lang w:eastAsia="nl-NL"/>
        </w:rPr>
        <w:t xml:space="preserve"> keuzes en acties te nemen om </w:t>
      </w:r>
      <w:r w:rsidR="008B7919">
        <w:rPr>
          <w:lang w:eastAsia="nl-NL"/>
        </w:rPr>
        <w:t>vanaf</w:t>
      </w:r>
      <w:r w:rsidRPr="00F9481C" w:rsidR="008B7919">
        <w:rPr>
          <w:lang w:eastAsia="nl-NL"/>
        </w:rPr>
        <w:t xml:space="preserve"> </w:t>
      </w:r>
      <w:r w:rsidRPr="00F9481C">
        <w:rPr>
          <w:lang w:eastAsia="nl-NL"/>
        </w:rPr>
        <w:t>2030 niet in de problemen te komen.</w:t>
      </w:r>
    </w:p>
    <w:p w:rsidR="002F0FB5" w:rsidRDefault="002F0FB5" w14:paraId="5A102246" w14:textId="789DB200">
      <w:pPr>
        <w:spacing w:after="160" w:line="259" w:lineRule="auto"/>
        <w:rPr>
          <w:color w:val="0070C0"/>
        </w:rPr>
      </w:pPr>
      <w:r>
        <w:rPr>
          <w:color w:val="0070C0"/>
        </w:rPr>
        <w:br w:type="page"/>
      </w:r>
    </w:p>
    <w:p w:rsidR="007F1E28" w:rsidP="00E85921" w:rsidRDefault="00107A10" w14:paraId="28D52F22" w14:textId="03A1DA40">
      <w:pPr>
        <w:pStyle w:val="ListParagraph"/>
        <w:numPr>
          <w:ilvl w:val="0"/>
          <w:numId w:val="8"/>
        </w:numPr>
        <w:rPr>
          <w:rFonts w:asciiTheme="minorHAnsi" w:hAnsiTheme="minorHAnsi" w:cstheme="minorHAnsi"/>
          <w:color w:val="FFC000"/>
          <w:sz w:val="28"/>
          <w:szCs w:val="28"/>
        </w:rPr>
      </w:pPr>
      <w:bookmarkStart w:name="_Hlk149817104" w:id="1"/>
      <w:r>
        <w:rPr>
          <w:rFonts w:asciiTheme="minorHAnsi" w:hAnsiTheme="minorHAnsi" w:cstheme="minorHAnsi"/>
          <w:color w:val="FFC000"/>
          <w:sz w:val="28"/>
          <w:szCs w:val="28"/>
        </w:rPr>
        <w:t>Opgave</w:t>
      </w:r>
      <w:r w:rsidR="00B85132">
        <w:rPr>
          <w:rFonts w:asciiTheme="minorHAnsi" w:hAnsiTheme="minorHAnsi" w:cstheme="minorHAnsi"/>
          <w:color w:val="FFC000"/>
          <w:sz w:val="28"/>
          <w:szCs w:val="28"/>
        </w:rPr>
        <w:t xml:space="preserve"> en lopende </w:t>
      </w:r>
      <w:r w:rsidR="00134285">
        <w:rPr>
          <w:rFonts w:asciiTheme="minorHAnsi" w:hAnsiTheme="minorHAnsi" w:cstheme="minorHAnsi"/>
          <w:color w:val="FFC000"/>
          <w:sz w:val="28"/>
          <w:szCs w:val="28"/>
        </w:rPr>
        <w:t>maatregelen</w:t>
      </w:r>
      <w:r w:rsidR="00863904">
        <w:rPr>
          <w:rFonts w:asciiTheme="minorHAnsi" w:hAnsiTheme="minorHAnsi" w:cstheme="minorHAnsi"/>
          <w:color w:val="FFC000"/>
          <w:sz w:val="28"/>
          <w:szCs w:val="28"/>
        </w:rPr>
        <w:t xml:space="preserve"> </w:t>
      </w:r>
    </w:p>
    <w:p w:rsidRPr="0073082E" w:rsidR="0073082E" w:rsidP="0073082E" w:rsidRDefault="0073082E" w14:paraId="1D41B47B" w14:textId="77777777">
      <w:pPr>
        <w:pStyle w:val="ListParagraph"/>
        <w:rPr>
          <w:rFonts w:asciiTheme="minorHAnsi" w:hAnsiTheme="minorHAnsi" w:cstheme="minorHAnsi"/>
          <w:color w:val="FFC000"/>
        </w:rPr>
      </w:pPr>
    </w:p>
    <w:bookmarkEnd w:id="1"/>
    <w:p w:rsidR="002F0FB5" w:rsidP="00847A9E" w:rsidRDefault="00847A9E" w14:paraId="0189AF15" w14:textId="701D2315">
      <w:pPr>
        <w:rPr>
          <w:rFonts w:eastAsia="Times New Roman"/>
          <w:lang w:eastAsia="nl-NL"/>
          <w14:ligatures w14:val="none"/>
        </w:rPr>
      </w:pPr>
      <w:r w:rsidRPr="00847A9E">
        <w:rPr>
          <w:rFonts w:eastAsia="Times New Roman"/>
          <w:lang w:eastAsia="nl-NL"/>
          <w14:ligatures w14:val="none"/>
        </w:rPr>
        <w:t xml:space="preserve">Doel van dit hoofdstuk is </w:t>
      </w:r>
      <w:r w:rsidR="00FA22BE">
        <w:rPr>
          <w:rFonts w:eastAsia="Times New Roman"/>
          <w:lang w:eastAsia="nl-NL"/>
          <w14:ligatures w14:val="none"/>
        </w:rPr>
        <w:t>het gev</w:t>
      </w:r>
      <w:r w:rsidR="00664BB3">
        <w:rPr>
          <w:rFonts w:eastAsia="Times New Roman"/>
          <w:lang w:eastAsia="nl-NL"/>
          <w14:ligatures w14:val="none"/>
        </w:rPr>
        <w:t xml:space="preserve">en van inzicht in de kwantitatieve opgave om in 2030 te beschikken over voldoende </w:t>
      </w:r>
      <w:r w:rsidR="00EB45C6">
        <w:rPr>
          <w:rFonts w:eastAsia="Times New Roman"/>
          <w:lang w:eastAsia="nl-NL"/>
          <w14:ligatures w14:val="none"/>
        </w:rPr>
        <w:t xml:space="preserve">wincapaciteit </w:t>
      </w:r>
      <w:r w:rsidR="00AF4759">
        <w:rPr>
          <w:rFonts w:eastAsia="Times New Roman"/>
          <w:lang w:eastAsia="nl-NL"/>
          <w14:ligatures w14:val="none"/>
        </w:rPr>
        <w:t>om voldoende drinkwater te kunnen produceren</w:t>
      </w:r>
      <w:r w:rsidR="00664BB3">
        <w:rPr>
          <w:rFonts w:eastAsia="Times New Roman"/>
          <w:lang w:eastAsia="nl-NL"/>
          <w14:ligatures w14:val="none"/>
        </w:rPr>
        <w:t xml:space="preserve"> en inzicht in de </w:t>
      </w:r>
      <w:r w:rsidR="0009627B">
        <w:rPr>
          <w:rFonts w:eastAsia="Times New Roman"/>
          <w:lang w:eastAsia="nl-NL"/>
          <w14:ligatures w14:val="none"/>
        </w:rPr>
        <w:t xml:space="preserve">acties die ervoor moeten zorgen dat de </w:t>
      </w:r>
      <w:r w:rsidR="00AF4759">
        <w:rPr>
          <w:rFonts w:eastAsia="Times New Roman"/>
          <w:lang w:eastAsia="nl-NL"/>
          <w14:ligatures w14:val="none"/>
        </w:rPr>
        <w:t>win</w:t>
      </w:r>
      <w:r w:rsidR="0009627B">
        <w:rPr>
          <w:rFonts w:eastAsia="Times New Roman"/>
          <w:lang w:eastAsia="nl-NL"/>
          <w14:ligatures w14:val="none"/>
        </w:rPr>
        <w:t xml:space="preserve">capaciteit ook daadwerkelijk beschikbaar is in 2030. </w:t>
      </w:r>
      <w:r w:rsidRPr="00847A9E">
        <w:rPr>
          <w:rFonts w:eastAsia="Times New Roman"/>
          <w:lang w:eastAsia="nl-NL"/>
          <w14:ligatures w14:val="none"/>
        </w:rPr>
        <w:t xml:space="preserve">Dat is het vertrekpunt om te toetsen </w:t>
      </w:r>
      <w:r w:rsidRPr="00847A9E" w:rsidR="00891CE3">
        <w:rPr>
          <w:rFonts w:eastAsia="Times New Roman"/>
          <w:lang w:eastAsia="nl-NL"/>
          <w14:ligatures w14:val="none"/>
        </w:rPr>
        <w:t xml:space="preserve">of </w:t>
      </w:r>
      <w:r w:rsidR="00426247">
        <w:rPr>
          <w:rFonts w:eastAsia="Times New Roman"/>
          <w:lang w:eastAsia="nl-NL"/>
          <w14:ligatures w14:val="none"/>
        </w:rPr>
        <w:t>lopende</w:t>
      </w:r>
      <w:r w:rsidRPr="00847A9E">
        <w:rPr>
          <w:rFonts w:eastAsia="Times New Roman"/>
          <w:lang w:eastAsia="nl-NL"/>
          <w14:ligatures w14:val="none"/>
        </w:rPr>
        <w:t xml:space="preserve"> </w:t>
      </w:r>
      <w:r w:rsidR="00EB5746">
        <w:rPr>
          <w:rFonts w:eastAsia="Times New Roman"/>
          <w:lang w:eastAsia="nl-NL"/>
          <w14:ligatures w14:val="none"/>
        </w:rPr>
        <w:t>maatregelen</w:t>
      </w:r>
      <w:r w:rsidRPr="00847A9E">
        <w:rPr>
          <w:rFonts w:eastAsia="Times New Roman"/>
          <w:lang w:eastAsia="nl-NL"/>
          <w14:ligatures w14:val="none"/>
        </w:rPr>
        <w:t xml:space="preserve"> toereikend zijn om het verschil tijdig te </w:t>
      </w:r>
      <w:r w:rsidR="00426247">
        <w:rPr>
          <w:rFonts w:eastAsia="Times New Roman"/>
          <w:lang w:eastAsia="nl-NL"/>
          <w14:ligatures w14:val="none"/>
        </w:rPr>
        <w:t>over</w:t>
      </w:r>
      <w:r w:rsidR="00903B70">
        <w:rPr>
          <w:rFonts w:eastAsia="Times New Roman"/>
          <w:lang w:eastAsia="nl-NL"/>
          <w14:ligatures w14:val="none"/>
        </w:rPr>
        <w:t>bruggen</w:t>
      </w:r>
    </w:p>
    <w:p w:rsidR="00936144" w:rsidP="00847A9E" w:rsidRDefault="00936144" w14:paraId="29D8C36D" w14:textId="77777777">
      <w:pPr>
        <w:rPr>
          <w:rFonts w:eastAsia="Times New Roman"/>
          <w:lang w:eastAsia="nl-NL"/>
          <w14:ligatures w14:val="none"/>
        </w:rPr>
      </w:pPr>
    </w:p>
    <w:p w:rsidRPr="00936144" w:rsidR="00936144" w:rsidP="00847A9E" w:rsidRDefault="00936144" w14:paraId="26D48B26" w14:textId="26798931">
      <w:pPr>
        <w:rPr>
          <w:rFonts w:eastAsia="Times New Roman"/>
          <w:color w:val="FFC000"/>
          <w:sz w:val="28"/>
          <w:szCs w:val="28"/>
          <w:lang w:eastAsia="nl-NL"/>
          <w14:ligatures w14:val="none"/>
        </w:rPr>
      </w:pPr>
      <w:r w:rsidRPr="00936144">
        <w:rPr>
          <w:rFonts w:eastAsia="Times New Roman"/>
          <w:color w:val="FFC000"/>
          <w:sz w:val="28"/>
          <w:szCs w:val="28"/>
          <w:lang w:eastAsia="nl-NL"/>
          <w14:ligatures w14:val="none"/>
        </w:rPr>
        <w:t xml:space="preserve">3.1 </w:t>
      </w:r>
      <w:r w:rsidRPr="00936144">
        <w:rPr>
          <w:color w:val="FFC000"/>
          <w:sz w:val="28"/>
          <w:szCs w:val="28"/>
          <w:u w:val="single"/>
          <w:lang w:eastAsia="nl-NL"/>
          <w14:ligatures w14:val="none"/>
        </w:rPr>
        <w:t xml:space="preserve">Noodzakelijke productiecapaciteit tot 2030 </w:t>
      </w:r>
    </w:p>
    <w:p w:rsidR="00624CBE" w:rsidP="002E7B16" w:rsidRDefault="00624CBE" w14:paraId="5E78DF65" w14:textId="77777777">
      <w:pPr>
        <w:rPr>
          <w:lang w:eastAsia="nl-NL"/>
        </w:rPr>
      </w:pPr>
    </w:p>
    <w:p w:rsidR="00CF24FC" w:rsidP="002E7B16" w:rsidRDefault="47CE5053" w14:paraId="4D764DD4" w14:textId="2BBF219A">
      <w:pPr>
        <w:rPr>
          <w:lang w:eastAsia="nl-NL"/>
        </w:rPr>
      </w:pPr>
      <w:r w:rsidRPr="01CDB11D">
        <w:rPr>
          <w:lang w:eastAsia="nl-NL"/>
        </w:rPr>
        <w:t xml:space="preserve">In tabel 1 is de opgave voor de benodigde extra productiecapaciteit tot 2030 </w:t>
      </w:r>
      <w:r w:rsidRPr="01CDB11D" w:rsidR="003CF075">
        <w:rPr>
          <w:lang w:eastAsia="nl-NL"/>
        </w:rPr>
        <w:t xml:space="preserve">voor </w:t>
      </w:r>
      <w:r w:rsidR="00401F7A">
        <w:rPr>
          <w:lang w:eastAsia="nl-NL"/>
        </w:rPr>
        <w:t>waterbedrijf Oasen opgenomen</w:t>
      </w:r>
      <w:r w:rsidRPr="01CDB11D" w:rsidR="4CD41242">
        <w:rPr>
          <w:lang w:eastAsia="nl-NL"/>
        </w:rPr>
        <w:t>.</w:t>
      </w:r>
    </w:p>
    <w:p w:rsidRPr="00E74CBA" w:rsidR="00E74CBA" w:rsidP="002E7B16" w:rsidRDefault="00E74CBA" w14:paraId="7E293995" w14:textId="77777777">
      <w:pPr>
        <w:rPr>
          <w:lang w:eastAsia="nl-NL"/>
        </w:rPr>
      </w:pPr>
    </w:p>
    <w:p w:rsidRPr="00D51C97" w:rsidR="00E74CBA" w:rsidP="00E74CBA" w:rsidRDefault="00E74CBA" w14:paraId="36FCD488" w14:textId="77777777">
      <w:pPr>
        <w:rPr>
          <w:rFonts w:eastAsia="Times New Roman"/>
          <w:i/>
          <w:iCs/>
          <w:sz w:val="20"/>
          <w:szCs w:val="20"/>
          <w:lang w:eastAsia="nl-NL"/>
          <w14:ligatures w14:val="none"/>
        </w:rPr>
      </w:pPr>
      <w:r w:rsidRPr="00D51C97">
        <w:rPr>
          <w:rFonts w:eastAsia="Times New Roman"/>
          <w:i/>
          <w:iCs/>
          <w:sz w:val="20"/>
          <w:szCs w:val="20"/>
          <w:lang w:eastAsia="nl-NL"/>
          <w14:ligatures w14:val="none"/>
        </w:rPr>
        <w:t>Tabel 1   Opgave voor Oasen tussen 2023 en 2030 (in miljoen m3 per jaar)</w:t>
      </w:r>
    </w:p>
    <w:tbl>
      <w:tblPr>
        <w:tblW w:w="9568" w:type="dxa"/>
        <w:tblInd w:w="-75" w:type="dxa"/>
        <w:tblLayout w:type="fixed"/>
        <w:tblCellMar>
          <w:left w:w="70" w:type="dxa"/>
          <w:right w:w="70" w:type="dxa"/>
        </w:tblCellMar>
        <w:tblLook w:val="04A0" w:firstRow="1" w:lastRow="0" w:firstColumn="1" w:lastColumn="0" w:noHBand="0" w:noVBand="1"/>
      </w:tblPr>
      <w:tblGrid>
        <w:gridCol w:w="1630"/>
        <w:gridCol w:w="1701"/>
        <w:gridCol w:w="1417"/>
        <w:gridCol w:w="1418"/>
        <w:gridCol w:w="1275"/>
        <w:gridCol w:w="2127"/>
      </w:tblGrid>
      <w:tr w:rsidRPr="00880193" w:rsidR="000D3BC5" w:rsidTr="0047389D" w14:paraId="5D6ADD0C" w14:textId="77777777">
        <w:trPr>
          <w:trHeight w:val="300"/>
        </w:trPr>
        <w:tc>
          <w:tcPr>
            <w:tcW w:w="1630" w:type="dxa"/>
            <w:tcBorders>
              <w:top w:val="single" w:color="auto" w:sz="4" w:space="0"/>
              <w:left w:val="single" w:color="auto" w:sz="4" w:space="0"/>
              <w:bottom w:val="single" w:color="auto" w:sz="4" w:space="0"/>
              <w:right w:val="single" w:color="auto" w:sz="4" w:space="0"/>
            </w:tcBorders>
            <w:shd w:val="clear" w:color="auto" w:fill="auto"/>
            <w:noWrap/>
            <w:hideMark/>
          </w:tcPr>
          <w:p w:rsidRPr="00ED4288" w:rsidR="000D3BC5" w:rsidP="0047389D" w:rsidRDefault="000D3BC5" w14:paraId="48628141" w14:textId="77777777">
            <w:pPr>
              <w:rPr>
                <w:rFonts w:eastAsia="Times New Roman" w:asciiTheme="minorHAnsi" w:hAnsiTheme="minorHAnsi" w:cstheme="minorHAnsi"/>
                <w:b/>
                <w:color w:val="000000"/>
                <w:sz w:val="18"/>
                <w:szCs w:val="18"/>
              </w:rPr>
            </w:pPr>
            <w:r w:rsidRPr="00ED4288">
              <w:rPr>
                <w:rFonts w:eastAsia="Times New Roman" w:asciiTheme="minorHAnsi" w:hAnsiTheme="minorHAnsi" w:cstheme="minorHAnsi"/>
                <w:b/>
                <w:color w:val="000000"/>
                <w:sz w:val="18"/>
                <w:szCs w:val="18"/>
              </w:rPr>
              <w:t>Drinkwaterbedrijf</w:t>
            </w:r>
          </w:p>
        </w:tc>
        <w:tc>
          <w:tcPr>
            <w:tcW w:w="1701" w:type="dxa"/>
            <w:tcBorders>
              <w:top w:val="single" w:color="auto" w:sz="4" w:space="0"/>
              <w:left w:val="nil"/>
              <w:bottom w:val="single" w:color="auto" w:sz="4" w:space="0"/>
              <w:right w:val="single" w:color="auto" w:sz="4" w:space="0"/>
            </w:tcBorders>
          </w:tcPr>
          <w:p w:rsidRPr="00E74CBA" w:rsidR="000D3BC5" w:rsidP="0047389D" w:rsidRDefault="000D3BC5" w14:paraId="060563AC" w14:textId="07082E7D">
            <w:pPr>
              <w:rPr>
                <w:rFonts w:eastAsia="Times New Roman" w:asciiTheme="minorHAnsi" w:hAnsiTheme="minorHAnsi" w:cstheme="minorHAnsi"/>
                <w:b/>
                <w:color w:val="000000"/>
                <w:sz w:val="18"/>
                <w:szCs w:val="18"/>
              </w:rPr>
            </w:pPr>
            <w:r w:rsidRPr="00E74CBA">
              <w:rPr>
                <w:rFonts w:eastAsia="Times New Roman" w:asciiTheme="minorHAnsi" w:hAnsiTheme="minorHAnsi" w:cstheme="minorHAnsi"/>
                <w:b/>
                <w:color w:val="000000"/>
                <w:sz w:val="18"/>
                <w:szCs w:val="18"/>
              </w:rPr>
              <w:t>Benodigde productiecapaciteit 202</w:t>
            </w:r>
            <w:r w:rsidR="007E295A">
              <w:rPr>
                <w:rFonts w:eastAsia="Times New Roman" w:asciiTheme="minorHAnsi" w:hAnsiTheme="minorHAnsi" w:cstheme="minorHAnsi"/>
                <w:b/>
                <w:color w:val="000000"/>
                <w:sz w:val="18"/>
                <w:szCs w:val="18"/>
              </w:rPr>
              <w:t>3</w:t>
            </w:r>
          </w:p>
          <w:p w:rsidRPr="00E74CBA" w:rsidR="000D3BC5" w:rsidP="0047389D" w:rsidRDefault="000D3BC5" w14:paraId="17CD74C9" w14:textId="77777777">
            <w:pPr>
              <w:pStyle w:val="RIVMStandaard"/>
              <w:rPr>
                <w:rFonts w:asciiTheme="minorHAnsi" w:hAnsiTheme="minorHAnsi" w:cstheme="minorHAnsi"/>
                <w:sz w:val="18"/>
                <w:szCs w:val="18"/>
              </w:rPr>
            </w:pPr>
            <w:r w:rsidRPr="00E74CBA">
              <w:rPr>
                <w:rFonts w:asciiTheme="minorHAnsi" w:hAnsiTheme="minorHAnsi" w:cstheme="minorHAnsi"/>
                <w:sz w:val="18"/>
                <w:szCs w:val="18"/>
              </w:rPr>
              <w:t>(miljoen m</w:t>
            </w:r>
            <w:r w:rsidRPr="00E74CBA">
              <w:rPr>
                <w:rFonts w:asciiTheme="minorHAnsi" w:hAnsiTheme="minorHAnsi" w:cstheme="minorHAnsi"/>
                <w:sz w:val="18"/>
                <w:szCs w:val="18"/>
                <w:vertAlign w:val="superscript"/>
              </w:rPr>
              <w:t>3</w:t>
            </w:r>
            <w:r w:rsidRPr="00E74CBA">
              <w:rPr>
                <w:rFonts w:asciiTheme="minorHAnsi" w:hAnsiTheme="minorHAnsi" w:cstheme="minorHAnsi"/>
                <w:sz w:val="18"/>
                <w:szCs w:val="18"/>
              </w:rPr>
              <w:t xml:space="preserve">/jaar) </w:t>
            </w:r>
          </w:p>
        </w:tc>
        <w:tc>
          <w:tcPr>
            <w:tcW w:w="1417" w:type="dxa"/>
            <w:tcBorders>
              <w:top w:val="single" w:color="auto" w:sz="4" w:space="0"/>
              <w:left w:val="single" w:color="auto" w:sz="4" w:space="0"/>
              <w:bottom w:val="single" w:color="auto" w:sz="4" w:space="0"/>
              <w:right w:val="single" w:color="auto" w:sz="4" w:space="0"/>
            </w:tcBorders>
          </w:tcPr>
          <w:p w:rsidRPr="00E74CBA" w:rsidR="000D3BC5" w:rsidP="0047389D" w:rsidRDefault="000D3BC5" w14:paraId="4005F872" w14:textId="4B97116E">
            <w:pPr>
              <w:pStyle w:val="RIVMStandaard"/>
              <w:rPr>
                <w:rFonts w:asciiTheme="minorHAnsi" w:hAnsiTheme="minorHAnsi" w:cstheme="minorHAnsi"/>
                <w:b/>
                <w:bCs/>
                <w:sz w:val="18"/>
                <w:szCs w:val="18"/>
              </w:rPr>
            </w:pPr>
            <w:r w:rsidRPr="00E74CBA">
              <w:rPr>
                <w:rFonts w:asciiTheme="minorHAnsi" w:hAnsiTheme="minorHAnsi" w:cstheme="minorHAnsi"/>
                <w:b/>
                <w:bCs/>
                <w:sz w:val="18"/>
                <w:szCs w:val="18"/>
              </w:rPr>
              <w:t xml:space="preserve">Range prognose </w:t>
            </w:r>
            <w:r w:rsidR="00C64121">
              <w:rPr>
                <w:rFonts w:asciiTheme="minorHAnsi" w:hAnsiTheme="minorHAnsi" w:cstheme="minorHAnsi"/>
                <w:b/>
                <w:bCs/>
                <w:sz w:val="18"/>
                <w:szCs w:val="18"/>
              </w:rPr>
              <w:t xml:space="preserve">benodigde </w:t>
            </w:r>
            <w:r w:rsidRPr="00E74CBA">
              <w:rPr>
                <w:rFonts w:asciiTheme="minorHAnsi" w:hAnsiTheme="minorHAnsi" w:cstheme="minorHAnsi"/>
                <w:b/>
                <w:bCs/>
                <w:sz w:val="18"/>
                <w:szCs w:val="18"/>
              </w:rPr>
              <w:t xml:space="preserve"> maatgevende productiecapaciteit 2030</w:t>
            </w:r>
          </w:p>
          <w:p w:rsidRPr="00E74CBA" w:rsidR="000D3BC5" w:rsidP="0047389D" w:rsidRDefault="000D3BC5" w14:paraId="4018F472" w14:textId="77777777">
            <w:pPr>
              <w:pStyle w:val="RIVMStandaard"/>
              <w:rPr>
                <w:rFonts w:asciiTheme="minorHAnsi" w:hAnsiTheme="minorHAnsi" w:cstheme="minorHAnsi"/>
                <w:b/>
                <w:bCs/>
                <w:sz w:val="18"/>
                <w:szCs w:val="18"/>
              </w:rPr>
            </w:pPr>
            <w:r w:rsidRPr="00E74CBA">
              <w:rPr>
                <w:rFonts w:asciiTheme="minorHAnsi" w:hAnsiTheme="minorHAnsi" w:cstheme="minorHAnsi"/>
                <w:sz w:val="18"/>
                <w:szCs w:val="18"/>
              </w:rPr>
              <w:t>(miljoen m</w:t>
            </w:r>
            <w:r w:rsidRPr="00E74CBA">
              <w:rPr>
                <w:rFonts w:asciiTheme="minorHAnsi" w:hAnsiTheme="minorHAnsi" w:cstheme="minorHAnsi"/>
                <w:sz w:val="18"/>
                <w:szCs w:val="18"/>
                <w:vertAlign w:val="superscript"/>
              </w:rPr>
              <w:t>3</w:t>
            </w:r>
            <w:r w:rsidRPr="00E74CBA">
              <w:rPr>
                <w:rFonts w:asciiTheme="minorHAnsi" w:hAnsiTheme="minorHAnsi" w:cstheme="minorHAnsi"/>
                <w:sz w:val="18"/>
                <w:szCs w:val="18"/>
              </w:rPr>
              <w:t>/jaar)</w:t>
            </w:r>
          </w:p>
        </w:tc>
        <w:tc>
          <w:tcPr>
            <w:tcW w:w="1418" w:type="dxa"/>
            <w:tcBorders>
              <w:top w:val="single" w:color="auto" w:sz="4" w:space="0"/>
              <w:left w:val="single" w:color="auto" w:sz="4" w:space="0"/>
              <w:bottom w:val="single" w:color="auto" w:sz="4" w:space="0"/>
              <w:right w:val="single" w:color="auto" w:sz="4" w:space="0"/>
            </w:tcBorders>
          </w:tcPr>
          <w:p w:rsidRPr="00E74CBA" w:rsidR="000D3BC5" w:rsidP="0047389D" w:rsidRDefault="000D3BC5" w14:paraId="18669AC0" w14:textId="55657F7E">
            <w:pPr>
              <w:pStyle w:val="RIVMStandaard"/>
              <w:rPr>
                <w:rFonts w:asciiTheme="minorHAnsi" w:hAnsiTheme="minorHAnsi" w:cstheme="minorHAnsi"/>
                <w:b/>
                <w:bCs/>
                <w:sz w:val="18"/>
                <w:szCs w:val="18"/>
              </w:rPr>
            </w:pPr>
            <w:r w:rsidRPr="00E74CBA">
              <w:rPr>
                <w:rFonts w:asciiTheme="minorHAnsi" w:hAnsiTheme="minorHAnsi" w:cstheme="minorHAnsi"/>
                <w:b/>
                <w:bCs/>
                <w:sz w:val="18"/>
                <w:szCs w:val="18"/>
              </w:rPr>
              <w:t xml:space="preserve">Toename </w:t>
            </w:r>
            <w:r w:rsidR="00C64121">
              <w:rPr>
                <w:rFonts w:asciiTheme="minorHAnsi" w:hAnsiTheme="minorHAnsi" w:cstheme="minorHAnsi"/>
                <w:b/>
                <w:bCs/>
                <w:sz w:val="18"/>
                <w:szCs w:val="18"/>
              </w:rPr>
              <w:t>benodigde</w:t>
            </w:r>
            <w:r w:rsidRPr="00E74CBA">
              <w:rPr>
                <w:rFonts w:asciiTheme="minorHAnsi" w:hAnsiTheme="minorHAnsi" w:cstheme="minorHAnsi"/>
                <w:b/>
                <w:bCs/>
                <w:sz w:val="18"/>
                <w:szCs w:val="18"/>
              </w:rPr>
              <w:t xml:space="preserve"> maatgevende productiecapaciteit tussen 2023 en 2030</w:t>
            </w:r>
          </w:p>
          <w:p w:rsidRPr="00E74CBA" w:rsidR="000D3BC5" w:rsidP="0047389D" w:rsidRDefault="000D3BC5" w14:paraId="334B695B" w14:textId="77777777">
            <w:pPr>
              <w:pStyle w:val="RIVMStandaard"/>
              <w:rPr>
                <w:rFonts w:asciiTheme="minorHAnsi" w:hAnsiTheme="minorHAnsi" w:cstheme="minorHAnsi"/>
                <w:b/>
                <w:bCs/>
                <w:sz w:val="18"/>
                <w:szCs w:val="18"/>
              </w:rPr>
            </w:pPr>
            <w:r w:rsidRPr="00E74CBA">
              <w:rPr>
                <w:rFonts w:asciiTheme="minorHAnsi" w:hAnsiTheme="minorHAnsi" w:cstheme="minorHAnsi"/>
                <w:sz w:val="18"/>
                <w:szCs w:val="18"/>
              </w:rPr>
              <w:t>(miljoen m</w:t>
            </w:r>
            <w:r w:rsidRPr="00E74CBA">
              <w:rPr>
                <w:rFonts w:asciiTheme="minorHAnsi" w:hAnsiTheme="minorHAnsi" w:cstheme="minorHAnsi"/>
                <w:sz w:val="18"/>
                <w:szCs w:val="18"/>
                <w:vertAlign w:val="superscript"/>
              </w:rPr>
              <w:t>3</w:t>
            </w:r>
            <w:r w:rsidRPr="00E74CBA">
              <w:rPr>
                <w:rFonts w:asciiTheme="minorHAnsi" w:hAnsiTheme="minorHAnsi" w:cstheme="minorHAnsi"/>
                <w:sz w:val="18"/>
                <w:szCs w:val="18"/>
              </w:rPr>
              <w:t>/jaar)</w:t>
            </w:r>
          </w:p>
          <w:p w:rsidRPr="00E74CBA" w:rsidR="000D3BC5" w:rsidP="0047389D" w:rsidRDefault="000D3BC5" w14:paraId="6F1584F9" w14:textId="77777777">
            <w:pPr>
              <w:pStyle w:val="RIVMStandaard"/>
              <w:rPr>
                <w:rFonts w:asciiTheme="minorHAnsi" w:hAnsiTheme="minorHAnsi" w:cstheme="minorHAnsi"/>
                <w:b/>
                <w:bCs/>
                <w:sz w:val="18"/>
                <w:szCs w:val="18"/>
              </w:rPr>
            </w:pPr>
          </w:p>
        </w:tc>
        <w:tc>
          <w:tcPr>
            <w:tcW w:w="1275" w:type="dxa"/>
            <w:tcBorders>
              <w:top w:val="single" w:color="auto" w:sz="4" w:space="0"/>
              <w:left w:val="single" w:color="auto" w:sz="4" w:space="0"/>
              <w:bottom w:val="single" w:color="auto" w:sz="4" w:space="0"/>
              <w:right w:val="single" w:color="auto" w:sz="4" w:space="0"/>
            </w:tcBorders>
          </w:tcPr>
          <w:p w:rsidRPr="00E74CBA" w:rsidR="000D3BC5" w:rsidP="0047389D" w:rsidRDefault="000D3BC5" w14:paraId="279B3826" w14:textId="77777777">
            <w:pPr>
              <w:pStyle w:val="RIVMStandaard"/>
              <w:rPr>
                <w:rFonts w:asciiTheme="minorHAnsi" w:hAnsiTheme="minorHAnsi" w:cstheme="minorHAnsi"/>
                <w:b/>
                <w:bCs/>
                <w:sz w:val="18"/>
                <w:szCs w:val="18"/>
              </w:rPr>
            </w:pPr>
            <w:r w:rsidRPr="00E74CBA">
              <w:rPr>
                <w:rFonts w:asciiTheme="minorHAnsi" w:hAnsiTheme="minorHAnsi" w:cstheme="minorHAnsi"/>
                <w:b/>
                <w:bCs/>
                <w:sz w:val="18"/>
                <w:szCs w:val="18"/>
              </w:rPr>
              <w:t>Maatgevende productiecapaciteit was in 2023</w:t>
            </w:r>
          </w:p>
          <w:p w:rsidRPr="00E74CBA" w:rsidR="000D3BC5" w:rsidP="0047389D" w:rsidRDefault="000D3BC5" w14:paraId="08C5CEAB" w14:textId="77777777">
            <w:pPr>
              <w:pStyle w:val="RIVMStandaard"/>
              <w:rPr>
                <w:rFonts w:asciiTheme="minorHAnsi" w:hAnsiTheme="minorHAnsi" w:cstheme="minorHAnsi"/>
                <w:b/>
                <w:bCs/>
                <w:sz w:val="18"/>
                <w:szCs w:val="18"/>
              </w:rPr>
            </w:pPr>
            <w:r w:rsidRPr="00E74CBA">
              <w:rPr>
                <w:rFonts w:asciiTheme="minorHAnsi" w:hAnsiTheme="minorHAnsi" w:cstheme="minorHAnsi"/>
                <w:sz w:val="18"/>
                <w:szCs w:val="18"/>
              </w:rPr>
              <w:t>(miljoen m</w:t>
            </w:r>
            <w:r w:rsidRPr="00E74CBA">
              <w:rPr>
                <w:rFonts w:asciiTheme="minorHAnsi" w:hAnsiTheme="minorHAnsi" w:cstheme="minorHAnsi"/>
                <w:sz w:val="18"/>
                <w:szCs w:val="18"/>
                <w:vertAlign w:val="superscript"/>
              </w:rPr>
              <w:t>3</w:t>
            </w:r>
            <w:r w:rsidRPr="00E74CBA">
              <w:rPr>
                <w:rFonts w:asciiTheme="minorHAnsi" w:hAnsiTheme="minorHAnsi" w:cstheme="minorHAnsi"/>
                <w:sz w:val="18"/>
                <w:szCs w:val="18"/>
              </w:rPr>
              <w:t>/jaar)</w:t>
            </w:r>
          </w:p>
        </w:tc>
        <w:tc>
          <w:tcPr>
            <w:tcW w:w="2127" w:type="dxa"/>
            <w:tcBorders>
              <w:top w:val="single" w:color="auto" w:sz="4" w:space="0"/>
              <w:left w:val="single" w:color="auto" w:sz="4" w:space="0"/>
              <w:bottom w:val="single" w:color="auto" w:sz="4" w:space="0"/>
              <w:right w:val="single" w:color="auto" w:sz="4" w:space="0"/>
            </w:tcBorders>
          </w:tcPr>
          <w:p w:rsidRPr="00E74CBA" w:rsidR="000D3BC5" w:rsidP="0047389D" w:rsidRDefault="000D3BC5" w14:paraId="279626D4" w14:textId="77777777">
            <w:pPr>
              <w:pStyle w:val="RIVMStandaard"/>
              <w:rPr>
                <w:rFonts w:asciiTheme="minorHAnsi" w:hAnsiTheme="minorHAnsi" w:cstheme="minorHAnsi"/>
                <w:b/>
                <w:bCs/>
                <w:sz w:val="18"/>
                <w:szCs w:val="18"/>
              </w:rPr>
            </w:pPr>
            <w:r w:rsidRPr="00E74CBA">
              <w:rPr>
                <w:rFonts w:asciiTheme="minorHAnsi" w:hAnsiTheme="minorHAnsi" w:cstheme="minorHAnsi"/>
                <w:b/>
                <w:bCs/>
                <w:sz w:val="18"/>
                <w:szCs w:val="18"/>
              </w:rPr>
              <w:t>Operationele reserve in 2030 (bij maatgevende productiecapaciteit van 2023)</w:t>
            </w:r>
          </w:p>
          <w:p w:rsidRPr="00E74CBA" w:rsidR="000D3BC5" w:rsidP="0047389D" w:rsidRDefault="000D3BC5" w14:paraId="465C490A" w14:textId="77777777">
            <w:pPr>
              <w:pStyle w:val="RIVMStandaard"/>
              <w:rPr>
                <w:rFonts w:asciiTheme="minorHAnsi" w:hAnsiTheme="minorHAnsi" w:cstheme="minorHAnsi"/>
                <w:sz w:val="18"/>
                <w:szCs w:val="18"/>
              </w:rPr>
            </w:pPr>
            <w:r w:rsidRPr="00E74CBA">
              <w:rPr>
                <w:rFonts w:asciiTheme="minorHAnsi" w:hAnsiTheme="minorHAnsi" w:cstheme="minorHAnsi"/>
                <w:sz w:val="18"/>
                <w:szCs w:val="18"/>
              </w:rPr>
              <w:t>(miljoen m</w:t>
            </w:r>
            <w:r w:rsidRPr="00E74CBA">
              <w:rPr>
                <w:rFonts w:asciiTheme="minorHAnsi" w:hAnsiTheme="minorHAnsi" w:cstheme="minorHAnsi"/>
                <w:sz w:val="18"/>
                <w:szCs w:val="18"/>
                <w:vertAlign w:val="superscript"/>
              </w:rPr>
              <w:t>3</w:t>
            </w:r>
            <w:r w:rsidRPr="00E74CBA">
              <w:rPr>
                <w:rFonts w:asciiTheme="minorHAnsi" w:hAnsiTheme="minorHAnsi" w:cstheme="minorHAnsi"/>
                <w:sz w:val="18"/>
                <w:szCs w:val="18"/>
              </w:rPr>
              <w:t>/jaar)</w:t>
            </w:r>
          </w:p>
        </w:tc>
      </w:tr>
      <w:tr w:rsidRPr="007A7778" w:rsidR="000D3BC5" w:rsidTr="0047389D" w14:paraId="09B1EECC" w14:textId="77777777">
        <w:trPr>
          <w:trHeight w:val="555"/>
        </w:trPr>
        <w:tc>
          <w:tcPr>
            <w:tcW w:w="1630" w:type="dxa"/>
            <w:tcBorders>
              <w:top w:val="nil"/>
              <w:left w:val="single" w:color="auto" w:sz="4" w:space="0"/>
              <w:bottom w:val="nil"/>
              <w:right w:val="single" w:color="auto" w:sz="4" w:space="0"/>
            </w:tcBorders>
            <w:shd w:val="clear" w:color="auto" w:fill="auto"/>
            <w:noWrap/>
            <w:vAlign w:val="center"/>
          </w:tcPr>
          <w:p w:rsidRPr="00ED4288" w:rsidR="000D3BC5" w:rsidP="0047389D" w:rsidRDefault="000D3BC5" w14:paraId="67AEFC15" w14:textId="77777777">
            <w:pPr>
              <w:rPr>
                <w:rFonts w:eastAsia="Times New Roman" w:asciiTheme="minorHAnsi" w:hAnsiTheme="minorHAnsi" w:cstheme="minorHAnsi"/>
                <w:color w:val="000000"/>
                <w:sz w:val="18"/>
                <w:szCs w:val="18"/>
              </w:rPr>
            </w:pPr>
            <w:r w:rsidRPr="00ED4288">
              <w:rPr>
                <w:rFonts w:eastAsia="Times New Roman" w:asciiTheme="minorHAnsi" w:hAnsiTheme="minorHAnsi" w:cstheme="minorHAnsi"/>
                <w:color w:val="000000"/>
                <w:sz w:val="18"/>
                <w:szCs w:val="18"/>
              </w:rPr>
              <w:t>Oasen</w:t>
            </w:r>
          </w:p>
        </w:tc>
        <w:tc>
          <w:tcPr>
            <w:tcW w:w="1701" w:type="dxa"/>
            <w:tcBorders>
              <w:top w:val="single" w:color="auto" w:sz="4" w:space="0"/>
              <w:left w:val="nil"/>
              <w:bottom w:val="single" w:color="auto" w:sz="4" w:space="0"/>
              <w:right w:val="single" w:color="auto" w:sz="4" w:space="0"/>
            </w:tcBorders>
            <w:vAlign w:val="center"/>
          </w:tcPr>
          <w:p w:rsidRPr="00905967" w:rsidR="000D3BC5" w:rsidP="0047389D" w:rsidRDefault="000D3BC5" w14:paraId="3F09B2F5" w14:textId="77777777">
            <w:pPr>
              <w:jc w:val="center"/>
              <w:rPr>
                <w:rFonts w:eastAsia="Times New Roman" w:asciiTheme="minorHAnsi" w:hAnsiTheme="minorHAnsi" w:cstheme="minorHAnsi"/>
                <w:sz w:val="18"/>
                <w:szCs w:val="18"/>
              </w:rPr>
            </w:pPr>
            <w:r>
              <w:rPr>
                <w:rFonts w:eastAsia="Times New Roman" w:asciiTheme="minorHAnsi" w:hAnsiTheme="minorHAnsi" w:cstheme="minorHAnsi"/>
                <w:sz w:val="18"/>
                <w:szCs w:val="18"/>
              </w:rPr>
              <w:t>47,7</w:t>
            </w:r>
          </w:p>
        </w:tc>
        <w:tc>
          <w:tcPr>
            <w:tcW w:w="1417" w:type="dxa"/>
            <w:tcBorders>
              <w:top w:val="single" w:color="auto" w:sz="4" w:space="0"/>
              <w:left w:val="single" w:color="auto" w:sz="4" w:space="0"/>
              <w:bottom w:val="single" w:color="auto" w:sz="4" w:space="0"/>
              <w:right w:val="single" w:color="auto" w:sz="4" w:space="0"/>
            </w:tcBorders>
            <w:vAlign w:val="center"/>
          </w:tcPr>
          <w:p w:rsidRPr="00905967" w:rsidR="000D3BC5" w:rsidP="0047389D" w:rsidRDefault="000D3BC5" w14:paraId="7223281C" w14:textId="77777777">
            <w:pPr>
              <w:jc w:val="center"/>
              <w:rPr>
                <w:rFonts w:eastAsia="Times New Roman" w:asciiTheme="minorHAnsi" w:hAnsiTheme="minorHAnsi" w:cstheme="minorHAnsi"/>
                <w:sz w:val="18"/>
                <w:szCs w:val="18"/>
              </w:rPr>
            </w:pPr>
            <w:r>
              <w:rPr>
                <w:rFonts w:eastAsia="Times New Roman" w:asciiTheme="minorHAnsi" w:hAnsiTheme="minorHAnsi" w:cstheme="minorHAnsi"/>
                <w:sz w:val="18"/>
                <w:szCs w:val="18"/>
              </w:rPr>
              <w:t>45,4 – 58,2</w:t>
            </w:r>
          </w:p>
        </w:tc>
        <w:tc>
          <w:tcPr>
            <w:tcW w:w="1418" w:type="dxa"/>
            <w:tcBorders>
              <w:top w:val="single" w:color="auto" w:sz="4" w:space="0"/>
              <w:left w:val="single" w:color="auto" w:sz="4" w:space="0"/>
              <w:bottom w:val="single" w:color="auto" w:sz="4" w:space="0"/>
              <w:right w:val="single" w:color="auto" w:sz="4" w:space="0"/>
            </w:tcBorders>
            <w:vAlign w:val="center"/>
          </w:tcPr>
          <w:p w:rsidRPr="00905967" w:rsidR="000D3BC5" w:rsidP="0047389D" w:rsidRDefault="000D3BC5" w14:paraId="49C6A279" w14:textId="77777777">
            <w:pPr>
              <w:pStyle w:val="NoSpacing"/>
              <w:jc w:val="center"/>
              <w:rPr>
                <w:rFonts w:cstheme="minorHAnsi"/>
                <w:sz w:val="18"/>
                <w:szCs w:val="18"/>
              </w:rPr>
            </w:pPr>
            <w:r>
              <w:rPr>
                <w:rFonts w:cstheme="minorHAnsi"/>
                <w:sz w:val="18"/>
                <w:szCs w:val="18"/>
              </w:rPr>
              <w:t>-2,3 tot 10,1</w:t>
            </w:r>
          </w:p>
        </w:tc>
        <w:tc>
          <w:tcPr>
            <w:tcW w:w="1275" w:type="dxa"/>
            <w:tcBorders>
              <w:top w:val="single" w:color="auto" w:sz="4" w:space="0"/>
              <w:left w:val="single" w:color="auto" w:sz="4" w:space="0"/>
              <w:bottom w:val="single" w:color="auto" w:sz="4" w:space="0"/>
              <w:right w:val="single" w:color="auto" w:sz="4" w:space="0"/>
            </w:tcBorders>
            <w:vAlign w:val="center"/>
          </w:tcPr>
          <w:p w:rsidRPr="00905967" w:rsidR="000D3BC5" w:rsidP="0047389D" w:rsidRDefault="000D3BC5" w14:paraId="6453CFCD" w14:textId="77777777">
            <w:pPr>
              <w:pStyle w:val="NoSpacing"/>
              <w:jc w:val="center"/>
              <w:rPr>
                <w:rFonts w:cstheme="minorHAnsi"/>
                <w:sz w:val="18"/>
                <w:szCs w:val="18"/>
              </w:rPr>
            </w:pPr>
            <w:r>
              <w:rPr>
                <w:rFonts w:cstheme="minorHAnsi"/>
                <w:sz w:val="18"/>
                <w:szCs w:val="18"/>
              </w:rPr>
              <w:t>55,8</w:t>
            </w:r>
          </w:p>
        </w:tc>
        <w:tc>
          <w:tcPr>
            <w:tcW w:w="2127" w:type="dxa"/>
            <w:tcBorders>
              <w:top w:val="single" w:color="auto" w:sz="4" w:space="0"/>
              <w:left w:val="single" w:color="auto" w:sz="4" w:space="0"/>
              <w:bottom w:val="single" w:color="auto" w:sz="4" w:space="0"/>
              <w:right w:val="single" w:color="auto" w:sz="4" w:space="0"/>
            </w:tcBorders>
            <w:vAlign w:val="center"/>
          </w:tcPr>
          <w:p w:rsidRPr="00905967" w:rsidR="000D3BC5" w:rsidP="0047389D" w:rsidRDefault="000D3BC5" w14:paraId="7E57CF20" w14:textId="3A362CE3">
            <w:pPr>
              <w:pStyle w:val="NoSpacing"/>
              <w:jc w:val="center"/>
              <w:rPr>
                <w:rFonts w:cstheme="minorHAnsi"/>
                <w:sz w:val="18"/>
                <w:szCs w:val="18"/>
              </w:rPr>
            </w:pPr>
            <w:r>
              <w:rPr>
                <w:rFonts w:cstheme="minorHAnsi"/>
                <w:sz w:val="18"/>
                <w:szCs w:val="18"/>
              </w:rPr>
              <w:t>+ 10,4 tot – 2,4</w:t>
            </w:r>
          </w:p>
        </w:tc>
      </w:tr>
      <w:tr w:rsidRPr="007A7778" w:rsidR="000D3BC5" w:rsidTr="0047389D" w14:paraId="6DBB534F" w14:textId="77777777">
        <w:trPr>
          <w:trHeight w:val="555"/>
        </w:trPr>
        <w:tc>
          <w:tcPr>
            <w:tcW w:w="1630" w:type="dxa"/>
            <w:tcBorders>
              <w:top w:val="nil"/>
              <w:left w:val="single" w:color="auto" w:sz="4" w:space="0"/>
              <w:bottom w:val="single" w:color="auto" w:sz="4" w:space="0"/>
              <w:right w:val="single" w:color="auto" w:sz="4" w:space="0"/>
            </w:tcBorders>
            <w:shd w:val="clear" w:color="auto" w:fill="auto"/>
            <w:noWrap/>
            <w:vAlign w:val="center"/>
          </w:tcPr>
          <w:p w:rsidRPr="00ED4288" w:rsidR="000D3BC5" w:rsidP="0047389D" w:rsidRDefault="000D3BC5" w14:paraId="0A22B871" w14:textId="77777777">
            <w:pPr>
              <w:rPr>
                <w:rFonts w:eastAsia="Times New Roman" w:asciiTheme="minorHAnsi" w:hAnsiTheme="minorHAnsi" w:cstheme="minorHAnsi"/>
                <w:color w:val="000000"/>
                <w:sz w:val="18"/>
                <w:szCs w:val="18"/>
              </w:rPr>
            </w:pPr>
          </w:p>
        </w:tc>
        <w:tc>
          <w:tcPr>
            <w:tcW w:w="1701" w:type="dxa"/>
            <w:tcBorders>
              <w:top w:val="single" w:color="auto" w:sz="4" w:space="0"/>
              <w:left w:val="nil"/>
              <w:bottom w:val="single" w:color="auto" w:sz="4" w:space="0"/>
              <w:right w:val="single" w:color="auto" w:sz="4" w:space="0"/>
            </w:tcBorders>
            <w:vAlign w:val="center"/>
          </w:tcPr>
          <w:p w:rsidRPr="00ED4288" w:rsidR="000D3BC5" w:rsidP="0047389D" w:rsidRDefault="000D3BC5" w14:paraId="710A8098" w14:textId="77777777">
            <w:pPr>
              <w:pStyle w:val="RIVMStandaard"/>
              <w:rPr>
                <w:rFonts w:asciiTheme="minorHAnsi" w:hAnsiTheme="minorHAnsi" w:cstheme="minorHAnsi"/>
                <w:b/>
                <w:bCs/>
                <w:sz w:val="18"/>
                <w:szCs w:val="18"/>
              </w:rPr>
            </w:pPr>
            <w:r>
              <w:rPr>
                <w:rFonts w:asciiTheme="minorHAnsi" w:hAnsiTheme="minorHAnsi" w:cstheme="minorHAnsi"/>
                <w:sz w:val="18"/>
                <w:szCs w:val="18"/>
              </w:rPr>
              <w:t>Was daadwerkelijk benodigd n.a.v. gebruik</w:t>
            </w:r>
          </w:p>
          <w:p w:rsidRPr="00905967" w:rsidR="000D3BC5" w:rsidP="0047389D" w:rsidRDefault="000D3BC5" w14:paraId="3AF4343D" w14:textId="77777777">
            <w:pPr>
              <w:jc w:val="center"/>
              <w:rPr>
                <w:rFonts w:eastAsia="Times New Roman" w:asciiTheme="minorHAnsi" w:hAnsiTheme="minorHAnsi" w:cstheme="minorHAnsi"/>
                <w:sz w:val="18"/>
                <w:szCs w:val="18"/>
              </w:rPr>
            </w:pPr>
          </w:p>
        </w:tc>
        <w:tc>
          <w:tcPr>
            <w:tcW w:w="1417" w:type="dxa"/>
            <w:tcBorders>
              <w:top w:val="single" w:color="auto" w:sz="4" w:space="0"/>
              <w:left w:val="single" w:color="auto" w:sz="4" w:space="0"/>
              <w:bottom w:val="single" w:color="auto" w:sz="4" w:space="0"/>
              <w:right w:val="single" w:color="auto" w:sz="4" w:space="0"/>
            </w:tcBorders>
            <w:vAlign w:val="center"/>
          </w:tcPr>
          <w:p w:rsidRPr="00905967" w:rsidR="000D3BC5" w:rsidP="0047389D" w:rsidRDefault="000D3BC5" w14:paraId="4584ED17" w14:textId="77777777">
            <w:pPr>
              <w:jc w:val="center"/>
              <w:rPr>
                <w:rFonts w:eastAsia="Times New Roman" w:asciiTheme="minorHAnsi" w:hAnsiTheme="minorHAnsi" w:cstheme="minorHAnsi"/>
                <w:sz w:val="18"/>
                <w:szCs w:val="18"/>
              </w:rPr>
            </w:pPr>
            <w:r>
              <w:rPr>
                <w:rFonts w:eastAsia="Times New Roman" w:asciiTheme="minorHAnsi" w:hAnsiTheme="minorHAnsi" w:cstheme="minorHAnsi"/>
                <w:sz w:val="18"/>
                <w:szCs w:val="18"/>
              </w:rPr>
              <w:t>Ondergrensprognose – Bovengrens prognose inclusief 10% reserve)</w:t>
            </w:r>
          </w:p>
        </w:tc>
        <w:tc>
          <w:tcPr>
            <w:tcW w:w="1418" w:type="dxa"/>
            <w:tcBorders>
              <w:top w:val="single" w:color="auto" w:sz="4" w:space="0"/>
              <w:left w:val="single" w:color="auto" w:sz="4" w:space="0"/>
              <w:bottom w:val="single" w:color="auto" w:sz="4" w:space="0"/>
              <w:right w:val="single" w:color="auto" w:sz="4" w:space="0"/>
            </w:tcBorders>
            <w:vAlign w:val="center"/>
          </w:tcPr>
          <w:p w:rsidRPr="00905967" w:rsidR="000D3BC5" w:rsidP="0047389D" w:rsidRDefault="000D3BC5" w14:paraId="17885889" w14:textId="22C5C308">
            <w:pPr>
              <w:pStyle w:val="NoSpacing"/>
              <w:jc w:val="center"/>
              <w:rPr>
                <w:rFonts w:cstheme="minorHAnsi"/>
                <w:sz w:val="18"/>
                <w:szCs w:val="18"/>
              </w:rPr>
            </w:pPr>
            <w:r>
              <w:rPr>
                <w:rFonts w:cstheme="minorHAnsi"/>
                <w:sz w:val="18"/>
                <w:szCs w:val="18"/>
              </w:rPr>
              <w:t xml:space="preserve">Is het benodigde in 2020 </w:t>
            </w:r>
            <w:r w:rsidR="002F0FB5">
              <w:rPr>
                <w:rFonts w:cstheme="minorHAnsi"/>
                <w:sz w:val="18"/>
                <w:szCs w:val="18"/>
              </w:rPr>
              <w:t>minus</w:t>
            </w:r>
            <w:r>
              <w:rPr>
                <w:rFonts w:cstheme="minorHAnsi"/>
                <w:sz w:val="18"/>
                <w:szCs w:val="18"/>
              </w:rPr>
              <w:t xml:space="preserve"> de noodzakelijke in 20</w:t>
            </w:r>
            <w:r w:rsidR="00FF3FE7">
              <w:rPr>
                <w:rFonts w:cstheme="minorHAnsi"/>
                <w:sz w:val="18"/>
                <w:szCs w:val="18"/>
              </w:rPr>
              <w:t>30</w:t>
            </w:r>
            <w:r>
              <w:rPr>
                <w:rFonts w:cstheme="minorHAnsi"/>
                <w:sz w:val="18"/>
                <w:szCs w:val="18"/>
              </w:rPr>
              <w:t xml:space="preserve"> </w:t>
            </w:r>
          </w:p>
        </w:tc>
        <w:tc>
          <w:tcPr>
            <w:tcW w:w="1275" w:type="dxa"/>
            <w:tcBorders>
              <w:top w:val="single" w:color="auto" w:sz="4" w:space="0"/>
              <w:left w:val="single" w:color="auto" w:sz="4" w:space="0"/>
              <w:bottom w:val="single" w:color="auto" w:sz="4" w:space="0"/>
              <w:right w:val="single" w:color="auto" w:sz="4" w:space="0"/>
            </w:tcBorders>
            <w:vAlign w:val="center"/>
          </w:tcPr>
          <w:p w:rsidRPr="00905967" w:rsidR="000D3BC5" w:rsidP="0047389D" w:rsidRDefault="000D3BC5" w14:paraId="64B936B1" w14:textId="77777777">
            <w:pPr>
              <w:pStyle w:val="NoSpacing"/>
              <w:jc w:val="center"/>
              <w:rPr>
                <w:rFonts w:cstheme="minorHAnsi"/>
                <w:sz w:val="18"/>
                <w:szCs w:val="18"/>
              </w:rPr>
            </w:pPr>
          </w:p>
        </w:tc>
        <w:tc>
          <w:tcPr>
            <w:tcW w:w="2127" w:type="dxa"/>
            <w:tcBorders>
              <w:top w:val="single" w:color="auto" w:sz="4" w:space="0"/>
              <w:left w:val="single" w:color="auto" w:sz="4" w:space="0"/>
              <w:bottom w:val="single" w:color="auto" w:sz="4" w:space="0"/>
              <w:right w:val="single" w:color="auto" w:sz="4" w:space="0"/>
            </w:tcBorders>
            <w:vAlign w:val="center"/>
          </w:tcPr>
          <w:p w:rsidRPr="00905967" w:rsidR="000D3BC5" w:rsidP="0047389D" w:rsidRDefault="000D3BC5" w14:paraId="3074039C" w14:textId="77777777">
            <w:pPr>
              <w:pStyle w:val="NoSpacing"/>
              <w:jc w:val="center"/>
              <w:rPr>
                <w:rFonts w:cstheme="minorHAnsi"/>
                <w:sz w:val="18"/>
                <w:szCs w:val="18"/>
              </w:rPr>
            </w:pPr>
            <w:r>
              <w:rPr>
                <w:rFonts w:cstheme="minorHAnsi"/>
                <w:sz w:val="18"/>
                <w:szCs w:val="18"/>
              </w:rPr>
              <w:t xml:space="preserve">Is maatgevende productiecapaciteit 2023 t.o.v. Range prognose noodzakelijke maatgevende productiecapaciteit </w:t>
            </w:r>
          </w:p>
        </w:tc>
      </w:tr>
    </w:tbl>
    <w:p w:rsidR="000D3BC5" w:rsidP="002E7B16" w:rsidRDefault="000D3BC5" w14:paraId="74675CC6" w14:textId="77777777">
      <w:pPr>
        <w:rPr>
          <w:rFonts w:eastAsia="Times New Roman"/>
          <w:lang w:eastAsia="nl-NL"/>
          <w14:ligatures w14:val="none"/>
        </w:rPr>
      </w:pPr>
    </w:p>
    <w:p w:rsidR="000D3BC5" w:rsidP="002E7B16" w:rsidRDefault="000D3BC5" w14:paraId="22FD726A" w14:textId="77777777">
      <w:pPr>
        <w:rPr>
          <w:rFonts w:eastAsia="Times New Roman"/>
          <w:lang w:eastAsia="nl-NL"/>
          <w14:ligatures w14:val="none"/>
        </w:rPr>
      </w:pPr>
    </w:p>
    <w:p w:rsidR="00FF263F" w:rsidP="00241B29" w:rsidRDefault="003B2AC5" w14:paraId="10439465" w14:textId="353D40BF">
      <w:r>
        <w:t xml:space="preserve">Voor 2030 </w:t>
      </w:r>
      <w:r w:rsidR="00EE4FB7">
        <w:t xml:space="preserve">wordt gewerkt aan het realiseren van </w:t>
      </w:r>
      <w:r w:rsidR="008C4589">
        <w:t>1,6</w:t>
      </w:r>
      <w:r w:rsidR="003118B7">
        <w:t xml:space="preserve"> Mm3/jaar extra productiecapaciteit</w:t>
      </w:r>
      <w:r w:rsidR="00A679AB">
        <w:t>:</w:t>
      </w:r>
    </w:p>
    <w:p w:rsidRPr="002F0FB5" w:rsidR="007E27EA" w:rsidP="53CF7D6F" w:rsidRDefault="5D5D0473" w14:paraId="2FDF6B86" w14:textId="5EF882B1">
      <w:pPr>
        <w:pStyle w:val="ListParagraph"/>
        <w:numPr>
          <w:ilvl w:val="0"/>
          <w:numId w:val="30"/>
        </w:numPr>
        <w:rPr>
          <w:rFonts w:eastAsia="Calibri"/>
          <w14:ligatures w14:val="none"/>
        </w:rPr>
      </w:pPr>
      <w:r w:rsidRPr="53CF7D6F">
        <w:rPr>
          <w:rFonts w:eastAsia="Calibri"/>
        </w:rPr>
        <w:t xml:space="preserve">het realiseren van 1,6 Mm3/jaar extra productiecapaciteit door de uitbreiding (en verplaatsing) van de winning bij Vianen </w:t>
      </w:r>
    </w:p>
    <w:p w:rsidRPr="00FF263F" w:rsidR="002F0FB5" w:rsidP="002F0FB5" w:rsidRDefault="002F0FB5" w14:paraId="02D4106D" w14:textId="6E1B76F2">
      <w:pPr>
        <w:pStyle w:val="ListParagraph"/>
        <w:ind w:left="0"/>
        <w:rPr>
          <w:rFonts w:eastAsia="Calibri"/>
          <w14:ligatures w14:val="none"/>
        </w:rPr>
      </w:pPr>
      <w:r>
        <w:rPr>
          <w:rFonts w:eastAsia="Calibri"/>
        </w:rPr>
        <w:t>Daarnaast wordt er voor 2030  gewerkt aan:</w:t>
      </w:r>
    </w:p>
    <w:p w:rsidRPr="00FF263F" w:rsidR="007E27EA" w:rsidP="53CF7D6F" w:rsidRDefault="5D5D0473" w14:paraId="7640494D" w14:textId="508BD814">
      <w:pPr>
        <w:pStyle w:val="ListParagraph"/>
        <w:numPr>
          <w:ilvl w:val="0"/>
          <w:numId w:val="30"/>
        </w:numPr>
        <w:rPr>
          <w:rFonts w:eastAsia="Calibri"/>
          <w14:ligatures w14:val="none"/>
        </w:rPr>
      </w:pPr>
      <w:r w:rsidRPr="53CF7D6F">
        <w:rPr>
          <w:rFonts w:eastAsia="Calibri"/>
        </w:rPr>
        <w:t>het verkrijgen van de volledig beschikbare wincapaciteit van de bestaande vergunningen bij Zwijndrecht en Ridderkerk. En het verkrijgen van de benodigde omgevingsvergunningen/bouwvergunningen/lozingsvergunning:</w:t>
      </w:r>
    </w:p>
    <w:p w:rsidRPr="00FF263F" w:rsidR="007E27EA" w:rsidP="53CF7D6F" w:rsidRDefault="5D5D0473" w14:paraId="7D390EB5" w14:textId="2E011649">
      <w:pPr>
        <w:pStyle w:val="ListParagraph"/>
        <w:numPr>
          <w:ilvl w:val="0"/>
          <w:numId w:val="30"/>
        </w:numPr>
        <w:rPr>
          <w:rFonts w:eastAsia="Calibri"/>
          <w14:ligatures w14:val="none"/>
        </w:rPr>
      </w:pPr>
      <w:r w:rsidRPr="53CF7D6F">
        <w:rPr>
          <w:rFonts w:eastAsia="Calibri"/>
        </w:rPr>
        <w:t>een nieuwe winvergunning Krimpenerwaard/Alblasserwaard. En het verkrijgen van de benodigde omgevingsvergunningen/bouwvergunningen.</w:t>
      </w:r>
    </w:p>
    <w:p w:rsidRPr="00FF263F" w:rsidR="00FF263F" w:rsidP="00F9481C" w:rsidRDefault="00FF263F" w14:paraId="7A58302B" w14:textId="77777777">
      <w:pPr>
        <w:pStyle w:val="ListParagraph"/>
        <w:rPr>
          <w:lang w:eastAsia="nl-NL"/>
          <w14:ligatures w14:val="none"/>
        </w:rPr>
      </w:pPr>
    </w:p>
    <w:p w:rsidR="006A35FD" w:rsidP="00D555B2" w:rsidRDefault="00977CCD" w14:paraId="5CDB671D" w14:textId="53489DB8">
      <w:pPr>
        <w:rPr>
          <w:lang w:eastAsia="nl-NL"/>
        </w:rPr>
      </w:pPr>
      <w:r>
        <w:rPr>
          <w:lang w:eastAsia="nl-NL"/>
        </w:rPr>
        <w:t xml:space="preserve">De uitbreiding </w:t>
      </w:r>
      <w:r w:rsidR="00637AAD">
        <w:rPr>
          <w:lang w:eastAsia="nl-NL"/>
        </w:rPr>
        <w:t xml:space="preserve">(en verplaatsing) </w:t>
      </w:r>
      <w:r>
        <w:rPr>
          <w:lang w:eastAsia="nl-NL"/>
        </w:rPr>
        <w:t>van de winning</w:t>
      </w:r>
      <w:r w:rsidR="0015170B">
        <w:rPr>
          <w:lang w:eastAsia="nl-NL"/>
        </w:rPr>
        <w:t xml:space="preserve"> Vianen </w:t>
      </w:r>
      <w:r>
        <w:rPr>
          <w:lang w:eastAsia="nl-NL"/>
        </w:rPr>
        <w:t xml:space="preserve">betreft </w:t>
      </w:r>
      <w:r w:rsidR="0015170B">
        <w:rPr>
          <w:lang w:eastAsia="nl-NL"/>
        </w:rPr>
        <w:t>1,</w:t>
      </w:r>
      <w:r>
        <w:rPr>
          <w:lang w:eastAsia="nl-NL"/>
        </w:rPr>
        <w:t xml:space="preserve">6 </w:t>
      </w:r>
      <w:r w:rsidR="0015170B">
        <w:rPr>
          <w:lang w:eastAsia="nl-NL"/>
        </w:rPr>
        <w:t xml:space="preserve">Mm3 extra vóór 2030. </w:t>
      </w:r>
      <w:r w:rsidR="00B66959">
        <w:rPr>
          <w:lang w:eastAsia="nl-NL"/>
        </w:rPr>
        <w:t xml:space="preserve">Als deze uitbreiding niet doorgaat </w:t>
      </w:r>
      <w:r w:rsidR="005E5F75">
        <w:rPr>
          <w:lang w:eastAsia="nl-NL"/>
        </w:rPr>
        <w:t xml:space="preserve">heeft </w:t>
      </w:r>
      <w:r w:rsidR="0015170B">
        <w:rPr>
          <w:lang w:eastAsia="nl-NL"/>
        </w:rPr>
        <w:t xml:space="preserve">Oasen </w:t>
      </w:r>
      <w:r w:rsidR="001833B8">
        <w:rPr>
          <w:lang w:eastAsia="nl-NL"/>
        </w:rPr>
        <w:t xml:space="preserve">heeft </w:t>
      </w:r>
      <w:r w:rsidR="0015170B">
        <w:rPr>
          <w:lang w:eastAsia="nl-NL"/>
        </w:rPr>
        <w:t xml:space="preserve">in 2027-2028 </w:t>
      </w:r>
      <w:r w:rsidR="001833B8">
        <w:rPr>
          <w:lang w:eastAsia="nl-NL"/>
        </w:rPr>
        <w:t xml:space="preserve">te weinig </w:t>
      </w:r>
      <w:r w:rsidR="005E5F75">
        <w:rPr>
          <w:lang w:eastAsia="nl-NL"/>
        </w:rPr>
        <w:t>operationele r</w:t>
      </w:r>
      <w:r w:rsidR="0015170B">
        <w:rPr>
          <w:lang w:eastAsia="nl-NL"/>
        </w:rPr>
        <w:t>eserve</w:t>
      </w:r>
      <w:r w:rsidR="002F0FB5">
        <w:rPr>
          <w:lang w:eastAsia="nl-NL"/>
        </w:rPr>
        <w:t xml:space="preserve"> (10% reserve)</w:t>
      </w:r>
      <w:r w:rsidR="005E5F75">
        <w:rPr>
          <w:lang w:eastAsia="nl-NL"/>
        </w:rPr>
        <w:t>.</w:t>
      </w:r>
      <w:r w:rsidR="0015170B">
        <w:rPr>
          <w:lang w:eastAsia="nl-NL"/>
        </w:rPr>
        <w:t xml:space="preserve"> </w:t>
      </w:r>
    </w:p>
    <w:p w:rsidR="002F0FB5" w:rsidRDefault="002F0FB5" w14:paraId="0E3E5773" w14:textId="4867BCE6">
      <w:pPr>
        <w:spacing w:after="160" w:line="259" w:lineRule="auto"/>
        <w:rPr>
          <w:rFonts w:eastAsia="Times New Roman"/>
          <w:color w:val="0070C0"/>
          <w:lang w:eastAsia="nl-NL"/>
          <w14:ligatures w14:val="none"/>
        </w:rPr>
      </w:pPr>
      <w:r>
        <w:rPr>
          <w:rFonts w:eastAsia="Times New Roman"/>
          <w:color w:val="0070C0"/>
          <w:lang w:eastAsia="nl-NL"/>
          <w14:ligatures w14:val="none"/>
        </w:rPr>
        <w:br w:type="page"/>
      </w:r>
    </w:p>
    <w:p w:rsidRPr="00936144" w:rsidR="00B85132" w:rsidP="00BC0100" w:rsidRDefault="002F0FB5" w14:paraId="33A15338" w14:textId="41928616">
      <w:pPr>
        <w:rPr>
          <w:rFonts w:eastAsia="Times New Roman"/>
          <w:color w:val="FFC000"/>
          <w:sz w:val="28"/>
          <w:szCs w:val="28"/>
          <w:lang w:eastAsia="nl-NL"/>
          <w14:ligatures w14:val="none"/>
        </w:rPr>
      </w:pPr>
      <w:r w:rsidRPr="00936144">
        <w:rPr>
          <w:rFonts w:eastAsia="Times New Roman"/>
          <w:color w:val="FFC000"/>
          <w:sz w:val="28"/>
          <w:szCs w:val="28"/>
          <w:lang w:eastAsia="nl-NL"/>
          <w14:ligatures w14:val="none"/>
        </w:rPr>
        <w:t>3.2 Maatregelen</w:t>
      </w:r>
      <w:r w:rsidRPr="00936144" w:rsidR="00733350">
        <w:rPr>
          <w:rFonts w:eastAsia="Times New Roman"/>
          <w:color w:val="FFC000"/>
          <w:sz w:val="28"/>
          <w:szCs w:val="28"/>
          <w:lang w:eastAsia="nl-NL"/>
          <w14:ligatures w14:val="none"/>
        </w:rPr>
        <w:t xml:space="preserve"> ten behoeve van voldoende productiecapaciteit </w:t>
      </w:r>
      <w:r w:rsidR="00C10B73">
        <w:rPr>
          <w:rFonts w:eastAsia="Times New Roman"/>
          <w:color w:val="FFC000"/>
          <w:sz w:val="28"/>
          <w:szCs w:val="28"/>
          <w:lang w:eastAsia="nl-NL"/>
          <w14:ligatures w14:val="none"/>
        </w:rPr>
        <w:t>na</w:t>
      </w:r>
      <w:r w:rsidRPr="00936144" w:rsidR="00C10B73">
        <w:rPr>
          <w:rFonts w:eastAsia="Times New Roman"/>
          <w:color w:val="FFC000"/>
          <w:sz w:val="28"/>
          <w:szCs w:val="28"/>
          <w:lang w:eastAsia="nl-NL"/>
          <w14:ligatures w14:val="none"/>
        </w:rPr>
        <w:t xml:space="preserve"> </w:t>
      </w:r>
      <w:r w:rsidRPr="00936144" w:rsidR="00733350">
        <w:rPr>
          <w:rFonts w:eastAsia="Times New Roman"/>
          <w:color w:val="FFC000"/>
          <w:sz w:val="28"/>
          <w:szCs w:val="28"/>
          <w:lang w:eastAsia="nl-NL"/>
          <w14:ligatures w14:val="none"/>
        </w:rPr>
        <w:t xml:space="preserve">2030 </w:t>
      </w:r>
    </w:p>
    <w:p w:rsidR="00936144" w:rsidP="004F1564" w:rsidRDefault="00936144" w14:paraId="513924DA" w14:textId="77777777">
      <w:pPr>
        <w:rPr>
          <w:rFonts w:asciiTheme="minorHAnsi" w:hAnsiTheme="minorHAnsi" w:cstheme="minorHAnsi"/>
        </w:rPr>
      </w:pPr>
    </w:p>
    <w:p w:rsidR="003F5923" w:rsidP="00F37DDB" w:rsidRDefault="00F37DDB" w14:paraId="659ED617" w14:textId="089CF376">
      <w:pPr>
        <w:rPr>
          <w:lang w:eastAsia="nl-NL"/>
        </w:rPr>
      </w:pPr>
      <w:r w:rsidRPr="01CDB11D">
        <w:rPr>
          <w:lang w:eastAsia="nl-NL"/>
        </w:rPr>
        <w:t xml:space="preserve">Om </w:t>
      </w:r>
      <w:r w:rsidR="00B76F4B">
        <w:rPr>
          <w:lang w:eastAsia="nl-NL"/>
        </w:rPr>
        <w:t>na</w:t>
      </w:r>
      <w:r w:rsidRPr="01CDB11D">
        <w:rPr>
          <w:lang w:eastAsia="nl-NL"/>
        </w:rPr>
        <w:t xml:space="preserve"> 2030 te beschikken over voldoende productiecapaciteit </w:t>
      </w:r>
      <w:r w:rsidR="003F5923">
        <w:rPr>
          <w:lang w:eastAsia="nl-NL"/>
        </w:rPr>
        <w:t>zet Oasen in op de volgende maatregelen:</w:t>
      </w:r>
    </w:p>
    <w:p w:rsidR="003E5EBC" w:rsidP="00F37DDB" w:rsidRDefault="003E5EBC" w14:paraId="6ED0D4F9" w14:textId="77777777">
      <w:pPr>
        <w:rPr>
          <w:lang w:eastAsia="nl-NL"/>
        </w:rPr>
      </w:pPr>
    </w:p>
    <w:p w:rsidR="003E5EBC" w:rsidP="00F37DDB" w:rsidRDefault="003E5EBC" w14:paraId="4DDBF3BF" w14:textId="52F96BBA">
      <w:pPr>
        <w:rPr>
          <w:u w:val="single"/>
          <w:lang w:eastAsia="nl-NL"/>
        </w:rPr>
      </w:pPr>
      <w:r>
        <w:rPr>
          <w:u w:val="single"/>
          <w:lang w:eastAsia="nl-NL"/>
        </w:rPr>
        <w:t>Ontwikkelen nieuwe winlocaties of uitbreiden bestaande:</w:t>
      </w:r>
    </w:p>
    <w:p w:rsidRPr="003E5EBC" w:rsidR="003E5EBC" w:rsidP="00F37DDB" w:rsidRDefault="003E5EBC" w14:paraId="22D00A37" w14:textId="77777777">
      <w:pPr>
        <w:rPr>
          <w:u w:val="single"/>
          <w:lang w:eastAsia="nl-NL"/>
        </w:rPr>
      </w:pPr>
    </w:p>
    <w:p w:rsidRPr="00985489" w:rsidR="00985489" w:rsidP="00985489" w:rsidRDefault="00985489" w14:paraId="4C116F2E" w14:textId="77777777">
      <w:pPr>
        <w:numPr>
          <w:ilvl w:val="0"/>
          <w:numId w:val="27"/>
        </w:numPr>
        <w:rPr>
          <w:rFonts w:eastAsia="Times New Roman"/>
          <w:lang w:eastAsia="nl-NL"/>
        </w:rPr>
      </w:pPr>
      <w:r w:rsidRPr="00985489">
        <w:rPr>
          <w:rFonts w:eastAsia="Times New Roman"/>
          <w:lang w:eastAsia="nl-NL"/>
        </w:rPr>
        <w:t>Het realiseren van de winvelden en productielocaties m.b.t. de bestaande winvergunningen bij de locaties Zwijndrecht en Ridderkerk.;</w:t>
      </w:r>
    </w:p>
    <w:p w:rsidRPr="00985489" w:rsidR="00985489" w:rsidP="00985489" w:rsidRDefault="00985489" w14:paraId="53E312F9" w14:textId="77777777">
      <w:pPr>
        <w:numPr>
          <w:ilvl w:val="0"/>
          <w:numId w:val="27"/>
        </w:numPr>
        <w:rPr>
          <w:rFonts w:eastAsia="Times New Roman"/>
          <w:lang w:eastAsia="nl-NL"/>
        </w:rPr>
      </w:pPr>
      <w:r w:rsidRPr="00985489">
        <w:rPr>
          <w:rFonts w:eastAsia="Times New Roman"/>
          <w:lang w:eastAsia="nl-NL"/>
        </w:rPr>
        <w:t>Het realiseren van het winveld en productielocatie m.b.t. de nieuwe winvergunning Krimpenerwaard/Alblasserwaard;</w:t>
      </w:r>
    </w:p>
    <w:p w:rsidRPr="00985489" w:rsidR="00985489" w:rsidP="00985489" w:rsidRDefault="00985489" w14:paraId="495BBD70" w14:textId="77777777">
      <w:pPr>
        <w:rPr>
          <w:rFonts w:eastAsia="Times New Roman"/>
          <w:lang w:eastAsia="nl-NL"/>
        </w:rPr>
      </w:pPr>
    </w:p>
    <w:p w:rsidRPr="00985489" w:rsidR="00985489" w:rsidP="00985489" w:rsidRDefault="00985489" w14:paraId="5F7F4980" w14:textId="77777777">
      <w:pPr>
        <w:rPr>
          <w:rFonts w:eastAsia="Times New Roman"/>
          <w:highlight w:val="yellow"/>
          <w:lang w:eastAsia="nl-NL"/>
        </w:rPr>
      </w:pPr>
      <w:r w:rsidRPr="00985489">
        <w:rPr>
          <w:rFonts w:eastAsia="Times New Roman"/>
          <w:lang w:eastAsia="nl-NL"/>
        </w:rPr>
        <w:t>Deze maatregelen moeten voor 2035 gerealiseerd zijn.</w:t>
      </w:r>
    </w:p>
    <w:p w:rsidR="00B6258B" w:rsidP="00B6258B" w:rsidRDefault="00B6258B" w14:paraId="3843DAA2" w14:textId="77777777">
      <w:pPr>
        <w:rPr>
          <w:rFonts w:eastAsia="Times New Roman"/>
          <w:lang w:eastAsia="nl-NL"/>
        </w:rPr>
      </w:pPr>
    </w:p>
    <w:p w:rsidRPr="00AB3549" w:rsidR="00B6258B" w:rsidP="00AB3549" w:rsidRDefault="00F87E60" w14:paraId="023215FA" w14:textId="1E0D4B95">
      <w:pPr>
        <w:rPr>
          <w:rFonts w:eastAsia="Times New Roman"/>
          <w:u w:val="single"/>
          <w:lang w:eastAsia="nl-NL"/>
        </w:rPr>
      </w:pPr>
      <w:r>
        <w:rPr>
          <w:rFonts w:eastAsia="Times New Roman"/>
          <w:u w:val="single"/>
          <w:lang w:eastAsia="nl-NL"/>
        </w:rPr>
        <w:t>Pilot seizoensgebonden leveren</w:t>
      </w:r>
      <w:r w:rsidR="004D65CF">
        <w:rPr>
          <w:rFonts w:eastAsia="Times New Roman"/>
          <w:u w:val="single"/>
          <w:lang w:eastAsia="nl-NL"/>
        </w:rPr>
        <w:br/>
      </w:r>
    </w:p>
    <w:p w:rsidRPr="004D65CF" w:rsidR="00F87E60" w:rsidP="004D65CF" w:rsidRDefault="00F87E60" w14:paraId="25A8DCCC" w14:textId="192E1ECE">
      <w:pPr>
        <w:pStyle w:val="ListParagraph"/>
        <w:numPr>
          <w:ilvl w:val="0"/>
          <w:numId w:val="27"/>
        </w:numPr>
        <w:rPr>
          <w:rFonts w:eastAsia="Times New Roman"/>
          <w:lang w:eastAsia="nl-NL"/>
        </w:rPr>
      </w:pPr>
      <w:r>
        <w:rPr>
          <w:lang w:eastAsia="nl-NL"/>
        </w:rPr>
        <w:t>Gestart wordt met een pilot gericht op het s</w:t>
      </w:r>
      <w:r w:rsidRPr="00733E3A">
        <w:rPr>
          <w:lang w:eastAsia="nl-NL"/>
        </w:rPr>
        <w:t>eizoensgebonden lever</w:t>
      </w:r>
      <w:r>
        <w:rPr>
          <w:lang w:eastAsia="nl-NL"/>
        </w:rPr>
        <w:t>en</w:t>
      </w:r>
      <w:r w:rsidRPr="00733E3A">
        <w:rPr>
          <w:lang w:eastAsia="nl-NL"/>
        </w:rPr>
        <w:t xml:space="preserve"> tussen Oasen en Dunea </w:t>
      </w:r>
      <w:r w:rsidRPr="00905967">
        <w:rPr>
          <w:lang w:eastAsia="nl-NL"/>
        </w:rPr>
        <w:t>(Oasen levert in de winter aan Dunea en Dunea levert in de zomer aan Oasen</w:t>
      </w:r>
      <w:r w:rsidR="00BF0193">
        <w:rPr>
          <w:lang w:eastAsia="nl-NL"/>
        </w:rPr>
        <w:t>)</w:t>
      </w:r>
      <w:r w:rsidRPr="00905967">
        <w:rPr>
          <w:lang w:eastAsia="nl-NL"/>
        </w:rPr>
        <w:t>.</w:t>
      </w:r>
      <w:r w:rsidR="00BF0193">
        <w:rPr>
          <w:lang w:eastAsia="nl-NL"/>
        </w:rPr>
        <w:t xml:space="preserve"> </w:t>
      </w:r>
      <w:r w:rsidR="00AB3549">
        <w:rPr>
          <w:lang w:eastAsia="nl-NL"/>
        </w:rPr>
        <w:t>De levering is netto nul.</w:t>
      </w:r>
      <w:r w:rsidRPr="004D65CF">
        <w:rPr>
          <w:highlight w:val="yellow"/>
          <w:lang w:eastAsia="nl-NL"/>
        </w:rPr>
        <w:t xml:space="preserve"> </w:t>
      </w:r>
    </w:p>
    <w:p w:rsidRPr="001833B8" w:rsidR="00F87E60" w:rsidP="00AB3549" w:rsidRDefault="00F87E60" w14:paraId="5A2B3ACD" w14:textId="2750D124">
      <w:pPr>
        <w:pStyle w:val="ListParagraph"/>
        <w:rPr>
          <w:rFonts w:eastAsia="Times New Roman"/>
          <w:lang w:eastAsia="nl-NL"/>
        </w:rPr>
      </w:pPr>
    </w:p>
    <w:p w:rsidR="009A25C8" w:rsidP="009A25C8" w:rsidRDefault="009A25C8" w14:paraId="2126EECE" w14:textId="77777777">
      <w:pPr>
        <w:rPr>
          <w:rFonts w:eastAsia="Times New Roman"/>
          <w:lang w:eastAsia="nl-NL"/>
        </w:rPr>
      </w:pPr>
    </w:p>
    <w:p w:rsidRPr="009A25C8" w:rsidR="009A25C8" w:rsidP="009A25C8" w:rsidRDefault="009A25C8" w14:paraId="05F6C805" w14:textId="202F9281">
      <w:pPr>
        <w:rPr>
          <w:rFonts w:eastAsia="Times New Roman"/>
          <w:u w:val="single"/>
          <w:lang w:eastAsia="nl-NL"/>
        </w:rPr>
      </w:pPr>
      <w:r>
        <w:rPr>
          <w:rFonts w:eastAsia="Times New Roman"/>
          <w:u w:val="single"/>
          <w:lang w:eastAsia="nl-NL"/>
        </w:rPr>
        <w:t>Onderzoek</w:t>
      </w:r>
      <w:r w:rsidR="00A371DB">
        <w:rPr>
          <w:rFonts w:eastAsia="Times New Roman"/>
          <w:u w:val="single"/>
          <w:lang w:eastAsia="nl-NL"/>
        </w:rPr>
        <w:t xml:space="preserve"> en </w:t>
      </w:r>
      <w:r>
        <w:rPr>
          <w:rFonts w:eastAsia="Times New Roman"/>
          <w:u w:val="single"/>
          <w:lang w:eastAsia="nl-NL"/>
        </w:rPr>
        <w:t xml:space="preserve"> innovatie </w:t>
      </w:r>
    </w:p>
    <w:p w:rsidR="003F5923" w:rsidP="00F37DDB" w:rsidRDefault="003F5923" w14:paraId="16548B4D" w14:textId="77777777">
      <w:pPr>
        <w:rPr>
          <w:lang w:eastAsia="nl-NL"/>
        </w:rPr>
      </w:pPr>
    </w:p>
    <w:p w:rsidRPr="00BF0193" w:rsidR="002D4F05" w:rsidP="002771C7" w:rsidRDefault="007345CD" w14:paraId="7A6059FC" w14:textId="70CCBFB0">
      <w:pPr>
        <w:pStyle w:val="ListParagraph"/>
        <w:numPr>
          <w:ilvl w:val="0"/>
          <w:numId w:val="27"/>
        </w:numPr>
        <w:rPr>
          <w:rFonts w:eastAsia="Times New Roman"/>
          <w:lang w:eastAsia="nl-NL"/>
        </w:rPr>
      </w:pPr>
      <w:r w:rsidRPr="00733E3A">
        <w:rPr>
          <w:lang w:eastAsia="nl-NL"/>
        </w:rPr>
        <w:t xml:space="preserve">Verkenning naar nieuwe bronnen (brak water). </w:t>
      </w:r>
    </w:p>
    <w:p w:rsidRPr="002771C7" w:rsidR="00BF0193" w:rsidP="002771C7" w:rsidRDefault="00A371DB" w14:paraId="1686ADA2" w14:textId="3F871126">
      <w:pPr>
        <w:pStyle w:val="ListParagraph"/>
        <w:numPr>
          <w:ilvl w:val="0"/>
          <w:numId w:val="27"/>
        </w:numPr>
        <w:rPr>
          <w:rFonts w:eastAsia="Times New Roman"/>
          <w:lang w:eastAsia="nl-NL"/>
        </w:rPr>
      </w:pPr>
      <w:r>
        <w:rPr>
          <w:lang w:eastAsia="nl-NL"/>
        </w:rPr>
        <w:t>O</w:t>
      </w:r>
      <w:r w:rsidRPr="00733E3A" w:rsidR="00BF0193">
        <w:rPr>
          <w:lang w:eastAsia="nl-NL"/>
        </w:rPr>
        <w:t xml:space="preserve">nderzoek naar nieuwe zuiveringstechnieken </w:t>
      </w:r>
      <w:r w:rsidR="00BF0193">
        <w:rPr>
          <w:lang w:eastAsia="nl-NL"/>
        </w:rPr>
        <w:t>gericht op het hergebruik van spoelwater</w:t>
      </w:r>
      <w:r w:rsidR="002F0FB5">
        <w:rPr>
          <w:lang w:eastAsia="nl-NL"/>
        </w:rPr>
        <w:t xml:space="preserve"> voor de conventionele en RO zuiveringstechnieken.</w:t>
      </w:r>
      <w:r w:rsidR="00BF0193">
        <w:rPr>
          <w:lang w:eastAsia="nl-NL"/>
        </w:rPr>
        <w:t xml:space="preserve"> De hiermee te realiseren besparing van water kan weer ingezet worden voor de levering aan de klant.</w:t>
      </w:r>
    </w:p>
    <w:p w:rsidRPr="00F9481C" w:rsidR="00A5058A" w:rsidP="001833B8" w:rsidRDefault="00E70B69" w14:paraId="0E81E48F" w14:textId="4C3B78DA">
      <w:pPr>
        <w:pStyle w:val="ListParagraph"/>
        <w:numPr>
          <w:ilvl w:val="0"/>
          <w:numId w:val="27"/>
        </w:numPr>
        <w:rPr>
          <w:rFonts w:eastAsia="Times New Roman"/>
          <w:lang w:eastAsia="nl-NL"/>
        </w:rPr>
      </w:pPr>
      <w:r w:rsidRPr="008A17CD">
        <w:rPr>
          <w:lang w:eastAsia="nl-NL"/>
        </w:rPr>
        <w:t>Onderzoek naar gebruik van effluent RWZI’s (Ultieme waterfabriek)</w:t>
      </w:r>
      <w:r w:rsidRPr="008A17CD" w:rsidR="008A17CD">
        <w:rPr>
          <w:lang w:eastAsia="nl-NL"/>
        </w:rPr>
        <w:t>, Oasen is een van de trekkers van dit initiatief.</w:t>
      </w:r>
      <w:r w:rsidRPr="008A17CD">
        <w:rPr>
          <w:lang w:eastAsia="nl-NL"/>
        </w:rPr>
        <w:t xml:space="preserve"> </w:t>
      </w:r>
      <w:r w:rsidRPr="008A17CD" w:rsidR="00F04B60">
        <w:rPr>
          <w:lang w:eastAsia="nl-NL"/>
        </w:rPr>
        <w:t xml:space="preserve"> </w:t>
      </w:r>
    </w:p>
    <w:p w:rsidRPr="001833B8" w:rsidR="001833B8" w:rsidP="001833B8" w:rsidRDefault="001833B8" w14:paraId="6083816D" w14:textId="77777777">
      <w:pPr>
        <w:rPr>
          <w:rFonts w:eastAsia="Times New Roman"/>
          <w:lang w:eastAsia="nl-NL"/>
        </w:rPr>
      </w:pPr>
    </w:p>
    <w:p w:rsidR="00E83587" w:rsidP="001833B8" w:rsidRDefault="006A2022" w14:paraId="5FC95344" w14:textId="7B755552">
      <w:pPr>
        <w:rPr>
          <w:rFonts w:eastAsia="Times New Roman"/>
          <w:lang w:eastAsia="nl-NL"/>
        </w:rPr>
      </w:pPr>
      <w:r>
        <w:rPr>
          <w:rFonts w:eastAsia="Times New Roman"/>
          <w:lang w:eastAsia="nl-NL"/>
        </w:rPr>
        <w:t>Met oog op de te</w:t>
      </w:r>
      <w:r w:rsidR="001833B8">
        <w:rPr>
          <w:rFonts w:eastAsia="Times New Roman"/>
          <w:lang w:eastAsia="nl-NL"/>
        </w:rPr>
        <w:t xml:space="preserve"> </w:t>
      </w:r>
      <w:r>
        <w:rPr>
          <w:rFonts w:eastAsia="Times New Roman"/>
          <w:lang w:eastAsia="nl-NL"/>
        </w:rPr>
        <w:t xml:space="preserve">verwachten vraagontwikkeling heeft </w:t>
      </w:r>
      <w:r w:rsidR="004310B4">
        <w:rPr>
          <w:rFonts w:eastAsia="Times New Roman"/>
          <w:lang w:eastAsia="nl-NL"/>
        </w:rPr>
        <w:t xml:space="preserve">Oasen alle vergunningen </w:t>
      </w:r>
      <w:r>
        <w:rPr>
          <w:rFonts w:eastAsia="Times New Roman"/>
          <w:lang w:eastAsia="nl-NL"/>
        </w:rPr>
        <w:t xml:space="preserve">(zowel voor als na 2030) </w:t>
      </w:r>
      <w:r w:rsidR="004310B4">
        <w:rPr>
          <w:rFonts w:eastAsia="Times New Roman"/>
          <w:lang w:eastAsia="nl-NL"/>
        </w:rPr>
        <w:t xml:space="preserve">tijdig nodig. </w:t>
      </w:r>
      <w:r w:rsidR="00BD0C81">
        <w:rPr>
          <w:rFonts w:eastAsia="Times New Roman"/>
          <w:lang w:eastAsia="nl-NL"/>
        </w:rPr>
        <w:t>Voor de winvergunnin</w:t>
      </w:r>
      <w:r w:rsidR="001833B8">
        <w:rPr>
          <w:rFonts w:eastAsia="Times New Roman"/>
          <w:lang w:eastAsia="nl-NL"/>
        </w:rPr>
        <w:t>g</w:t>
      </w:r>
      <w:r w:rsidR="00BD0C81">
        <w:rPr>
          <w:rFonts w:eastAsia="Times New Roman"/>
          <w:lang w:eastAsia="nl-NL"/>
        </w:rPr>
        <w:t xml:space="preserve">en van na 2030 zijn door de provincies </w:t>
      </w:r>
      <w:r w:rsidR="00A66457">
        <w:rPr>
          <w:rFonts w:eastAsia="Times New Roman"/>
          <w:lang w:eastAsia="nl-NL"/>
        </w:rPr>
        <w:t>voldoende ASV</w:t>
      </w:r>
      <w:r w:rsidR="00BD0C81">
        <w:rPr>
          <w:rFonts w:eastAsia="Times New Roman"/>
          <w:lang w:eastAsia="nl-NL"/>
        </w:rPr>
        <w:t>’</w:t>
      </w:r>
      <w:r w:rsidR="00A66457">
        <w:rPr>
          <w:rFonts w:eastAsia="Times New Roman"/>
          <w:lang w:eastAsia="nl-NL"/>
        </w:rPr>
        <w:t>s aangewezen</w:t>
      </w:r>
      <w:r w:rsidR="00BD0C81">
        <w:rPr>
          <w:rFonts w:eastAsia="Times New Roman"/>
          <w:lang w:eastAsia="nl-NL"/>
        </w:rPr>
        <w:t xml:space="preserve"> waarbinnen de benodigde hoeveelheid winvergunning gerealiseerd kan worden.</w:t>
      </w:r>
      <w:r w:rsidR="00E83587">
        <w:rPr>
          <w:rFonts w:eastAsia="Times New Roman"/>
          <w:lang w:eastAsia="nl-NL"/>
        </w:rPr>
        <w:t xml:space="preserve"> </w:t>
      </w:r>
    </w:p>
    <w:p w:rsidRPr="002E32ED" w:rsidR="006139D3" w:rsidP="00905967" w:rsidRDefault="006139D3" w14:paraId="54A14198" w14:textId="7E51D964">
      <w:pPr>
        <w:ind w:left="360"/>
        <w:rPr>
          <w:rFonts w:eastAsia="Times New Roman"/>
          <w:highlight w:val="yellow"/>
          <w:lang w:eastAsia="nl-NL"/>
          <w14:ligatures w14:val="none"/>
        </w:rPr>
      </w:pPr>
    </w:p>
    <w:p w:rsidR="00D555B2" w:rsidP="00D555B2" w:rsidRDefault="00D555B2" w14:paraId="24BFF521" w14:textId="77777777">
      <w:pPr>
        <w:rPr>
          <w:lang w:eastAsia="nl-NL"/>
        </w:rPr>
      </w:pPr>
      <w:r>
        <w:rPr>
          <w:lang w:eastAsia="nl-NL"/>
        </w:rPr>
        <w:t>In tabel 2 Is een overzicht opgenomen van de geplande realisatiedatum en de fase waarin de verschillende bouwstenen zich bevinden.</w:t>
      </w:r>
    </w:p>
    <w:p w:rsidR="00D555B2" w:rsidP="00D555B2" w:rsidRDefault="00D555B2" w14:paraId="732BCB07" w14:textId="77777777">
      <w:pPr>
        <w:rPr>
          <w:lang w:eastAsia="nl-NL"/>
        </w:rPr>
      </w:pPr>
    </w:p>
    <w:p w:rsidRPr="00136E7A" w:rsidR="00D555B2" w:rsidP="00D555B2" w:rsidRDefault="00D555B2" w14:paraId="7218B5CA" w14:textId="77777777">
      <w:pPr>
        <w:rPr>
          <w:rFonts w:asciiTheme="minorHAnsi" w:hAnsiTheme="minorHAnsi" w:cstheme="minorHAnsi"/>
        </w:rPr>
      </w:pPr>
    </w:p>
    <w:p w:rsidRPr="00136E7A" w:rsidR="00D555B2" w:rsidP="00D555B2" w:rsidRDefault="00D555B2" w14:paraId="3902F61A" w14:textId="77AED597">
      <w:pPr>
        <w:rPr>
          <w:rFonts w:asciiTheme="minorHAnsi" w:hAnsiTheme="minorHAnsi" w:cstheme="minorHAnsi"/>
          <w:i/>
          <w:iCs/>
        </w:rPr>
      </w:pPr>
      <w:r w:rsidRPr="00136E7A">
        <w:rPr>
          <w:rFonts w:asciiTheme="minorHAnsi" w:hAnsiTheme="minorHAnsi" w:cstheme="minorHAnsi"/>
          <w:i/>
          <w:iCs/>
        </w:rPr>
        <w:t xml:space="preserve">Tabel </w:t>
      </w:r>
      <w:r>
        <w:rPr>
          <w:rFonts w:asciiTheme="minorHAnsi" w:hAnsiTheme="minorHAnsi" w:cstheme="minorHAnsi"/>
          <w:i/>
          <w:iCs/>
        </w:rPr>
        <w:t>2</w:t>
      </w:r>
      <w:r w:rsidRPr="00136E7A">
        <w:rPr>
          <w:rFonts w:asciiTheme="minorHAnsi" w:hAnsiTheme="minorHAnsi" w:cstheme="minorHAnsi"/>
          <w:i/>
          <w:iCs/>
        </w:rPr>
        <w:t xml:space="preserve">   Realisatie noodzakelijke productiecapaciteit vóór </w:t>
      </w:r>
      <w:r>
        <w:rPr>
          <w:rFonts w:asciiTheme="minorHAnsi" w:hAnsiTheme="minorHAnsi" w:cstheme="minorHAnsi"/>
          <w:i/>
          <w:iCs/>
        </w:rPr>
        <w:t xml:space="preserve">en na </w:t>
      </w:r>
      <w:r w:rsidRPr="00136E7A">
        <w:rPr>
          <w:rFonts w:asciiTheme="minorHAnsi" w:hAnsiTheme="minorHAnsi" w:cstheme="minorHAnsi"/>
          <w:i/>
          <w:iCs/>
        </w:rPr>
        <w:t>2030</w:t>
      </w:r>
      <w:r>
        <w:rPr>
          <w:rFonts w:asciiTheme="minorHAnsi" w:hAnsiTheme="minorHAnsi" w:cstheme="minorHAnsi"/>
          <w:i/>
          <w:iCs/>
        </w:rPr>
        <w:br/>
      </w:r>
    </w:p>
    <w:tbl>
      <w:tblPr>
        <w:tblStyle w:val="TableGrid"/>
        <w:tblW w:w="9067" w:type="dxa"/>
        <w:tblLayout w:type="fixed"/>
        <w:tblLook w:val="04A0" w:firstRow="1" w:lastRow="0" w:firstColumn="1" w:lastColumn="0" w:noHBand="0" w:noVBand="1"/>
      </w:tblPr>
      <w:tblGrid>
        <w:gridCol w:w="236"/>
        <w:gridCol w:w="1460"/>
        <w:gridCol w:w="1276"/>
        <w:gridCol w:w="1276"/>
        <w:gridCol w:w="1843"/>
        <w:gridCol w:w="2976"/>
      </w:tblGrid>
      <w:tr w:rsidRPr="00E862C9" w:rsidR="00D555B2" w:rsidTr="00D51C97" w14:paraId="40D426C8" w14:textId="77777777">
        <w:trPr>
          <w:trHeight w:val="300"/>
        </w:trPr>
        <w:tc>
          <w:tcPr>
            <w:tcW w:w="236" w:type="dxa"/>
          </w:tcPr>
          <w:p w:rsidRPr="00E862C9" w:rsidR="00D555B2" w:rsidP="00D51C97" w:rsidRDefault="00D555B2" w14:paraId="41A816B1" w14:textId="77777777">
            <w:pPr>
              <w:rPr>
                <w:rFonts w:asciiTheme="minorHAnsi" w:hAnsiTheme="minorHAnsi" w:cstheme="minorHAnsi"/>
                <w:b/>
                <w:bCs/>
                <w:sz w:val="20"/>
                <w:szCs w:val="20"/>
              </w:rPr>
            </w:pPr>
          </w:p>
        </w:tc>
        <w:tc>
          <w:tcPr>
            <w:tcW w:w="1460" w:type="dxa"/>
          </w:tcPr>
          <w:p w:rsidRPr="000C26BE" w:rsidR="00D555B2" w:rsidP="00D51C97" w:rsidRDefault="00D555B2" w14:paraId="687B5692" w14:textId="77777777">
            <w:pPr>
              <w:rPr>
                <w:rFonts w:asciiTheme="minorHAnsi" w:hAnsiTheme="minorHAnsi" w:cstheme="minorHAnsi"/>
                <w:b/>
                <w:bCs/>
                <w:sz w:val="18"/>
                <w:szCs w:val="18"/>
              </w:rPr>
            </w:pPr>
            <w:r w:rsidRPr="000C26BE">
              <w:rPr>
                <w:rFonts w:asciiTheme="minorHAnsi" w:hAnsiTheme="minorHAnsi" w:cstheme="minorHAnsi"/>
                <w:b/>
                <w:bCs/>
                <w:sz w:val="18"/>
                <w:szCs w:val="18"/>
              </w:rPr>
              <w:t>Locatie drinkwater-productie</w:t>
            </w:r>
          </w:p>
        </w:tc>
        <w:tc>
          <w:tcPr>
            <w:tcW w:w="1276" w:type="dxa"/>
          </w:tcPr>
          <w:p w:rsidRPr="000C26BE" w:rsidR="00D555B2" w:rsidP="00D51C97" w:rsidRDefault="00D555B2" w14:paraId="5EB509CF" w14:textId="77777777">
            <w:pPr>
              <w:rPr>
                <w:rFonts w:asciiTheme="minorHAnsi" w:hAnsiTheme="minorHAnsi" w:cstheme="minorHAnsi"/>
                <w:b/>
                <w:bCs/>
                <w:sz w:val="18"/>
                <w:szCs w:val="18"/>
              </w:rPr>
            </w:pPr>
            <w:r w:rsidRPr="000C26BE">
              <w:rPr>
                <w:rFonts w:asciiTheme="minorHAnsi" w:hAnsiTheme="minorHAnsi" w:cstheme="minorHAnsi"/>
                <w:b/>
                <w:bCs/>
                <w:sz w:val="18"/>
                <w:szCs w:val="18"/>
              </w:rPr>
              <w:t xml:space="preserve">Extra operationele </w:t>
            </w:r>
            <w:r>
              <w:rPr>
                <w:rFonts w:asciiTheme="minorHAnsi" w:hAnsiTheme="minorHAnsi" w:cstheme="minorHAnsi"/>
                <w:b/>
                <w:bCs/>
                <w:sz w:val="18"/>
                <w:szCs w:val="18"/>
              </w:rPr>
              <w:t>capa</w:t>
            </w:r>
            <w:r w:rsidRPr="000C26BE">
              <w:rPr>
                <w:rFonts w:asciiTheme="minorHAnsi" w:hAnsiTheme="minorHAnsi" w:cstheme="minorHAnsi"/>
                <w:b/>
                <w:bCs/>
                <w:sz w:val="18"/>
                <w:szCs w:val="18"/>
              </w:rPr>
              <w:t xml:space="preserve">citeit (in </w:t>
            </w:r>
            <w:r>
              <w:rPr>
                <w:rFonts w:asciiTheme="minorHAnsi" w:hAnsiTheme="minorHAnsi" w:cstheme="minorHAnsi"/>
                <w:b/>
                <w:bCs/>
                <w:sz w:val="18"/>
                <w:szCs w:val="18"/>
              </w:rPr>
              <w:t>M</w:t>
            </w:r>
            <w:r w:rsidRPr="000C26BE">
              <w:rPr>
                <w:rFonts w:asciiTheme="minorHAnsi" w:hAnsiTheme="minorHAnsi" w:cstheme="minorHAnsi"/>
                <w:b/>
                <w:bCs/>
                <w:sz w:val="18"/>
                <w:szCs w:val="18"/>
              </w:rPr>
              <w:t>m</w:t>
            </w:r>
            <w:r w:rsidRPr="000C26BE">
              <w:rPr>
                <w:rFonts w:asciiTheme="minorHAnsi" w:hAnsiTheme="minorHAnsi" w:cstheme="minorHAnsi"/>
                <w:b/>
                <w:bCs/>
                <w:sz w:val="18"/>
                <w:szCs w:val="18"/>
                <w:vertAlign w:val="superscript"/>
              </w:rPr>
              <w:t>3</w:t>
            </w:r>
            <w:r w:rsidRPr="000C26BE">
              <w:rPr>
                <w:rFonts w:asciiTheme="minorHAnsi" w:hAnsiTheme="minorHAnsi" w:cstheme="minorHAnsi"/>
                <w:b/>
                <w:bCs/>
                <w:sz w:val="18"/>
                <w:szCs w:val="18"/>
              </w:rPr>
              <w:t>/j)</w:t>
            </w:r>
          </w:p>
        </w:tc>
        <w:tc>
          <w:tcPr>
            <w:tcW w:w="1276" w:type="dxa"/>
          </w:tcPr>
          <w:p w:rsidRPr="000C26BE" w:rsidR="00D555B2" w:rsidP="00D51C97" w:rsidRDefault="00D555B2" w14:paraId="6246442E" w14:textId="77777777">
            <w:pPr>
              <w:rPr>
                <w:rFonts w:asciiTheme="minorHAnsi" w:hAnsiTheme="minorHAnsi" w:cstheme="minorHAnsi"/>
                <w:b/>
                <w:bCs/>
                <w:sz w:val="18"/>
                <w:szCs w:val="18"/>
              </w:rPr>
            </w:pPr>
            <w:r w:rsidRPr="000C26BE">
              <w:rPr>
                <w:rFonts w:asciiTheme="minorHAnsi" w:hAnsiTheme="minorHAnsi" w:cstheme="minorHAnsi"/>
                <w:b/>
                <w:bCs/>
                <w:sz w:val="18"/>
                <w:szCs w:val="18"/>
              </w:rPr>
              <w:t>Wanneer gerealiseerd</w:t>
            </w:r>
          </w:p>
        </w:tc>
        <w:tc>
          <w:tcPr>
            <w:tcW w:w="1843" w:type="dxa"/>
          </w:tcPr>
          <w:p w:rsidRPr="000C26BE" w:rsidR="00D555B2" w:rsidP="00D51C97" w:rsidRDefault="00D555B2" w14:paraId="3CB28DD3" w14:textId="77777777">
            <w:pPr>
              <w:rPr>
                <w:rFonts w:asciiTheme="minorHAnsi" w:hAnsiTheme="minorHAnsi" w:cstheme="minorHAnsi"/>
                <w:b/>
                <w:bCs/>
                <w:sz w:val="18"/>
                <w:szCs w:val="18"/>
              </w:rPr>
            </w:pPr>
            <w:r w:rsidRPr="000C26BE">
              <w:rPr>
                <w:rFonts w:asciiTheme="minorHAnsi" w:hAnsiTheme="minorHAnsi" w:cstheme="minorHAnsi"/>
                <w:b/>
                <w:bCs/>
                <w:sz w:val="18"/>
                <w:szCs w:val="18"/>
              </w:rPr>
              <w:t>Met wie</w:t>
            </w:r>
          </w:p>
        </w:tc>
        <w:tc>
          <w:tcPr>
            <w:tcW w:w="2976" w:type="dxa"/>
          </w:tcPr>
          <w:p w:rsidRPr="000C26BE" w:rsidR="00D555B2" w:rsidP="00D51C97" w:rsidRDefault="00D555B2" w14:paraId="28F7ADD2" w14:textId="77777777">
            <w:pPr>
              <w:rPr>
                <w:rFonts w:asciiTheme="minorHAnsi" w:hAnsiTheme="minorHAnsi" w:cstheme="minorBidi"/>
                <w:b/>
                <w:bCs/>
                <w:sz w:val="18"/>
                <w:szCs w:val="18"/>
              </w:rPr>
            </w:pPr>
            <w:r w:rsidRPr="000C26BE">
              <w:rPr>
                <w:rFonts w:asciiTheme="minorHAnsi" w:hAnsiTheme="minorHAnsi" w:cstheme="minorBidi"/>
                <w:b/>
                <w:bCs/>
                <w:sz w:val="18"/>
                <w:szCs w:val="18"/>
              </w:rPr>
              <w:t>Noodzakelijke activiteiten in voorbereiding + fase</w:t>
            </w:r>
          </w:p>
        </w:tc>
      </w:tr>
      <w:tr w:rsidRPr="00E862C9" w:rsidR="00D555B2" w:rsidTr="00D51C97" w14:paraId="7C99B8A5" w14:textId="77777777">
        <w:trPr>
          <w:trHeight w:val="300"/>
        </w:trPr>
        <w:tc>
          <w:tcPr>
            <w:tcW w:w="236" w:type="dxa"/>
          </w:tcPr>
          <w:p w:rsidRPr="00E862C9" w:rsidR="00D555B2" w:rsidP="00D51C97" w:rsidRDefault="00D555B2" w14:paraId="25E0AA2A" w14:textId="77777777">
            <w:pPr>
              <w:rPr>
                <w:rFonts w:asciiTheme="minorHAnsi" w:hAnsiTheme="minorHAnsi" w:cstheme="minorHAnsi"/>
                <w:b/>
                <w:bCs/>
                <w:sz w:val="20"/>
                <w:szCs w:val="20"/>
              </w:rPr>
            </w:pPr>
          </w:p>
        </w:tc>
        <w:tc>
          <w:tcPr>
            <w:tcW w:w="1460" w:type="dxa"/>
          </w:tcPr>
          <w:p w:rsidRPr="000C26BE" w:rsidR="00D555B2" w:rsidP="00D51C97" w:rsidRDefault="00D555B2" w14:paraId="36ECC920" w14:textId="77777777">
            <w:pPr>
              <w:rPr>
                <w:rFonts w:asciiTheme="minorHAnsi" w:hAnsiTheme="minorHAnsi" w:cstheme="minorHAnsi"/>
                <w:b/>
                <w:bCs/>
                <w:sz w:val="18"/>
                <w:szCs w:val="18"/>
              </w:rPr>
            </w:pPr>
            <w:r w:rsidRPr="000C26BE">
              <w:rPr>
                <w:b/>
                <w:bCs/>
                <w:sz w:val="18"/>
                <w:szCs w:val="18"/>
              </w:rPr>
              <w:t>Opgave 2030</w:t>
            </w:r>
          </w:p>
        </w:tc>
        <w:tc>
          <w:tcPr>
            <w:tcW w:w="1276" w:type="dxa"/>
          </w:tcPr>
          <w:p w:rsidRPr="000C26BE" w:rsidR="00D555B2" w:rsidP="00D51C97" w:rsidRDefault="00D555B2" w14:paraId="34ECAF7C" w14:textId="77777777">
            <w:pPr>
              <w:rPr>
                <w:rFonts w:asciiTheme="minorHAnsi" w:hAnsiTheme="minorHAnsi" w:cstheme="minorHAnsi"/>
                <w:b/>
                <w:bCs/>
                <w:sz w:val="18"/>
                <w:szCs w:val="18"/>
              </w:rPr>
            </w:pPr>
            <w:r>
              <w:rPr>
                <w:rFonts w:asciiTheme="minorHAnsi" w:hAnsiTheme="minorHAnsi" w:cstheme="minorHAnsi"/>
                <w:b/>
                <w:bCs/>
                <w:sz w:val="18"/>
                <w:szCs w:val="18"/>
              </w:rPr>
              <w:t>7,65 Mm3/j</w:t>
            </w:r>
          </w:p>
        </w:tc>
        <w:tc>
          <w:tcPr>
            <w:tcW w:w="1276" w:type="dxa"/>
          </w:tcPr>
          <w:p w:rsidRPr="000C26BE" w:rsidR="00D555B2" w:rsidP="00D51C97" w:rsidRDefault="00D555B2" w14:paraId="7715003C" w14:textId="77777777">
            <w:pPr>
              <w:rPr>
                <w:rFonts w:asciiTheme="minorHAnsi" w:hAnsiTheme="minorHAnsi" w:cstheme="minorHAnsi"/>
                <w:b/>
                <w:bCs/>
                <w:sz w:val="18"/>
                <w:szCs w:val="18"/>
              </w:rPr>
            </w:pPr>
          </w:p>
        </w:tc>
        <w:tc>
          <w:tcPr>
            <w:tcW w:w="1843" w:type="dxa"/>
          </w:tcPr>
          <w:p w:rsidRPr="000C26BE" w:rsidR="00D555B2" w:rsidP="00D51C97" w:rsidRDefault="00D555B2" w14:paraId="7BB6F5FB" w14:textId="77777777">
            <w:pPr>
              <w:rPr>
                <w:rFonts w:asciiTheme="minorHAnsi" w:hAnsiTheme="minorHAnsi" w:cstheme="minorHAnsi"/>
                <w:b/>
                <w:bCs/>
                <w:sz w:val="18"/>
                <w:szCs w:val="18"/>
              </w:rPr>
            </w:pPr>
          </w:p>
        </w:tc>
        <w:tc>
          <w:tcPr>
            <w:tcW w:w="2976" w:type="dxa"/>
          </w:tcPr>
          <w:p w:rsidRPr="000C26BE" w:rsidR="00D555B2" w:rsidP="00D51C97" w:rsidRDefault="00D555B2" w14:paraId="35078583" w14:textId="77777777">
            <w:pPr>
              <w:rPr>
                <w:rFonts w:asciiTheme="minorHAnsi" w:hAnsiTheme="minorHAnsi" w:cstheme="minorBidi"/>
                <w:b/>
                <w:bCs/>
                <w:sz w:val="18"/>
                <w:szCs w:val="18"/>
              </w:rPr>
            </w:pPr>
          </w:p>
        </w:tc>
      </w:tr>
      <w:tr w:rsidRPr="00E862C9" w:rsidR="00D555B2" w:rsidTr="00D51C97" w14:paraId="49DBAB49" w14:textId="77777777">
        <w:trPr>
          <w:trHeight w:val="300"/>
        </w:trPr>
        <w:tc>
          <w:tcPr>
            <w:tcW w:w="236" w:type="dxa"/>
          </w:tcPr>
          <w:p w:rsidRPr="00E862C9" w:rsidR="00D555B2" w:rsidP="00D51C97" w:rsidRDefault="00D555B2" w14:paraId="304D8BC7" w14:textId="77777777">
            <w:pPr>
              <w:rPr>
                <w:rFonts w:asciiTheme="minorHAnsi" w:hAnsiTheme="minorHAnsi" w:cstheme="minorHAnsi"/>
                <w:sz w:val="20"/>
                <w:szCs w:val="20"/>
              </w:rPr>
            </w:pPr>
            <w:bookmarkStart w:name="_Hlk157441092" w:id="2"/>
            <w:r w:rsidRPr="00E862C9">
              <w:rPr>
                <w:rFonts w:asciiTheme="minorHAnsi" w:hAnsiTheme="minorHAnsi" w:cstheme="minorHAnsi"/>
                <w:sz w:val="20"/>
                <w:szCs w:val="20"/>
              </w:rPr>
              <w:t>1</w:t>
            </w:r>
          </w:p>
        </w:tc>
        <w:tc>
          <w:tcPr>
            <w:tcW w:w="1460" w:type="dxa"/>
          </w:tcPr>
          <w:p w:rsidRPr="000C26BE" w:rsidR="00D555B2" w:rsidP="00D51C97" w:rsidRDefault="00D555B2" w14:paraId="29F81242" w14:textId="77777777">
            <w:pPr>
              <w:rPr>
                <w:rFonts w:asciiTheme="minorHAnsi" w:hAnsiTheme="minorHAnsi" w:cstheme="minorBidi"/>
                <w:sz w:val="18"/>
                <w:szCs w:val="18"/>
              </w:rPr>
            </w:pPr>
            <w:r w:rsidRPr="000C26BE">
              <w:rPr>
                <w:sz w:val="18"/>
                <w:szCs w:val="18"/>
              </w:rPr>
              <w:t xml:space="preserve">Uitbreiden </w:t>
            </w:r>
            <w:r>
              <w:rPr>
                <w:sz w:val="18"/>
                <w:szCs w:val="18"/>
              </w:rPr>
              <w:t>winlocatie Vianen</w:t>
            </w:r>
          </w:p>
          <w:p w:rsidRPr="000C26BE" w:rsidR="00D555B2" w:rsidP="00D51C97" w:rsidRDefault="00D555B2" w14:paraId="2CE133F6" w14:textId="77777777">
            <w:pPr>
              <w:rPr>
                <w:rFonts w:asciiTheme="minorHAnsi" w:hAnsiTheme="minorHAnsi" w:cstheme="minorHAnsi"/>
                <w:sz w:val="18"/>
                <w:szCs w:val="18"/>
              </w:rPr>
            </w:pPr>
          </w:p>
        </w:tc>
        <w:tc>
          <w:tcPr>
            <w:tcW w:w="1276" w:type="dxa"/>
          </w:tcPr>
          <w:p w:rsidRPr="000C26BE" w:rsidR="00D555B2" w:rsidP="00D51C97" w:rsidRDefault="00D555B2" w14:paraId="569330DE" w14:textId="77777777">
            <w:pPr>
              <w:rPr>
                <w:rFonts w:asciiTheme="minorHAnsi" w:hAnsiTheme="minorHAnsi" w:cstheme="minorHAnsi"/>
                <w:sz w:val="18"/>
                <w:szCs w:val="18"/>
              </w:rPr>
            </w:pPr>
            <w:r>
              <w:rPr>
                <w:rFonts w:asciiTheme="minorHAnsi" w:hAnsiTheme="minorHAnsi" w:cstheme="minorHAnsi"/>
                <w:sz w:val="18"/>
                <w:szCs w:val="18"/>
              </w:rPr>
              <w:t xml:space="preserve">1,6 </w:t>
            </w:r>
            <w:r w:rsidRPr="000C26BE">
              <w:rPr>
                <w:rFonts w:asciiTheme="minorHAnsi" w:hAnsiTheme="minorHAnsi" w:cstheme="minorHAnsi"/>
                <w:sz w:val="18"/>
                <w:szCs w:val="18"/>
              </w:rPr>
              <w:t xml:space="preserve"> Mm3/j</w:t>
            </w:r>
          </w:p>
        </w:tc>
        <w:tc>
          <w:tcPr>
            <w:tcW w:w="1276" w:type="dxa"/>
          </w:tcPr>
          <w:p w:rsidRPr="000C26BE" w:rsidR="00D555B2" w:rsidP="00D51C97" w:rsidRDefault="00D555B2" w14:paraId="67C69FF2" w14:textId="77777777">
            <w:pPr>
              <w:rPr>
                <w:rFonts w:asciiTheme="minorHAnsi" w:hAnsiTheme="minorHAnsi" w:cstheme="minorHAnsi"/>
                <w:sz w:val="18"/>
                <w:szCs w:val="18"/>
              </w:rPr>
            </w:pPr>
            <w:r w:rsidRPr="000C26BE">
              <w:rPr>
                <w:rFonts w:asciiTheme="minorHAnsi" w:hAnsiTheme="minorHAnsi" w:cstheme="minorHAnsi"/>
                <w:sz w:val="18"/>
                <w:szCs w:val="18"/>
              </w:rPr>
              <w:t>20</w:t>
            </w:r>
            <w:r>
              <w:rPr>
                <w:rFonts w:asciiTheme="minorHAnsi" w:hAnsiTheme="minorHAnsi" w:cstheme="minorHAnsi"/>
                <w:sz w:val="18"/>
                <w:szCs w:val="18"/>
              </w:rPr>
              <w:t>28</w:t>
            </w:r>
          </w:p>
        </w:tc>
        <w:tc>
          <w:tcPr>
            <w:tcW w:w="1843" w:type="dxa"/>
          </w:tcPr>
          <w:p w:rsidRPr="000C26BE" w:rsidR="00D555B2" w:rsidP="00D51C97" w:rsidRDefault="00D555B2" w14:paraId="49F2E4F3" w14:textId="1A3210A6">
            <w:pPr>
              <w:rPr>
                <w:rFonts w:asciiTheme="minorHAnsi" w:hAnsiTheme="minorHAnsi" w:cstheme="minorHAnsi"/>
                <w:sz w:val="18"/>
                <w:szCs w:val="18"/>
              </w:rPr>
            </w:pPr>
            <w:r>
              <w:rPr>
                <w:rFonts w:asciiTheme="minorHAnsi" w:hAnsiTheme="minorHAnsi" w:cstheme="minorHAnsi"/>
                <w:sz w:val="18"/>
                <w:szCs w:val="18"/>
              </w:rPr>
              <w:t xml:space="preserve">Provincie Utrecht, gemeente </w:t>
            </w:r>
            <w:r w:rsidR="009433C7">
              <w:rPr>
                <w:rFonts w:asciiTheme="minorHAnsi" w:hAnsiTheme="minorHAnsi" w:cstheme="minorHAnsi"/>
                <w:sz w:val="18"/>
                <w:szCs w:val="18"/>
              </w:rPr>
              <w:t>Vijfheren landen</w:t>
            </w:r>
            <w:r>
              <w:rPr>
                <w:rFonts w:asciiTheme="minorHAnsi" w:hAnsiTheme="minorHAnsi" w:cstheme="minorHAnsi"/>
                <w:sz w:val="18"/>
                <w:szCs w:val="18"/>
              </w:rPr>
              <w:t xml:space="preserve"> waterschap Rivierenland</w:t>
            </w:r>
          </w:p>
        </w:tc>
        <w:tc>
          <w:tcPr>
            <w:tcW w:w="2976" w:type="dxa"/>
          </w:tcPr>
          <w:p w:rsidRPr="000C26BE" w:rsidR="00D555B2" w:rsidP="00D51C97" w:rsidRDefault="0011472F" w14:paraId="0646168C" w14:textId="397405F5">
            <w:pPr>
              <w:rPr>
                <w:rFonts w:asciiTheme="minorHAnsi" w:hAnsiTheme="minorHAnsi" w:cstheme="minorBidi"/>
                <w:sz w:val="18"/>
                <w:szCs w:val="18"/>
              </w:rPr>
            </w:pPr>
            <w:r w:rsidRPr="0011472F">
              <w:rPr>
                <w:rFonts w:asciiTheme="minorHAnsi" w:hAnsiTheme="minorHAnsi" w:cstheme="minorBidi"/>
                <w:sz w:val="18"/>
                <w:szCs w:val="18"/>
              </w:rPr>
              <w:t>MER beoordeling, Archeologisch onderzoek, omgevingsvergunning/bouwvergunning, realisatie nieuw winveld.</w:t>
            </w:r>
          </w:p>
        </w:tc>
      </w:tr>
      <w:tr w:rsidRPr="00E862C9" w:rsidR="00D555B2" w:rsidTr="00D51C97" w14:paraId="396C2557" w14:textId="77777777">
        <w:trPr>
          <w:trHeight w:val="300"/>
        </w:trPr>
        <w:tc>
          <w:tcPr>
            <w:tcW w:w="236" w:type="dxa"/>
          </w:tcPr>
          <w:p w:rsidRPr="00677C5B" w:rsidR="00D555B2" w:rsidP="00D51C97" w:rsidRDefault="00D555B2" w14:paraId="0B46F2BA" w14:textId="77777777">
            <w:pPr>
              <w:rPr>
                <w:rFonts w:asciiTheme="minorHAnsi" w:hAnsiTheme="minorHAnsi" w:cstheme="minorHAnsi"/>
                <w:sz w:val="18"/>
                <w:szCs w:val="18"/>
              </w:rPr>
            </w:pPr>
            <w:r w:rsidRPr="00677C5B">
              <w:rPr>
                <w:rFonts w:asciiTheme="minorHAnsi" w:hAnsiTheme="minorHAnsi" w:cstheme="minorHAnsi"/>
                <w:sz w:val="18"/>
                <w:szCs w:val="18"/>
              </w:rPr>
              <w:t>2</w:t>
            </w:r>
          </w:p>
        </w:tc>
        <w:tc>
          <w:tcPr>
            <w:tcW w:w="1460" w:type="dxa"/>
          </w:tcPr>
          <w:p w:rsidRPr="00677C5B" w:rsidR="00D555B2" w:rsidP="00D51C97" w:rsidRDefault="00D555B2" w14:paraId="3BDA8FEE" w14:textId="77777777">
            <w:pPr>
              <w:rPr>
                <w:rFonts w:asciiTheme="minorHAnsi" w:hAnsiTheme="minorHAnsi" w:cstheme="minorHAnsi"/>
                <w:sz w:val="18"/>
                <w:szCs w:val="18"/>
              </w:rPr>
            </w:pPr>
            <w:r>
              <w:rPr>
                <w:sz w:val="18"/>
                <w:szCs w:val="18"/>
              </w:rPr>
              <w:t>Inzetten volledige capaciteit Zwijndrecht</w:t>
            </w:r>
          </w:p>
        </w:tc>
        <w:tc>
          <w:tcPr>
            <w:tcW w:w="1276" w:type="dxa"/>
          </w:tcPr>
          <w:p w:rsidRPr="00677C5B" w:rsidR="00D555B2" w:rsidP="00D51C97" w:rsidRDefault="00D555B2" w14:paraId="4AD06671" w14:textId="77777777">
            <w:pPr>
              <w:rPr>
                <w:rFonts w:asciiTheme="minorHAnsi" w:hAnsiTheme="minorHAnsi" w:cstheme="minorBidi"/>
                <w:sz w:val="18"/>
                <w:szCs w:val="18"/>
              </w:rPr>
            </w:pPr>
            <w:r>
              <w:rPr>
                <w:rFonts w:asciiTheme="minorHAnsi" w:hAnsiTheme="minorHAnsi" w:cstheme="minorBidi"/>
                <w:sz w:val="18"/>
                <w:szCs w:val="18"/>
              </w:rPr>
              <w:t>4</w:t>
            </w:r>
            <w:r w:rsidRPr="00677C5B">
              <w:rPr>
                <w:rFonts w:asciiTheme="minorHAnsi" w:hAnsiTheme="minorHAnsi" w:cstheme="minorBidi"/>
                <w:sz w:val="18"/>
                <w:szCs w:val="18"/>
              </w:rPr>
              <w:t xml:space="preserve">,5 Mm3/j  </w:t>
            </w:r>
          </w:p>
        </w:tc>
        <w:tc>
          <w:tcPr>
            <w:tcW w:w="1276" w:type="dxa"/>
          </w:tcPr>
          <w:p w:rsidRPr="00677C5B" w:rsidR="00D555B2" w:rsidP="00D51C97" w:rsidRDefault="00D555B2" w14:paraId="37F6D3BE" w14:textId="359B199B">
            <w:pPr>
              <w:rPr>
                <w:rFonts w:asciiTheme="minorHAnsi" w:hAnsiTheme="minorHAnsi" w:cstheme="minorHAnsi"/>
                <w:sz w:val="18"/>
                <w:szCs w:val="18"/>
              </w:rPr>
            </w:pPr>
            <w:r w:rsidRPr="00677C5B">
              <w:rPr>
                <w:rFonts w:asciiTheme="minorHAnsi" w:hAnsiTheme="minorHAnsi" w:cstheme="minorHAnsi"/>
                <w:sz w:val="18"/>
                <w:szCs w:val="18"/>
              </w:rPr>
              <w:t>20</w:t>
            </w:r>
            <w:r>
              <w:rPr>
                <w:rFonts w:asciiTheme="minorHAnsi" w:hAnsiTheme="minorHAnsi" w:cstheme="minorHAnsi"/>
                <w:sz w:val="18"/>
                <w:szCs w:val="18"/>
              </w:rPr>
              <w:t>30-</w:t>
            </w:r>
            <w:r w:rsidR="006B3D02">
              <w:rPr>
                <w:rFonts w:asciiTheme="minorHAnsi" w:hAnsiTheme="minorHAnsi" w:cstheme="minorHAnsi"/>
                <w:sz w:val="18"/>
                <w:szCs w:val="18"/>
              </w:rPr>
              <w:t>2032</w:t>
            </w:r>
          </w:p>
        </w:tc>
        <w:tc>
          <w:tcPr>
            <w:tcW w:w="1843" w:type="dxa"/>
          </w:tcPr>
          <w:p w:rsidRPr="00677C5B" w:rsidR="00D555B2" w:rsidP="00D51C97" w:rsidRDefault="00D555B2" w14:paraId="1325FFEF" w14:textId="0358D977">
            <w:pPr>
              <w:rPr>
                <w:rFonts w:asciiTheme="minorHAnsi" w:hAnsiTheme="minorHAnsi" w:cstheme="minorBidi"/>
                <w:sz w:val="18"/>
                <w:szCs w:val="18"/>
              </w:rPr>
            </w:pPr>
            <w:r>
              <w:rPr>
                <w:rFonts w:asciiTheme="minorHAnsi" w:hAnsiTheme="minorHAnsi" w:cstheme="minorBidi"/>
                <w:sz w:val="18"/>
                <w:szCs w:val="18"/>
              </w:rPr>
              <w:t>Gemeente Zwijndrecht</w:t>
            </w:r>
            <w:r w:rsidR="00AE6A6E">
              <w:rPr>
                <w:rFonts w:asciiTheme="minorHAnsi" w:hAnsiTheme="minorHAnsi" w:cstheme="minorBidi"/>
                <w:sz w:val="18"/>
                <w:szCs w:val="18"/>
              </w:rPr>
              <w:t xml:space="preserve">, </w:t>
            </w:r>
            <w:r w:rsidRPr="00AE6A6E" w:rsidR="00AE6A6E">
              <w:rPr>
                <w:rFonts w:asciiTheme="minorHAnsi" w:hAnsiTheme="minorHAnsi" w:cstheme="minorBidi"/>
                <w:sz w:val="18"/>
                <w:szCs w:val="18"/>
              </w:rPr>
              <w:t>Provincie Zuid-Holland, Waterschap Hollandse Delta, Rijkswaterstaat.</w:t>
            </w:r>
          </w:p>
        </w:tc>
        <w:tc>
          <w:tcPr>
            <w:tcW w:w="2976" w:type="dxa"/>
          </w:tcPr>
          <w:p w:rsidRPr="00077DC4" w:rsidR="00077DC4" w:rsidP="00077DC4" w:rsidRDefault="00077DC4" w14:paraId="6822A97E" w14:textId="7B147226">
            <w:pPr>
              <w:rPr>
                <w:rFonts w:asciiTheme="minorHAnsi" w:hAnsiTheme="minorHAnsi" w:cstheme="minorBidi"/>
                <w:sz w:val="18"/>
                <w:szCs w:val="18"/>
              </w:rPr>
            </w:pPr>
            <w:r w:rsidRPr="00077DC4">
              <w:rPr>
                <w:rFonts w:asciiTheme="minorHAnsi" w:hAnsiTheme="minorHAnsi" w:cstheme="minorBidi"/>
                <w:sz w:val="18"/>
                <w:szCs w:val="18"/>
              </w:rPr>
              <w:t>MER beoordeling/ Mogelijk leidend tot MER. Omgevingsvergunning/bouwvergunning/lozingsvergunning, realisatie nieuw winveld en productielocatie.</w:t>
            </w:r>
          </w:p>
          <w:p w:rsidRPr="00677C5B" w:rsidR="00D555B2" w:rsidP="00D51C97" w:rsidRDefault="00D555B2" w14:paraId="33D83A7C" w14:textId="14CD2350">
            <w:pPr>
              <w:rPr>
                <w:rFonts w:asciiTheme="minorHAnsi" w:hAnsiTheme="minorHAnsi" w:cstheme="minorBidi"/>
                <w:sz w:val="18"/>
                <w:szCs w:val="18"/>
              </w:rPr>
            </w:pPr>
          </w:p>
          <w:p w:rsidRPr="00677C5B" w:rsidR="00D555B2" w:rsidP="00D51C97" w:rsidRDefault="00D555B2" w14:paraId="0948658A" w14:textId="77777777">
            <w:pPr>
              <w:rPr>
                <w:rFonts w:asciiTheme="minorHAnsi" w:hAnsiTheme="minorHAnsi" w:cstheme="minorBidi"/>
                <w:sz w:val="18"/>
                <w:szCs w:val="18"/>
              </w:rPr>
            </w:pPr>
          </w:p>
        </w:tc>
      </w:tr>
      <w:tr w:rsidRPr="00E862C9" w:rsidR="00D555B2" w:rsidTr="00D51C97" w14:paraId="00DAB6FC" w14:textId="77777777">
        <w:trPr>
          <w:trHeight w:val="300"/>
        </w:trPr>
        <w:tc>
          <w:tcPr>
            <w:tcW w:w="236" w:type="dxa"/>
          </w:tcPr>
          <w:p w:rsidRPr="00677C5B" w:rsidR="00D555B2" w:rsidP="00D51C97" w:rsidRDefault="00D555B2" w14:paraId="04E15C04" w14:textId="77777777">
            <w:pPr>
              <w:rPr>
                <w:rFonts w:asciiTheme="minorHAnsi" w:hAnsiTheme="minorHAnsi" w:cstheme="minorHAnsi"/>
                <w:sz w:val="18"/>
                <w:szCs w:val="18"/>
              </w:rPr>
            </w:pPr>
            <w:r w:rsidRPr="00677C5B">
              <w:rPr>
                <w:rFonts w:asciiTheme="minorHAnsi" w:hAnsiTheme="minorHAnsi" w:cstheme="minorHAnsi"/>
                <w:sz w:val="18"/>
                <w:szCs w:val="18"/>
              </w:rPr>
              <w:t>3</w:t>
            </w:r>
          </w:p>
        </w:tc>
        <w:tc>
          <w:tcPr>
            <w:tcW w:w="1460" w:type="dxa"/>
          </w:tcPr>
          <w:p w:rsidRPr="00677C5B" w:rsidR="00D555B2" w:rsidP="00D51C97" w:rsidRDefault="00D555B2" w14:paraId="5493BE06" w14:textId="77777777">
            <w:pPr>
              <w:rPr>
                <w:rFonts w:asciiTheme="minorHAnsi" w:hAnsiTheme="minorHAnsi" w:cstheme="minorHAnsi"/>
                <w:sz w:val="18"/>
                <w:szCs w:val="18"/>
              </w:rPr>
            </w:pPr>
            <w:r>
              <w:rPr>
                <w:sz w:val="18"/>
                <w:szCs w:val="18"/>
              </w:rPr>
              <w:t>Inzetten volledige capaciteit Ridderkerk</w:t>
            </w:r>
          </w:p>
        </w:tc>
        <w:tc>
          <w:tcPr>
            <w:tcW w:w="1276" w:type="dxa"/>
          </w:tcPr>
          <w:p w:rsidRPr="00677C5B" w:rsidR="00D555B2" w:rsidP="00D51C97" w:rsidRDefault="00D555B2" w14:paraId="42EDCB57" w14:textId="1B99196E">
            <w:pPr>
              <w:rPr>
                <w:rFonts w:asciiTheme="minorHAnsi" w:hAnsiTheme="minorHAnsi" w:cstheme="minorHAnsi"/>
                <w:sz w:val="18"/>
                <w:szCs w:val="18"/>
              </w:rPr>
            </w:pPr>
            <w:r>
              <w:rPr>
                <w:rFonts w:asciiTheme="minorHAnsi" w:hAnsiTheme="minorHAnsi" w:cstheme="minorHAnsi"/>
                <w:sz w:val="18"/>
                <w:szCs w:val="18"/>
              </w:rPr>
              <w:t>1,85</w:t>
            </w:r>
            <w:r w:rsidRPr="00677C5B">
              <w:rPr>
                <w:rFonts w:asciiTheme="minorHAnsi" w:hAnsiTheme="minorHAnsi" w:cstheme="minorHAnsi"/>
                <w:sz w:val="18"/>
                <w:szCs w:val="18"/>
              </w:rPr>
              <w:t xml:space="preserve"> Mm3/j</w:t>
            </w:r>
            <w:r w:rsidR="00750995">
              <w:rPr>
                <w:rFonts w:asciiTheme="minorHAnsi" w:hAnsiTheme="minorHAnsi" w:cstheme="minorHAnsi"/>
                <w:sz w:val="18"/>
                <w:szCs w:val="18"/>
              </w:rPr>
              <w:br/>
            </w:r>
            <w:r w:rsidRPr="00750995" w:rsidR="00750995">
              <w:rPr>
                <w:rFonts w:asciiTheme="minorHAnsi" w:hAnsiTheme="minorHAnsi" w:cstheme="minorHAnsi"/>
                <w:sz w:val="18"/>
                <w:szCs w:val="18"/>
              </w:rPr>
              <w:t>(Extra t.o.v. huidige capaciteit)</w:t>
            </w:r>
          </w:p>
        </w:tc>
        <w:tc>
          <w:tcPr>
            <w:tcW w:w="1276" w:type="dxa"/>
          </w:tcPr>
          <w:p w:rsidRPr="00677C5B" w:rsidR="00D555B2" w:rsidP="00D51C97" w:rsidRDefault="00D555B2" w14:paraId="379E964F" w14:textId="77777777">
            <w:pPr>
              <w:rPr>
                <w:rFonts w:asciiTheme="minorHAnsi" w:hAnsiTheme="minorHAnsi" w:cstheme="minorHAnsi"/>
                <w:sz w:val="18"/>
                <w:szCs w:val="18"/>
              </w:rPr>
            </w:pPr>
            <w:r w:rsidRPr="00677C5B">
              <w:rPr>
                <w:rFonts w:asciiTheme="minorHAnsi" w:hAnsiTheme="minorHAnsi" w:cstheme="minorHAnsi"/>
                <w:sz w:val="18"/>
                <w:szCs w:val="18"/>
              </w:rPr>
              <w:t>20</w:t>
            </w:r>
            <w:r>
              <w:rPr>
                <w:rFonts w:asciiTheme="minorHAnsi" w:hAnsiTheme="minorHAnsi" w:cstheme="minorHAnsi"/>
                <w:sz w:val="18"/>
                <w:szCs w:val="18"/>
              </w:rPr>
              <w:t>30-2032</w:t>
            </w:r>
          </w:p>
        </w:tc>
        <w:tc>
          <w:tcPr>
            <w:tcW w:w="1843" w:type="dxa"/>
          </w:tcPr>
          <w:p w:rsidRPr="00677C5B" w:rsidR="00D555B2" w:rsidP="00D51C97" w:rsidRDefault="00D555B2" w14:paraId="59F91609" w14:textId="6C260629">
            <w:pPr>
              <w:rPr>
                <w:rFonts w:asciiTheme="minorHAnsi" w:hAnsiTheme="minorHAnsi" w:cstheme="minorBidi"/>
                <w:sz w:val="18"/>
                <w:szCs w:val="18"/>
              </w:rPr>
            </w:pPr>
            <w:r>
              <w:rPr>
                <w:rFonts w:asciiTheme="minorHAnsi" w:hAnsiTheme="minorHAnsi" w:cstheme="minorBidi"/>
                <w:sz w:val="18"/>
                <w:szCs w:val="18"/>
              </w:rPr>
              <w:t>Gemeente Ridderkerk</w:t>
            </w:r>
            <w:r w:rsidR="00DD54EA">
              <w:rPr>
                <w:rFonts w:asciiTheme="minorHAnsi" w:hAnsiTheme="minorHAnsi" w:cstheme="minorBidi"/>
                <w:sz w:val="18"/>
                <w:szCs w:val="18"/>
              </w:rPr>
              <w:t xml:space="preserve">, </w:t>
            </w:r>
            <w:r w:rsidRPr="00DD54EA" w:rsidR="00DD54EA">
              <w:rPr>
                <w:rFonts w:asciiTheme="minorHAnsi" w:hAnsiTheme="minorHAnsi" w:cstheme="minorBidi"/>
                <w:sz w:val="18"/>
                <w:szCs w:val="18"/>
              </w:rPr>
              <w:t>Provincie Zuid-Holland, Waterschap Hollandse Delta, Rijkswaterstaat.</w:t>
            </w:r>
          </w:p>
        </w:tc>
        <w:tc>
          <w:tcPr>
            <w:tcW w:w="2976" w:type="dxa"/>
          </w:tcPr>
          <w:p w:rsidRPr="000C65BB" w:rsidR="000C65BB" w:rsidP="000C65BB" w:rsidRDefault="000C65BB" w14:paraId="7B35B32B" w14:textId="77777777">
            <w:pPr>
              <w:rPr>
                <w:rFonts w:asciiTheme="minorHAnsi" w:hAnsiTheme="minorHAnsi" w:cstheme="minorBidi"/>
                <w:sz w:val="18"/>
                <w:szCs w:val="18"/>
              </w:rPr>
            </w:pPr>
            <w:r w:rsidRPr="000C65BB">
              <w:rPr>
                <w:rFonts w:asciiTheme="minorHAnsi" w:hAnsiTheme="minorHAnsi" w:cstheme="minorBidi"/>
                <w:sz w:val="18"/>
                <w:szCs w:val="18"/>
              </w:rPr>
              <w:t>Omgevingsvergunning/bouwvergunning/lozingsvergunning, realisatie uitbreiding winveld en productielocatie.</w:t>
            </w:r>
          </w:p>
          <w:p w:rsidRPr="00677C5B" w:rsidR="00D555B2" w:rsidP="00D51C97" w:rsidRDefault="00D555B2" w14:paraId="43CF4018" w14:textId="77777777">
            <w:pPr>
              <w:rPr>
                <w:rFonts w:asciiTheme="minorHAnsi" w:hAnsiTheme="minorHAnsi" w:cstheme="minorBidi"/>
                <w:sz w:val="18"/>
                <w:szCs w:val="18"/>
              </w:rPr>
            </w:pPr>
          </w:p>
        </w:tc>
      </w:tr>
      <w:tr w:rsidRPr="00E862C9" w:rsidR="00D555B2" w:rsidTr="00D51C97" w14:paraId="2726B866" w14:textId="77777777">
        <w:trPr>
          <w:trHeight w:val="300"/>
        </w:trPr>
        <w:tc>
          <w:tcPr>
            <w:tcW w:w="236" w:type="dxa"/>
          </w:tcPr>
          <w:p w:rsidRPr="00677C5B" w:rsidR="00D555B2" w:rsidP="00D51C97" w:rsidRDefault="000C65BB" w14:paraId="1244894D" w14:textId="1BD16984">
            <w:pPr>
              <w:rPr>
                <w:rFonts w:asciiTheme="minorHAnsi" w:hAnsiTheme="minorHAnsi" w:cstheme="minorHAnsi"/>
                <w:sz w:val="18"/>
                <w:szCs w:val="18"/>
              </w:rPr>
            </w:pPr>
            <w:r>
              <w:rPr>
                <w:rFonts w:asciiTheme="minorHAnsi" w:hAnsiTheme="minorHAnsi" w:cstheme="minorHAnsi"/>
                <w:sz w:val="18"/>
                <w:szCs w:val="18"/>
              </w:rPr>
              <w:t>4</w:t>
            </w:r>
          </w:p>
        </w:tc>
        <w:tc>
          <w:tcPr>
            <w:tcW w:w="1460" w:type="dxa"/>
          </w:tcPr>
          <w:p w:rsidRPr="00677C5B" w:rsidR="00D555B2" w:rsidP="00D51C97" w:rsidRDefault="00D555B2" w14:paraId="6A541687" w14:textId="77777777">
            <w:pPr>
              <w:rPr>
                <w:rFonts w:asciiTheme="minorHAnsi" w:hAnsiTheme="minorHAnsi" w:cstheme="minorHAnsi"/>
                <w:sz w:val="18"/>
                <w:szCs w:val="18"/>
              </w:rPr>
            </w:pPr>
            <w:r>
              <w:rPr>
                <w:rFonts w:asciiTheme="minorHAnsi" w:hAnsiTheme="minorHAnsi" w:cstheme="minorHAnsi"/>
                <w:sz w:val="18"/>
                <w:szCs w:val="18"/>
              </w:rPr>
              <w:t xml:space="preserve">Nieuwe winning Alblasserwaard/Krimpenerwaard </w:t>
            </w:r>
          </w:p>
        </w:tc>
        <w:tc>
          <w:tcPr>
            <w:tcW w:w="1276" w:type="dxa"/>
          </w:tcPr>
          <w:p w:rsidRPr="00677C5B" w:rsidR="00D555B2" w:rsidP="00D51C97" w:rsidRDefault="00D555B2" w14:paraId="36F124CA" w14:textId="77777777">
            <w:pPr>
              <w:rPr>
                <w:rFonts w:asciiTheme="minorHAnsi" w:hAnsiTheme="minorHAnsi" w:cstheme="minorHAnsi"/>
                <w:sz w:val="18"/>
                <w:szCs w:val="18"/>
              </w:rPr>
            </w:pPr>
            <w:r>
              <w:rPr>
                <w:rFonts w:asciiTheme="minorHAnsi" w:hAnsiTheme="minorHAnsi" w:cstheme="minorHAnsi"/>
                <w:sz w:val="18"/>
                <w:szCs w:val="18"/>
              </w:rPr>
              <w:t xml:space="preserve">8,0 </w:t>
            </w:r>
            <w:r w:rsidRPr="00677C5B">
              <w:rPr>
                <w:rFonts w:asciiTheme="minorHAnsi" w:hAnsiTheme="minorHAnsi" w:cstheme="minorHAnsi"/>
                <w:sz w:val="18"/>
                <w:szCs w:val="18"/>
              </w:rPr>
              <w:t>Mm3/j</w:t>
            </w:r>
          </w:p>
        </w:tc>
        <w:tc>
          <w:tcPr>
            <w:tcW w:w="1276" w:type="dxa"/>
          </w:tcPr>
          <w:p w:rsidRPr="00677C5B" w:rsidR="00D555B2" w:rsidP="00D51C97" w:rsidRDefault="00D555B2" w14:paraId="5C1D3ADD" w14:textId="77777777">
            <w:pPr>
              <w:rPr>
                <w:rFonts w:asciiTheme="minorHAnsi" w:hAnsiTheme="minorHAnsi" w:cstheme="minorHAnsi"/>
                <w:sz w:val="18"/>
                <w:szCs w:val="18"/>
              </w:rPr>
            </w:pPr>
          </w:p>
        </w:tc>
        <w:tc>
          <w:tcPr>
            <w:tcW w:w="1843" w:type="dxa"/>
          </w:tcPr>
          <w:p w:rsidRPr="00677C5B" w:rsidR="00D555B2" w:rsidP="00D51C97" w:rsidRDefault="00DC1DE7" w14:paraId="6868162F" w14:textId="3F8FE7CC">
            <w:pPr>
              <w:rPr>
                <w:rFonts w:asciiTheme="minorHAnsi" w:hAnsiTheme="minorHAnsi" w:cstheme="minorHAnsi"/>
                <w:sz w:val="18"/>
                <w:szCs w:val="18"/>
              </w:rPr>
            </w:pPr>
            <w:r w:rsidRPr="00DC1DE7">
              <w:rPr>
                <w:rFonts w:asciiTheme="minorHAnsi" w:hAnsiTheme="minorHAnsi" w:cstheme="minorHAnsi"/>
                <w:sz w:val="18"/>
                <w:szCs w:val="18"/>
              </w:rPr>
              <w:t>Provincie Zuid-Holland, waterschap Rivierenland en Hoogheemraadschap Schieland en Krimpenerwaard, Gemeente Molenlanden en gemeente Krimpenerwaard. Rijkswaterstaat.</w:t>
            </w:r>
          </w:p>
        </w:tc>
        <w:tc>
          <w:tcPr>
            <w:tcW w:w="2976" w:type="dxa"/>
          </w:tcPr>
          <w:p w:rsidRPr="00C554FC" w:rsidR="00C554FC" w:rsidP="00C554FC" w:rsidRDefault="00D555B2" w14:paraId="14EB766D" w14:textId="77777777">
            <w:pPr>
              <w:rPr>
                <w:rFonts w:asciiTheme="minorHAnsi" w:hAnsiTheme="minorHAnsi" w:cstheme="minorBidi"/>
                <w:sz w:val="18"/>
                <w:szCs w:val="18"/>
              </w:rPr>
            </w:pPr>
            <w:r>
              <w:rPr>
                <w:rFonts w:asciiTheme="minorHAnsi" w:hAnsiTheme="minorHAnsi" w:cstheme="minorBidi"/>
                <w:sz w:val="18"/>
                <w:szCs w:val="18"/>
              </w:rPr>
              <w:t>Opstellen MER</w:t>
            </w:r>
            <w:r w:rsidR="00C554FC">
              <w:rPr>
                <w:rFonts w:asciiTheme="minorHAnsi" w:hAnsiTheme="minorHAnsi" w:cstheme="minorBidi"/>
                <w:sz w:val="18"/>
                <w:szCs w:val="18"/>
              </w:rPr>
              <w:br/>
            </w:r>
            <w:r w:rsidRPr="00C554FC" w:rsidR="00C554FC">
              <w:rPr>
                <w:rFonts w:asciiTheme="minorHAnsi" w:hAnsiTheme="minorHAnsi" w:cstheme="minorBidi"/>
                <w:sz w:val="18"/>
                <w:szCs w:val="18"/>
              </w:rPr>
              <w:t>Omgevingsvergunning/ bouwvergunning/lozingsvergunning, realisatie nieuw winveld en productielocatie.</w:t>
            </w:r>
          </w:p>
          <w:p w:rsidRPr="00677C5B" w:rsidR="00D555B2" w:rsidP="00D51C97" w:rsidRDefault="00D555B2" w14:paraId="7C280A79" w14:textId="282AEB32">
            <w:pPr>
              <w:rPr>
                <w:rFonts w:asciiTheme="minorHAnsi" w:hAnsiTheme="minorHAnsi" w:cstheme="minorBidi"/>
                <w:sz w:val="18"/>
                <w:szCs w:val="18"/>
              </w:rPr>
            </w:pPr>
          </w:p>
        </w:tc>
      </w:tr>
      <w:tr w:rsidRPr="00E862C9" w:rsidR="00D555B2" w:rsidTr="00D51C97" w14:paraId="19B35F4E" w14:textId="77777777">
        <w:trPr>
          <w:trHeight w:val="300"/>
        </w:trPr>
        <w:tc>
          <w:tcPr>
            <w:tcW w:w="236" w:type="dxa"/>
          </w:tcPr>
          <w:p w:rsidRPr="00677C5B" w:rsidR="00D555B2" w:rsidP="00D51C97" w:rsidRDefault="00732C2D" w14:paraId="137CDF06" w14:textId="4BC9ABAB">
            <w:pPr>
              <w:rPr>
                <w:rFonts w:asciiTheme="minorHAnsi" w:hAnsiTheme="minorHAnsi" w:cstheme="minorHAnsi"/>
                <w:sz w:val="18"/>
                <w:szCs w:val="18"/>
              </w:rPr>
            </w:pPr>
            <w:r>
              <w:rPr>
                <w:rFonts w:asciiTheme="minorHAnsi" w:hAnsiTheme="minorHAnsi" w:cstheme="minorHAnsi"/>
                <w:sz w:val="18"/>
                <w:szCs w:val="18"/>
              </w:rPr>
              <w:t>5</w:t>
            </w:r>
          </w:p>
        </w:tc>
        <w:tc>
          <w:tcPr>
            <w:tcW w:w="1460" w:type="dxa"/>
          </w:tcPr>
          <w:p w:rsidRPr="00677C5B" w:rsidR="00D555B2" w:rsidP="00D51C97" w:rsidRDefault="00D555B2" w14:paraId="3884A4F9" w14:textId="77777777">
            <w:pPr>
              <w:rPr>
                <w:rFonts w:asciiTheme="minorHAnsi" w:hAnsiTheme="minorHAnsi" w:cstheme="minorHAnsi"/>
                <w:sz w:val="18"/>
                <w:szCs w:val="18"/>
              </w:rPr>
            </w:pPr>
            <w:r>
              <w:rPr>
                <w:rFonts w:asciiTheme="minorHAnsi" w:hAnsiTheme="minorHAnsi" w:cstheme="minorHAnsi"/>
                <w:sz w:val="18"/>
                <w:szCs w:val="18"/>
              </w:rPr>
              <w:t>Optimalisatie zuivering</w:t>
            </w:r>
          </w:p>
        </w:tc>
        <w:tc>
          <w:tcPr>
            <w:tcW w:w="1276" w:type="dxa"/>
          </w:tcPr>
          <w:p w:rsidRPr="00677C5B" w:rsidR="00D555B2" w:rsidP="00D51C97" w:rsidRDefault="00D555B2" w14:paraId="53B9BC59" w14:textId="77777777">
            <w:pPr>
              <w:rPr>
                <w:rFonts w:asciiTheme="minorHAnsi" w:hAnsiTheme="minorHAnsi" w:cstheme="minorHAnsi"/>
                <w:sz w:val="18"/>
                <w:szCs w:val="18"/>
              </w:rPr>
            </w:pPr>
            <w:r>
              <w:rPr>
                <w:rFonts w:asciiTheme="minorHAnsi" w:hAnsiTheme="minorHAnsi" w:cstheme="minorHAnsi"/>
                <w:sz w:val="18"/>
                <w:szCs w:val="18"/>
              </w:rPr>
              <w:t>niet bekend</w:t>
            </w:r>
          </w:p>
        </w:tc>
        <w:tc>
          <w:tcPr>
            <w:tcW w:w="1276" w:type="dxa"/>
          </w:tcPr>
          <w:p w:rsidRPr="00677C5B" w:rsidR="00D555B2" w:rsidP="00D51C97" w:rsidRDefault="00D555B2" w14:paraId="177B7EA6" w14:textId="77777777">
            <w:pPr>
              <w:rPr>
                <w:rFonts w:asciiTheme="minorHAnsi" w:hAnsiTheme="minorHAnsi" w:cstheme="minorHAnsi"/>
                <w:sz w:val="18"/>
                <w:szCs w:val="18"/>
              </w:rPr>
            </w:pPr>
            <w:r>
              <w:rPr>
                <w:rFonts w:asciiTheme="minorHAnsi" w:hAnsiTheme="minorHAnsi" w:cstheme="minorHAnsi"/>
                <w:sz w:val="18"/>
                <w:szCs w:val="18"/>
              </w:rPr>
              <w:t>niet bekend</w:t>
            </w:r>
          </w:p>
        </w:tc>
        <w:tc>
          <w:tcPr>
            <w:tcW w:w="1843" w:type="dxa"/>
          </w:tcPr>
          <w:p w:rsidRPr="00677C5B" w:rsidR="00D555B2" w:rsidP="00D51C97" w:rsidRDefault="00D555B2" w14:paraId="77B65163" w14:textId="77777777">
            <w:pPr>
              <w:rPr>
                <w:rFonts w:asciiTheme="minorHAnsi" w:hAnsiTheme="minorHAnsi" w:cstheme="minorBidi"/>
                <w:sz w:val="18"/>
                <w:szCs w:val="18"/>
              </w:rPr>
            </w:pPr>
            <w:r>
              <w:rPr>
                <w:rFonts w:asciiTheme="minorHAnsi" w:hAnsiTheme="minorHAnsi" w:cstheme="minorBidi"/>
                <w:sz w:val="18"/>
                <w:szCs w:val="18"/>
              </w:rPr>
              <w:t>Oasen</w:t>
            </w:r>
          </w:p>
        </w:tc>
        <w:tc>
          <w:tcPr>
            <w:tcW w:w="2976" w:type="dxa"/>
          </w:tcPr>
          <w:p w:rsidRPr="00677C5B" w:rsidR="00D555B2" w:rsidP="00D51C97" w:rsidRDefault="00D555B2" w14:paraId="285D2DD0" w14:textId="77777777">
            <w:pPr>
              <w:rPr>
                <w:rFonts w:asciiTheme="minorHAnsi" w:hAnsiTheme="minorHAnsi" w:cstheme="minorBidi"/>
                <w:sz w:val="18"/>
                <w:szCs w:val="18"/>
              </w:rPr>
            </w:pPr>
            <w:r>
              <w:rPr>
                <w:rFonts w:asciiTheme="minorHAnsi" w:hAnsiTheme="minorHAnsi" w:cstheme="minorBidi"/>
                <w:sz w:val="18"/>
                <w:szCs w:val="18"/>
              </w:rPr>
              <w:t>(Onderzoeksfase)</w:t>
            </w:r>
          </w:p>
        </w:tc>
      </w:tr>
      <w:bookmarkEnd w:id="2"/>
      <w:tr w:rsidRPr="00E862C9" w:rsidR="00D555B2" w:rsidTr="00D51C97" w14:paraId="0704CFF0" w14:textId="77777777">
        <w:trPr>
          <w:trHeight w:val="300"/>
        </w:trPr>
        <w:tc>
          <w:tcPr>
            <w:tcW w:w="236" w:type="dxa"/>
          </w:tcPr>
          <w:p w:rsidRPr="00677C5B" w:rsidR="00D555B2" w:rsidP="00D51C97" w:rsidRDefault="00732C2D" w14:paraId="115BE58B" w14:textId="09422C3D">
            <w:pPr>
              <w:rPr>
                <w:rFonts w:asciiTheme="minorHAnsi" w:hAnsiTheme="minorHAnsi" w:cstheme="minorHAnsi"/>
                <w:sz w:val="18"/>
                <w:szCs w:val="18"/>
              </w:rPr>
            </w:pPr>
            <w:r>
              <w:rPr>
                <w:rFonts w:asciiTheme="minorHAnsi" w:hAnsiTheme="minorHAnsi" w:cstheme="minorHAnsi"/>
                <w:sz w:val="18"/>
                <w:szCs w:val="18"/>
              </w:rPr>
              <w:t>6</w:t>
            </w:r>
          </w:p>
        </w:tc>
        <w:tc>
          <w:tcPr>
            <w:tcW w:w="1460" w:type="dxa"/>
          </w:tcPr>
          <w:p w:rsidRPr="00677C5B" w:rsidR="00D555B2" w:rsidP="00D51C97" w:rsidRDefault="00D555B2" w14:paraId="0D81AD70" w14:textId="77777777">
            <w:pPr>
              <w:rPr>
                <w:rFonts w:asciiTheme="minorHAnsi" w:hAnsiTheme="minorHAnsi" w:cstheme="minorHAnsi"/>
                <w:sz w:val="18"/>
                <w:szCs w:val="18"/>
              </w:rPr>
            </w:pPr>
            <w:r>
              <w:rPr>
                <w:rFonts w:asciiTheme="minorHAnsi" w:hAnsiTheme="minorHAnsi" w:cstheme="minorHAnsi"/>
                <w:sz w:val="18"/>
                <w:szCs w:val="18"/>
              </w:rPr>
              <w:t>Verkenning alternatieve bronnen</w:t>
            </w:r>
          </w:p>
        </w:tc>
        <w:tc>
          <w:tcPr>
            <w:tcW w:w="1276" w:type="dxa"/>
          </w:tcPr>
          <w:p w:rsidRPr="00677C5B" w:rsidR="00D555B2" w:rsidP="00D51C97" w:rsidRDefault="00D555B2" w14:paraId="42E74E0C" w14:textId="77777777">
            <w:pPr>
              <w:rPr>
                <w:rFonts w:asciiTheme="minorHAnsi" w:hAnsiTheme="minorHAnsi" w:cstheme="minorHAnsi"/>
                <w:sz w:val="18"/>
                <w:szCs w:val="18"/>
              </w:rPr>
            </w:pPr>
            <w:r>
              <w:rPr>
                <w:rFonts w:asciiTheme="minorHAnsi" w:hAnsiTheme="minorHAnsi" w:cstheme="minorHAnsi"/>
                <w:sz w:val="18"/>
                <w:szCs w:val="18"/>
              </w:rPr>
              <w:t>niet bekend</w:t>
            </w:r>
          </w:p>
        </w:tc>
        <w:tc>
          <w:tcPr>
            <w:tcW w:w="1276" w:type="dxa"/>
          </w:tcPr>
          <w:p w:rsidRPr="00677C5B" w:rsidR="00D555B2" w:rsidP="00D51C97" w:rsidRDefault="00D555B2" w14:paraId="3EA9EA37" w14:textId="77777777">
            <w:pPr>
              <w:rPr>
                <w:rFonts w:asciiTheme="minorHAnsi" w:hAnsiTheme="minorHAnsi" w:cstheme="minorHAnsi"/>
                <w:sz w:val="18"/>
                <w:szCs w:val="18"/>
              </w:rPr>
            </w:pPr>
            <w:r>
              <w:rPr>
                <w:rFonts w:asciiTheme="minorHAnsi" w:hAnsiTheme="minorHAnsi" w:cstheme="minorHAnsi"/>
                <w:sz w:val="18"/>
                <w:szCs w:val="18"/>
              </w:rPr>
              <w:t>niet bekend</w:t>
            </w:r>
          </w:p>
        </w:tc>
        <w:tc>
          <w:tcPr>
            <w:tcW w:w="1843" w:type="dxa"/>
          </w:tcPr>
          <w:p w:rsidRPr="00677C5B" w:rsidR="00D555B2" w:rsidP="00D51C97" w:rsidRDefault="00D555B2" w14:paraId="178B213D" w14:textId="77777777">
            <w:pPr>
              <w:rPr>
                <w:rFonts w:asciiTheme="minorHAnsi" w:hAnsiTheme="minorHAnsi" w:cstheme="minorHAnsi"/>
                <w:sz w:val="18"/>
                <w:szCs w:val="18"/>
              </w:rPr>
            </w:pPr>
            <w:r>
              <w:rPr>
                <w:rFonts w:asciiTheme="minorHAnsi" w:hAnsiTheme="minorHAnsi" w:cstheme="minorHAnsi"/>
                <w:sz w:val="18"/>
                <w:szCs w:val="18"/>
              </w:rPr>
              <w:t>Onderzoeksinstituten, waterschap, drinkwaterbedrijven</w:t>
            </w:r>
          </w:p>
        </w:tc>
        <w:tc>
          <w:tcPr>
            <w:tcW w:w="2976" w:type="dxa"/>
          </w:tcPr>
          <w:p w:rsidRPr="00677C5B" w:rsidR="00D555B2" w:rsidP="00D51C97" w:rsidRDefault="00D555B2" w14:paraId="4F86F228" w14:textId="77777777">
            <w:pPr>
              <w:rPr>
                <w:rFonts w:asciiTheme="minorHAnsi" w:hAnsiTheme="minorHAnsi" w:cstheme="minorHAnsi"/>
                <w:sz w:val="18"/>
                <w:szCs w:val="18"/>
              </w:rPr>
            </w:pPr>
            <w:r>
              <w:rPr>
                <w:rFonts w:asciiTheme="minorHAnsi" w:hAnsiTheme="minorHAnsi" w:cstheme="minorHAnsi"/>
                <w:sz w:val="18"/>
                <w:szCs w:val="18"/>
              </w:rPr>
              <w:t>(onderzoeksfase)</w:t>
            </w:r>
          </w:p>
        </w:tc>
      </w:tr>
      <w:tr w:rsidRPr="00E862C9" w:rsidR="00D555B2" w:rsidTr="00D51C97" w14:paraId="119916FC" w14:textId="77777777">
        <w:trPr>
          <w:trHeight w:val="300"/>
        </w:trPr>
        <w:tc>
          <w:tcPr>
            <w:tcW w:w="236" w:type="dxa"/>
          </w:tcPr>
          <w:p w:rsidRPr="00677C5B" w:rsidR="00D555B2" w:rsidP="00D51C97" w:rsidRDefault="00D555B2" w14:paraId="5EA9D0C6" w14:textId="77777777">
            <w:pPr>
              <w:rPr>
                <w:rFonts w:asciiTheme="minorHAnsi" w:hAnsiTheme="minorHAnsi" w:cstheme="minorHAnsi"/>
                <w:b/>
                <w:bCs/>
                <w:sz w:val="18"/>
                <w:szCs w:val="18"/>
              </w:rPr>
            </w:pPr>
          </w:p>
        </w:tc>
        <w:tc>
          <w:tcPr>
            <w:tcW w:w="1460" w:type="dxa"/>
          </w:tcPr>
          <w:p w:rsidRPr="00677C5B" w:rsidR="00D555B2" w:rsidP="00D51C97" w:rsidRDefault="00D555B2" w14:paraId="33BB2AAD" w14:textId="77777777">
            <w:pPr>
              <w:rPr>
                <w:rFonts w:asciiTheme="minorHAnsi" w:hAnsiTheme="minorHAnsi" w:cstheme="minorHAnsi"/>
                <w:b/>
                <w:bCs/>
                <w:sz w:val="18"/>
                <w:szCs w:val="18"/>
              </w:rPr>
            </w:pPr>
            <w:r w:rsidRPr="00677C5B">
              <w:rPr>
                <w:rFonts w:asciiTheme="minorHAnsi" w:hAnsiTheme="minorHAnsi" w:cstheme="minorHAnsi"/>
                <w:b/>
                <w:bCs/>
                <w:sz w:val="18"/>
                <w:szCs w:val="18"/>
              </w:rPr>
              <w:t>Totaal bouwstenen</w:t>
            </w:r>
          </w:p>
        </w:tc>
        <w:tc>
          <w:tcPr>
            <w:tcW w:w="1276" w:type="dxa"/>
          </w:tcPr>
          <w:p w:rsidRPr="00F421AE" w:rsidR="00D555B2" w:rsidP="00D51C97" w:rsidRDefault="00E736FC" w14:paraId="2E60F428" w14:textId="4334836B">
            <w:pPr>
              <w:rPr>
                <w:rFonts w:asciiTheme="minorHAnsi" w:hAnsiTheme="minorHAnsi" w:cstheme="minorHAnsi"/>
                <w:b/>
                <w:bCs/>
                <w:sz w:val="18"/>
                <w:szCs w:val="18"/>
              </w:rPr>
            </w:pPr>
            <w:r w:rsidRPr="00F421AE">
              <w:rPr>
                <w:rFonts w:asciiTheme="minorHAnsi" w:hAnsiTheme="minorHAnsi" w:cstheme="minorHAnsi"/>
                <w:b/>
                <w:bCs/>
                <w:sz w:val="18"/>
                <w:szCs w:val="18"/>
              </w:rPr>
              <w:t>1,6</w:t>
            </w:r>
            <w:r w:rsidRPr="00F421AE" w:rsidR="00D555B2">
              <w:rPr>
                <w:rFonts w:asciiTheme="minorHAnsi" w:hAnsiTheme="minorHAnsi" w:cstheme="minorHAnsi"/>
                <w:b/>
                <w:bCs/>
                <w:sz w:val="18"/>
                <w:szCs w:val="18"/>
              </w:rPr>
              <w:t xml:space="preserve"> </w:t>
            </w:r>
            <w:r w:rsidRPr="00F421AE" w:rsidR="00D555B2">
              <w:rPr>
                <w:rFonts w:asciiTheme="minorHAnsi" w:hAnsiTheme="minorHAnsi" w:cstheme="minorHAnsi"/>
                <w:sz w:val="18"/>
                <w:szCs w:val="18"/>
              </w:rPr>
              <w:t>Mm3/j</w:t>
            </w:r>
          </w:p>
          <w:p w:rsidRPr="00F421AE" w:rsidR="00D555B2" w:rsidP="00D51C97" w:rsidRDefault="00890CE4" w14:paraId="58837D0B" w14:textId="2D85DE51">
            <w:pPr>
              <w:rPr>
                <w:rFonts w:asciiTheme="minorHAnsi" w:hAnsiTheme="minorHAnsi" w:cstheme="minorHAnsi"/>
                <w:b/>
                <w:bCs/>
                <w:sz w:val="18"/>
                <w:szCs w:val="18"/>
              </w:rPr>
            </w:pPr>
            <w:r w:rsidRPr="00F421AE">
              <w:rPr>
                <w:rFonts w:asciiTheme="minorHAnsi" w:hAnsiTheme="minorHAnsi" w:cstheme="minorHAnsi"/>
                <w:b/>
                <w:bCs/>
                <w:sz w:val="18"/>
                <w:szCs w:val="18"/>
              </w:rPr>
              <w:t>14,35</w:t>
            </w:r>
            <w:r w:rsidRPr="00F421AE" w:rsidR="00D555B2">
              <w:rPr>
                <w:rFonts w:asciiTheme="minorHAnsi" w:hAnsiTheme="minorHAnsi" w:cstheme="minorHAnsi"/>
                <w:b/>
                <w:bCs/>
                <w:sz w:val="18"/>
                <w:szCs w:val="18"/>
              </w:rPr>
              <w:t xml:space="preserve"> </w:t>
            </w:r>
            <w:r w:rsidRPr="00F421AE" w:rsidR="00D555B2">
              <w:rPr>
                <w:rFonts w:asciiTheme="minorHAnsi" w:hAnsiTheme="minorHAnsi" w:cstheme="minorHAnsi"/>
                <w:sz w:val="18"/>
                <w:szCs w:val="18"/>
              </w:rPr>
              <w:t>Mm3/j</w:t>
            </w:r>
          </w:p>
        </w:tc>
        <w:tc>
          <w:tcPr>
            <w:tcW w:w="1276" w:type="dxa"/>
          </w:tcPr>
          <w:p w:rsidRPr="00F421AE" w:rsidR="00D555B2" w:rsidP="00D51C97" w:rsidRDefault="00F421AE" w14:paraId="4760F905" w14:textId="406C541C">
            <w:pPr>
              <w:rPr>
                <w:rFonts w:asciiTheme="minorHAnsi" w:hAnsiTheme="minorHAnsi" w:cstheme="minorHAnsi"/>
                <w:b/>
                <w:bCs/>
                <w:sz w:val="18"/>
                <w:szCs w:val="18"/>
              </w:rPr>
            </w:pPr>
            <w:r>
              <w:rPr>
                <w:rFonts w:asciiTheme="minorHAnsi" w:hAnsiTheme="minorHAnsi" w:cstheme="minorHAnsi"/>
                <w:b/>
                <w:bCs/>
                <w:sz w:val="18"/>
                <w:szCs w:val="18"/>
              </w:rPr>
              <w:t xml:space="preserve">Voor </w:t>
            </w:r>
            <w:r w:rsidRPr="00F421AE" w:rsidR="00D555B2">
              <w:rPr>
                <w:rFonts w:asciiTheme="minorHAnsi" w:hAnsiTheme="minorHAnsi" w:cstheme="minorHAnsi"/>
                <w:b/>
                <w:bCs/>
                <w:sz w:val="18"/>
                <w:szCs w:val="18"/>
              </w:rPr>
              <w:t>2030</w:t>
            </w:r>
          </w:p>
          <w:p w:rsidRPr="00F421AE" w:rsidR="00D555B2" w:rsidP="00D51C97" w:rsidRDefault="00D555B2" w14:paraId="6E3E0F7A" w14:textId="77777777">
            <w:pPr>
              <w:rPr>
                <w:rFonts w:asciiTheme="minorHAnsi" w:hAnsiTheme="minorHAnsi" w:cstheme="minorHAnsi"/>
                <w:b/>
                <w:bCs/>
                <w:sz w:val="18"/>
                <w:szCs w:val="18"/>
              </w:rPr>
            </w:pPr>
            <w:r w:rsidRPr="00F421AE">
              <w:rPr>
                <w:rFonts w:asciiTheme="minorHAnsi" w:hAnsiTheme="minorHAnsi" w:cstheme="minorHAnsi"/>
                <w:b/>
                <w:bCs/>
                <w:sz w:val="18"/>
                <w:szCs w:val="18"/>
              </w:rPr>
              <w:t>Na 2030</w:t>
            </w:r>
          </w:p>
        </w:tc>
        <w:tc>
          <w:tcPr>
            <w:tcW w:w="1843" w:type="dxa"/>
          </w:tcPr>
          <w:p w:rsidRPr="00677C5B" w:rsidR="00D555B2" w:rsidP="00D51C97" w:rsidRDefault="00D555B2" w14:paraId="5DE4B347" w14:textId="77777777">
            <w:pPr>
              <w:rPr>
                <w:rFonts w:asciiTheme="minorHAnsi" w:hAnsiTheme="minorHAnsi" w:cstheme="minorHAnsi"/>
                <w:b/>
                <w:bCs/>
                <w:sz w:val="18"/>
                <w:szCs w:val="18"/>
              </w:rPr>
            </w:pPr>
          </w:p>
        </w:tc>
        <w:tc>
          <w:tcPr>
            <w:tcW w:w="2976" w:type="dxa"/>
          </w:tcPr>
          <w:p w:rsidRPr="00677C5B" w:rsidR="00D555B2" w:rsidP="00D51C97" w:rsidRDefault="00D555B2" w14:paraId="29BEA3A7" w14:textId="77777777">
            <w:pPr>
              <w:rPr>
                <w:rFonts w:asciiTheme="minorHAnsi" w:hAnsiTheme="minorHAnsi" w:cstheme="minorHAnsi"/>
                <w:b/>
                <w:bCs/>
                <w:sz w:val="18"/>
                <w:szCs w:val="18"/>
              </w:rPr>
            </w:pPr>
          </w:p>
        </w:tc>
      </w:tr>
    </w:tbl>
    <w:p w:rsidRPr="00E862C9" w:rsidR="00D555B2" w:rsidP="00D555B2" w:rsidRDefault="00D555B2" w14:paraId="391388CE" w14:textId="77777777">
      <w:pPr>
        <w:rPr>
          <w:rFonts w:asciiTheme="minorHAnsi" w:hAnsiTheme="minorHAnsi" w:cstheme="minorHAnsi"/>
          <w:sz w:val="20"/>
          <w:szCs w:val="20"/>
        </w:rPr>
      </w:pPr>
    </w:p>
    <w:p w:rsidR="008E2902" w:rsidP="002E7B16" w:rsidRDefault="008E2902" w14:paraId="53069A77" w14:textId="77777777">
      <w:pPr>
        <w:rPr>
          <w:rFonts w:eastAsia="Times New Roman"/>
          <w:color w:val="0070C0"/>
          <w:lang w:eastAsia="nl-NL"/>
          <w14:ligatures w14:val="none"/>
        </w:rPr>
      </w:pPr>
    </w:p>
    <w:p w:rsidRPr="00AB7588" w:rsidR="007A46B5" w:rsidP="00E85921" w:rsidRDefault="00140297" w14:paraId="0B374092" w14:textId="2EA95D48">
      <w:pPr>
        <w:pStyle w:val="ListParagraph"/>
        <w:numPr>
          <w:ilvl w:val="0"/>
          <w:numId w:val="8"/>
        </w:numPr>
        <w:rPr>
          <w:rFonts w:eastAsia="Times New Roman"/>
          <w:color w:val="FFC000"/>
          <w:sz w:val="28"/>
          <w:szCs w:val="28"/>
          <w:lang w:eastAsia="nl-NL"/>
          <w14:ligatures w14:val="none"/>
        </w:rPr>
      </w:pPr>
      <w:bookmarkStart w:name="_Hlk150422503" w:id="3"/>
      <w:r>
        <w:rPr>
          <w:rFonts w:eastAsia="Times New Roman"/>
          <w:color w:val="FFC000"/>
          <w:sz w:val="28"/>
          <w:szCs w:val="28"/>
          <w:lang w:eastAsia="nl-NL"/>
          <w14:ligatures w14:val="none"/>
        </w:rPr>
        <w:t>Knelpunten</w:t>
      </w:r>
      <w:r w:rsidR="008D4A6C">
        <w:rPr>
          <w:rFonts w:eastAsia="Times New Roman"/>
          <w:color w:val="FFC000"/>
          <w:sz w:val="28"/>
          <w:szCs w:val="28"/>
          <w:lang w:eastAsia="nl-NL"/>
          <w14:ligatures w14:val="none"/>
        </w:rPr>
        <w:t>, oplossingen</w:t>
      </w:r>
      <w:r w:rsidR="0052123E">
        <w:rPr>
          <w:rFonts w:eastAsia="Times New Roman"/>
          <w:color w:val="FFC000"/>
          <w:sz w:val="28"/>
          <w:szCs w:val="28"/>
          <w:lang w:eastAsia="nl-NL"/>
          <w14:ligatures w14:val="none"/>
        </w:rPr>
        <w:t xml:space="preserve"> en actiehouders</w:t>
      </w:r>
    </w:p>
    <w:bookmarkEnd w:id="3"/>
    <w:p w:rsidR="00194772" w:rsidP="00194772" w:rsidRDefault="0057096E" w14:paraId="42A2A8DB" w14:textId="77777777">
      <w:pPr>
        <w:rPr>
          <w:rFonts w:eastAsia="Times New Roman"/>
          <w:lang w:eastAsia="nl-NL"/>
          <w14:ligatures w14:val="none"/>
        </w:rPr>
      </w:pPr>
      <w:r w:rsidRPr="0057096E">
        <w:rPr>
          <w:rFonts w:eastAsia="Times New Roman"/>
          <w:lang w:eastAsia="nl-NL"/>
          <w14:ligatures w14:val="none"/>
        </w:rPr>
        <w:t> </w:t>
      </w:r>
    </w:p>
    <w:p w:rsidRPr="00954D44" w:rsidR="00191AD3" w:rsidP="00191AD3" w:rsidRDefault="00191AD3" w14:paraId="0F1D2B04" w14:textId="77777777">
      <w:r w:rsidRPr="00954D44">
        <w:t xml:space="preserve">Dit actieplan brengt de benodigde prioritaire acties in beeld om in 2030 te beschikken over voldoende productiecapaciteit. Tegelijkertijd wordt ook nu al gewerkt aan de opgave om na 2030 voldoende drinkwater te kunnen leveren. </w:t>
      </w:r>
    </w:p>
    <w:p w:rsidRPr="00954D44" w:rsidR="00191AD3" w:rsidP="00191AD3" w:rsidRDefault="00191AD3" w14:paraId="6D07ECE7" w14:textId="77777777">
      <w:pPr>
        <w:rPr>
          <w:rFonts w:asciiTheme="minorHAnsi" w:hAnsiTheme="minorHAnsi" w:cstheme="minorHAnsi"/>
        </w:rPr>
      </w:pPr>
    </w:p>
    <w:p w:rsidR="00191AD3" w:rsidP="00191AD3" w:rsidRDefault="00191AD3" w14:paraId="64183973" w14:textId="77777777">
      <w:pPr>
        <w:rPr>
          <w:rFonts w:asciiTheme="minorHAnsi" w:hAnsiTheme="minorHAnsi" w:cstheme="minorHAnsi"/>
        </w:rPr>
      </w:pPr>
      <w:r w:rsidRPr="00474D36">
        <w:t xml:space="preserve">In tabel </w:t>
      </w:r>
      <w:r>
        <w:t>3</w:t>
      </w:r>
      <w:r w:rsidRPr="00954D44">
        <w:t xml:space="preserve"> zijn de prioritaire knelpunten, oplossingen/acties, niveau acties en actiehouders opgenomen die van belang zijn voor een specifieke of voor alle productielocaties. Er is onderscheid gemaakt tussen acties </w:t>
      </w:r>
      <w:r w:rsidRPr="00954D44">
        <w:rPr>
          <w:rFonts w:asciiTheme="minorHAnsi" w:hAnsiTheme="minorHAnsi" w:cstheme="minorHAnsi"/>
        </w:rPr>
        <w:t xml:space="preserve">die nationaal geregeld worden, die bovenregionaal georganiseerd worden (regio generiek) en die regio specifiek zijn (acties alleen in deze regio). </w:t>
      </w:r>
    </w:p>
    <w:p w:rsidR="00191AD3" w:rsidP="00191AD3" w:rsidRDefault="00191AD3" w14:paraId="1060E166" w14:textId="77777777">
      <w:pPr>
        <w:rPr>
          <w:rFonts w:asciiTheme="minorHAnsi" w:hAnsiTheme="minorHAnsi" w:cstheme="minorHAnsi"/>
        </w:rPr>
      </w:pPr>
    </w:p>
    <w:p w:rsidRPr="00106328" w:rsidR="00191AD3" w:rsidP="00191AD3" w:rsidRDefault="00191AD3" w14:paraId="6FB3B9C1" w14:textId="4AA7E279">
      <w:pPr>
        <w:rPr>
          <w:rFonts w:asciiTheme="minorHAnsi" w:hAnsiTheme="minorHAnsi" w:cstheme="minorHAnsi"/>
        </w:rPr>
      </w:pPr>
      <w:r w:rsidRPr="00106328">
        <w:rPr>
          <w:rFonts w:asciiTheme="minorHAnsi" w:hAnsiTheme="minorHAnsi" w:cstheme="minorHAnsi"/>
        </w:rPr>
        <w:t xml:space="preserve">Ter inspiratie </w:t>
      </w:r>
      <w:r w:rsidRPr="007E295A">
        <w:rPr>
          <w:rFonts w:asciiTheme="minorHAnsi" w:hAnsiTheme="minorHAnsi" w:cstheme="minorHAnsi"/>
        </w:rPr>
        <w:t xml:space="preserve">biedt bijlage 2 van dit actieplan een uitgebreid overzicht </w:t>
      </w:r>
      <w:r w:rsidRPr="007E295A">
        <w:rPr>
          <w:rFonts w:cstheme="minorHAnsi"/>
        </w:rPr>
        <w:t>van knelpunten, acties (doorbraken) en actiehouders</w:t>
      </w:r>
      <w:r w:rsidRPr="007E295A">
        <w:rPr>
          <w:rFonts w:asciiTheme="minorHAnsi" w:hAnsiTheme="minorHAnsi" w:cstheme="minorHAnsi"/>
        </w:rPr>
        <w:t xml:space="preserve"> die in het voorzieningsgebied van Oasen relevant zijn. In bijlage 3</w:t>
      </w:r>
      <w:r w:rsidR="00A02F7C">
        <w:rPr>
          <w:rFonts w:asciiTheme="minorHAnsi" w:hAnsiTheme="minorHAnsi" w:cstheme="minorHAnsi"/>
        </w:rPr>
        <w:t xml:space="preserve"> is</w:t>
      </w:r>
      <w:r w:rsidRPr="00106328">
        <w:rPr>
          <w:rFonts w:asciiTheme="minorHAnsi" w:hAnsiTheme="minorHAnsi" w:cstheme="minorHAnsi"/>
        </w:rPr>
        <w:t xml:space="preserve"> een uitgebreid overzicht </w:t>
      </w:r>
      <w:r w:rsidRPr="00106328">
        <w:rPr>
          <w:rFonts w:cstheme="minorHAnsi"/>
        </w:rPr>
        <w:t>van bovenregionale en landelijk knelpunten, acties (doorbraken) en actiehouders</w:t>
      </w:r>
      <w:r w:rsidR="00A02F7C">
        <w:rPr>
          <w:rFonts w:cstheme="minorHAnsi"/>
        </w:rPr>
        <w:t xml:space="preserve"> opgenomen</w:t>
      </w:r>
      <w:r w:rsidRPr="00106328">
        <w:rPr>
          <w:rFonts w:cstheme="minorHAnsi"/>
        </w:rPr>
        <w:t xml:space="preserve">. </w:t>
      </w:r>
    </w:p>
    <w:p w:rsidRPr="00106328" w:rsidR="00191AD3" w:rsidP="00191AD3" w:rsidRDefault="00191AD3" w14:paraId="5CEA07B0" w14:textId="77777777">
      <w:pPr>
        <w:rPr>
          <w:rFonts w:asciiTheme="minorHAnsi" w:hAnsiTheme="minorHAnsi" w:cstheme="minorHAnsi"/>
        </w:rPr>
      </w:pPr>
    </w:p>
    <w:p w:rsidRPr="00A02F7C" w:rsidR="00A02F7C" w:rsidP="00191AD3" w:rsidRDefault="00A02F7C" w14:paraId="432D31A5" w14:textId="0526F3DB">
      <w:pPr>
        <w:rPr>
          <w:rFonts w:asciiTheme="minorHAnsi" w:hAnsiTheme="minorHAnsi" w:cstheme="minorHAnsi"/>
        </w:rPr>
      </w:pPr>
      <w:r>
        <w:rPr>
          <w:rFonts w:asciiTheme="minorHAnsi" w:hAnsiTheme="minorHAnsi" w:cstheme="minorHAnsi"/>
          <w:u w:val="single"/>
        </w:rPr>
        <w:t>Toelichting op de bijlagen</w:t>
      </w:r>
    </w:p>
    <w:p w:rsidRPr="00F9481C" w:rsidR="00191AD3" w:rsidP="00F9481C" w:rsidRDefault="00191AD3" w14:paraId="1935DE68" w14:textId="68B1EEB5">
      <w:pPr>
        <w:pStyle w:val="ListParagraph"/>
        <w:numPr>
          <w:ilvl w:val="0"/>
          <w:numId w:val="27"/>
        </w:numPr>
        <w:rPr>
          <w:rFonts w:asciiTheme="minorHAnsi" w:hAnsiTheme="minorHAnsi" w:cstheme="minorHAnsi"/>
        </w:rPr>
      </w:pPr>
      <w:r w:rsidRPr="00F9481C">
        <w:rPr>
          <w:rFonts w:asciiTheme="minorHAnsi" w:hAnsiTheme="minorHAnsi" w:cstheme="minorHAnsi"/>
        </w:rPr>
        <w:t>Bij een doorbraak of versneller gaat het om wat we nu nog niet (kunnen) doen (</w:t>
      </w:r>
      <w:r w:rsidRPr="00F9481C">
        <w:rPr>
          <w:rFonts w:asciiTheme="minorHAnsi" w:hAnsiTheme="minorHAnsi" w:cstheme="minorHAnsi"/>
          <w:color w:val="00B050"/>
        </w:rPr>
        <w:t xml:space="preserve">groen </w:t>
      </w:r>
      <w:r w:rsidRPr="00F9481C">
        <w:rPr>
          <w:rFonts w:asciiTheme="minorHAnsi" w:hAnsiTheme="minorHAnsi" w:cstheme="minorHAnsi"/>
        </w:rPr>
        <w:t>gedrukt). De actiehouder neemt het voortouw (</w:t>
      </w:r>
      <w:r w:rsidRPr="00F9481C">
        <w:rPr>
          <w:rFonts w:asciiTheme="minorHAnsi" w:hAnsiTheme="minorHAnsi" w:cstheme="minorHAnsi"/>
          <w:b/>
          <w:bCs/>
        </w:rPr>
        <w:t>vet</w:t>
      </w:r>
      <w:r w:rsidRPr="00F9481C">
        <w:rPr>
          <w:rFonts w:asciiTheme="minorHAnsi" w:hAnsiTheme="minorHAnsi" w:cstheme="minorHAnsi"/>
        </w:rPr>
        <w:t xml:space="preserve"> gedrukt), zo nodig samen met anderen. </w:t>
      </w:r>
    </w:p>
    <w:p w:rsidRPr="00F9481C" w:rsidR="00191AD3" w:rsidP="00F9481C" w:rsidRDefault="00191AD3" w14:paraId="42A1EBBC" w14:textId="0E272C23">
      <w:pPr>
        <w:pStyle w:val="ListParagraph"/>
        <w:numPr>
          <w:ilvl w:val="0"/>
          <w:numId w:val="27"/>
        </w:numPr>
        <w:rPr>
          <w:rFonts w:asciiTheme="minorHAnsi" w:hAnsiTheme="minorHAnsi" w:cstheme="minorHAnsi"/>
        </w:rPr>
      </w:pPr>
      <w:r w:rsidRPr="00F9481C">
        <w:rPr>
          <w:rFonts w:asciiTheme="minorHAnsi" w:hAnsiTheme="minorHAnsi" w:cstheme="minorHAnsi"/>
        </w:rPr>
        <w:t>Voor een toekomstbestendige drinkwatervoorziening in het voorzieningsgebied van Oasen geldt dat de knelpunten en effecten alleen oplosbaar zijn door samen de schouders onder de acties en doorbraken te zetten.</w:t>
      </w:r>
    </w:p>
    <w:p w:rsidR="00D555B2" w:rsidP="00191AD3" w:rsidRDefault="00D555B2" w14:paraId="1152DDC9" w14:textId="77777777">
      <w:pPr>
        <w:rPr>
          <w:rFonts w:asciiTheme="minorHAnsi" w:hAnsiTheme="minorHAnsi" w:cstheme="minorHAnsi"/>
        </w:rPr>
      </w:pPr>
    </w:p>
    <w:p w:rsidR="00D555B2" w:rsidP="00191AD3" w:rsidRDefault="00D555B2" w14:paraId="362D2EAB" w14:textId="77777777">
      <w:pPr>
        <w:sectPr w:rsidR="00D555B2" w:rsidSect="002949BA">
          <w:footerReference w:type="default" r:id="rId11"/>
          <w:pgSz w:w="11906" w:h="16838"/>
          <w:pgMar w:top="1417" w:right="1417" w:bottom="1417" w:left="1417" w:header="708" w:footer="708" w:gutter="0"/>
          <w:cols w:space="708"/>
          <w:docGrid w:linePitch="360"/>
        </w:sectPr>
      </w:pPr>
    </w:p>
    <w:p w:rsidRPr="00106328" w:rsidR="00D555B2" w:rsidP="00191AD3" w:rsidRDefault="00D555B2" w14:paraId="61A7F0A3" w14:textId="77777777"/>
    <w:p w:rsidR="0046286E" w:rsidP="00194772" w:rsidRDefault="0046286E" w14:paraId="0EE0C61C" w14:textId="77777777">
      <w:pPr>
        <w:rPr>
          <w:rFonts w:eastAsia="Times New Roman"/>
          <w:lang w:eastAsia="nl-NL"/>
          <w14:ligatures w14:val="none"/>
        </w:rPr>
      </w:pPr>
    </w:p>
    <w:p w:rsidR="00024F9D" w:rsidP="00C8214A" w:rsidRDefault="00024F9D" w14:paraId="02C65EB6" w14:textId="77777777">
      <w:pPr>
        <w:rPr>
          <w:rFonts w:eastAsia="Times New Roman"/>
          <w:i/>
          <w:iCs/>
          <w:lang w:eastAsia="nl-NL"/>
          <w14:ligatures w14:val="none"/>
        </w:rPr>
      </w:pPr>
      <w:bookmarkStart w:name="_Hlk154141184" w:id="4"/>
    </w:p>
    <w:p w:rsidRPr="00311F01" w:rsidR="005C13FD" w:rsidP="005C13FD" w:rsidRDefault="005C13FD" w14:paraId="54D52F73" w14:textId="2C40A062">
      <w:pPr>
        <w:rPr>
          <w:rFonts w:asciiTheme="minorHAnsi" w:hAnsiTheme="minorHAnsi" w:cstheme="minorHAnsi"/>
          <w:sz w:val="20"/>
          <w:szCs w:val="20"/>
        </w:rPr>
      </w:pPr>
      <w:r w:rsidRPr="00A5592B">
        <w:rPr>
          <w:rFonts w:asciiTheme="minorHAnsi" w:hAnsiTheme="minorHAnsi" w:cstheme="minorHAnsi"/>
          <w:i/>
          <w:iCs/>
          <w:sz w:val="20"/>
          <w:szCs w:val="20"/>
        </w:rPr>
        <w:t xml:space="preserve">Tabel </w:t>
      </w:r>
      <w:r>
        <w:rPr>
          <w:rFonts w:asciiTheme="minorHAnsi" w:hAnsiTheme="minorHAnsi" w:cstheme="minorHAnsi"/>
          <w:i/>
          <w:iCs/>
          <w:sz w:val="20"/>
          <w:szCs w:val="20"/>
        </w:rPr>
        <w:t>3</w:t>
      </w:r>
      <w:r w:rsidRPr="00A5592B">
        <w:rPr>
          <w:rFonts w:asciiTheme="minorHAnsi" w:hAnsiTheme="minorHAnsi" w:cstheme="minorHAnsi"/>
          <w:i/>
          <w:iCs/>
          <w:sz w:val="20"/>
          <w:szCs w:val="20"/>
        </w:rPr>
        <w:t xml:space="preserve">   </w:t>
      </w:r>
      <w:r>
        <w:rPr>
          <w:rFonts w:asciiTheme="minorHAnsi" w:hAnsiTheme="minorHAnsi" w:cstheme="minorHAnsi"/>
          <w:i/>
          <w:iCs/>
          <w:sz w:val="20"/>
          <w:szCs w:val="20"/>
        </w:rPr>
        <w:t xml:space="preserve">Prioritaire knelpunten, acties en actiehouders  (tot 2030) </w:t>
      </w:r>
      <w:r>
        <w:rPr>
          <w:rFonts w:asciiTheme="minorHAnsi" w:hAnsiTheme="minorHAnsi" w:cstheme="minorHAnsi"/>
          <w:i/>
          <w:iCs/>
          <w:sz w:val="20"/>
          <w:szCs w:val="20"/>
        </w:rPr>
        <w:br/>
      </w:r>
      <w:r>
        <w:rPr>
          <w:rFonts w:asciiTheme="minorHAnsi" w:hAnsiTheme="minorHAnsi" w:cstheme="minorHAnsi"/>
          <w:i/>
          <w:iCs/>
          <w:sz w:val="20"/>
          <w:szCs w:val="20"/>
        </w:rPr>
        <w:br/>
      </w:r>
    </w:p>
    <w:p w:rsidR="005C13FD" w:rsidP="005C13FD" w:rsidRDefault="005C13FD" w14:paraId="118A41B8" w14:textId="77777777">
      <w:pPr>
        <w:rPr>
          <w:rFonts w:asciiTheme="minorHAnsi" w:hAnsiTheme="minorHAnsi" w:cstheme="minorHAnsi"/>
          <w:sz w:val="20"/>
          <w:szCs w:val="20"/>
        </w:rPr>
      </w:pPr>
    </w:p>
    <w:tbl>
      <w:tblPr>
        <w:tblStyle w:val="TableGrid"/>
        <w:tblW w:w="14596" w:type="dxa"/>
        <w:tblLayout w:type="fixed"/>
        <w:tblLook w:val="04A0" w:firstRow="1" w:lastRow="0" w:firstColumn="1" w:lastColumn="0" w:noHBand="0" w:noVBand="1"/>
      </w:tblPr>
      <w:tblGrid>
        <w:gridCol w:w="279"/>
        <w:gridCol w:w="1134"/>
        <w:gridCol w:w="2410"/>
        <w:gridCol w:w="2268"/>
        <w:gridCol w:w="2409"/>
        <w:gridCol w:w="3686"/>
        <w:gridCol w:w="1134"/>
        <w:gridCol w:w="1276"/>
      </w:tblGrid>
      <w:tr w:rsidRPr="0049657B" w:rsidR="005C13FD" w:rsidTr="00D51C97" w14:paraId="0F501E10" w14:textId="77777777">
        <w:tc>
          <w:tcPr>
            <w:tcW w:w="279" w:type="dxa"/>
          </w:tcPr>
          <w:p w:rsidRPr="00E47A6C" w:rsidR="005C13FD" w:rsidP="00D51C97" w:rsidRDefault="005C13FD" w14:paraId="0007FBC0" w14:textId="77777777">
            <w:pPr>
              <w:rPr>
                <w:rFonts w:asciiTheme="minorHAnsi" w:hAnsiTheme="minorHAnsi" w:cstheme="minorHAnsi"/>
                <w:b/>
                <w:bCs/>
                <w:sz w:val="18"/>
                <w:szCs w:val="18"/>
              </w:rPr>
            </w:pPr>
          </w:p>
        </w:tc>
        <w:tc>
          <w:tcPr>
            <w:tcW w:w="1134" w:type="dxa"/>
          </w:tcPr>
          <w:p w:rsidRPr="00E47A6C" w:rsidR="005C13FD" w:rsidP="00D51C97" w:rsidRDefault="005C13FD" w14:paraId="4D51A84D" w14:textId="77777777">
            <w:pPr>
              <w:rPr>
                <w:rFonts w:asciiTheme="minorHAnsi" w:hAnsiTheme="minorHAnsi" w:cstheme="minorHAnsi"/>
                <w:b/>
                <w:bCs/>
                <w:sz w:val="18"/>
                <w:szCs w:val="18"/>
              </w:rPr>
            </w:pPr>
            <w:r w:rsidRPr="00474D36">
              <w:rPr>
                <w:rFonts w:asciiTheme="minorHAnsi" w:hAnsiTheme="minorHAnsi" w:cstheme="minorHAnsi"/>
                <w:b/>
                <w:bCs/>
                <w:sz w:val="18"/>
                <w:szCs w:val="18"/>
              </w:rPr>
              <w:t>Productie locatie</w:t>
            </w:r>
          </w:p>
        </w:tc>
        <w:tc>
          <w:tcPr>
            <w:tcW w:w="2410" w:type="dxa"/>
          </w:tcPr>
          <w:p w:rsidRPr="00E47A6C" w:rsidR="005C13FD" w:rsidP="00D51C97" w:rsidRDefault="005C13FD" w14:paraId="50B26A9D" w14:textId="77777777">
            <w:pPr>
              <w:rPr>
                <w:rFonts w:asciiTheme="minorHAnsi" w:hAnsiTheme="minorHAnsi" w:cstheme="minorHAnsi"/>
                <w:b/>
                <w:bCs/>
                <w:sz w:val="18"/>
                <w:szCs w:val="18"/>
              </w:rPr>
            </w:pPr>
            <w:r w:rsidRPr="00474D36">
              <w:rPr>
                <w:rFonts w:asciiTheme="minorHAnsi" w:hAnsiTheme="minorHAnsi" w:cstheme="minorHAnsi"/>
                <w:b/>
                <w:bCs/>
                <w:sz w:val="18"/>
                <w:szCs w:val="18"/>
              </w:rPr>
              <w:t>Prioritaire knelpunten</w:t>
            </w:r>
          </w:p>
        </w:tc>
        <w:tc>
          <w:tcPr>
            <w:tcW w:w="2268" w:type="dxa"/>
          </w:tcPr>
          <w:p w:rsidRPr="00E47A6C" w:rsidR="005C13FD" w:rsidP="00D51C97" w:rsidRDefault="005C13FD" w14:paraId="67B0EBF0" w14:textId="77777777">
            <w:pPr>
              <w:rPr>
                <w:rFonts w:asciiTheme="minorHAnsi" w:hAnsiTheme="minorHAnsi" w:cstheme="minorHAnsi"/>
                <w:b/>
                <w:bCs/>
                <w:sz w:val="18"/>
                <w:szCs w:val="18"/>
              </w:rPr>
            </w:pPr>
            <w:r w:rsidRPr="00474D36">
              <w:rPr>
                <w:rFonts w:asciiTheme="minorHAnsi" w:hAnsiTheme="minorHAnsi" w:cstheme="minorHAnsi"/>
                <w:b/>
                <w:bCs/>
                <w:sz w:val="18"/>
                <w:szCs w:val="18"/>
              </w:rPr>
              <w:t>Doel</w:t>
            </w:r>
          </w:p>
        </w:tc>
        <w:tc>
          <w:tcPr>
            <w:tcW w:w="2409" w:type="dxa"/>
          </w:tcPr>
          <w:p w:rsidRPr="00E47A6C" w:rsidR="005C13FD" w:rsidP="00D51C97" w:rsidRDefault="005C13FD" w14:paraId="09584D67" w14:textId="77777777">
            <w:pPr>
              <w:rPr>
                <w:rFonts w:asciiTheme="minorHAnsi" w:hAnsiTheme="minorHAnsi" w:cstheme="minorHAnsi"/>
                <w:b/>
                <w:bCs/>
                <w:sz w:val="18"/>
                <w:szCs w:val="18"/>
              </w:rPr>
            </w:pPr>
            <w:r w:rsidRPr="00474D36">
              <w:rPr>
                <w:rFonts w:asciiTheme="minorHAnsi" w:hAnsiTheme="minorHAnsi" w:cstheme="minorHAnsi"/>
                <w:b/>
                <w:bCs/>
                <w:sz w:val="18"/>
                <w:szCs w:val="18"/>
              </w:rPr>
              <w:t xml:space="preserve">Oplossing </w:t>
            </w:r>
            <w:r w:rsidRPr="00474D36">
              <w:rPr>
                <w:rFonts w:asciiTheme="minorHAnsi" w:hAnsiTheme="minorHAnsi" w:cstheme="minorHAnsi"/>
                <w:b/>
                <w:bCs/>
                <w:color w:val="00B050"/>
                <w:sz w:val="18"/>
                <w:szCs w:val="18"/>
              </w:rPr>
              <w:t>(doorbraken: groen)</w:t>
            </w:r>
          </w:p>
        </w:tc>
        <w:tc>
          <w:tcPr>
            <w:tcW w:w="3686" w:type="dxa"/>
          </w:tcPr>
          <w:p w:rsidRPr="00E47A6C" w:rsidR="005C13FD" w:rsidP="00D51C97" w:rsidRDefault="005C13FD" w14:paraId="1B9E1B86" w14:textId="77777777">
            <w:pPr>
              <w:rPr>
                <w:rFonts w:asciiTheme="minorHAnsi" w:hAnsiTheme="minorHAnsi" w:cstheme="minorHAnsi"/>
                <w:b/>
                <w:bCs/>
                <w:sz w:val="18"/>
                <w:szCs w:val="18"/>
              </w:rPr>
            </w:pPr>
            <w:r w:rsidRPr="00474D36">
              <w:rPr>
                <w:rFonts w:asciiTheme="minorHAnsi" w:hAnsiTheme="minorHAnsi" w:cstheme="minorHAnsi"/>
                <w:b/>
                <w:bCs/>
                <w:sz w:val="18"/>
                <w:szCs w:val="18"/>
              </w:rPr>
              <w:t>Actie</w:t>
            </w:r>
          </w:p>
        </w:tc>
        <w:tc>
          <w:tcPr>
            <w:tcW w:w="1134" w:type="dxa"/>
          </w:tcPr>
          <w:p w:rsidRPr="00E47A6C" w:rsidR="005C13FD" w:rsidP="00D51C97" w:rsidRDefault="005C13FD" w14:paraId="1B929283" w14:textId="77777777">
            <w:pPr>
              <w:rPr>
                <w:rFonts w:asciiTheme="minorHAnsi" w:hAnsiTheme="minorHAnsi" w:cstheme="minorHAnsi"/>
                <w:b/>
                <w:bCs/>
                <w:sz w:val="18"/>
                <w:szCs w:val="18"/>
              </w:rPr>
            </w:pPr>
            <w:r w:rsidRPr="00474D36">
              <w:rPr>
                <w:rFonts w:asciiTheme="minorHAnsi" w:hAnsiTheme="minorHAnsi" w:cstheme="minorHAnsi"/>
                <w:b/>
                <w:bCs/>
                <w:sz w:val="18"/>
                <w:szCs w:val="18"/>
              </w:rPr>
              <w:t>Niveau acties</w:t>
            </w:r>
          </w:p>
        </w:tc>
        <w:tc>
          <w:tcPr>
            <w:tcW w:w="1276" w:type="dxa"/>
          </w:tcPr>
          <w:p w:rsidRPr="00E47A6C" w:rsidR="005C13FD" w:rsidP="00D51C97" w:rsidRDefault="005C13FD" w14:paraId="610B7338" w14:textId="77777777">
            <w:pPr>
              <w:rPr>
                <w:rFonts w:asciiTheme="minorHAnsi" w:hAnsiTheme="minorHAnsi" w:cstheme="minorHAnsi"/>
                <w:b/>
                <w:bCs/>
                <w:sz w:val="18"/>
                <w:szCs w:val="18"/>
              </w:rPr>
            </w:pPr>
            <w:r w:rsidRPr="00474D36">
              <w:rPr>
                <w:rFonts w:asciiTheme="minorHAnsi" w:hAnsiTheme="minorHAnsi" w:cstheme="minorHAnsi"/>
                <w:b/>
                <w:bCs/>
                <w:sz w:val="18"/>
                <w:szCs w:val="18"/>
              </w:rPr>
              <w:t>Actie</w:t>
            </w:r>
            <w:r>
              <w:rPr>
                <w:rFonts w:asciiTheme="minorHAnsi" w:hAnsiTheme="minorHAnsi" w:cstheme="minorHAnsi"/>
                <w:b/>
                <w:bCs/>
                <w:sz w:val="18"/>
                <w:szCs w:val="18"/>
              </w:rPr>
              <w:t xml:space="preserve"> </w:t>
            </w:r>
            <w:r w:rsidRPr="00474D36">
              <w:rPr>
                <w:rFonts w:asciiTheme="minorHAnsi" w:hAnsiTheme="minorHAnsi" w:cstheme="minorHAnsi"/>
                <w:b/>
                <w:bCs/>
                <w:sz w:val="18"/>
                <w:szCs w:val="18"/>
              </w:rPr>
              <w:t>houder(s)</w:t>
            </w:r>
          </w:p>
        </w:tc>
      </w:tr>
      <w:tr w:rsidRPr="0049657B" w:rsidR="005C13FD" w:rsidTr="00D51C97" w14:paraId="37E79479" w14:textId="77777777">
        <w:tc>
          <w:tcPr>
            <w:tcW w:w="279" w:type="dxa"/>
          </w:tcPr>
          <w:p w:rsidRPr="00E47A6C" w:rsidR="005C13FD" w:rsidP="00D51C97" w:rsidRDefault="005C13FD" w14:paraId="0F9E02D0" w14:textId="77777777">
            <w:pPr>
              <w:rPr>
                <w:rFonts w:asciiTheme="minorHAnsi" w:hAnsiTheme="minorHAnsi" w:cstheme="minorHAnsi"/>
                <w:sz w:val="18"/>
                <w:szCs w:val="18"/>
              </w:rPr>
            </w:pPr>
            <w:r w:rsidRPr="00E862C9">
              <w:rPr>
                <w:rFonts w:asciiTheme="minorHAnsi" w:hAnsiTheme="minorHAnsi" w:cstheme="minorHAnsi"/>
                <w:sz w:val="20"/>
                <w:szCs w:val="20"/>
              </w:rPr>
              <w:t>1</w:t>
            </w:r>
          </w:p>
        </w:tc>
        <w:tc>
          <w:tcPr>
            <w:tcW w:w="1134" w:type="dxa"/>
          </w:tcPr>
          <w:p w:rsidRPr="000C26BE" w:rsidR="005C13FD" w:rsidP="00D51C97" w:rsidRDefault="005C13FD" w14:paraId="3BDEA57A" w14:textId="77777777">
            <w:pPr>
              <w:rPr>
                <w:rFonts w:asciiTheme="minorHAnsi" w:hAnsiTheme="minorHAnsi" w:cstheme="minorBidi"/>
                <w:sz w:val="18"/>
                <w:szCs w:val="18"/>
              </w:rPr>
            </w:pPr>
            <w:r w:rsidRPr="000C26BE">
              <w:rPr>
                <w:sz w:val="18"/>
                <w:szCs w:val="18"/>
              </w:rPr>
              <w:t xml:space="preserve">Uitbreiden </w:t>
            </w:r>
            <w:r>
              <w:rPr>
                <w:sz w:val="18"/>
                <w:szCs w:val="18"/>
              </w:rPr>
              <w:t>winlocatie Vianen</w:t>
            </w:r>
          </w:p>
          <w:p w:rsidRPr="00721C7D" w:rsidR="005C13FD" w:rsidP="00D51C97" w:rsidRDefault="005C13FD" w14:paraId="677F10D6" w14:textId="77777777">
            <w:pPr>
              <w:rPr>
                <w:rFonts w:asciiTheme="minorHAnsi" w:hAnsiTheme="minorHAnsi" w:cstheme="minorHAnsi"/>
                <w:sz w:val="18"/>
                <w:szCs w:val="18"/>
              </w:rPr>
            </w:pPr>
          </w:p>
        </w:tc>
        <w:tc>
          <w:tcPr>
            <w:tcW w:w="2410" w:type="dxa"/>
          </w:tcPr>
          <w:p w:rsidR="005C13FD" w:rsidP="00D51C97" w:rsidRDefault="005C13FD" w14:paraId="10B5C194" w14:textId="77777777">
            <w:pPr>
              <w:rPr>
                <w:rFonts w:asciiTheme="minorHAnsi" w:hAnsiTheme="minorHAnsi" w:cstheme="minorHAnsi"/>
                <w:sz w:val="18"/>
                <w:szCs w:val="18"/>
              </w:rPr>
            </w:pPr>
            <w:r>
              <w:rPr>
                <w:rFonts w:asciiTheme="minorHAnsi" w:hAnsiTheme="minorHAnsi" w:cstheme="minorHAnsi"/>
                <w:sz w:val="18"/>
                <w:szCs w:val="18"/>
              </w:rPr>
              <w:t>Juridische procedures</w:t>
            </w:r>
          </w:p>
          <w:p w:rsidR="005C13FD" w:rsidP="00D51C97" w:rsidRDefault="005C13FD" w14:paraId="27D00A75" w14:textId="77777777">
            <w:pPr>
              <w:rPr>
                <w:rFonts w:asciiTheme="minorHAnsi" w:hAnsiTheme="minorHAnsi" w:cstheme="minorHAnsi"/>
                <w:sz w:val="18"/>
                <w:szCs w:val="18"/>
              </w:rPr>
            </w:pPr>
          </w:p>
          <w:p w:rsidR="005C13FD" w:rsidP="00D51C97" w:rsidRDefault="005C13FD" w14:paraId="732DED1D" w14:textId="77777777">
            <w:pPr>
              <w:rPr>
                <w:rFonts w:asciiTheme="minorHAnsi" w:hAnsiTheme="minorHAnsi" w:cstheme="minorHAnsi"/>
                <w:sz w:val="18"/>
                <w:szCs w:val="18"/>
              </w:rPr>
            </w:pPr>
          </w:p>
          <w:p w:rsidR="005C13FD" w:rsidP="00D51C97" w:rsidRDefault="005C13FD" w14:paraId="43EE5DBB" w14:textId="77777777">
            <w:pPr>
              <w:rPr>
                <w:rFonts w:asciiTheme="minorHAnsi" w:hAnsiTheme="minorHAnsi" w:cstheme="minorHAnsi"/>
                <w:sz w:val="18"/>
                <w:szCs w:val="18"/>
              </w:rPr>
            </w:pPr>
          </w:p>
          <w:p w:rsidR="005C13FD" w:rsidP="00D51C97" w:rsidRDefault="005C13FD" w14:paraId="2A8EB3DD" w14:textId="77777777">
            <w:pPr>
              <w:rPr>
                <w:rFonts w:asciiTheme="minorHAnsi" w:hAnsiTheme="minorHAnsi" w:cstheme="minorHAnsi"/>
                <w:sz w:val="18"/>
                <w:szCs w:val="18"/>
              </w:rPr>
            </w:pPr>
          </w:p>
          <w:p w:rsidR="005C13FD" w:rsidP="00D51C97" w:rsidRDefault="005C13FD" w14:paraId="3F96F276" w14:textId="77777777">
            <w:pPr>
              <w:rPr>
                <w:rFonts w:asciiTheme="minorHAnsi" w:hAnsiTheme="minorHAnsi" w:cstheme="minorHAnsi"/>
                <w:sz w:val="18"/>
                <w:szCs w:val="18"/>
              </w:rPr>
            </w:pPr>
          </w:p>
          <w:p w:rsidR="005C13FD" w:rsidP="00D51C97" w:rsidRDefault="005C13FD" w14:paraId="1CE07628" w14:textId="77777777">
            <w:pPr>
              <w:rPr>
                <w:rFonts w:asciiTheme="minorHAnsi" w:hAnsiTheme="minorHAnsi" w:cstheme="minorHAnsi"/>
                <w:sz w:val="18"/>
                <w:szCs w:val="18"/>
              </w:rPr>
            </w:pPr>
          </w:p>
          <w:p w:rsidR="005C13FD" w:rsidP="00D51C97" w:rsidRDefault="005C13FD" w14:paraId="6A219579" w14:textId="77777777">
            <w:pPr>
              <w:rPr>
                <w:rFonts w:asciiTheme="minorHAnsi" w:hAnsiTheme="minorHAnsi" w:cstheme="minorHAnsi"/>
                <w:sz w:val="18"/>
                <w:szCs w:val="18"/>
              </w:rPr>
            </w:pPr>
          </w:p>
          <w:p w:rsidR="005C13FD" w:rsidP="00D51C97" w:rsidRDefault="005C13FD" w14:paraId="257044F6" w14:textId="77777777">
            <w:pPr>
              <w:rPr>
                <w:rFonts w:asciiTheme="minorHAnsi" w:hAnsiTheme="minorHAnsi" w:cstheme="minorHAnsi"/>
                <w:sz w:val="18"/>
                <w:szCs w:val="18"/>
              </w:rPr>
            </w:pPr>
            <w:r>
              <w:rPr>
                <w:rFonts w:asciiTheme="minorHAnsi" w:hAnsiTheme="minorHAnsi" w:cstheme="minorHAnsi"/>
                <w:sz w:val="18"/>
                <w:szCs w:val="18"/>
              </w:rPr>
              <w:t>Weerstand uit de omgeving</w:t>
            </w:r>
          </w:p>
          <w:p w:rsidRPr="00E47A6C" w:rsidR="005C13FD" w:rsidP="00D51C97" w:rsidRDefault="005C13FD" w14:paraId="5F124A76" w14:textId="77777777">
            <w:pPr>
              <w:rPr>
                <w:rFonts w:asciiTheme="minorHAnsi" w:hAnsiTheme="minorHAnsi" w:cstheme="minorHAnsi"/>
                <w:sz w:val="18"/>
                <w:szCs w:val="18"/>
              </w:rPr>
            </w:pPr>
          </w:p>
        </w:tc>
        <w:tc>
          <w:tcPr>
            <w:tcW w:w="2268" w:type="dxa"/>
          </w:tcPr>
          <w:p w:rsidRPr="00AC2FE4" w:rsidR="005C13FD" w:rsidP="00D51C97" w:rsidRDefault="005C13FD" w14:paraId="5BBF7A71" w14:textId="77777777">
            <w:pPr>
              <w:textAlignment w:val="baseline"/>
              <w:rPr>
                <w:rFonts w:eastAsia="Times New Roman" w:asciiTheme="minorHAnsi" w:hAnsiTheme="minorHAnsi" w:cstheme="minorHAnsi"/>
                <w:sz w:val="18"/>
                <w:szCs w:val="18"/>
                <w:lang w:eastAsia="nl-NL"/>
                <w14:ligatures w14:val="none"/>
              </w:rPr>
            </w:pPr>
            <w:r w:rsidRPr="00AC2FE4">
              <w:rPr>
                <w:rFonts w:eastAsia="Times New Roman" w:asciiTheme="minorHAnsi" w:hAnsiTheme="minorHAnsi" w:cstheme="minorHAnsi"/>
                <w:sz w:val="18"/>
                <w:szCs w:val="18"/>
                <w:lang w:eastAsia="nl-NL"/>
                <w14:ligatures w14:val="none"/>
              </w:rPr>
              <w:t>Versnellen van het kunnen  nemen van noodzakelijke besluiten en bestuurlijk draagvlak voor het besluit</w:t>
            </w:r>
          </w:p>
          <w:p w:rsidRPr="00AC2FE4" w:rsidR="005C13FD" w:rsidP="00D51C97" w:rsidRDefault="005C13FD" w14:paraId="5BC91844" w14:textId="77777777">
            <w:pPr>
              <w:rPr>
                <w:rFonts w:asciiTheme="minorHAnsi" w:hAnsiTheme="minorHAnsi" w:cstheme="minorHAnsi"/>
                <w:sz w:val="18"/>
                <w:szCs w:val="18"/>
              </w:rPr>
            </w:pPr>
          </w:p>
          <w:p w:rsidRPr="00AC2FE4" w:rsidR="005C13FD" w:rsidP="00D51C97" w:rsidRDefault="005C13FD" w14:paraId="4CB4D307" w14:textId="77777777">
            <w:pPr>
              <w:rPr>
                <w:rFonts w:asciiTheme="minorHAnsi" w:hAnsiTheme="minorHAnsi" w:cstheme="minorHAnsi"/>
                <w:sz w:val="18"/>
                <w:szCs w:val="18"/>
              </w:rPr>
            </w:pPr>
          </w:p>
          <w:p w:rsidR="005C13FD" w:rsidP="00D51C97" w:rsidRDefault="005C13FD" w14:paraId="501083B7" w14:textId="77777777">
            <w:pPr>
              <w:rPr>
                <w:rFonts w:asciiTheme="minorHAnsi" w:hAnsiTheme="minorHAnsi" w:cstheme="minorBidi"/>
                <w:sz w:val="18"/>
                <w:szCs w:val="18"/>
              </w:rPr>
            </w:pPr>
            <w:r w:rsidRPr="00AC2FE4">
              <w:rPr>
                <w:rFonts w:asciiTheme="minorHAnsi" w:hAnsiTheme="minorHAnsi" w:cstheme="minorHAnsi"/>
                <w:sz w:val="18"/>
                <w:szCs w:val="18"/>
              </w:rPr>
              <w:br/>
            </w:r>
          </w:p>
          <w:p w:rsidRPr="00474D36" w:rsidR="005C13FD" w:rsidP="00D51C97" w:rsidRDefault="005C13FD" w14:paraId="2499EAF5" w14:textId="77777777">
            <w:pPr>
              <w:rPr>
                <w:rFonts w:asciiTheme="minorHAnsi" w:hAnsiTheme="minorHAnsi" w:cstheme="minorHAnsi"/>
                <w:sz w:val="18"/>
                <w:szCs w:val="18"/>
              </w:rPr>
            </w:pPr>
            <w:r w:rsidRPr="00474D36">
              <w:rPr>
                <w:rFonts w:asciiTheme="minorHAnsi" w:hAnsiTheme="minorHAnsi" w:cstheme="minorHAnsi"/>
                <w:sz w:val="18"/>
                <w:szCs w:val="18"/>
              </w:rPr>
              <w:t>Zoveel mogelijk verminderen van de weerstand om draagvlak in omgeving en daarmee tempo in uitvoering project te waarborgen</w:t>
            </w:r>
          </w:p>
          <w:p w:rsidRPr="00E47A6C" w:rsidR="005C13FD" w:rsidP="00D51C97" w:rsidRDefault="005C13FD" w14:paraId="3FD78CED" w14:textId="77777777">
            <w:pPr>
              <w:rPr>
                <w:rFonts w:asciiTheme="minorHAnsi" w:hAnsiTheme="minorHAnsi" w:cstheme="minorBidi"/>
                <w:sz w:val="18"/>
                <w:szCs w:val="18"/>
              </w:rPr>
            </w:pPr>
          </w:p>
        </w:tc>
        <w:tc>
          <w:tcPr>
            <w:tcW w:w="2409" w:type="dxa"/>
          </w:tcPr>
          <w:p w:rsidRPr="00AC2FE4" w:rsidR="005C13FD" w:rsidP="00D51C97" w:rsidRDefault="005C13FD" w14:paraId="4B46245B" w14:textId="77777777">
            <w:pPr>
              <w:textAlignment w:val="baseline"/>
              <w:rPr>
                <w:rFonts w:eastAsia="Times New Roman"/>
                <w:color w:val="00B050"/>
                <w:sz w:val="18"/>
                <w:szCs w:val="18"/>
                <w:lang w:eastAsia="nl-NL"/>
                <w14:ligatures w14:val="none"/>
              </w:rPr>
            </w:pPr>
            <w:r w:rsidRPr="00AC2FE4">
              <w:rPr>
                <w:rFonts w:eastAsia="Times New Roman"/>
                <w:color w:val="00B050"/>
                <w:sz w:val="18"/>
                <w:szCs w:val="18"/>
                <w:lang w:eastAsia="nl-NL"/>
                <w14:ligatures w14:val="none"/>
              </w:rPr>
              <w:t>Helder, uniform afwegingskader om wens tot snellere integrale besluitvorming te faciliteren (bv. natuur, woningbouw, drinkwater) </w:t>
            </w:r>
          </w:p>
          <w:p w:rsidRPr="00AC2FE4" w:rsidR="005C13FD" w:rsidP="00D51C97" w:rsidRDefault="005C13FD" w14:paraId="5CEDA31B" w14:textId="77777777">
            <w:pPr>
              <w:rPr>
                <w:rFonts w:asciiTheme="minorHAnsi" w:hAnsiTheme="minorHAnsi" w:cstheme="minorHAnsi"/>
                <w:sz w:val="18"/>
                <w:szCs w:val="18"/>
              </w:rPr>
            </w:pPr>
          </w:p>
          <w:p w:rsidR="005C13FD" w:rsidP="00D51C97" w:rsidRDefault="005C13FD" w14:paraId="239719CD" w14:textId="77777777">
            <w:pPr>
              <w:rPr>
                <w:rFonts w:asciiTheme="minorHAnsi" w:hAnsiTheme="minorHAnsi" w:cstheme="minorHAnsi"/>
                <w:sz w:val="18"/>
                <w:szCs w:val="18"/>
              </w:rPr>
            </w:pPr>
          </w:p>
          <w:p w:rsidRPr="00474D36" w:rsidR="005C13FD" w:rsidP="00D51C97" w:rsidRDefault="005C13FD" w14:paraId="76C5A2E3" w14:textId="77777777">
            <w:pPr>
              <w:rPr>
                <w:rFonts w:asciiTheme="minorHAnsi" w:hAnsiTheme="minorHAnsi" w:cstheme="minorHAnsi"/>
                <w:sz w:val="18"/>
                <w:szCs w:val="18"/>
              </w:rPr>
            </w:pPr>
            <w:r w:rsidRPr="00474D36">
              <w:rPr>
                <w:rFonts w:asciiTheme="minorHAnsi" w:hAnsiTheme="minorHAnsi" w:cstheme="minorHAnsi"/>
                <w:sz w:val="18"/>
                <w:szCs w:val="18"/>
              </w:rPr>
              <w:t>Strakke regie op totale traject vergunningen</w:t>
            </w:r>
          </w:p>
          <w:p w:rsidRPr="00474D36" w:rsidR="005C13FD" w:rsidP="00D51C97" w:rsidRDefault="005C13FD" w14:paraId="1706E15E" w14:textId="77777777">
            <w:pPr>
              <w:rPr>
                <w:rFonts w:asciiTheme="minorHAnsi" w:hAnsiTheme="minorHAnsi" w:cstheme="minorHAnsi"/>
                <w:sz w:val="18"/>
                <w:szCs w:val="18"/>
              </w:rPr>
            </w:pPr>
          </w:p>
          <w:p w:rsidRPr="00474D36" w:rsidR="005C13FD" w:rsidP="00D51C97" w:rsidRDefault="005C13FD" w14:paraId="7E009335" w14:textId="77777777">
            <w:pPr>
              <w:rPr>
                <w:rFonts w:asciiTheme="minorHAnsi" w:hAnsiTheme="minorHAnsi" w:cstheme="minorHAnsi"/>
                <w:sz w:val="18"/>
                <w:szCs w:val="18"/>
              </w:rPr>
            </w:pPr>
            <w:r w:rsidRPr="00474D36">
              <w:rPr>
                <w:rFonts w:asciiTheme="minorHAnsi" w:hAnsiTheme="minorHAnsi" w:cstheme="minorHAnsi"/>
                <w:sz w:val="18"/>
                <w:szCs w:val="18"/>
              </w:rPr>
              <w:t>Inzicht verkrijgen in de belangen en zorgen van de stakeholders</w:t>
            </w:r>
          </w:p>
          <w:p w:rsidRPr="00E47A6C" w:rsidR="005C13FD" w:rsidP="00D51C97" w:rsidRDefault="005C13FD" w14:paraId="771C6411" w14:textId="77777777">
            <w:pPr>
              <w:rPr>
                <w:rFonts w:asciiTheme="minorHAnsi" w:hAnsiTheme="minorHAnsi" w:cstheme="minorHAnsi"/>
                <w:sz w:val="18"/>
                <w:szCs w:val="18"/>
              </w:rPr>
            </w:pPr>
          </w:p>
        </w:tc>
        <w:tc>
          <w:tcPr>
            <w:tcW w:w="3686" w:type="dxa"/>
          </w:tcPr>
          <w:p w:rsidRPr="00474D36" w:rsidR="005C13FD" w:rsidP="00D51C97" w:rsidRDefault="005C13FD" w14:paraId="1737DE48" w14:textId="77777777">
            <w:pPr>
              <w:rPr>
                <w:rFonts w:asciiTheme="minorHAnsi" w:hAnsiTheme="minorHAnsi" w:cstheme="minorHAnsi"/>
                <w:sz w:val="18"/>
                <w:szCs w:val="18"/>
              </w:rPr>
            </w:pPr>
            <w:r w:rsidRPr="00474D36">
              <w:rPr>
                <w:rFonts w:asciiTheme="minorHAnsi" w:hAnsiTheme="minorHAnsi" w:cstheme="minorHAnsi"/>
                <w:sz w:val="18"/>
                <w:szCs w:val="18"/>
              </w:rPr>
              <w:t xml:space="preserve">Op nationaal niveau opstellen helder en uniform afwegingskader om bestuurlijke  besluitvorming te faciliteren (natuur, drinkwater, woningbouw, energie, etc) </w:t>
            </w:r>
          </w:p>
          <w:p w:rsidR="005C13FD" w:rsidP="00D51C97" w:rsidRDefault="005C13FD" w14:paraId="55573E9B" w14:textId="77777777">
            <w:pPr>
              <w:rPr>
                <w:rFonts w:asciiTheme="minorHAnsi" w:hAnsiTheme="minorHAnsi" w:cstheme="minorHAnsi"/>
                <w:sz w:val="18"/>
                <w:szCs w:val="18"/>
              </w:rPr>
            </w:pPr>
          </w:p>
          <w:p w:rsidR="005C13FD" w:rsidP="00D51C97" w:rsidRDefault="005C13FD" w14:paraId="0F09A0F8" w14:textId="77777777">
            <w:pPr>
              <w:rPr>
                <w:rFonts w:asciiTheme="minorHAnsi" w:hAnsiTheme="minorHAnsi" w:cstheme="minorHAnsi"/>
                <w:sz w:val="18"/>
                <w:szCs w:val="18"/>
              </w:rPr>
            </w:pPr>
          </w:p>
          <w:p w:rsidR="005C13FD" w:rsidP="00D51C97" w:rsidRDefault="005C13FD" w14:paraId="7F7109B4" w14:textId="77777777">
            <w:pPr>
              <w:rPr>
                <w:rFonts w:asciiTheme="minorHAnsi" w:hAnsiTheme="minorHAnsi" w:cstheme="minorHAnsi"/>
                <w:sz w:val="18"/>
                <w:szCs w:val="18"/>
              </w:rPr>
            </w:pPr>
          </w:p>
          <w:p w:rsidR="005C13FD" w:rsidP="00D51C97" w:rsidRDefault="005C13FD" w14:paraId="2E8E46C3" w14:textId="77777777">
            <w:pPr>
              <w:rPr>
                <w:rFonts w:asciiTheme="minorHAnsi" w:hAnsiTheme="minorHAnsi" w:cstheme="minorHAnsi"/>
                <w:sz w:val="18"/>
                <w:szCs w:val="18"/>
              </w:rPr>
            </w:pPr>
          </w:p>
          <w:p w:rsidRPr="00474D36" w:rsidR="005C13FD" w:rsidP="00D51C97" w:rsidRDefault="005C13FD" w14:paraId="233D70CC" w14:textId="77777777">
            <w:pPr>
              <w:rPr>
                <w:rFonts w:asciiTheme="minorHAnsi" w:hAnsiTheme="minorHAnsi" w:cstheme="minorHAnsi"/>
                <w:sz w:val="18"/>
                <w:szCs w:val="18"/>
              </w:rPr>
            </w:pPr>
            <w:r w:rsidRPr="00474D36">
              <w:rPr>
                <w:rFonts w:asciiTheme="minorHAnsi" w:hAnsiTheme="minorHAnsi" w:cstheme="minorHAnsi"/>
                <w:sz w:val="18"/>
                <w:szCs w:val="18"/>
              </w:rPr>
              <w:t>Bij aanvang van traject afspraken maken met betrokken stakeholders over tijdpad, samenwerking, rol en verantwoordelijkheid en escalatie en instellen bestuurlijke regietafel</w:t>
            </w:r>
          </w:p>
          <w:p w:rsidRPr="00474D36" w:rsidR="005C13FD" w:rsidP="00D51C97" w:rsidRDefault="005C13FD" w14:paraId="071D004E" w14:textId="77777777">
            <w:pPr>
              <w:rPr>
                <w:rFonts w:asciiTheme="minorHAnsi" w:hAnsiTheme="minorHAnsi" w:cstheme="minorHAnsi"/>
                <w:sz w:val="18"/>
                <w:szCs w:val="18"/>
              </w:rPr>
            </w:pPr>
          </w:p>
          <w:p w:rsidRPr="00474D36" w:rsidR="005C13FD" w:rsidP="00D51C97" w:rsidRDefault="005C13FD" w14:paraId="7EA15AAB" w14:textId="77777777">
            <w:pPr>
              <w:rPr>
                <w:rFonts w:asciiTheme="minorHAnsi" w:hAnsiTheme="minorHAnsi" w:cstheme="minorHAnsi"/>
                <w:sz w:val="18"/>
                <w:szCs w:val="18"/>
              </w:rPr>
            </w:pPr>
            <w:r w:rsidRPr="00474D36">
              <w:rPr>
                <w:rFonts w:asciiTheme="minorHAnsi" w:hAnsiTheme="minorHAnsi" w:cstheme="minorHAnsi"/>
                <w:sz w:val="18"/>
                <w:szCs w:val="18"/>
              </w:rPr>
              <w:t>Inzetten</w:t>
            </w:r>
            <w:r>
              <w:rPr>
                <w:rFonts w:asciiTheme="minorHAnsi" w:hAnsiTheme="minorHAnsi" w:cstheme="minorHAnsi"/>
                <w:sz w:val="18"/>
                <w:szCs w:val="18"/>
              </w:rPr>
              <w:t xml:space="preserve"> </w:t>
            </w:r>
            <w:r w:rsidRPr="00474D36">
              <w:rPr>
                <w:rFonts w:asciiTheme="minorHAnsi" w:hAnsiTheme="minorHAnsi" w:cstheme="minorHAnsi"/>
                <w:sz w:val="18"/>
                <w:szCs w:val="18"/>
              </w:rPr>
              <w:t>(strategisch) omgevingsmanagement om belangen van omgeving tijdig in beeld te hebben en daarop acteren, in combinatie met een mutual gains approach</w:t>
            </w:r>
          </w:p>
          <w:p w:rsidRPr="00474D36" w:rsidR="005C13FD" w:rsidP="00D51C97" w:rsidRDefault="005C13FD" w14:paraId="0F204404" w14:textId="77777777">
            <w:pPr>
              <w:rPr>
                <w:rFonts w:asciiTheme="minorHAnsi" w:hAnsiTheme="minorHAnsi" w:cstheme="minorHAnsi"/>
                <w:sz w:val="18"/>
                <w:szCs w:val="18"/>
              </w:rPr>
            </w:pPr>
          </w:p>
          <w:p w:rsidRPr="00474D36" w:rsidR="005C13FD" w:rsidP="00D51C97" w:rsidRDefault="00E01E2E" w14:paraId="63DE0486" w14:textId="25A80C48">
            <w:pPr>
              <w:rPr>
                <w:rFonts w:asciiTheme="minorHAnsi" w:hAnsiTheme="minorHAnsi" w:cstheme="minorHAnsi"/>
                <w:sz w:val="18"/>
                <w:szCs w:val="18"/>
              </w:rPr>
            </w:pPr>
            <w:r w:rsidRPr="00474D36">
              <w:rPr>
                <w:rFonts w:asciiTheme="minorHAnsi" w:hAnsiTheme="minorHAnsi" w:cstheme="minorHAnsi"/>
                <w:sz w:val="18"/>
                <w:szCs w:val="18"/>
              </w:rPr>
              <w:t>Z.s.m.</w:t>
            </w:r>
            <w:r w:rsidRPr="00474D36" w:rsidR="005C13FD">
              <w:rPr>
                <w:rFonts w:asciiTheme="minorHAnsi" w:hAnsiTheme="minorHAnsi" w:cstheme="minorHAnsi"/>
                <w:sz w:val="18"/>
                <w:szCs w:val="18"/>
              </w:rPr>
              <w:t xml:space="preserve"> starten met gebiedsprocessen en participatie vormgeven</w:t>
            </w:r>
          </w:p>
          <w:p w:rsidRPr="00E47A6C" w:rsidR="005C13FD" w:rsidP="00D51C97" w:rsidRDefault="005C13FD" w14:paraId="576075ED" w14:textId="77777777">
            <w:pPr>
              <w:rPr>
                <w:rFonts w:asciiTheme="minorHAnsi" w:hAnsiTheme="minorHAnsi" w:cstheme="minorHAnsi"/>
                <w:sz w:val="18"/>
                <w:szCs w:val="18"/>
              </w:rPr>
            </w:pPr>
          </w:p>
        </w:tc>
        <w:tc>
          <w:tcPr>
            <w:tcW w:w="1134" w:type="dxa"/>
          </w:tcPr>
          <w:p w:rsidR="005C13FD" w:rsidP="00D51C97" w:rsidRDefault="005C13FD" w14:paraId="2A98D87F" w14:textId="77777777">
            <w:pPr>
              <w:rPr>
                <w:rFonts w:asciiTheme="minorHAnsi" w:hAnsiTheme="minorHAnsi" w:cstheme="minorHAnsi"/>
                <w:b/>
                <w:bCs/>
                <w:sz w:val="18"/>
                <w:szCs w:val="18"/>
              </w:rPr>
            </w:pPr>
            <w:r>
              <w:rPr>
                <w:rFonts w:asciiTheme="minorHAnsi" w:hAnsiTheme="minorHAnsi" w:cstheme="minorHAnsi"/>
                <w:b/>
                <w:bCs/>
                <w:sz w:val="18"/>
                <w:szCs w:val="18"/>
              </w:rPr>
              <w:t>Nationaal</w:t>
            </w:r>
          </w:p>
          <w:p w:rsidR="005C13FD" w:rsidP="00D51C97" w:rsidRDefault="005C13FD" w14:paraId="44B639FB" w14:textId="77777777">
            <w:pPr>
              <w:rPr>
                <w:rFonts w:asciiTheme="minorHAnsi" w:hAnsiTheme="minorHAnsi" w:cstheme="minorHAnsi"/>
                <w:b/>
                <w:bCs/>
                <w:sz w:val="18"/>
                <w:szCs w:val="18"/>
              </w:rPr>
            </w:pPr>
          </w:p>
          <w:p w:rsidR="005C13FD" w:rsidP="00D51C97" w:rsidRDefault="005C13FD" w14:paraId="1DDB34B7" w14:textId="77777777">
            <w:pPr>
              <w:rPr>
                <w:rFonts w:asciiTheme="minorHAnsi" w:hAnsiTheme="minorHAnsi" w:cstheme="minorHAnsi"/>
                <w:b/>
                <w:bCs/>
                <w:sz w:val="18"/>
                <w:szCs w:val="18"/>
              </w:rPr>
            </w:pPr>
          </w:p>
          <w:p w:rsidR="005C13FD" w:rsidP="00D51C97" w:rsidRDefault="005C13FD" w14:paraId="7D8224D9" w14:textId="77777777">
            <w:pPr>
              <w:rPr>
                <w:rFonts w:asciiTheme="minorHAnsi" w:hAnsiTheme="minorHAnsi" w:cstheme="minorHAnsi"/>
                <w:b/>
                <w:bCs/>
                <w:sz w:val="18"/>
                <w:szCs w:val="18"/>
              </w:rPr>
            </w:pPr>
          </w:p>
          <w:p w:rsidR="005C13FD" w:rsidP="00D51C97" w:rsidRDefault="005C13FD" w14:paraId="04CC86E8" w14:textId="77777777">
            <w:pPr>
              <w:rPr>
                <w:rFonts w:asciiTheme="minorHAnsi" w:hAnsiTheme="minorHAnsi" w:cstheme="minorHAnsi"/>
                <w:b/>
                <w:bCs/>
                <w:sz w:val="18"/>
                <w:szCs w:val="18"/>
              </w:rPr>
            </w:pPr>
          </w:p>
          <w:p w:rsidR="005C13FD" w:rsidP="00D51C97" w:rsidRDefault="005C13FD" w14:paraId="35601F50" w14:textId="77777777">
            <w:pPr>
              <w:rPr>
                <w:rFonts w:asciiTheme="minorHAnsi" w:hAnsiTheme="minorHAnsi" w:cstheme="minorHAnsi"/>
                <w:b/>
                <w:bCs/>
                <w:sz w:val="18"/>
                <w:szCs w:val="18"/>
              </w:rPr>
            </w:pPr>
          </w:p>
          <w:p w:rsidR="005C13FD" w:rsidP="00D51C97" w:rsidRDefault="005C13FD" w14:paraId="439E2045" w14:textId="77777777">
            <w:pPr>
              <w:rPr>
                <w:rFonts w:asciiTheme="minorHAnsi" w:hAnsiTheme="minorHAnsi" w:cstheme="minorHAnsi"/>
                <w:b/>
                <w:bCs/>
                <w:sz w:val="18"/>
                <w:szCs w:val="18"/>
              </w:rPr>
            </w:pPr>
          </w:p>
          <w:p w:rsidR="005C13FD" w:rsidP="00D51C97" w:rsidRDefault="005C13FD" w14:paraId="2448D999" w14:textId="77777777">
            <w:pPr>
              <w:rPr>
                <w:rFonts w:asciiTheme="minorHAnsi" w:hAnsiTheme="minorHAnsi" w:cstheme="minorHAnsi"/>
                <w:b/>
                <w:bCs/>
                <w:sz w:val="18"/>
                <w:szCs w:val="18"/>
              </w:rPr>
            </w:pPr>
          </w:p>
          <w:p w:rsidRPr="00E47A6C" w:rsidR="005C13FD" w:rsidP="00D51C97" w:rsidRDefault="005C13FD" w14:paraId="19D096F4" w14:textId="77777777">
            <w:pPr>
              <w:rPr>
                <w:rFonts w:asciiTheme="minorHAnsi" w:hAnsiTheme="minorHAnsi" w:cstheme="minorHAnsi"/>
                <w:sz w:val="18"/>
                <w:szCs w:val="18"/>
              </w:rPr>
            </w:pPr>
            <w:r w:rsidRPr="00E47A6C">
              <w:rPr>
                <w:rFonts w:asciiTheme="minorHAnsi" w:hAnsiTheme="minorHAnsi" w:cstheme="minorHAnsi"/>
                <w:sz w:val="18"/>
                <w:szCs w:val="18"/>
              </w:rPr>
              <w:t>Regio specifiek</w:t>
            </w:r>
          </w:p>
        </w:tc>
        <w:tc>
          <w:tcPr>
            <w:tcW w:w="1276" w:type="dxa"/>
          </w:tcPr>
          <w:p w:rsidR="005C13FD" w:rsidP="00D51C97" w:rsidRDefault="005C13FD" w14:paraId="723BD658" w14:textId="77777777">
            <w:pPr>
              <w:rPr>
                <w:rFonts w:asciiTheme="minorHAnsi" w:hAnsiTheme="minorHAnsi" w:cstheme="minorHAnsi"/>
                <w:sz w:val="18"/>
                <w:szCs w:val="18"/>
              </w:rPr>
            </w:pPr>
            <w:r w:rsidRPr="00E47A6C">
              <w:rPr>
                <w:rFonts w:asciiTheme="minorHAnsi" w:hAnsiTheme="minorHAnsi" w:cstheme="minorHAnsi"/>
                <w:b/>
                <w:bCs/>
                <w:sz w:val="18"/>
                <w:szCs w:val="18"/>
              </w:rPr>
              <w:t>Ministeries IenW</w:t>
            </w:r>
            <w:r w:rsidRPr="00E47A6C">
              <w:rPr>
                <w:rFonts w:asciiTheme="minorHAnsi" w:hAnsiTheme="minorHAnsi" w:cstheme="minorHAnsi"/>
                <w:sz w:val="18"/>
                <w:szCs w:val="18"/>
              </w:rPr>
              <w:t>, LNV en BZK</w:t>
            </w:r>
          </w:p>
          <w:p w:rsidR="005C13FD" w:rsidP="00D51C97" w:rsidRDefault="005C13FD" w14:paraId="7C9AE7A6" w14:textId="77777777">
            <w:pPr>
              <w:rPr>
                <w:rFonts w:asciiTheme="minorHAnsi" w:hAnsiTheme="minorHAnsi" w:cstheme="minorHAnsi"/>
                <w:sz w:val="18"/>
                <w:szCs w:val="18"/>
              </w:rPr>
            </w:pPr>
          </w:p>
          <w:p w:rsidR="005C13FD" w:rsidP="00D51C97" w:rsidRDefault="005C13FD" w14:paraId="5DB5CAE8" w14:textId="77777777">
            <w:pPr>
              <w:rPr>
                <w:rFonts w:asciiTheme="minorHAnsi" w:hAnsiTheme="minorHAnsi" w:cstheme="minorHAnsi"/>
                <w:sz w:val="18"/>
                <w:szCs w:val="18"/>
              </w:rPr>
            </w:pPr>
          </w:p>
          <w:p w:rsidR="005C13FD" w:rsidP="00D51C97" w:rsidRDefault="005C13FD" w14:paraId="22360D03" w14:textId="77777777">
            <w:pPr>
              <w:rPr>
                <w:rFonts w:asciiTheme="minorHAnsi" w:hAnsiTheme="minorHAnsi" w:cstheme="minorHAnsi"/>
                <w:sz w:val="18"/>
                <w:szCs w:val="18"/>
              </w:rPr>
            </w:pPr>
          </w:p>
          <w:p w:rsidR="005C13FD" w:rsidP="00D51C97" w:rsidRDefault="005C13FD" w14:paraId="0E9DE0B1" w14:textId="77777777">
            <w:pPr>
              <w:rPr>
                <w:rFonts w:asciiTheme="minorHAnsi" w:hAnsiTheme="minorHAnsi" w:cstheme="minorHAnsi"/>
                <w:sz w:val="18"/>
                <w:szCs w:val="18"/>
              </w:rPr>
            </w:pPr>
          </w:p>
          <w:p w:rsidR="005C13FD" w:rsidP="00D51C97" w:rsidRDefault="005C13FD" w14:paraId="59C1AD68" w14:textId="77777777">
            <w:pPr>
              <w:rPr>
                <w:rFonts w:asciiTheme="minorHAnsi" w:hAnsiTheme="minorHAnsi" w:cstheme="minorHAnsi"/>
                <w:sz w:val="18"/>
                <w:szCs w:val="18"/>
              </w:rPr>
            </w:pPr>
          </w:p>
          <w:p w:rsidRPr="00E47A6C" w:rsidR="005C13FD" w:rsidP="00D51C97" w:rsidRDefault="005C13FD" w14:paraId="76265714" w14:textId="259DB159">
            <w:pPr>
              <w:rPr>
                <w:rFonts w:asciiTheme="minorHAnsi" w:hAnsiTheme="minorHAnsi" w:cstheme="minorHAnsi"/>
                <w:sz w:val="18"/>
                <w:szCs w:val="18"/>
              </w:rPr>
            </w:pPr>
            <w:r>
              <w:rPr>
                <w:rFonts w:asciiTheme="minorHAnsi" w:hAnsiTheme="minorHAnsi" w:cstheme="minorHAnsi"/>
                <w:b/>
                <w:bCs/>
                <w:color w:val="000000" w:themeColor="text1"/>
                <w:sz w:val="18"/>
                <w:szCs w:val="18"/>
              </w:rPr>
              <w:t>Oasen</w:t>
            </w:r>
            <w:r>
              <w:rPr>
                <w:rFonts w:asciiTheme="minorHAnsi" w:hAnsiTheme="minorHAnsi" w:cstheme="minorHAnsi"/>
                <w:color w:val="000000" w:themeColor="text1"/>
                <w:sz w:val="18"/>
                <w:szCs w:val="18"/>
              </w:rPr>
              <w:t xml:space="preserve">, provincie Utrecht </w:t>
            </w:r>
          </w:p>
        </w:tc>
      </w:tr>
      <w:tr w:rsidRPr="0049657B" w:rsidR="005C13FD" w:rsidTr="00D51C97" w14:paraId="01BD36A6" w14:textId="77777777">
        <w:tc>
          <w:tcPr>
            <w:tcW w:w="279" w:type="dxa"/>
          </w:tcPr>
          <w:p w:rsidRPr="00E47A6C" w:rsidR="005C13FD" w:rsidP="00D51C97" w:rsidRDefault="005C13FD" w14:paraId="4A37C9B0" w14:textId="77777777">
            <w:pPr>
              <w:rPr>
                <w:rFonts w:asciiTheme="minorHAnsi" w:hAnsiTheme="minorHAnsi" w:cstheme="minorHAnsi"/>
                <w:sz w:val="18"/>
                <w:szCs w:val="18"/>
              </w:rPr>
            </w:pPr>
            <w:r w:rsidRPr="00677C5B">
              <w:rPr>
                <w:rFonts w:asciiTheme="minorHAnsi" w:hAnsiTheme="minorHAnsi" w:cstheme="minorHAnsi"/>
                <w:sz w:val="18"/>
                <w:szCs w:val="18"/>
              </w:rPr>
              <w:t>2</w:t>
            </w:r>
          </w:p>
        </w:tc>
        <w:tc>
          <w:tcPr>
            <w:tcW w:w="1134" w:type="dxa"/>
          </w:tcPr>
          <w:p w:rsidRPr="00721C7D" w:rsidR="005C13FD" w:rsidP="00D51C97" w:rsidRDefault="005C13FD" w14:paraId="594135B5" w14:textId="77777777">
            <w:pPr>
              <w:rPr>
                <w:rFonts w:asciiTheme="minorHAnsi" w:hAnsiTheme="minorHAnsi" w:cstheme="minorHAnsi"/>
                <w:sz w:val="18"/>
                <w:szCs w:val="18"/>
              </w:rPr>
            </w:pPr>
            <w:r>
              <w:rPr>
                <w:sz w:val="18"/>
                <w:szCs w:val="18"/>
              </w:rPr>
              <w:t>Inzetten volledige capaciteit Zwijndrecht</w:t>
            </w:r>
          </w:p>
        </w:tc>
        <w:tc>
          <w:tcPr>
            <w:tcW w:w="2410" w:type="dxa"/>
          </w:tcPr>
          <w:p w:rsidR="005C13FD" w:rsidP="00D51C97" w:rsidRDefault="005C13FD" w14:paraId="35B6599D" w14:textId="77777777">
            <w:pPr>
              <w:rPr>
                <w:rFonts w:asciiTheme="minorHAnsi" w:hAnsiTheme="minorHAnsi" w:cstheme="minorHAnsi"/>
                <w:sz w:val="18"/>
                <w:szCs w:val="18"/>
              </w:rPr>
            </w:pPr>
            <w:r>
              <w:rPr>
                <w:rFonts w:asciiTheme="minorHAnsi" w:hAnsiTheme="minorHAnsi" w:cstheme="minorHAnsi"/>
                <w:sz w:val="18"/>
                <w:szCs w:val="18"/>
              </w:rPr>
              <w:t>Juridische procedures</w:t>
            </w:r>
          </w:p>
          <w:p w:rsidR="005C13FD" w:rsidP="00D51C97" w:rsidRDefault="005C13FD" w14:paraId="2F98B55A" w14:textId="77777777">
            <w:pPr>
              <w:rPr>
                <w:rFonts w:asciiTheme="minorHAnsi" w:hAnsiTheme="minorHAnsi" w:cstheme="minorHAnsi"/>
                <w:sz w:val="18"/>
                <w:szCs w:val="18"/>
              </w:rPr>
            </w:pPr>
          </w:p>
          <w:p w:rsidR="005C13FD" w:rsidP="00D51C97" w:rsidRDefault="005C13FD" w14:paraId="107204F5" w14:textId="77777777">
            <w:pPr>
              <w:rPr>
                <w:rFonts w:asciiTheme="minorHAnsi" w:hAnsiTheme="minorHAnsi" w:cstheme="minorHAnsi"/>
                <w:sz w:val="18"/>
                <w:szCs w:val="18"/>
              </w:rPr>
            </w:pPr>
          </w:p>
          <w:p w:rsidR="005C13FD" w:rsidP="00D51C97" w:rsidRDefault="005C13FD" w14:paraId="0134D485" w14:textId="77777777">
            <w:pPr>
              <w:rPr>
                <w:rFonts w:asciiTheme="minorHAnsi" w:hAnsiTheme="minorHAnsi" w:cstheme="minorHAnsi"/>
                <w:sz w:val="18"/>
                <w:szCs w:val="18"/>
              </w:rPr>
            </w:pPr>
          </w:p>
          <w:p w:rsidR="005C13FD" w:rsidP="00D51C97" w:rsidRDefault="005C13FD" w14:paraId="62C9978E" w14:textId="77777777">
            <w:pPr>
              <w:rPr>
                <w:rFonts w:asciiTheme="minorHAnsi" w:hAnsiTheme="minorHAnsi" w:cstheme="minorHAnsi"/>
                <w:sz w:val="18"/>
                <w:szCs w:val="18"/>
              </w:rPr>
            </w:pPr>
          </w:p>
          <w:p w:rsidR="005C13FD" w:rsidP="00D51C97" w:rsidRDefault="005C13FD" w14:paraId="6AC806FD" w14:textId="77777777">
            <w:pPr>
              <w:rPr>
                <w:rFonts w:asciiTheme="minorHAnsi" w:hAnsiTheme="minorHAnsi" w:cstheme="minorHAnsi"/>
                <w:sz w:val="18"/>
                <w:szCs w:val="18"/>
              </w:rPr>
            </w:pPr>
          </w:p>
          <w:p w:rsidR="005C13FD" w:rsidP="00D51C97" w:rsidRDefault="005C13FD" w14:paraId="16C10C80" w14:textId="77777777">
            <w:pPr>
              <w:rPr>
                <w:rFonts w:asciiTheme="minorHAnsi" w:hAnsiTheme="minorHAnsi" w:cstheme="minorHAnsi"/>
                <w:sz w:val="18"/>
                <w:szCs w:val="18"/>
              </w:rPr>
            </w:pPr>
          </w:p>
          <w:p w:rsidR="005C13FD" w:rsidP="00D51C97" w:rsidRDefault="005C13FD" w14:paraId="07095642" w14:textId="77777777">
            <w:pPr>
              <w:rPr>
                <w:rFonts w:asciiTheme="minorHAnsi" w:hAnsiTheme="minorHAnsi" w:cstheme="minorHAnsi"/>
                <w:sz w:val="18"/>
                <w:szCs w:val="18"/>
              </w:rPr>
            </w:pPr>
          </w:p>
          <w:p w:rsidR="005C13FD" w:rsidP="00D51C97" w:rsidRDefault="005C13FD" w14:paraId="0C3EC798" w14:textId="77777777">
            <w:pPr>
              <w:rPr>
                <w:rFonts w:asciiTheme="minorHAnsi" w:hAnsiTheme="minorHAnsi" w:cstheme="minorHAnsi"/>
                <w:sz w:val="18"/>
                <w:szCs w:val="18"/>
              </w:rPr>
            </w:pPr>
            <w:r>
              <w:rPr>
                <w:rFonts w:asciiTheme="minorHAnsi" w:hAnsiTheme="minorHAnsi" w:cstheme="minorHAnsi"/>
                <w:sz w:val="18"/>
                <w:szCs w:val="18"/>
              </w:rPr>
              <w:t>Weerstand uit de omgeving</w:t>
            </w:r>
          </w:p>
          <w:p w:rsidRPr="00E47A6C" w:rsidR="005C13FD" w:rsidP="00D51C97" w:rsidRDefault="005C13FD" w14:paraId="5F7BCCBC" w14:textId="77777777">
            <w:pPr>
              <w:rPr>
                <w:rFonts w:asciiTheme="minorHAnsi" w:hAnsiTheme="minorHAnsi" w:cstheme="minorHAnsi"/>
                <w:sz w:val="18"/>
                <w:szCs w:val="18"/>
              </w:rPr>
            </w:pPr>
          </w:p>
        </w:tc>
        <w:tc>
          <w:tcPr>
            <w:tcW w:w="2268" w:type="dxa"/>
          </w:tcPr>
          <w:p w:rsidRPr="00AC2FE4" w:rsidR="005C13FD" w:rsidP="00D51C97" w:rsidRDefault="005C13FD" w14:paraId="2B6A432E" w14:textId="77777777">
            <w:pPr>
              <w:textAlignment w:val="baseline"/>
              <w:rPr>
                <w:rFonts w:eastAsia="Times New Roman" w:asciiTheme="minorHAnsi" w:hAnsiTheme="minorHAnsi" w:cstheme="minorHAnsi"/>
                <w:sz w:val="18"/>
                <w:szCs w:val="18"/>
                <w:lang w:eastAsia="nl-NL"/>
                <w14:ligatures w14:val="none"/>
              </w:rPr>
            </w:pPr>
            <w:r w:rsidRPr="00AC2FE4">
              <w:rPr>
                <w:rFonts w:eastAsia="Times New Roman" w:asciiTheme="minorHAnsi" w:hAnsiTheme="minorHAnsi" w:cstheme="minorHAnsi"/>
                <w:sz w:val="18"/>
                <w:szCs w:val="18"/>
                <w:lang w:eastAsia="nl-NL"/>
                <w14:ligatures w14:val="none"/>
              </w:rPr>
              <w:t>Versnellen van het kunnen  nemen van noodzakelijke besluiten en bestuurlijk draagvlak voor het besluit</w:t>
            </w:r>
          </w:p>
          <w:p w:rsidRPr="00AC2FE4" w:rsidR="005C13FD" w:rsidP="00D51C97" w:rsidRDefault="005C13FD" w14:paraId="26A0115B" w14:textId="77777777">
            <w:pPr>
              <w:rPr>
                <w:rFonts w:asciiTheme="minorHAnsi" w:hAnsiTheme="minorHAnsi" w:cstheme="minorHAnsi"/>
                <w:sz w:val="18"/>
                <w:szCs w:val="18"/>
              </w:rPr>
            </w:pPr>
          </w:p>
          <w:p w:rsidRPr="00AC2FE4" w:rsidR="005C13FD" w:rsidP="00D51C97" w:rsidRDefault="005C13FD" w14:paraId="65C69B22" w14:textId="77777777">
            <w:pPr>
              <w:rPr>
                <w:rFonts w:asciiTheme="minorHAnsi" w:hAnsiTheme="minorHAnsi" w:cstheme="minorHAnsi"/>
                <w:sz w:val="18"/>
                <w:szCs w:val="18"/>
              </w:rPr>
            </w:pPr>
          </w:p>
          <w:p w:rsidR="005C13FD" w:rsidP="00D51C97" w:rsidRDefault="005C13FD" w14:paraId="0F3A67B5" w14:textId="77777777">
            <w:pPr>
              <w:rPr>
                <w:rFonts w:asciiTheme="minorHAnsi" w:hAnsiTheme="minorHAnsi" w:cstheme="minorBidi"/>
                <w:sz w:val="18"/>
                <w:szCs w:val="18"/>
              </w:rPr>
            </w:pPr>
            <w:r w:rsidRPr="00AC2FE4">
              <w:rPr>
                <w:rFonts w:asciiTheme="minorHAnsi" w:hAnsiTheme="minorHAnsi" w:cstheme="minorHAnsi"/>
                <w:sz w:val="18"/>
                <w:szCs w:val="18"/>
              </w:rPr>
              <w:br/>
            </w:r>
          </w:p>
          <w:p w:rsidRPr="00474D36" w:rsidR="005C13FD" w:rsidP="00D51C97" w:rsidRDefault="005C13FD" w14:paraId="4EA94400" w14:textId="77777777">
            <w:pPr>
              <w:rPr>
                <w:rFonts w:asciiTheme="minorHAnsi" w:hAnsiTheme="minorHAnsi" w:cstheme="minorHAnsi"/>
                <w:sz w:val="18"/>
                <w:szCs w:val="18"/>
              </w:rPr>
            </w:pPr>
            <w:r w:rsidRPr="00474D36">
              <w:rPr>
                <w:rFonts w:asciiTheme="minorHAnsi" w:hAnsiTheme="minorHAnsi" w:cstheme="minorHAnsi"/>
                <w:sz w:val="18"/>
                <w:szCs w:val="18"/>
              </w:rPr>
              <w:t>Zoveel mogelijk verminderen van de weerstand om draagvlak in omgeving en daarmee tempo in uitvoering project te waarborgen</w:t>
            </w:r>
          </w:p>
          <w:p w:rsidRPr="00AC2FE4" w:rsidR="005C13FD" w:rsidP="00D51C97" w:rsidRDefault="005C13FD" w14:paraId="4EA28526" w14:textId="77777777">
            <w:pPr>
              <w:rPr>
                <w:rFonts w:asciiTheme="minorHAnsi" w:hAnsiTheme="minorHAnsi" w:cstheme="minorHAnsi"/>
                <w:sz w:val="18"/>
                <w:szCs w:val="18"/>
              </w:rPr>
            </w:pPr>
          </w:p>
        </w:tc>
        <w:tc>
          <w:tcPr>
            <w:tcW w:w="2409" w:type="dxa"/>
          </w:tcPr>
          <w:p w:rsidRPr="00AC2FE4" w:rsidR="005C13FD" w:rsidP="00D51C97" w:rsidRDefault="005C13FD" w14:paraId="4BDAD1C7" w14:textId="77777777">
            <w:pPr>
              <w:textAlignment w:val="baseline"/>
              <w:rPr>
                <w:rFonts w:eastAsia="Times New Roman"/>
                <w:color w:val="00B050"/>
                <w:sz w:val="18"/>
                <w:szCs w:val="18"/>
                <w:lang w:eastAsia="nl-NL"/>
                <w14:ligatures w14:val="none"/>
              </w:rPr>
            </w:pPr>
            <w:r w:rsidRPr="00AC2FE4">
              <w:rPr>
                <w:rFonts w:eastAsia="Times New Roman"/>
                <w:color w:val="00B050"/>
                <w:sz w:val="18"/>
                <w:szCs w:val="18"/>
                <w:lang w:eastAsia="nl-NL"/>
                <w14:ligatures w14:val="none"/>
              </w:rPr>
              <w:t>Helder, uniform afwegingskader om wens tot snellere integrale besluitvorming te faciliteren (bv. natuur, woningbouw, drinkwater) </w:t>
            </w:r>
          </w:p>
          <w:p w:rsidRPr="00AC2FE4" w:rsidR="005C13FD" w:rsidP="00D51C97" w:rsidRDefault="005C13FD" w14:paraId="24AEAA5E" w14:textId="77777777">
            <w:pPr>
              <w:rPr>
                <w:rFonts w:asciiTheme="minorHAnsi" w:hAnsiTheme="minorHAnsi" w:cstheme="minorHAnsi"/>
                <w:sz w:val="18"/>
                <w:szCs w:val="18"/>
              </w:rPr>
            </w:pPr>
          </w:p>
          <w:p w:rsidR="005C13FD" w:rsidP="00D51C97" w:rsidRDefault="005C13FD" w14:paraId="5BCAA147" w14:textId="77777777">
            <w:pPr>
              <w:rPr>
                <w:rFonts w:asciiTheme="minorHAnsi" w:hAnsiTheme="minorHAnsi" w:cstheme="minorHAnsi"/>
                <w:sz w:val="18"/>
                <w:szCs w:val="18"/>
              </w:rPr>
            </w:pPr>
          </w:p>
          <w:p w:rsidRPr="00474D36" w:rsidR="005C13FD" w:rsidP="00D51C97" w:rsidRDefault="005C13FD" w14:paraId="079A056D" w14:textId="77777777">
            <w:pPr>
              <w:rPr>
                <w:rFonts w:asciiTheme="minorHAnsi" w:hAnsiTheme="minorHAnsi" w:cstheme="minorHAnsi"/>
                <w:sz w:val="18"/>
                <w:szCs w:val="18"/>
              </w:rPr>
            </w:pPr>
            <w:r w:rsidRPr="00474D36">
              <w:rPr>
                <w:rFonts w:asciiTheme="minorHAnsi" w:hAnsiTheme="minorHAnsi" w:cstheme="minorHAnsi"/>
                <w:sz w:val="18"/>
                <w:szCs w:val="18"/>
              </w:rPr>
              <w:t>Strakke regie op totale traject vergunningen</w:t>
            </w:r>
          </w:p>
          <w:p w:rsidR="005C13FD" w:rsidP="00D51C97" w:rsidRDefault="005C13FD" w14:paraId="3ACED7E7" w14:textId="77777777">
            <w:pPr>
              <w:rPr>
                <w:rFonts w:asciiTheme="minorHAnsi" w:hAnsiTheme="minorHAnsi" w:cstheme="minorHAnsi"/>
                <w:sz w:val="18"/>
                <w:szCs w:val="18"/>
              </w:rPr>
            </w:pPr>
          </w:p>
          <w:p w:rsidR="00624CBE" w:rsidP="00D51C97" w:rsidRDefault="00624CBE" w14:paraId="5569CDD6" w14:textId="77777777">
            <w:pPr>
              <w:rPr>
                <w:rFonts w:asciiTheme="minorHAnsi" w:hAnsiTheme="minorHAnsi" w:cstheme="minorHAnsi"/>
                <w:sz w:val="18"/>
                <w:szCs w:val="18"/>
              </w:rPr>
            </w:pPr>
          </w:p>
          <w:p w:rsidRPr="00474D36" w:rsidR="00624CBE" w:rsidP="00D51C97" w:rsidRDefault="00624CBE" w14:paraId="45E98C7B" w14:textId="77777777">
            <w:pPr>
              <w:rPr>
                <w:rFonts w:asciiTheme="minorHAnsi" w:hAnsiTheme="minorHAnsi" w:cstheme="minorHAnsi"/>
                <w:sz w:val="18"/>
                <w:szCs w:val="18"/>
              </w:rPr>
            </w:pPr>
          </w:p>
          <w:p w:rsidRPr="00474D36" w:rsidR="005C13FD" w:rsidP="00D51C97" w:rsidRDefault="005C13FD" w14:paraId="2C3D8053" w14:textId="77777777">
            <w:pPr>
              <w:rPr>
                <w:rFonts w:asciiTheme="minorHAnsi" w:hAnsiTheme="minorHAnsi" w:cstheme="minorHAnsi"/>
                <w:sz w:val="18"/>
                <w:szCs w:val="18"/>
              </w:rPr>
            </w:pPr>
            <w:r w:rsidRPr="00474D36">
              <w:rPr>
                <w:rFonts w:asciiTheme="minorHAnsi" w:hAnsiTheme="minorHAnsi" w:cstheme="minorHAnsi"/>
                <w:sz w:val="18"/>
                <w:szCs w:val="18"/>
              </w:rPr>
              <w:t>Inzicht verkrijgen in de belangen en zorgen van de stakeholders</w:t>
            </w:r>
          </w:p>
          <w:p w:rsidRPr="00AC2FE4" w:rsidR="005C13FD" w:rsidP="00D51C97" w:rsidRDefault="005C13FD" w14:paraId="4E70CDF6" w14:textId="77777777">
            <w:pPr>
              <w:rPr>
                <w:rFonts w:asciiTheme="minorHAnsi" w:hAnsiTheme="minorHAnsi" w:cstheme="minorHAnsi"/>
                <w:sz w:val="18"/>
                <w:szCs w:val="18"/>
              </w:rPr>
            </w:pPr>
          </w:p>
        </w:tc>
        <w:tc>
          <w:tcPr>
            <w:tcW w:w="3686" w:type="dxa"/>
          </w:tcPr>
          <w:p w:rsidRPr="00474D36" w:rsidR="005C13FD" w:rsidP="00D51C97" w:rsidRDefault="005C13FD" w14:paraId="589A4017" w14:textId="77777777">
            <w:pPr>
              <w:rPr>
                <w:rFonts w:asciiTheme="minorHAnsi" w:hAnsiTheme="minorHAnsi" w:cstheme="minorHAnsi"/>
                <w:sz w:val="18"/>
                <w:szCs w:val="18"/>
              </w:rPr>
            </w:pPr>
            <w:r w:rsidRPr="00474D36">
              <w:rPr>
                <w:rFonts w:asciiTheme="minorHAnsi" w:hAnsiTheme="minorHAnsi" w:cstheme="minorHAnsi"/>
                <w:sz w:val="18"/>
                <w:szCs w:val="18"/>
              </w:rPr>
              <w:t xml:space="preserve">Op nationaal niveau opstellen helder en uniform afwegingskader om bestuurlijke  besluitvorming te faciliteren (natuur, drinkwater, woningbouw, energie, etc) </w:t>
            </w:r>
          </w:p>
          <w:p w:rsidR="005C13FD" w:rsidP="00D51C97" w:rsidRDefault="005C13FD" w14:paraId="30999783" w14:textId="77777777">
            <w:pPr>
              <w:rPr>
                <w:rFonts w:asciiTheme="minorHAnsi" w:hAnsiTheme="minorHAnsi" w:cstheme="minorHAnsi"/>
                <w:sz w:val="18"/>
                <w:szCs w:val="18"/>
              </w:rPr>
            </w:pPr>
          </w:p>
          <w:p w:rsidR="005C13FD" w:rsidP="00D51C97" w:rsidRDefault="005C13FD" w14:paraId="0F563850" w14:textId="77777777">
            <w:pPr>
              <w:rPr>
                <w:rFonts w:asciiTheme="minorHAnsi" w:hAnsiTheme="minorHAnsi" w:cstheme="minorHAnsi"/>
                <w:sz w:val="18"/>
                <w:szCs w:val="18"/>
              </w:rPr>
            </w:pPr>
          </w:p>
          <w:p w:rsidR="005C13FD" w:rsidP="00D51C97" w:rsidRDefault="005C13FD" w14:paraId="79BAFF9E" w14:textId="77777777">
            <w:pPr>
              <w:rPr>
                <w:rFonts w:asciiTheme="minorHAnsi" w:hAnsiTheme="minorHAnsi" w:cstheme="minorHAnsi"/>
                <w:sz w:val="18"/>
                <w:szCs w:val="18"/>
              </w:rPr>
            </w:pPr>
          </w:p>
          <w:p w:rsidR="005C13FD" w:rsidP="00D51C97" w:rsidRDefault="005C13FD" w14:paraId="15ED5733" w14:textId="77777777">
            <w:pPr>
              <w:rPr>
                <w:rFonts w:asciiTheme="minorHAnsi" w:hAnsiTheme="minorHAnsi" w:cstheme="minorHAnsi"/>
                <w:sz w:val="18"/>
                <w:szCs w:val="18"/>
              </w:rPr>
            </w:pPr>
          </w:p>
          <w:p w:rsidRPr="00474D36" w:rsidR="005C13FD" w:rsidP="00D51C97" w:rsidRDefault="005C13FD" w14:paraId="4D36EA50" w14:textId="77777777">
            <w:pPr>
              <w:rPr>
                <w:rFonts w:asciiTheme="minorHAnsi" w:hAnsiTheme="minorHAnsi" w:cstheme="minorHAnsi"/>
                <w:sz w:val="18"/>
                <w:szCs w:val="18"/>
              </w:rPr>
            </w:pPr>
            <w:r w:rsidRPr="00474D36">
              <w:rPr>
                <w:rFonts w:asciiTheme="minorHAnsi" w:hAnsiTheme="minorHAnsi" w:cstheme="minorHAnsi"/>
                <w:sz w:val="18"/>
                <w:szCs w:val="18"/>
              </w:rPr>
              <w:t>Bij aanvang van traject afspraken maken met betrokken stakeholders over tijdpad, samenwerking, rol en verantwoordelijkheid en escalatie en instellen bestuurlijke regietafel</w:t>
            </w:r>
          </w:p>
          <w:p w:rsidRPr="00474D36" w:rsidR="005C13FD" w:rsidP="00D51C97" w:rsidRDefault="005C13FD" w14:paraId="4EC7CE09" w14:textId="77777777">
            <w:pPr>
              <w:rPr>
                <w:rFonts w:asciiTheme="minorHAnsi" w:hAnsiTheme="minorHAnsi" w:cstheme="minorHAnsi"/>
                <w:sz w:val="18"/>
                <w:szCs w:val="18"/>
              </w:rPr>
            </w:pPr>
          </w:p>
          <w:p w:rsidRPr="00474D36" w:rsidR="005C13FD" w:rsidP="00D51C97" w:rsidRDefault="005C13FD" w14:paraId="62381A57" w14:textId="77777777">
            <w:pPr>
              <w:rPr>
                <w:rFonts w:asciiTheme="minorHAnsi" w:hAnsiTheme="minorHAnsi" w:cstheme="minorHAnsi"/>
                <w:sz w:val="18"/>
                <w:szCs w:val="18"/>
              </w:rPr>
            </w:pPr>
            <w:r w:rsidRPr="00474D36">
              <w:rPr>
                <w:rFonts w:asciiTheme="minorHAnsi" w:hAnsiTheme="minorHAnsi" w:cstheme="minorHAnsi"/>
                <w:sz w:val="18"/>
                <w:szCs w:val="18"/>
              </w:rPr>
              <w:t>Inzetten</w:t>
            </w:r>
            <w:r>
              <w:rPr>
                <w:rFonts w:asciiTheme="minorHAnsi" w:hAnsiTheme="minorHAnsi" w:cstheme="minorHAnsi"/>
                <w:sz w:val="18"/>
                <w:szCs w:val="18"/>
              </w:rPr>
              <w:t xml:space="preserve"> </w:t>
            </w:r>
            <w:r w:rsidRPr="00474D36">
              <w:rPr>
                <w:rFonts w:asciiTheme="minorHAnsi" w:hAnsiTheme="minorHAnsi" w:cstheme="minorHAnsi"/>
                <w:sz w:val="18"/>
                <w:szCs w:val="18"/>
              </w:rPr>
              <w:t>(strategisch) omgevingsmanagement om belangen van omgeving tijdig in beeld te hebben en daarop acteren, in combinatie met een mutual gains approach</w:t>
            </w:r>
          </w:p>
          <w:p w:rsidRPr="00474D36" w:rsidR="005C13FD" w:rsidP="00D51C97" w:rsidRDefault="005C13FD" w14:paraId="1D576B1A" w14:textId="77777777">
            <w:pPr>
              <w:rPr>
                <w:rFonts w:asciiTheme="minorHAnsi" w:hAnsiTheme="minorHAnsi" w:cstheme="minorHAnsi"/>
                <w:sz w:val="18"/>
                <w:szCs w:val="18"/>
              </w:rPr>
            </w:pPr>
          </w:p>
          <w:p w:rsidRPr="00474D36" w:rsidR="005C13FD" w:rsidP="00D51C97" w:rsidRDefault="00E01E2E" w14:paraId="3DB482B6" w14:textId="3AEBF535">
            <w:pPr>
              <w:rPr>
                <w:rFonts w:asciiTheme="minorHAnsi" w:hAnsiTheme="minorHAnsi" w:cstheme="minorHAnsi"/>
                <w:sz w:val="18"/>
                <w:szCs w:val="18"/>
              </w:rPr>
            </w:pPr>
            <w:r w:rsidRPr="00474D36">
              <w:rPr>
                <w:rFonts w:asciiTheme="minorHAnsi" w:hAnsiTheme="minorHAnsi" w:cstheme="minorHAnsi"/>
                <w:sz w:val="18"/>
                <w:szCs w:val="18"/>
              </w:rPr>
              <w:t>Z.s.m.</w:t>
            </w:r>
            <w:r w:rsidRPr="00474D36" w:rsidR="005C13FD">
              <w:rPr>
                <w:rFonts w:asciiTheme="minorHAnsi" w:hAnsiTheme="minorHAnsi" w:cstheme="minorHAnsi"/>
                <w:sz w:val="18"/>
                <w:szCs w:val="18"/>
              </w:rPr>
              <w:t xml:space="preserve"> starten met gebiedsprocessen en participatie vormgeven</w:t>
            </w:r>
          </w:p>
          <w:p w:rsidRPr="00E47A6C" w:rsidR="005C13FD" w:rsidP="00D51C97" w:rsidRDefault="005C13FD" w14:paraId="510757C8" w14:textId="77777777">
            <w:pPr>
              <w:rPr>
                <w:rFonts w:asciiTheme="minorHAnsi" w:hAnsiTheme="minorHAnsi" w:cstheme="minorHAnsi"/>
                <w:sz w:val="18"/>
                <w:szCs w:val="18"/>
              </w:rPr>
            </w:pPr>
          </w:p>
        </w:tc>
        <w:tc>
          <w:tcPr>
            <w:tcW w:w="1134" w:type="dxa"/>
          </w:tcPr>
          <w:p w:rsidR="005C13FD" w:rsidP="00D51C97" w:rsidRDefault="005C13FD" w14:paraId="21BF816E" w14:textId="77777777">
            <w:pPr>
              <w:rPr>
                <w:rFonts w:asciiTheme="minorHAnsi" w:hAnsiTheme="minorHAnsi" w:cstheme="minorHAnsi"/>
                <w:b/>
                <w:bCs/>
                <w:sz w:val="18"/>
                <w:szCs w:val="18"/>
              </w:rPr>
            </w:pPr>
            <w:r>
              <w:rPr>
                <w:rFonts w:asciiTheme="minorHAnsi" w:hAnsiTheme="minorHAnsi" w:cstheme="minorHAnsi"/>
                <w:b/>
                <w:bCs/>
                <w:sz w:val="18"/>
                <w:szCs w:val="18"/>
              </w:rPr>
              <w:t>Nationaal</w:t>
            </w:r>
          </w:p>
          <w:p w:rsidR="005C13FD" w:rsidP="00D51C97" w:rsidRDefault="005C13FD" w14:paraId="4AD51068" w14:textId="77777777">
            <w:pPr>
              <w:rPr>
                <w:rFonts w:asciiTheme="minorHAnsi" w:hAnsiTheme="minorHAnsi" w:cstheme="minorHAnsi"/>
                <w:b/>
                <w:bCs/>
                <w:sz w:val="18"/>
                <w:szCs w:val="18"/>
              </w:rPr>
            </w:pPr>
          </w:p>
          <w:p w:rsidR="005C13FD" w:rsidP="00D51C97" w:rsidRDefault="005C13FD" w14:paraId="6AE34F81" w14:textId="77777777">
            <w:pPr>
              <w:rPr>
                <w:rFonts w:asciiTheme="minorHAnsi" w:hAnsiTheme="minorHAnsi" w:cstheme="minorHAnsi"/>
                <w:b/>
                <w:bCs/>
                <w:sz w:val="18"/>
                <w:szCs w:val="18"/>
              </w:rPr>
            </w:pPr>
          </w:p>
          <w:p w:rsidR="005C13FD" w:rsidP="00D51C97" w:rsidRDefault="005C13FD" w14:paraId="2D6DED05" w14:textId="77777777">
            <w:pPr>
              <w:rPr>
                <w:rFonts w:asciiTheme="minorHAnsi" w:hAnsiTheme="minorHAnsi" w:cstheme="minorHAnsi"/>
                <w:b/>
                <w:bCs/>
                <w:sz w:val="18"/>
                <w:szCs w:val="18"/>
              </w:rPr>
            </w:pPr>
          </w:p>
          <w:p w:rsidR="005C13FD" w:rsidP="00D51C97" w:rsidRDefault="005C13FD" w14:paraId="6D2A94AF" w14:textId="77777777">
            <w:pPr>
              <w:rPr>
                <w:rFonts w:asciiTheme="minorHAnsi" w:hAnsiTheme="minorHAnsi" w:cstheme="minorHAnsi"/>
                <w:b/>
                <w:bCs/>
                <w:sz w:val="18"/>
                <w:szCs w:val="18"/>
              </w:rPr>
            </w:pPr>
          </w:p>
          <w:p w:rsidR="005C13FD" w:rsidP="00D51C97" w:rsidRDefault="005C13FD" w14:paraId="1596DC70" w14:textId="77777777">
            <w:pPr>
              <w:rPr>
                <w:rFonts w:asciiTheme="minorHAnsi" w:hAnsiTheme="minorHAnsi" w:cstheme="minorHAnsi"/>
                <w:b/>
                <w:bCs/>
                <w:sz w:val="18"/>
                <w:szCs w:val="18"/>
              </w:rPr>
            </w:pPr>
          </w:p>
          <w:p w:rsidR="005C13FD" w:rsidP="00D51C97" w:rsidRDefault="005C13FD" w14:paraId="579366AA" w14:textId="77777777">
            <w:pPr>
              <w:rPr>
                <w:rFonts w:asciiTheme="minorHAnsi" w:hAnsiTheme="minorHAnsi" w:cstheme="minorHAnsi"/>
                <w:b/>
                <w:bCs/>
                <w:sz w:val="18"/>
                <w:szCs w:val="18"/>
              </w:rPr>
            </w:pPr>
          </w:p>
          <w:p w:rsidR="005C13FD" w:rsidP="00D51C97" w:rsidRDefault="005C13FD" w14:paraId="4CD66784" w14:textId="77777777">
            <w:pPr>
              <w:rPr>
                <w:rFonts w:asciiTheme="minorHAnsi" w:hAnsiTheme="minorHAnsi" w:cstheme="minorHAnsi"/>
                <w:b/>
                <w:bCs/>
                <w:sz w:val="18"/>
                <w:szCs w:val="18"/>
              </w:rPr>
            </w:pPr>
          </w:p>
          <w:p w:rsidRPr="00E47A6C" w:rsidR="005C13FD" w:rsidP="00D51C97" w:rsidRDefault="005C13FD" w14:paraId="584E1209" w14:textId="77777777">
            <w:pPr>
              <w:rPr>
                <w:rFonts w:asciiTheme="minorHAnsi" w:hAnsiTheme="minorHAnsi" w:cstheme="minorHAnsi"/>
                <w:b/>
                <w:bCs/>
                <w:sz w:val="18"/>
                <w:szCs w:val="18"/>
              </w:rPr>
            </w:pPr>
            <w:r w:rsidRPr="00E47A6C">
              <w:rPr>
                <w:rFonts w:asciiTheme="minorHAnsi" w:hAnsiTheme="minorHAnsi" w:cstheme="minorHAnsi"/>
                <w:sz w:val="18"/>
                <w:szCs w:val="18"/>
              </w:rPr>
              <w:t>Regio specifiek</w:t>
            </w:r>
          </w:p>
        </w:tc>
        <w:tc>
          <w:tcPr>
            <w:tcW w:w="1276" w:type="dxa"/>
          </w:tcPr>
          <w:p w:rsidR="005C13FD" w:rsidP="00D51C97" w:rsidRDefault="005C13FD" w14:paraId="4616D05D" w14:textId="77777777">
            <w:pPr>
              <w:rPr>
                <w:rFonts w:asciiTheme="minorHAnsi" w:hAnsiTheme="minorHAnsi" w:cstheme="minorHAnsi"/>
                <w:sz w:val="18"/>
                <w:szCs w:val="18"/>
              </w:rPr>
            </w:pPr>
            <w:r w:rsidRPr="00E47A6C">
              <w:rPr>
                <w:rFonts w:asciiTheme="minorHAnsi" w:hAnsiTheme="minorHAnsi" w:cstheme="minorHAnsi"/>
                <w:b/>
                <w:bCs/>
                <w:sz w:val="18"/>
                <w:szCs w:val="18"/>
              </w:rPr>
              <w:t>Ministeries IenW</w:t>
            </w:r>
            <w:r w:rsidRPr="00E47A6C">
              <w:rPr>
                <w:rFonts w:asciiTheme="minorHAnsi" w:hAnsiTheme="minorHAnsi" w:cstheme="minorHAnsi"/>
                <w:sz w:val="18"/>
                <w:szCs w:val="18"/>
              </w:rPr>
              <w:t>, LNV en BZK</w:t>
            </w:r>
          </w:p>
          <w:p w:rsidR="005C13FD" w:rsidP="00D51C97" w:rsidRDefault="005C13FD" w14:paraId="74446B9B" w14:textId="77777777">
            <w:pPr>
              <w:rPr>
                <w:rFonts w:asciiTheme="minorHAnsi" w:hAnsiTheme="minorHAnsi" w:cstheme="minorHAnsi"/>
                <w:sz w:val="18"/>
                <w:szCs w:val="18"/>
              </w:rPr>
            </w:pPr>
          </w:p>
          <w:p w:rsidR="005C13FD" w:rsidP="00D51C97" w:rsidRDefault="005C13FD" w14:paraId="7FE101C1" w14:textId="77777777">
            <w:pPr>
              <w:rPr>
                <w:rFonts w:asciiTheme="minorHAnsi" w:hAnsiTheme="minorHAnsi" w:cstheme="minorHAnsi"/>
                <w:sz w:val="18"/>
                <w:szCs w:val="18"/>
              </w:rPr>
            </w:pPr>
          </w:p>
          <w:p w:rsidR="005C13FD" w:rsidP="00D51C97" w:rsidRDefault="005C13FD" w14:paraId="760D5168" w14:textId="77777777">
            <w:pPr>
              <w:rPr>
                <w:rFonts w:asciiTheme="minorHAnsi" w:hAnsiTheme="minorHAnsi" w:cstheme="minorHAnsi"/>
                <w:sz w:val="18"/>
                <w:szCs w:val="18"/>
              </w:rPr>
            </w:pPr>
          </w:p>
          <w:p w:rsidR="005C13FD" w:rsidP="00D51C97" w:rsidRDefault="005C13FD" w14:paraId="77F8EC34" w14:textId="77777777">
            <w:pPr>
              <w:rPr>
                <w:rFonts w:asciiTheme="minorHAnsi" w:hAnsiTheme="minorHAnsi" w:cstheme="minorHAnsi"/>
                <w:sz w:val="18"/>
                <w:szCs w:val="18"/>
              </w:rPr>
            </w:pPr>
          </w:p>
          <w:p w:rsidR="005C13FD" w:rsidP="00D51C97" w:rsidRDefault="005C13FD" w14:paraId="238A769C" w14:textId="77777777">
            <w:pPr>
              <w:rPr>
                <w:rFonts w:asciiTheme="minorHAnsi" w:hAnsiTheme="minorHAnsi" w:cstheme="minorHAnsi"/>
                <w:sz w:val="18"/>
                <w:szCs w:val="18"/>
              </w:rPr>
            </w:pPr>
          </w:p>
          <w:p w:rsidRPr="00AC2FE4" w:rsidR="005C13FD" w:rsidP="00D51C97" w:rsidRDefault="005C13FD" w14:paraId="11F511EC" w14:textId="092ABDEF">
            <w:pPr>
              <w:rPr>
                <w:rFonts w:asciiTheme="minorHAnsi" w:hAnsiTheme="minorHAnsi" w:cstheme="minorHAnsi"/>
                <w:b/>
                <w:bCs/>
                <w:sz w:val="18"/>
                <w:szCs w:val="18"/>
              </w:rPr>
            </w:pPr>
            <w:r>
              <w:rPr>
                <w:rFonts w:asciiTheme="minorHAnsi" w:hAnsiTheme="minorHAnsi" w:cstheme="minorHAnsi"/>
                <w:b/>
                <w:bCs/>
                <w:color w:val="000000" w:themeColor="text1"/>
                <w:sz w:val="18"/>
                <w:szCs w:val="18"/>
              </w:rPr>
              <w:t>Oasen</w:t>
            </w:r>
            <w:r>
              <w:rPr>
                <w:rFonts w:asciiTheme="minorHAnsi" w:hAnsiTheme="minorHAnsi" w:cstheme="minorHAnsi"/>
                <w:color w:val="000000" w:themeColor="text1"/>
                <w:sz w:val="18"/>
                <w:szCs w:val="18"/>
              </w:rPr>
              <w:t>, provincie Zuid-Holland</w:t>
            </w:r>
          </w:p>
        </w:tc>
      </w:tr>
      <w:tr w:rsidRPr="0049657B" w:rsidR="005C13FD" w:rsidTr="00D51C97" w14:paraId="3513F5A6" w14:textId="77777777">
        <w:tc>
          <w:tcPr>
            <w:tcW w:w="279" w:type="dxa"/>
          </w:tcPr>
          <w:p w:rsidR="005C13FD" w:rsidP="00D51C97" w:rsidRDefault="005C13FD" w14:paraId="52E61C5A" w14:textId="77777777">
            <w:pPr>
              <w:rPr>
                <w:rFonts w:asciiTheme="minorHAnsi" w:hAnsiTheme="minorHAnsi" w:cstheme="minorHAnsi"/>
                <w:sz w:val="18"/>
                <w:szCs w:val="18"/>
              </w:rPr>
            </w:pPr>
            <w:r w:rsidRPr="00677C5B">
              <w:rPr>
                <w:rFonts w:asciiTheme="minorHAnsi" w:hAnsiTheme="minorHAnsi" w:cstheme="minorHAnsi"/>
                <w:sz w:val="18"/>
                <w:szCs w:val="18"/>
              </w:rPr>
              <w:t>3</w:t>
            </w:r>
          </w:p>
        </w:tc>
        <w:tc>
          <w:tcPr>
            <w:tcW w:w="1134" w:type="dxa"/>
          </w:tcPr>
          <w:p w:rsidRPr="00721C7D" w:rsidR="005C13FD" w:rsidP="00D51C97" w:rsidRDefault="005C13FD" w14:paraId="60DA7C51" w14:textId="77777777">
            <w:pPr>
              <w:rPr>
                <w:sz w:val="18"/>
                <w:szCs w:val="18"/>
              </w:rPr>
            </w:pPr>
            <w:r>
              <w:rPr>
                <w:sz w:val="18"/>
                <w:szCs w:val="18"/>
              </w:rPr>
              <w:t>Inzetten volledige capaciteit Ridderkerk</w:t>
            </w:r>
          </w:p>
        </w:tc>
        <w:tc>
          <w:tcPr>
            <w:tcW w:w="2410" w:type="dxa"/>
          </w:tcPr>
          <w:p w:rsidR="005C13FD" w:rsidP="00D51C97" w:rsidRDefault="005C13FD" w14:paraId="38E0152E" w14:textId="77777777">
            <w:pPr>
              <w:rPr>
                <w:rFonts w:asciiTheme="minorHAnsi" w:hAnsiTheme="minorHAnsi" w:cstheme="minorHAnsi"/>
                <w:sz w:val="18"/>
                <w:szCs w:val="18"/>
              </w:rPr>
            </w:pPr>
            <w:r>
              <w:rPr>
                <w:rFonts w:asciiTheme="minorHAnsi" w:hAnsiTheme="minorHAnsi" w:cstheme="minorHAnsi"/>
                <w:sz w:val="18"/>
                <w:szCs w:val="18"/>
              </w:rPr>
              <w:t>Juridische procedures</w:t>
            </w:r>
          </w:p>
          <w:p w:rsidR="005C13FD" w:rsidP="00D51C97" w:rsidRDefault="005C13FD" w14:paraId="079952D1" w14:textId="77777777">
            <w:pPr>
              <w:rPr>
                <w:rFonts w:asciiTheme="minorHAnsi" w:hAnsiTheme="minorHAnsi" w:cstheme="minorHAnsi"/>
                <w:sz w:val="18"/>
                <w:szCs w:val="18"/>
              </w:rPr>
            </w:pPr>
          </w:p>
          <w:p w:rsidR="005C13FD" w:rsidP="00D51C97" w:rsidRDefault="005C13FD" w14:paraId="200ACBE2" w14:textId="77777777">
            <w:pPr>
              <w:rPr>
                <w:rFonts w:asciiTheme="minorHAnsi" w:hAnsiTheme="minorHAnsi" w:cstheme="minorHAnsi"/>
                <w:sz w:val="18"/>
                <w:szCs w:val="18"/>
              </w:rPr>
            </w:pPr>
          </w:p>
          <w:p w:rsidR="005C13FD" w:rsidP="00D51C97" w:rsidRDefault="005C13FD" w14:paraId="593C5A2B" w14:textId="77777777">
            <w:pPr>
              <w:rPr>
                <w:rFonts w:asciiTheme="minorHAnsi" w:hAnsiTheme="minorHAnsi" w:cstheme="minorHAnsi"/>
                <w:sz w:val="18"/>
                <w:szCs w:val="18"/>
              </w:rPr>
            </w:pPr>
          </w:p>
          <w:p w:rsidR="005C13FD" w:rsidP="00D51C97" w:rsidRDefault="005C13FD" w14:paraId="7B5BFEE1" w14:textId="77777777">
            <w:pPr>
              <w:rPr>
                <w:rFonts w:asciiTheme="minorHAnsi" w:hAnsiTheme="minorHAnsi" w:cstheme="minorHAnsi"/>
                <w:sz w:val="18"/>
                <w:szCs w:val="18"/>
              </w:rPr>
            </w:pPr>
          </w:p>
          <w:p w:rsidR="005C13FD" w:rsidP="00D51C97" w:rsidRDefault="005C13FD" w14:paraId="134E0716" w14:textId="77777777">
            <w:pPr>
              <w:rPr>
                <w:rFonts w:asciiTheme="minorHAnsi" w:hAnsiTheme="minorHAnsi" w:cstheme="minorHAnsi"/>
                <w:sz w:val="18"/>
                <w:szCs w:val="18"/>
              </w:rPr>
            </w:pPr>
          </w:p>
          <w:p w:rsidR="005C13FD" w:rsidP="00D51C97" w:rsidRDefault="005C13FD" w14:paraId="33728885" w14:textId="77777777">
            <w:pPr>
              <w:rPr>
                <w:rFonts w:asciiTheme="minorHAnsi" w:hAnsiTheme="minorHAnsi" w:cstheme="minorHAnsi"/>
                <w:sz w:val="18"/>
                <w:szCs w:val="18"/>
              </w:rPr>
            </w:pPr>
          </w:p>
          <w:p w:rsidR="005C13FD" w:rsidP="00D51C97" w:rsidRDefault="005C13FD" w14:paraId="4BEC32A1" w14:textId="77777777">
            <w:pPr>
              <w:rPr>
                <w:rFonts w:asciiTheme="minorHAnsi" w:hAnsiTheme="minorHAnsi" w:cstheme="minorHAnsi"/>
                <w:sz w:val="18"/>
                <w:szCs w:val="18"/>
              </w:rPr>
            </w:pPr>
          </w:p>
          <w:p w:rsidR="005C13FD" w:rsidP="00D51C97" w:rsidRDefault="005C13FD" w14:paraId="3F5F1BF0" w14:textId="77777777">
            <w:pPr>
              <w:rPr>
                <w:rFonts w:asciiTheme="minorHAnsi" w:hAnsiTheme="minorHAnsi" w:cstheme="minorHAnsi"/>
                <w:sz w:val="18"/>
                <w:szCs w:val="18"/>
              </w:rPr>
            </w:pPr>
            <w:r>
              <w:rPr>
                <w:rFonts w:asciiTheme="minorHAnsi" w:hAnsiTheme="minorHAnsi" w:cstheme="minorHAnsi"/>
                <w:sz w:val="18"/>
                <w:szCs w:val="18"/>
              </w:rPr>
              <w:t>Weerstand uit de omgeving</w:t>
            </w:r>
          </w:p>
          <w:p w:rsidR="005C13FD" w:rsidP="00D51C97" w:rsidRDefault="005C13FD" w14:paraId="3EBF8AAC" w14:textId="77777777">
            <w:pPr>
              <w:rPr>
                <w:rFonts w:asciiTheme="minorHAnsi" w:hAnsiTheme="minorHAnsi" w:cstheme="minorHAnsi"/>
                <w:sz w:val="18"/>
                <w:szCs w:val="18"/>
              </w:rPr>
            </w:pPr>
          </w:p>
        </w:tc>
        <w:tc>
          <w:tcPr>
            <w:tcW w:w="2268" w:type="dxa"/>
          </w:tcPr>
          <w:p w:rsidRPr="00AC2FE4" w:rsidR="005C13FD" w:rsidP="00D51C97" w:rsidRDefault="005C13FD" w14:paraId="5537C312" w14:textId="77777777">
            <w:pPr>
              <w:textAlignment w:val="baseline"/>
              <w:rPr>
                <w:rFonts w:eastAsia="Times New Roman" w:asciiTheme="minorHAnsi" w:hAnsiTheme="minorHAnsi" w:cstheme="minorHAnsi"/>
                <w:sz w:val="18"/>
                <w:szCs w:val="18"/>
                <w:lang w:eastAsia="nl-NL"/>
                <w14:ligatures w14:val="none"/>
              </w:rPr>
            </w:pPr>
            <w:r w:rsidRPr="00AC2FE4">
              <w:rPr>
                <w:rFonts w:eastAsia="Times New Roman" w:asciiTheme="minorHAnsi" w:hAnsiTheme="minorHAnsi" w:cstheme="minorHAnsi"/>
                <w:sz w:val="18"/>
                <w:szCs w:val="18"/>
                <w:lang w:eastAsia="nl-NL"/>
                <w14:ligatures w14:val="none"/>
              </w:rPr>
              <w:t>Versnellen van het kunnen  nemen van noodzakelijke besluiten en bestuurlijk draagvlak voor het besluit</w:t>
            </w:r>
          </w:p>
          <w:p w:rsidRPr="00AC2FE4" w:rsidR="005C13FD" w:rsidP="00D51C97" w:rsidRDefault="005C13FD" w14:paraId="57437A88" w14:textId="77777777">
            <w:pPr>
              <w:rPr>
                <w:rFonts w:asciiTheme="minorHAnsi" w:hAnsiTheme="minorHAnsi" w:cstheme="minorHAnsi"/>
                <w:sz w:val="18"/>
                <w:szCs w:val="18"/>
              </w:rPr>
            </w:pPr>
          </w:p>
          <w:p w:rsidRPr="00AC2FE4" w:rsidR="005C13FD" w:rsidP="00D51C97" w:rsidRDefault="005C13FD" w14:paraId="52C089F3" w14:textId="77777777">
            <w:pPr>
              <w:rPr>
                <w:rFonts w:asciiTheme="minorHAnsi" w:hAnsiTheme="minorHAnsi" w:cstheme="minorHAnsi"/>
                <w:sz w:val="18"/>
                <w:szCs w:val="18"/>
              </w:rPr>
            </w:pPr>
          </w:p>
          <w:p w:rsidR="005C13FD" w:rsidP="00D51C97" w:rsidRDefault="005C13FD" w14:paraId="3F790140" w14:textId="77777777">
            <w:pPr>
              <w:rPr>
                <w:rFonts w:asciiTheme="minorHAnsi" w:hAnsiTheme="minorHAnsi" w:cstheme="minorBidi"/>
                <w:sz w:val="18"/>
                <w:szCs w:val="18"/>
              </w:rPr>
            </w:pPr>
            <w:r w:rsidRPr="00AC2FE4">
              <w:rPr>
                <w:rFonts w:asciiTheme="minorHAnsi" w:hAnsiTheme="minorHAnsi" w:cstheme="minorHAnsi"/>
                <w:sz w:val="18"/>
                <w:szCs w:val="18"/>
              </w:rPr>
              <w:br/>
            </w:r>
          </w:p>
          <w:p w:rsidRPr="00474D36" w:rsidR="005C13FD" w:rsidP="00D51C97" w:rsidRDefault="005C13FD" w14:paraId="2031C327" w14:textId="77777777">
            <w:pPr>
              <w:rPr>
                <w:rFonts w:asciiTheme="minorHAnsi" w:hAnsiTheme="minorHAnsi" w:cstheme="minorHAnsi"/>
                <w:sz w:val="18"/>
                <w:szCs w:val="18"/>
              </w:rPr>
            </w:pPr>
            <w:r w:rsidRPr="00474D36">
              <w:rPr>
                <w:rFonts w:asciiTheme="minorHAnsi" w:hAnsiTheme="minorHAnsi" w:cstheme="minorHAnsi"/>
                <w:sz w:val="18"/>
                <w:szCs w:val="18"/>
              </w:rPr>
              <w:t>Zoveel mogelijk verminderen van de weerstand om draagvlak in omgeving en daarmee tempo in uitvoering project te waarborgen</w:t>
            </w:r>
          </w:p>
          <w:p w:rsidRPr="0057096E" w:rsidR="005C13FD" w:rsidP="00D51C97" w:rsidRDefault="005C13FD" w14:paraId="30186CE9" w14:textId="77777777">
            <w:pPr>
              <w:textAlignment w:val="baseline"/>
              <w:rPr>
                <w:rFonts w:eastAsia="Times New Roman"/>
                <w:color w:val="00B050"/>
                <w:sz w:val="18"/>
                <w:szCs w:val="18"/>
                <w:lang w:eastAsia="nl-NL"/>
                <w14:ligatures w14:val="none"/>
              </w:rPr>
            </w:pPr>
          </w:p>
        </w:tc>
        <w:tc>
          <w:tcPr>
            <w:tcW w:w="2409" w:type="dxa"/>
          </w:tcPr>
          <w:p w:rsidRPr="00AC2FE4" w:rsidR="005C13FD" w:rsidP="00D51C97" w:rsidRDefault="005C13FD" w14:paraId="3416F3E6" w14:textId="77777777">
            <w:pPr>
              <w:textAlignment w:val="baseline"/>
              <w:rPr>
                <w:rFonts w:eastAsia="Times New Roman"/>
                <w:color w:val="00B050"/>
                <w:sz w:val="18"/>
                <w:szCs w:val="18"/>
                <w:lang w:eastAsia="nl-NL"/>
                <w14:ligatures w14:val="none"/>
              </w:rPr>
            </w:pPr>
            <w:r w:rsidRPr="00AC2FE4">
              <w:rPr>
                <w:rFonts w:eastAsia="Times New Roman"/>
                <w:color w:val="00B050"/>
                <w:sz w:val="18"/>
                <w:szCs w:val="18"/>
                <w:lang w:eastAsia="nl-NL"/>
                <w14:ligatures w14:val="none"/>
              </w:rPr>
              <w:t>Helder, uniform afwegingskader om wens tot snellere integrale besluitvorming te faciliteren (bv. natuur, woningbouw, drinkwater) </w:t>
            </w:r>
          </w:p>
          <w:p w:rsidRPr="00AC2FE4" w:rsidR="005C13FD" w:rsidP="00D51C97" w:rsidRDefault="005C13FD" w14:paraId="6F977C71" w14:textId="77777777">
            <w:pPr>
              <w:rPr>
                <w:rFonts w:asciiTheme="minorHAnsi" w:hAnsiTheme="minorHAnsi" w:cstheme="minorHAnsi"/>
                <w:sz w:val="18"/>
                <w:szCs w:val="18"/>
              </w:rPr>
            </w:pPr>
          </w:p>
          <w:p w:rsidR="005C13FD" w:rsidP="00D51C97" w:rsidRDefault="005C13FD" w14:paraId="218DFC9B" w14:textId="77777777">
            <w:pPr>
              <w:rPr>
                <w:rFonts w:asciiTheme="minorHAnsi" w:hAnsiTheme="minorHAnsi" w:cstheme="minorHAnsi"/>
                <w:sz w:val="18"/>
                <w:szCs w:val="18"/>
              </w:rPr>
            </w:pPr>
          </w:p>
          <w:p w:rsidRPr="00474D36" w:rsidR="005C13FD" w:rsidP="00D51C97" w:rsidRDefault="005C13FD" w14:paraId="5F207C08" w14:textId="77777777">
            <w:pPr>
              <w:rPr>
                <w:rFonts w:asciiTheme="minorHAnsi" w:hAnsiTheme="minorHAnsi" w:cstheme="minorHAnsi"/>
                <w:sz w:val="18"/>
                <w:szCs w:val="18"/>
              </w:rPr>
            </w:pPr>
            <w:r w:rsidRPr="00474D36">
              <w:rPr>
                <w:rFonts w:asciiTheme="minorHAnsi" w:hAnsiTheme="minorHAnsi" w:cstheme="minorHAnsi"/>
                <w:sz w:val="18"/>
                <w:szCs w:val="18"/>
              </w:rPr>
              <w:t>Strakke regie op totale traject vergunningen</w:t>
            </w:r>
          </w:p>
          <w:p w:rsidRPr="00474D36" w:rsidR="005C13FD" w:rsidP="00D51C97" w:rsidRDefault="005C13FD" w14:paraId="7C4321CF" w14:textId="77777777">
            <w:pPr>
              <w:rPr>
                <w:rFonts w:asciiTheme="minorHAnsi" w:hAnsiTheme="minorHAnsi" w:cstheme="minorHAnsi"/>
                <w:sz w:val="18"/>
                <w:szCs w:val="18"/>
              </w:rPr>
            </w:pPr>
          </w:p>
          <w:p w:rsidRPr="00474D36" w:rsidR="005C13FD" w:rsidP="00D51C97" w:rsidRDefault="005C13FD" w14:paraId="3674F969" w14:textId="77777777">
            <w:pPr>
              <w:rPr>
                <w:rFonts w:asciiTheme="minorHAnsi" w:hAnsiTheme="minorHAnsi" w:cstheme="minorHAnsi"/>
                <w:sz w:val="18"/>
                <w:szCs w:val="18"/>
              </w:rPr>
            </w:pPr>
            <w:r w:rsidRPr="00474D36">
              <w:rPr>
                <w:rFonts w:asciiTheme="minorHAnsi" w:hAnsiTheme="minorHAnsi" w:cstheme="minorHAnsi"/>
                <w:sz w:val="18"/>
                <w:szCs w:val="18"/>
              </w:rPr>
              <w:t>Inzicht verkrijgen in de belangen en zorgen van de stakeholders</w:t>
            </w:r>
          </w:p>
          <w:p w:rsidR="005C13FD" w:rsidP="00D51C97" w:rsidRDefault="005C13FD" w14:paraId="40910AAF" w14:textId="77777777">
            <w:pPr>
              <w:rPr>
                <w:rFonts w:asciiTheme="minorHAnsi" w:hAnsiTheme="minorHAnsi" w:cstheme="minorHAnsi"/>
                <w:sz w:val="18"/>
                <w:szCs w:val="18"/>
              </w:rPr>
            </w:pPr>
          </w:p>
        </w:tc>
        <w:tc>
          <w:tcPr>
            <w:tcW w:w="3686" w:type="dxa"/>
          </w:tcPr>
          <w:p w:rsidRPr="00474D36" w:rsidR="005C13FD" w:rsidP="00D51C97" w:rsidRDefault="005C13FD" w14:paraId="1753B7BD" w14:textId="77777777">
            <w:pPr>
              <w:rPr>
                <w:rFonts w:asciiTheme="minorHAnsi" w:hAnsiTheme="minorHAnsi" w:cstheme="minorHAnsi"/>
                <w:sz w:val="18"/>
                <w:szCs w:val="18"/>
              </w:rPr>
            </w:pPr>
            <w:r w:rsidRPr="00474D36">
              <w:rPr>
                <w:rFonts w:asciiTheme="minorHAnsi" w:hAnsiTheme="minorHAnsi" w:cstheme="minorHAnsi"/>
                <w:sz w:val="18"/>
                <w:szCs w:val="18"/>
              </w:rPr>
              <w:t xml:space="preserve">Op nationaal niveau opstellen helder en uniform afwegingskader om bestuurlijke  besluitvorming te faciliteren (natuur, drinkwater, woningbouw, energie, etc) </w:t>
            </w:r>
          </w:p>
          <w:p w:rsidR="005C13FD" w:rsidP="00D51C97" w:rsidRDefault="005C13FD" w14:paraId="01BC912D" w14:textId="77777777">
            <w:pPr>
              <w:rPr>
                <w:rFonts w:asciiTheme="minorHAnsi" w:hAnsiTheme="minorHAnsi" w:cstheme="minorHAnsi"/>
                <w:sz w:val="18"/>
                <w:szCs w:val="18"/>
              </w:rPr>
            </w:pPr>
          </w:p>
          <w:p w:rsidR="005C13FD" w:rsidP="00D51C97" w:rsidRDefault="005C13FD" w14:paraId="3A1A11B6" w14:textId="77777777">
            <w:pPr>
              <w:rPr>
                <w:rFonts w:asciiTheme="minorHAnsi" w:hAnsiTheme="minorHAnsi" w:cstheme="minorHAnsi"/>
                <w:sz w:val="18"/>
                <w:szCs w:val="18"/>
              </w:rPr>
            </w:pPr>
          </w:p>
          <w:p w:rsidR="005C13FD" w:rsidP="00D51C97" w:rsidRDefault="005C13FD" w14:paraId="15264CF6" w14:textId="77777777">
            <w:pPr>
              <w:rPr>
                <w:rFonts w:asciiTheme="minorHAnsi" w:hAnsiTheme="minorHAnsi" w:cstheme="minorHAnsi"/>
                <w:sz w:val="18"/>
                <w:szCs w:val="18"/>
              </w:rPr>
            </w:pPr>
          </w:p>
          <w:p w:rsidR="005C13FD" w:rsidP="00D51C97" w:rsidRDefault="005C13FD" w14:paraId="79633BAD" w14:textId="77777777">
            <w:pPr>
              <w:rPr>
                <w:rFonts w:asciiTheme="minorHAnsi" w:hAnsiTheme="minorHAnsi" w:cstheme="minorHAnsi"/>
                <w:sz w:val="18"/>
                <w:szCs w:val="18"/>
              </w:rPr>
            </w:pPr>
          </w:p>
          <w:p w:rsidRPr="00474D36" w:rsidR="005C13FD" w:rsidP="00D51C97" w:rsidRDefault="005C13FD" w14:paraId="6EF55288" w14:textId="77777777">
            <w:pPr>
              <w:rPr>
                <w:rFonts w:asciiTheme="minorHAnsi" w:hAnsiTheme="minorHAnsi" w:cstheme="minorHAnsi"/>
                <w:sz w:val="18"/>
                <w:szCs w:val="18"/>
              </w:rPr>
            </w:pPr>
            <w:r w:rsidRPr="00474D36">
              <w:rPr>
                <w:rFonts w:asciiTheme="minorHAnsi" w:hAnsiTheme="minorHAnsi" w:cstheme="minorHAnsi"/>
                <w:sz w:val="18"/>
                <w:szCs w:val="18"/>
              </w:rPr>
              <w:t>Bij aanvang van traject afspraken maken met betrokken stakeholders over tijdpad, samenwerking, rol en verantwoordelijkheid en escalatie en instellen bestuurlijke regietafel</w:t>
            </w:r>
          </w:p>
          <w:p w:rsidRPr="00474D36" w:rsidR="005C13FD" w:rsidP="00D51C97" w:rsidRDefault="005C13FD" w14:paraId="546C20D1" w14:textId="77777777">
            <w:pPr>
              <w:rPr>
                <w:rFonts w:asciiTheme="minorHAnsi" w:hAnsiTheme="minorHAnsi" w:cstheme="minorHAnsi"/>
                <w:sz w:val="18"/>
                <w:szCs w:val="18"/>
              </w:rPr>
            </w:pPr>
          </w:p>
          <w:p w:rsidRPr="00474D36" w:rsidR="005C13FD" w:rsidP="00D51C97" w:rsidRDefault="005C13FD" w14:paraId="5333E40A" w14:textId="77777777">
            <w:pPr>
              <w:rPr>
                <w:rFonts w:asciiTheme="minorHAnsi" w:hAnsiTheme="minorHAnsi" w:cstheme="minorHAnsi"/>
                <w:sz w:val="18"/>
                <w:szCs w:val="18"/>
              </w:rPr>
            </w:pPr>
            <w:r w:rsidRPr="00474D36">
              <w:rPr>
                <w:rFonts w:asciiTheme="minorHAnsi" w:hAnsiTheme="minorHAnsi" w:cstheme="minorHAnsi"/>
                <w:sz w:val="18"/>
                <w:szCs w:val="18"/>
              </w:rPr>
              <w:t>Inzetten</w:t>
            </w:r>
            <w:r>
              <w:rPr>
                <w:rFonts w:asciiTheme="minorHAnsi" w:hAnsiTheme="minorHAnsi" w:cstheme="minorHAnsi"/>
                <w:sz w:val="18"/>
                <w:szCs w:val="18"/>
              </w:rPr>
              <w:t xml:space="preserve"> </w:t>
            </w:r>
            <w:r w:rsidRPr="00474D36">
              <w:rPr>
                <w:rFonts w:asciiTheme="minorHAnsi" w:hAnsiTheme="minorHAnsi" w:cstheme="minorHAnsi"/>
                <w:sz w:val="18"/>
                <w:szCs w:val="18"/>
              </w:rPr>
              <w:t>(strategisch) omgevingsmanagement om belangen van omgeving tijdig in beeld te hebben en daarop acteren, in combinatie met een mutual gains approach</w:t>
            </w:r>
          </w:p>
          <w:p w:rsidRPr="00474D36" w:rsidR="005C13FD" w:rsidP="00D51C97" w:rsidRDefault="005C13FD" w14:paraId="08C045FA" w14:textId="77777777">
            <w:pPr>
              <w:rPr>
                <w:rFonts w:asciiTheme="minorHAnsi" w:hAnsiTheme="minorHAnsi" w:cstheme="minorHAnsi"/>
                <w:sz w:val="18"/>
                <w:szCs w:val="18"/>
              </w:rPr>
            </w:pPr>
          </w:p>
          <w:p w:rsidRPr="00474D36" w:rsidR="005C13FD" w:rsidP="00D51C97" w:rsidRDefault="00E01E2E" w14:paraId="53494257" w14:textId="47C53ED5">
            <w:pPr>
              <w:rPr>
                <w:rFonts w:asciiTheme="minorHAnsi" w:hAnsiTheme="minorHAnsi" w:cstheme="minorHAnsi"/>
                <w:sz w:val="18"/>
                <w:szCs w:val="18"/>
              </w:rPr>
            </w:pPr>
            <w:r w:rsidRPr="00474D36">
              <w:rPr>
                <w:rFonts w:asciiTheme="minorHAnsi" w:hAnsiTheme="minorHAnsi" w:cstheme="minorHAnsi"/>
                <w:sz w:val="18"/>
                <w:szCs w:val="18"/>
              </w:rPr>
              <w:t>Z.s.m.</w:t>
            </w:r>
            <w:r w:rsidRPr="00474D36" w:rsidR="005C13FD">
              <w:rPr>
                <w:rFonts w:asciiTheme="minorHAnsi" w:hAnsiTheme="minorHAnsi" w:cstheme="minorHAnsi"/>
                <w:sz w:val="18"/>
                <w:szCs w:val="18"/>
              </w:rPr>
              <w:t xml:space="preserve"> starten met gebiedsprocessen en participatie vormgeven</w:t>
            </w:r>
          </w:p>
          <w:p w:rsidRPr="00E47A6C" w:rsidR="005C13FD" w:rsidP="00D51C97" w:rsidRDefault="005C13FD" w14:paraId="3C82D820" w14:textId="77777777">
            <w:pPr>
              <w:rPr>
                <w:rFonts w:asciiTheme="minorHAnsi" w:hAnsiTheme="minorHAnsi" w:cstheme="minorBidi"/>
                <w:b/>
                <w:bCs/>
                <w:sz w:val="18"/>
                <w:szCs w:val="18"/>
              </w:rPr>
            </w:pPr>
          </w:p>
        </w:tc>
        <w:tc>
          <w:tcPr>
            <w:tcW w:w="1134" w:type="dxa"/>
          </w:tcPr>
          <w:p w:rsidR="005C13FD" w:rsidP="00D51C97" w:rsidRDefault="005C13FD" w14:paraId="02AA1946" w14:textId="77777777">
            <w:pPr>
              <w:rPr>
                <w:rFonts w:asciiTheme="minorHAnsi" w:hAnsiTheme="minorHAnsi" w:cstheme="minorHAnsi"/>
                <w:b/>
                <w:bCs/>
                <w:sz w:val="18"/>
                <w:szCs w:val="18"/>
              </w:rPr>
            </w:pPr>
            <w:r>
              <w:rPr>
                <w:rFonts w:asciiTheme="minorHAnsi" w:hAnsiTheme="minorHAnsi" w:cstheme="minorHAnsi"/>
                <w:b/>
                <w:bCs/>
                <w:sz w:val="18"/>
                <w:szCs w:val="18"/>
              </w:rPr>
              <w:t>Nationaal</w:t>
            </w:r>
          </w:p>
          <w:p w:rsidR="005C13FD" w:rsidP="00D51C97" w:rsidRDefault="005C13FD" w14:paraId="52983725" w14:textId="77777777">
            <w:pPr>
              <w:rPr>
                <w:rFonts w:asciiTheme="minorHAnsi" w:hAnsiTheme="minorHAnsi" w:cstheme="minorHAnsi"/>
                <w:b/>
                <w:bCs/>
                <w:sz w:val="18"/>
                <w:szCs w:val="18"/>
              </w:rPr>
            </w:pPr>
          </w:p>
          <w:p w:rsidR="005C13FD" w:rsidP="00D51C97" w:rsidRDefault="005C13FD" w14:paraId="3488606F" w14:textId="77777777">
            <w:pPr>
              <w:rPr>
                <w:rFonts w:asciiTheme="minorHAnsi" w:hAnsiTheme="minorHAnsi" w:cstheme="minorHAnsi"/>
                <w:b/>
                <w:bCs/>
                <w:sz w:val="18"/>
                <w:szCs w:val="18"/>
              </w:rPr>
            </w:pPr>
          </w:p>
          <w:p w:rsidR="005C13FD" w:rsidP="00D51C97" w:rsidRDefault="005C13FD" w14:paraId="6EE85292" w14:textId="77777777">
            <w:pPr>
              <w:rPr>
                <w:rFonts w:asciiTheme="minorHAnsi" w:hAnsiTheme="minorHAnsi" w:cstheme="minorHAnsi"/>
                <w:b/>
                <w:bCs/>
                <w:sz w:val="18"/>
                <w:szCs w:val="18"/>
              </w:rPr>
            </w:pPr>
          </w:p>
          <w:p w:rsidR="005C13FD" w:rsidP="00D51C97" w:rsidRDefault="005C13FD" w14:paraId="61B4997B" w14:textId="77777777">
            <w:pPr>
              <w:rPr>
                <w:rFonts w:asciiTheme="minorHAnsi" w:hAnsiTheme="minorHAnsi" w:cstheme="minorHAnsi"/>
                <w:b/>
                <w:bCs/>
                <w:sz w:val="18"/>
                <w:szCs w:val="18"/>
              </w:rPr>
            </w:pPr>
          </w:p>
          <w:p w:rsidR="005C13FD" w:rsidP="00D51C97" w:rsidRDefault="005C13FD" w14:paraId="6870F9FE" w14:textId="77777777">
            <w:pPr>
              <w:rPr>
                <w:rFonts w:asciiTheme="minorHAnsi" w:hAnsiTheme="minorHAnsi" w:cstheme="minorHAnsi"/>
                <w:b/>
                <w:bCs/>
                <w:sz w:val="18"/>
                <w:szCs w:val="18"/>
              </w:rPr>
            </w:pPr>
          </w:p>
          <w:p w:rsidR="005C13FD" w:rsidP="00D51C97" w:rsidRDefault="005C13FD" w14:paraId="51337E35" w14:textId="77777777">
            <w:pPr>
              <w:rPr>
                <w:rFonts w:asciiTheme="minorHAnsi" w:hAnsiTheme="minorHAnsi" w:cstheme="minorHAnsi"/>
                <w:b/>
                <w:bCs/>
                <w:sz w:val="18"/>
                <w:szCs w:val="18"/>
              </w:rPr>
            </w:pPr>
          </w:p>
          <w:p w:rsidR="005C13FD" w:rsidP="00D51C97" w:rsidRDefault="005C13FD" w14:paraId="3F7D978A" w14:textId="77777777">
            <w:pPr>
              <w:rPr>
                <w:rFonts w:asciiTheme="minorHAnsi" w:hAnsiTheme="minorHAnsi" w:cstheme="minorHAnsi"/>
                <w:b/>
                <w:bCs/>
                <w:sz w:val="18"/>
                <w:szCs w:val="18"/>
              </w:rPr>
            </w:pPr>
          </w:p>
          <w:p w:rsidRPr="41CFD26D" w:rsidR="005C13FD" w:rsidP="00D51C97" w:rsidRDefault="005C13FD" w14:paraId="502B4C45" w14:textId="77777777">
            <w:pPr>
              <w:rPr>
                <w:rFonts w:asciiTheme="minorHAnsi" w:hAnsiTheme="minorHAnsi" w:cstheme="minorBidi"/>
                <w:b/>
                <w:bCs/>
                <w:sz w:val="18"/>
                <w:szCs w:val="18"/>
              </w:rPr>
            </w:pPr>
            <w:r w:rsidRPr="00E47A6C">
              <w:rPr>
                <w:rFonts w:asciiTheme="minorHAnsi" w:hAnsiTheme="minorHAnsi" w:cstheme="minorHAnsi"/>
                <w:sz w:val="18"/>
                <w:szCs w:val="18"/>
              </w:rPr>
              <w:t>Regio specifiek</w:t>
            </w:r>
          </w:p>
        </w:tc>
        <w:tc>
          <w:tcPr>
            <w:tcW w:w="1276" w:type="dxa"/>
          </w:tcPr>
          <w:p w:rsidR="005C13FD" w:rsidP="00D51C97" w:rsidRDefault="005C13FD" w14:paraId="2819C351" w14:textId="77777777">
            <w:pPr>
              <w:rPr>
                <w:rFonts w:asciiTheme="minorHAnsi" w:hAnsiTheme="minorHAnsi" w:cstheme="minorHAnsi"/>
                <w:sz w:val="18"/>
                <w:szCs w:val="18"/>
              </w:rPr>
            </w:pPr>
            <w:r w:rsidRPr="00E47A6C">
              <w:rPr>
                <w:rFonts w:asciiTheme="minorHAnsi" w:hAnsiTheme="minorHAnsi" w:cstheme="minorHAnsi"/>
                <w:b/>
                <w:bCs/>
                <w:sz w:val="18"/>
                <w:szCs w:val="18"/>
              </w:rPr>
              <w:t>Ministeries IenW</w:t>
            </w:r>
            <w:r w:rsidRPr="00E47A6C">
              <w:rPr>
                <w:rFonts w:asciiTheme="minorHAnsi" w:hAnsiTheme="minorHAnsi" w:cstheme="minorHAnsi"/>
                <w:sz w:val="18"/>
                <w:szCs w:val="18"/>
              </w:rPr>
              <w:t>, LNV en BZK</w:t>
            </w:r>
          </w:p>
          <w:p w:rsidR="005C13FD" w:rsidP="00D51C97" w:rsidRDefault="005C13FD" w14:paraId="7F66C281" w14:textId="77777777">
            <w:pPr>
              <w:rPr>
                <w:rFonts w:asciiTheme="minorHAnsi" w:hAnsiTheme="minorHAnsi" w:cstheme="minorHAnsi"/>
                <w:sz w:val="18"/>
                <w:szCs w:val="18"/>
              </w:rPr>
            </w:pPr>
          </w:p>
          <w:p w:rsidR="005C13FD" w:rsidP="00D51C97" w:rsidRDefault="005C13FD" w14:paraId="2440C507" w14:textId="77777777">
            <w:pPr>
              <w:rPr>
                <w:rFonts w:asciiTheme="minorHAnsi" w:hAnsiTheme="minorHAnsi" w:cstheme="minorHAnsi"/>
                <w:sz w:val="18"/>
                <w:szCs w:val="18"/>
              </w:rPr>
            </w:pPr>
          </w:p>
          <w:p w:rsidR="005C13FD" w:rsidP="00D51C97" w:rsidRDefault="005C13FD" w14:paraId="63D36240" w14:textId="77777777">
            <w:pPr>
              <w:rPr>
                <w:rFonts w:asciiTheme="minorHAnsi" w:hAnsiTheme="minorHAnsi" w:cstheme="minorHAnsi"/>
                <w:sz w:val="18"/>
                <w:szCs w:val="18"/>
              </w:rPr>
            </w:pPr>
          </w:p>
          <w:p w:rsidR="005C13FD" w:rsidP="00D51C97" w:rsidRDefault="005C13FD" w14:paraId="3F6D20BE" w14:textId="77777777">
            <w:pPr>
              <w:rPr>
                <w:rFonts w:asciiTheme="minorHAnsi" w:hAnsiTheme="minorHAnsi" w:cstheme="minorHAnsi"/>
                <w:sz w:val="18"/>
                <w:szCs w:val="18"/>
              </w:rPr>
            </w:pPr>
          </w:p>
          <w:p w:rsidR="005C13FD" w:rsidP="00D51C97" w:rsidRDefault="005C13FD" w14:paraId="588DFDA7" w14:textId="77777777">
            <w:pPr>
              <w:rPr>
                <w:rFonts w:asciiTheme="minorHAnsi" w:hAnsiTheme="minorHAnsi" w:cstheme="minorHAnsi"/>
                <w:sz w:val="18"/>
                <w:szCs w:val="18"/>
              </w:rPr>
            </w:pPr>
          </w:p>
          <w:p w:rsidRPr="41CFD26D" w:rsidR="005C13FD" w:rsidP="00D51C97" w:rsidRDefault="005C13FD" w14:paraId="5A48C755" w14:textId="75085661">
            <w:pPr>
              <w:rPr>
                <w:rFonts w:asciiTheme="minorHAnsi" w:hAnsiTheme="minorHAnsi" w:cstheme="minorBidi"/>
                <w:b/>
                <w:bCs/>
                <w:sz w:val="18"/>
                <w:szCs w:val="18"/>
              </w:rPr>
            </w:pPr>
            <w:r>
              <w:rPr>
                <w:rFonts w:asciiTheme="minorHAnsi" w:hAnsiTheme="minorHAnsi" w:cstheme="minorHAnsi"/>
                <w:b/>
                <w:bCs/>
                <w:color w:val="000000" w:themeColor="text1"/>
                <w:sz w:val="18"/>
                <w:szCs w:val="18"/>
              </w:rPr>
              <w:t>Oasen</w:t>
            </w:r>
            <w:r>
              <w:rPr>
                <w:rFonts w:asciiTheme="minorHAnsi" w:hAnsiTheme="minorHAnsi" w:cstheme="minorHAnsi"/>
                <w:color w:val="000000" w:themeColor="text1"/>
                <w:sz w:val="18"/>
                <w:szCs w:val="18"/>
              </w:rPr>
              <w:t>, provincie Zuid-Holland</w:t>
            </w:r>
          </w:p>
        </w:tc>
      </w:tr>
      <w:tr w:rsidRPr="0049657B" w:rsidR="005C13FD" w:rsidTr="00D51C97" w14:paraId="586E2B8A" w14:textId="77777777">
        <w:tc>
          <w:tcPr>
            <w:tcW w:w="279" w:type="dxa"/>
          </w:tcPr>
          <w:p w:rsidRPr="00E47A6C" w:rsidR="005C13FD" w:rsidP="00D51C97" w:rsidRDefault="00732C2D" w14:paraId="53B199EE" w14:textId="5BE6C1BF">
            <w:pPr>
              <w:rPr>
                <w:rFonts w:asciiTheme="minorHAnsi" w:hAnsiTheme="minorHAnsi" w:cstheme="minorHAnsi"/>
                <w:sz w:val="18"/>
                <w:szCs w:val="18"/>
              </w:rPr>
            </w:pPr>
            <w:r>
              <w:rPr>
                <w:rFonts w:asciiTheme="minorHAnsi" w:hAnsiTheme="minorHAnsi" w:cstheme="minorHAnsi"/>
                <w:sz w:val="18"/>
                <w:szCs w:val="18"/>
              </w:rPr>
              <w:t>4</w:t>
            </w:r>
          </w:p>
        </w:tc>
        <w:tc>
          <w:tcPr>
            <w:tcW w:w="1134" w:type="dxa"/>
          </w:tcPr>
          <w:p w:rsidRPr="00721C7D" w:rsidR="005C13FD" w:rsidP="00D51C97" w:rsidRDefault="005C13FD" w14:paraId="5F6B1D58" w14:textId="77777777">
            <w:pPr>
              <w:rPr>
                <w:rFonts w:asciiTheme="minorHAnsi" w:hAnsiTheme="minorHAnsi" w:cstheme="minorHAnsi"/>
                <w:sz w:val="18"/>
                <w:szCs w:val="18"/>
              </w:rPr>
            </w:pPr>
            <w:r>
              <w:rPr>
                <w:rFonts w:asciiTheme="minorHAnsi" w:hAnsiTheme="minorHAnsi" w:cstheme="minorHAnsi"/>
                <w:sz w:val="18"/>
                <w:szCs w:val="18"/>
              </w:rPr>
              <w:t xml:space="preserve">Nieuwe winning Alblasserwaard/Krimpenerwaard </w:t>
            </w:r>
          </w:p>
        </w:tc>
        <w:tc>
          <w:tcPr>
            <w:tcW w:w="2410" w:type="dxa"/>
          </w:tcPr>
          <w:p w:rsidR="005C13FD" w:rsidP="00D51C97" w:rsidRDefault="005C13FD" w14:paraId="2B51A9AA" w14:textId="77777777">
            <w:pPr>
              <w:rPr>
                <w:rFonts w:asciiTheme="minorHAnsi" w:hAnsiTheme="minorHAnsi" w:cstheme="minorHAnsi"/>
                <w:sz w:val="18"/>
                <w:szCs w:val="18"/>
              </w:rPr>
            </w:pPr>
            <w:r>
              <w:rPr>
                <w:rFonts w:asciiTheme="minorHAnsi" w:hAnsiTheme="minorHAnsi" w:cstheme="minorHAnsi"/>
                <w:sz w:val="18"/>
                <w:szCs w:val="18"/>
              </w:rPr>
              <w:t>Juridische procedures</w:t>
            </w:r>
          </w:p>
          <w:p w:rsidR="005C13FD" w:rsidP="00D51C97" w:rsidRDefault="005C13FD" w14:paraId="76E6996C" w14:textId="77777777">
            <w:pPr>
              <w:rPr>
                <w:rFonts w:asciiTheme="minorHAnsi" w:hAnsiTheme="minorHAnsi" w:cstheme="minorHAnsi"/>
                <w:sz w:val="18"/>
                <w:szCs w:val="18"/>
              </w:rPr>
            </w:pPr>
          </w:p>
          <w:p w:rsidR="005C13FD" w:rsidP="00D51C97" w:rsidRDefault="005C13FD" w14:paraId="0798CD0F" w14:textId="77777777">
            <w:pPr>
              <w:rPr>
                <w:rFonts w:asciiTheme="minorHAnsi" w:hAnsiTheme="minorHAnsi" w:cstheme="minorHAnsi"/>
                <w:sz w:val="18"/>
                <w:szCs w:val="18"/>
              </w:rPr>
            </w:pPr>
          </w:p>
          <w:p w:rsidR="005C13FD" w:rsidP="00D51C97" w:rsidRDefault="005C13FD" w14:paraId="0BFF5FA4" w14:textId="77777777">
            <w:pPr>
              <w:rPr>
                <w:rFonts w:asciiTheme="minorHAnsi" w:hAnsiTheme="minorHAnsi" w:cstheme="minorHAnsi"/>
                <w:sz w:val="18"/>
                <w:szCs w:val="18"/>
              </w:rPr>
            </w:pPr>
          </w:p>
          <w:p w:rsidR="005C13FD" w:rsidP="00D51C97" w:rsidRDefault="005C13FD" w14:paraId="5F04C9FA" w14:textId="77777777">
            <w:pPr>
              <w:rPr>
                <w:rFonts w:asciiTheme="minorHAnsi" w:hAnsiTheme="minorHAnsi" w:cstheme="minorHAnsi"/>
                <w:sz w:val="18"/>
                <w:szCs w:val="18"/>
              </w:rPr>
            </w:pPr>
          </w:p>
          <w:p w:rsidR="005C13FD" w:rsidP="00D51C97" w:rsidRDefault="005C13FD" w14:paraId="55C56CE3" w14:textId="77777777">
            <w:pPr>
              <w:rPr>
                <w:rFonts w:asciiTheme="minorHAnsi" w:hAnsiTheme="minorHAnsi" w:cstheme="minorHAnsi"/>
                <w:sz w:val="18"/>
                <w:szCs w:val="18"/>
              </w:rPr>
            </w:pPr>
          </w:p>
          <w:p w:rsidR="005C13FD" w:rsidP="00D51C97" w:rsidRDefault="005C13FD" w14:paraId="11EF1DFA" w14:textId="77777777">
            <w:pPr>
              <w:rPr>
                <w:rFonts w:asciiTheme="minorHAnsi" w:hAnsiTheme="minorHAnsi" w:cstheme="minorHAnsi"/>
                <w:sz w:val="18"/>
                <w:szCs w:val="18"/>
              </w:rPr>
            </w:pPr>
          </w:p>
          <w:p w:rsidR="005C13FD" w:rsidP="00D51C97" w:rsidRDefault="005C13FD" w14:paraId="1D5DCDAC" w14:textId="77777777">
            <w:pPr>
              <w:rPr>
                <w:rFonts w:asciiTheme="minorHAnsi" w:hAnsiTheme="minorHAnsi" w:cstheme="minorHAnsi"/>
                <w:sz w:val="18"/>
                <w:szCs w:val="18"/>
              </w:rPr>
            </w:pPr>
          </w:p>
          <w:p w:rsidR="005C13FD" w:rsidP="00D51C97" w:rsidRDefault="005C13FD" w14:paraId="32A80EC2" w14:textId="77777777">
            <w:pPr>
              <w:rPr>
                <w:rFonts w:asciiTheme="minorHAnsi" w:hAnsiTheme="minorHAnsi" w:cstheme="minorHAnsi"/>
                <w:sz w:val="18"/>
                <w:szCs w:val="18"/>
              </w:rPr>
            </w:pPr>
            <w:r>
              <w:rPr>
                <w:rFonts w:asciiTheme="minorHAnsi" w:hAnsiTheme="minorHAnsi" w:cstheme="minorHAnsi"/>
                <w:sz w:val="18"/>
                <w:szCs w:val="18"/>
              </w:rPr>
              <w:t>Weerstand uit de omgeving</w:t>
            </w:r>
          </w:p>
          <w:p w:rsidRPr="00E47A6C" w:rsidR="005C13FD" w:rsidP="00D51C97" w:rsidRDefault="005C13FD" w14:paraId="744B090E" w14:textId="77777777">
            <w:pPr>
              <w:rPr>
                <w:rFonts w:asciiTheme="minorHAnsi" w:hAnsiTheme="minorHAnsi" w:cstheme="minorHAnsi"/>
                <w:sz w:val="18"/>
                <w:szCs w:val="18"/>
              </w:rPr>
            </w:pPr>
          </w:p>
        </w:tc>
        <w:tc>
          <w:tcPr>
            <w:tcW w:w="2268" w:type="dxa"/>
          </w:tcPr>
          <w:p w:rsidRPr="00AC2FE4" w:rsidR="005C13FD" w:rsidP="00D51C97" w:rsidRDefault="005C13FD" w14:paraId="7DA76374" w14:textId="77777777">
            <w:pPr>
              <w:textAlignment w:val="baseline"/>
              <w:rPr>
                <w:rFonts w:eastAsia="Times New Roman" w:asciiTheme="minorHAnsi" w:hAnsiTheme="minorHAnsi" w:cstheme="minorHAnsi"/>
                <w:sz w:val="18"/>
                <w:szCs w:val="18"/>
                <w:lang w:eastAsia="nl-NL"/>
                <w14:ligatures w14:val="none"/>
              </w:rPr>
            </w:pPr>
            <w:r w:rsidRPr="00AC2FE4">
              <w:rPr>
                <w:rFonts w:eastAsia="Times New Roman" w:asciiTheme="minorHAnsi" w:hAnsiTheme="minorHAnsi" w:cstheme="minorHAnsi"/>
                <w:sz w:val="18"/>
                <w:szCs w:val="18"/>
                <w:lang w:eastAsia="nl-NL"/>
                <w14:ligatures w14:val="none"/>
              </w:rPr>
              <w:t>Versnellen van het kunnen  nemen van noodzakelijke besluiten en bestuurlijk draagvlak voor het besluit</w:t>
            </w:r>
          </w:p>
          <w:p w:rsidRPr="00AC2FE4" w:rsidR="005C13FD" w:rsidP="00D51C97" w:rsidRDefault="005C13FD" w14:paraId="199F65A2" w14:textId="77777777">
            <w:pPr>
              <w:rPr>
                <w:rFonts w:asciiTheme="minorHAnsi" w:hAnsiTheme="minorHAnsi" w:cstheme="minorHAnsi"/>
                <w:sz w:val="18"/>
                <w:szCs w:val="18"/>
              </w:rPr>
            </w:pPr>
          </w:p>
          <w:p w:rsidRPr="00AC2FE4" w:rsidR="005C13FD" w:rsidP="00D51C97" w:rsidRDefault="005C13FD" w14:paraId="130AC182" w14:textId="77777777">
            <w:pPr>
              <w:rPr>
                <w:rFonts w:asciiTheme="minorHAnsi" w:hAnsiTheme="minorHAnsi" w:cstheme="minorHAnsi"/>
                <w:sz w:val="18"/>
                <w:szCs w:val="18"/>
              </w:rPr>
            </w:pPr>
          </w:p>
          <w:p w:rsidRPr="00474D36" w:rsidR="005C13FD" w:rsidP="00D51C97" w:rsidRDefault="005C13FD" w14:paraId="22C88577" w14:textId="6454A996">
            <w:pPr>
              <w:rPr>
                <w:rFonts w:asciiTheme="minorHAnsi" w:hAnsiTheme="minorHAnsi" w:cstheme="minorHAnsi"/>
                <w:sz w:val="18"/>
                <w:szCs w:val="18"/>
              </w:rPr>
            </w:pPr>
            <w:r w:rsidRPr="00AC2FE4">
              <w:rPr>
                <w:rFonts w:asciiTheme="minorHAnsi" w:hAnsiTheme="minorHAnsi" w:cstheme="minorHAnsi"/>
                <w:sz w:val="18"/>
                <w:szCs w:val="18"/>
              </w:rPr>
              <w:br/>
            </w:r>
            <w:r w:rsidRPr="00474D36">
              <w:rPr>
                <w:rFonts w:asciiTheme="minorHAnsi" w:hAnsiTheme="minorHAnsi" w:cstheme="minorHAnsi"/>
                <w:sz w:val="18"/>
                <w:szCs w:val="18"/>
              </w:rPr>
              <w:t>Zoveel mogelijk verminderen van de weerstand om draagvlak in omgeving en daarmee tempo in uitvoering project te waarborgen</w:t>
            </w:r>
          </w:p>
          <w:p w:rsidRPr="00E47A6C" w:rsidR="005C13FD" w:rsidP="00D51C97" w:rsidRDefault="005C13FD" w14:paraId="01B4F044" w14:textId="77777777">
            <w:pPr>
              <w:rPr>
                <w:rFonts w:asciiTheme="minorHAnsi" w:hAnsiTheme="minorHAnsi" w:cstheme="minorHAnsi"/>
                <w:sz w:val="18"/>
                <w:szCs w:val="18"/>
              </w:rPr>
            </w:pPr>
          </w:p>
        </w:tc>
        <w:tc>
          <w:tcPr>
            <w:tcW w:w="2409" w:type="dxa"/>
          </w:tcPr>
          <w:p w:rsidRPr="00AC2FE4" w:rsidR="005C13FD" w:rsidP="00D51C97" w:rsidRDefault="005C13FD" w14:paraId="1571FF80" w14:textId="77777777">
            <w:pPr>
              <w:textAlignment w:val="baseline"/>
              <w:rPr>
                <w:rFonts w:eastAsia="Times New Roman"/>
                <w:color w:val="00B050"/>
                <w:sz w:val="18"/>
                <w:szCs w:val="18"/>
                <w:lang w:eastAsia="nl-NL"/>
                <w14:ligatures w14:val="none"/>
              </w:rPr>
            </w:pPr>
            <w:r w:rsidRPr="00AC2FE4">
              <w:rPr>
                <w:rFonts w:eastAsia="Times New Roman"/>
                <w:color w:val="00B050"/>
                <w:sz w:val="18"/>
                <w:szCs w:val="18"/>
                <w:lang w:eastAsia="nl-NL"/>
                <w14:ligatures w14:val="none"/>
              </w:rPr>
              <w:t>Helder, uniform afwegingskader om wens tot snellere integrale besluitvorming te faciliteren (bv. natuur, woningbouw, drinkwater) </w:t>
            </w:r>
          </w:p>
          <w:p w:rsidRPr="00AC2FE4" w:rsidR="005C13FD" w:rsidP="00D51C97" w:rsidRDefault="005C13FD" w14:paraId="51639E14" w14:textId="77777777">
            <w:pPr>
              <w:rPr>
                <w:rFonts w:asciiTheme="minorHAnsi" w:hAnsiTheme="minorHAnsi" w:cstheme="minorHAnsi"/>
                <w:sz w:val="18"/>
                <w:szCs w:val="18"/>
              </w:rPr>
            </w:pPr>
          </w:p>
          <w:p w:rsidR="005C13FD" w:rsidP="00D51C97" w:rsidRDefault="005C13FD" w14:paraId="75B4482B" w14:textId="77777777">
            <w:pPr>
              <w:rPr>
                <w:rFonts w:asciiTheme="minorHAnsi" w:hAnsiTheme="minorHAnsi" w:cstheme="minorHAnsi"/>
                <w:sz w:val="18"/>
                <w:szCs w:val="18"/>
              </w:rPr>
            </w:pPr>
          </w:p>
          <w:p w:rsidRPr="00474D36" w:rsidR="005C13FD" w:rsidP="00D51C97" w:rsidRDefault="005C13FD" w14:paraId="204190D6" w14:textId="77777777">
            <w:pPr>
              <w:rPr>
                <w:rFonts w:asciiTheme="minorHAnsi" w:hAnsiTheme="minorHAnsi" w:cstheme="minorHAnsi"/>
                <w:sz w:val="18"/>
                <w:szCs w:val="18"/>
              </w:rPr>
            </w:pPr>
            <w:r w:rsidRPr="00474D36">
              <w:rPr>
                <w:rFonts w:asciiTheme="minorHAnsi" w:hAnsiTheme="minorHAnsi" w:cstheme="minorHAnsi"/>
                <w:sz w:val="18"/>
                <w:szCs w:val="18"/>
              </w:rPr>
              <w:t>Strakke regie op totale traject vergunningen</w:t>
            </w:r>
          </w:p>
          <w:p w:rsidRPr="00474D36" w:rsidR="005C13FD" w:rsidP="00D51C97" w:rsidRDefault="005C13FD" w14:paraId="0E5E14EC" w14:textId="77777777">
            <w:pPr>
              <w:rPr>
                <w:rFonts w:asciiTheme="minorHAnsi" w:hAnsiTheme="minorHAnsi" w:cstheme="minorHAnsi"/>
                <w:sz w:val="18"/>
                <w:szCs w:val="18"/>
              </w:rPr>
            </w:pPr>
          </w:p>
          <w:p w:rsidRPr="00474D36" w:rsidR="005C13FD" w:rsidP="00D51C97" w:rsidRDefault="005C13FD" w14:paraId="4A555788" w14:textId="77777777">
            <w:pPr>
              <w:rPr>
                <w:rFonts w:asciiTheme="minorHAnsi" w:hAnsiTheme="minorHAnsi" w:cstheme="minorHAnsi"/>
                <w:sz w:val="18"/>
                <w:szCs w:val="18"/>
              </w:rPr>
            </w:pPr>
            <w:r w:rsidRPr="00474D36">
              <w:rPr>
                <w:rFonts w:asciiTheme="minorHAnsi" w:hAnsiTheme="minorHAnsi" w:cstheme="minorHAnsi"/>
                <w:sz w:val="18"/>
                <w:szCs w:val="18"/>
              </w:rPr>
              <w:t>Inzicht verkrijgen in de belangen en zorgen van de stakeholders</w:t>
            </w:r>
          </w:p>
          <w:p w:rsidRPr="00E47A6C" w:rsidR="005C13FD" w:rsidP="00D51C97" w:rsidRDefault="005C13FD" w14:paraId="470BE648" w14:textId="77777777">
            <w:pPr>
              <w:rPr>
                <w:rFonts w:asciiTheme="minorHAnsi" w:hAnsiTheme="minorHAnsi" w:cstheme="minorHAnsi"/>
                <w:sz w:val="18"/>
                <w:szCs w:val="18"/>
              </w:rPr>
            </w:pPr>
          </w:p>
        </w:tc>
        <w:tc>
          <w:tcPr>
            <w:tcW w:w="3686" w:type="dxa"/>
          </w:tcPr>
          <w:p w:rsidRPr="00474D36" w:rsidR="005C13FD" w:rsidP="00D51C97" w:rsidRDefault="005C13FD" w14:paraId="2E8E24E2" w14:textId="77777777">
            <w:pPr>
              <w:rPr>
                <w:rFonts w:asciiTheme="minorHAnsi" w:hAnsiTheme="minorHAnsi" w:cstheme="minorHAnsi"/>
                <w:sz w:val="18"/>
                <w:szCs w:val="18"/>
              </w:rPr>
            </w:pPr>
            <w:r w:rsidRPr="00474D36">
              <w:rPr>
                <w:rFonts w:asciiTheme="minorHAnsi" w:hAnsiTheme="minorHAnsi" w:cstheme="minorHAnsi"/>
                <w:sz w:val="18"/>
                <w:szCs w:val="18"/>
              </w:rPr>
              <w:t xml:space="preserve">Op nationaal niveau opstellen helder en uniform afwegingskader om bestuurlijke  besluitvorming te faciliteren (natuur, drinkwater, woningbouw, energie, etc) </w:t>
            </w:r>
          </w:p>
          <w:p w:rsidR="005C13FD" w:rsidP="00D51C97" w:rsidRDefault="005C13FD" w14:paraId="1E29CBF1" w14:textId="77777777">
            <w:pPr>
              <w:rPr>
                <w:rFonts w:asciiTheme="minorHAnsi" w:hAnsiTheme="minorHAnsi" w:cstheme="minorHAnsi"/>
                <w:sz w:val="18"/>
                <w:szCs w:val="18"/>
              </w:rPr>
            </w:pPr>
          </w:p>
          <w:p w:rsidR="005C13FD" w:rsidP="00D51C97" w:rsidRDefault="005C13FD" w14:paraId="4481AE39" w14:textId="77777777">
            <w:pPr>
              <w:rPr>
                <w:rFonts w:asciiTheme="minorHAnsi" w:hAnsiTheme="minorHAnsi" w:cstheme="minorHAnsi"/>
                <w:sz w:val="18"/>
                <w:szCs w:val="18"/>
              </w:rPr>
            </w:pPr>
          </w:p>
          <w:p w:rsidR="005C13FD" w:rsidP="00D51C97" w:rsidRDefault="005C13FD" w14:paraId="3E059A19" w14:textId="77777777">
            <w:pPr>
              <w:rPr>
                <w:rFonts w:asciiTheme="minorHAnsi" w:hAnsiTheme="minorHAnsi" w:cstheme="minorHAnsi"/>
                <w:sz w:val="18"/>
                <w:szCs w:val="18"/>
              </w:rPr>
            </w:pPr>
          </w:p>
          <w:p w:rsidR="005C13FD" w:rsidP="00D51C97" w:rsidRDefault="005C13FD" w14:paraId="77F57F4E" w14:textId="77777777">
            <w:pPr>
              <w:rPr>
                <w:rFonts w:asciiTheme="minorHAnsi" w:hAnsiTheme="minorHAnsi" w:cstheme="minorHAnsi"/>
                <w:sz w:val="18"/>
                <w:szCs w:val="18"/>
              </w:rPr>
            </w:pPr>
          </w:p>
          <w:p w:rsidRPr="00474D36" w:rsidR="005C13FD" w:rsidP="00D51C97" w:rsidRDefault="005C13FD" w14:paraId="2021C574" w14:textId="77777777">
            <w:pPr>
              <w:rPr>
                <w:rFonts w:asciiTheme="minorHAnsi" w:hAnsiTheme="minorHAnsi" w:cstheme="minorHAnsi"/>
                <w:sz w:val="18"/>
                <w:szCs w:val="18"/>
              </w:rPr>
            </w:pPr>
            <w:r w:rsidRPr="00474D36">
              <w:rPr>
                <w:rFonts w:asciiTheme="minorHAnsi" w:hAnsiTheme="minorHAnsi" w:cstheme="minorHAnsi"/>
                <w:sz w:val="18"/>
                <w:szCs w:val="18"/>
              </w:rPr>
              <w:t>Bij aanvang van traject afspraken maken met betrokken stakeholders over tijdpad, samenwerking, rol en verantwoordelijkheid en escalatie en instellen bestuurlijke regietafel</w:t>
            </w:r>
          </w:p>
          <w:p w:rsidR="005C13FD" w:rsidP="00D51C97" w:rsidRDefault="005C13FD" w14:paraId="4AA0BF31" w14:textId="77777777">
            <w:pPr>
              <w:rPr>
                <w:rFonts w:asciiTheme="minorHAnsi" w:hAnsiTheme="minorHAnsi" w:cstheme="minorHAnsi"/>
                <w:sz w:val="18"/>
                <w:szCs w:val="18"/>
              </w:rPr>
            </w:pPr>
          </w:p>
          <w:p w:rsidR="005C13FD" w:rsidP="00D51C97" w:rsidRDefault="005C13FD" w14:paraId="13D3A2A8" w14:textId="77777777">
            <w:pPr>
              <w:rPr>
                <w:rFonts w:asciiTheme="minorHAnsi" w:hAnsiTheme="minorHAnsi" w:cstheme="minorHAnsi"/>
                <w:sz w:val="18"/>
                <w:szCs w:val="18"/>
              </w:rPr>
            </w:pPr>
          </w:p>
          <w:p w:rsidR="005C13FD" w:rsidP="00D51C97" w:rsidRDefault="005C13FD" w14:paraId="3913B111" w14:textId="77777777">
            <w:pPr>
              <w:rPr>
                <w:rFonts w:asciiTheme="minorHAnsi" w:hAnsiTheme="minorHAnsi" w:cstheme="minorHAnsi"/>
                <w:sz w:val="18"/>
                <w:szCs w:val="18"/>
              </w:rPr>
            </w:pPr>
          </w:p>
          <w:p w:rsidR="005C13FD" w:rsidP="00D51C97" w:rsidRDefault="005C13FD" w14:paraId="437CAF32" w14:textId="77777777">
            <w:pPr>
              <w:rPr>
                <w:rFonts w:asciiTheme="minorHAnsi" w:hAnsiTheme="minorHAnsi" w:cstheme="minorHAnsi"/>
                <w:sz w:val="18"/>
                <w:szCs w:val="18"/>
              </w:rPr>
            </w:pPr>
          </w:p>
          <w:p w:rsidR="005C13FD" w:rsidP="00D51C97" w:rsidRDefault="005C13FD" w14:paraId="2159D8B9" w14:textId="77777777">
            <w:pPr>
              <w:rPr>
                <w:rFonts w:asciiTheme="minorHAnsi" w:hAnsiTheme="minorHAnsi" w:cstheme="minorHAnsi"/>
                <w:sz w:val="18"/>
                <w:szCs w:val="18"/>
              </w:rPr>
            </w:pPr>
          </w:p>
          <w:p w:rsidR="005C13FD" w:rsidP="00D51C97" w:rsidRDefault="005C13FD" w14:paraId="0EDBF698" w14:textId="77777777">
            <w:pPr>
              <w:rPr>
                <w:rFonts w:asciiTheme="minorHAnsi" w:hAnsiTheme="minorHAnsi" w:cstheme="minorHAnsi"/>
                <w:sz w:val="18"/>
                <w:szCs w:val="18"/>
              </w:rPr>
            </w:pPr>
          </w:p>
          <w:p w:rsidR="005C13FD" w:rsidP="00D51C97" w:rsidRDefault="005C13FD" w14:paraId="278FE057" w14:textId="77777777">
            <w:pPr>
              <w:rPr>
                <w:rFonts w:asciiTheme="minorHAnsi" w:hAnsiTheme="minorHAnsi" w:cstheme="minorHAnsi"/>
                <w:sz w:val="18"/>
                <w:szCs w:val="18"/>
              </w:rPr>
            </w:pPr>
          </w:p>
          <w:p w:rsidR="005C13FD" w:rsidP="00D51C97" w:rsidRDefault="005C13FD" w14:paraId="559E2925" w14:textId="77777777">
            <w:pPr>
              <w:rPr>
                <w:rFonts w:asciiTheme="minorHAnsi" w:hAnsiTheme="minorHAnsi" w:cstheme="minorHAnsi"/>
                <w:sz w:val="18"/>
                <w:szCs w:val="18"/>
              </w:rPr>
            </w:pPr>
          </w:p>
          <w:p w:rsidRPr="00474D36" w:rsidR="005C13FD" w:rsidP="00D51C97" w:rsidRDefault="005C13FD" w14:paraId="2F9D4B7B" w14:textId="77777777">
            <w:pPr>
              <w:rPr>
                <w:rFonts w:asciiTheme="minorHAnsi" w:hAnsiTheme="minorHAnsi" w:cstheme="minorHAnsi"/>
                <w:sz w:val="18"/>
                <w:szCs w:val="18"/>
              </w:rPr>
            </w:pPr>
          </w:p>
          <w:p w:rsidRPr="00474D36" w:rsidR="005C13FD" w:rsidP="00D51C97" w:rsidRDefault="005C13FD" w14:paraId="40657BC2" w14:textId="77777777">
            <w:pPr>
              <w:rPr>
                <w:rFonts w:asciiTheme="minorHAnsi" w:hAnsiTheme="minorHAnsi" w:cstheme="minorHAnsi"/>
                <w:sz w:val="18"/>
                <w:szCs w:val="18"/>
              </w:rPr>
            </w:pPr>
            <w:r w:rsidRPr="00474D36">
              <w:rPr>
                <w:rFonts w:asciiTheme="minorHAnsi" w:hAnsiTheme="minorHAnsi" w:cstheme="minorHAnsi"/>
                <w:sz w:val="18"/>
                <w:szCs w:val="18"/>
              </w:rPr>
              <w:t>Inzetten</w:t>
            </w:r>
            <w:r>
              <w:rPr>
                <w:rFonts w:asciiTheme="minorHAnsi" w:hAnsiTheme="minorHAnsi" w:cstheme="minorHAnsi"/>
                <w:sz w:val="18"/>
                <w:szCs w:val="18"/>
              </w:rPr>
              <w:t xml:space="preserve"> </w:t>
            </w:r>
            <w:r w:rsidRPr="00474D36">
              <w:rPr>
                <w:rFonts w:asciiTheme="minorHAnsi" w:hAnsiTheme="minorHAnsi" w:cstheme="minorHAnsi"/>
                <w:sz w:val="18"/>
                <w:szCs w:val="18"/>
              </w:rPr>
              <w:t>(strategisch) omgevingsmanagement om belangen van omgeving tijdig in beeld te hebben en daarop acteren, in combinatie met een mutual gains approach</w:t>
            </w:r>
          </w:p>
          <w:p w:rsidRPr="00474D36" w:rsidR="005C13FD" w:rsidP="00D51C97" w:rsidRDefault="005C13FD" w14:paraId="1049A5A9" w14:textId="77777777">
            <w:pPr>
              <w:rPr>
                <w:rFonts w:asciiTheme="minorHAnsi" w:hAnsiTheme="minorHAnsi" w:cstheme="minorHAnsi"/>
                <w:sz w:val="18"/>
                <w:szCs w:val="18"/>
              </w:rPr>
            </w:pPr>
          </w:p>
          <w:p w:rsidRPr="00474D36" w:rsidR="005C13FD" w:rsidP="00D51C97" w:rsidRDefault="00E01E2E" w14:paraId="7464F23F" w14:textId="3EA395A0">
            <w:pPr>
              <w:rPr>
                <w:rFonts w:asciiTheme="minorHAnsi" w:hAnsiTheme="minorHAnsi" w:cstheme="minorHAnsi"/>
                <w:sz w:val="18"/>
                <w:szCs w:val="18"/>
              </w:rPr>
            </w:pPr>
            <w:r w:rsidRPr="00474D36">
              <w:rPr>
                <w:rFonts w:asciiTheme="minorHAnsi" w:hAnsiTheme="minorHAnsi" w:cstheme="minorHAnsi"/>
                <w:sz w:val="18"/>
                <w:szCs w:val="18"/>
              </w:rPr>
              <w:t>Z.s.m.</w:t>
            </w:r>
            <w:r w:rsidRPr="00474D36" w:rsidR="005C13FD">
              <w:rPr>
                <w:rFonts w:asciiTheme="minorHAnsi" w:hAnsiTheme="minorHAnsi" w:cstheme="minorHAnsi"/>
                <w:sz w:val="18"/>
                <w:szCs w:val="18"/>
              </w:rPr>
              <w:t xml:space="preserve"> starten met gebiedsprocessen en participatie vormgeven</w:t>
            </w:r>
          </w:p>
          <w:p w:rsidRPr="00E47A6C" w:rsidR="005C13FD" w:rsidP="00D51C97" w:rsidRDefault="005C13FD" w14:paraId="5FAE6162" w14:textId="77777777">
            <w:pPr>
              <w:rPr>
                <w:rFonts w:asciiTheme="minorHAnsi" w:hAnsiTheme="minorHAnsi" w:cstheme="minorHAnsi"/>
                <w:sz w:val="18"/>
                <w:szCs w:val="18"/>
              </w:rPr>
            </w:pPr>
          </w:p>
        </w:tc>
        <w:tc>
          <w:tcPr>
            <w:tcW w:w="1134" w:type="dxa"/>
          </w:tcPr>
          <w:p w:rsidR="005C13FD" w:rsidP="00D51C97" w:rsidRDefault="005C13FD" w14:paraId="3FDAC83D" w14:textId="77777777">
            <w:pPr>
              <w:rPr>
                <w:rFonts w:asciiTheme="minorHAnsi" w:hAnsiTheme="minorHAnsi" w:cstheme="minorHAnsi"/>
                <w:b/>
                <w:bCs/>
                <w:sz w:val="18"/>
                <w:szCs w:val="18"/>
              </w:rPr>
            </w:pPr>
            <w:r>
              <w:rPr>
                <w:rFonts w:asciiTheme="minorHAnsi" w:hAnsiTheme="minorHAnsi" w:cstheme="minorHAnsi"/>
                <w:b/>
                <w:bCs/>
                <w:sz w:val="18"/>
                <w:szCs w:val="18"/>
              </w:rPr>
              <w:t>Nationaal</w:t>
            </w:r>
          </w:p>
          <w:p w:rsidR="005C13FD" w:rsidP="00D51C97" w:rsidRDefault="005C13FD" w14:paraId="4740AB9E" w14:textId="77777777">
            <w:pPr>
              <w:rPr>
                <w:rFonts w:asciiTheme="minorHAnsi" w:hAnsiTheme="minorHAnsi" w:cstheme="minorHAnsi"/>
                <w:b/>
                <w:bCs/>
                <w:sz w:val="18"/>
                <w:szCs w:val="18"/>
              </w:rPr>
            </w:pPr>
          </w:p>
          <w:p w:rsidR="005C13FD" w:rsidP="00D51C97" w:rsidRDefault="005C13FD" w14:paraId="1704B5FA" w14:textId="77777777">
            <w:pPr>
              <w:rPr>
                <w:rFonts w:asciiTheme="minorHAnsi" w:hAnsiTheme="minorHAnsi" w:cstheme="minorHAnsi"/>
                <w:b/>
                <w:bCs/>
                <w:sz w:val="18"/>
                <w:szCs w:val="18"/>
              </w:rPr>
            </w:pPr>
          </w:p>
          <w:p w:rsidR="005C13FD" w:rsidP="00D51C97" w:rsidRDefault="005C13FD" w14:paraId="2AC5E8AD" w14:textId="77777777">
            <w:pPr>
              <w:rPr>
                <w:rFonts w:asciiTheme="minorHAnsi" w:hAnsiTheme="minorHAnsi" w:cstheme="minorHAnsi"/>
                <w:b/>
                <w:bCs/>
                <w:sz w:val="18"/>
                <w:szCs w:val="18"/>
              </w:rPr>
            </w:pPr>
          </w:p>
          <w:p w:rsidR="005C13FD" w:rsidP="00D51C97" w:rsidRDefault="005C13FD" w14:paraId="057BF8D0" w14:textId="77777777">
            <w:pPr>
              <w:rPr>
                <w:rFonts w:asciiTheme="minorHAnsi" w:hAnsiTheme="minorHAnsi" w:cstheme="minorHAnsi"/>
                <w:b/>
                <w:bCs/>
                <w:sz w:val="18"/>
                <w:szCs w:val="18"/>
              </w:rPr>
            </w:pPr>
          </w:p>
          <w:p w:rsidR="005C13FD" w:rsidP="00D51C97" w:rsidRDefault="005C13FD" w14:paraId="0004ED60" w14:textId="77777777">
            <w:pPr>
              <w:rPr>
                <w:rFonts w:asciiTheme="minorHAnsi" w:hAnsiTheme="minorHAnsi" w:cstheme="minorHAnsi"/>
                <w:b/>
                <w:bCs/>
                <w:sz w:val="18"/>
                <w:szCs w:val="18"/>
              </w:rPr>
            </w:pPr>
          </w:p>
          <w:p w:rsidR="005C13FD" w:rsidP="00D51C97" w:rsidRDefault="005C13FD" w14:paraId="58133CFD" w14:textId="77777777">
            <w:pPr>
              <w:rPr>
                <w:rFonts w:asciiTheme="minorHAnsi" w:hAnsiTheme="minorHAnsi" w:cstheme="minorHAnsi"/>
                <w:b/>
                <w:bCs/>
                <w:sz w:val="18"/>
                <w:szCs w:val="18"/>
              </w:rPr>
            </w:pPr>
          </w:p>
          <w:p w:rsidR="005C13FD" w:rsidP="00D51C97" w:rsidRDefault="005C13FD" w14:paraId="751789D4" w14:textId="77777777">
            <w:pPr>
              <w:rPr>
                <w:rFonts w:asciiTheme="minorHAnsi" w:hAnsiTheme="minorHAnsi" w:cstheme="minorHAnsi"/>
                <w:b/>
                <w:bCs/>
                <w:sz w:val="18"/>
                <w:szCs w:val="18"/>
              </w:rPr>
            </w:pPr>
          </w:p>
          <w:p w:rsidRPr="00E47A6C" w:rsidR="005C13FD" w:rsidP="00D51C97" w:rsidRDefault="005C13FD" w14:paraId="230F8281" w14:textId="77777777">
            <w:pPr>
              <w:rPr>
                <w:rFonts w:asciiTheme="minorHAnsi" w:hAnsiTheme="minorHAnsi" w:cstheme="minorHAnsi"/>
                <w:sz w:val="18"/>
                <w:szCs w:val="18"/>
              </w:rPr>
            </w:pPr>
            <w:r w:rsidRPr="00E47A6C">
              <w:rPr>
                <w:rFonts w:asciiTheme="minorHAnsi" w:hAnsiTheme="minorHAnsi" w:cstheme="minorHAnsi"/>
                <w:sz w:val="18"/>
                <w:szCs w:val="18"/>
              </w:rPr>
              <w:t>Regio specifiek</w:t>
            </w:r>
          </w:p>
        </w:tc>
        <w:tc>
          <w:tcPr>
            <w:tcW w:w="1276" w:type="dxa"/>
          </w:tcPr>
          <w:p w:rsidR="005C13FD" w:rsidP="00D51C97" w:rsidRDefault="005C13FD" w14:paraId="250E4557" w14:textId="77777777">
            <w:pPr>
              <w:rPr>
                <w:rFonts w:asciiTheme="minorHAnsi" w:hAnsiTheme="minorHAnsi" w:cstheme="minorHAnsi"/>
                <w:sz w:val="18"/>
                <w:szCs w:val="18"/>
              </w:rPr>
            </w:pPr>
            <w:r w:rsidRPr="00E47A6C">
              <w:rPr>
                <w:rFonts w:asciiTheme="minorHAnsi" w:hAnsiTheme="minorHAnsi" w:cstheme="minorHAnsi"/>
                <w:b/>
                <w:bCs/>
                <w:sz w:val="18"/>
                <w:szCs w:val="18"/>
              </w:rPr>
              <w:t>Ministeries IenW</w:t>
            </w:r>
            <w:r w:rsidRPr="00E47A6C">
              <w:rPr>
                <w:rFonts w:asciiTheme="minorHAnsi" w:hAnsiTheme="minorHAnsi" w:cstheme="minorHAnsi"/>
                <w:sz w:val="18"/>
                <w:szCs w:val="18"/>
              </w:rPr>
              <w:t>, LNV en BZK</w:t>
            </w:r>
          </w:p>
          <w:p w:rsidR="005C13FD" w:rsidP="00D51C97" w:rsidRDefault="005C13FD" w14:paraId="2F86D01B" w14:textId="77777777">
            <w:pPr>
              <w:rPr>
                <w:rFonts w:asciiTheme="minorHAnsi" w:hAnsiTheme="minorHAnsi" w:cstheme="minorBidi"/>
                <w:b/>
                <w:bCs/>
                <w:sz w:val="18"/>
                <w:szCs w:val="18"/>
              </w:rPr>
            </w:pPr>
          </w:p>
          <w:p w:rsidR="005C13FD" w:rsidP="00D51C97" w:rsidRDefault="005C13FD" w14:paraId="61EA69CF" w14:textId="77777777">
            <w:pPr>
              <w:rPr>
                <w:rFonts w:asciiTheme="minorHAnsi" w:hAnsiTheme="minorHAnsi" w:cstheme="minorBidi"/>
                <w:b/>
                <w:bCs/>
                <w:sz w:val="18"/>
                <w:szCs w:val="18"/>
              </w:rPr>
            </w:pPr>
          </w:p>
          <w:p w:rsidR="005C13FD" w:rsidP="00D51C97" w:rsidRDefault="005C13FD" w14:paraId="78EA0768" w14:textId="77777777">
            <w:pPr>
              <w:rPr>
                <w:rFonts w:asciiTheme="minorHAnsi" w:hAnsiTheme="minorHAnsi" w:cstheme="minorBidi"/>
                <w:b/>
                <w:bCs/>
                <w:sz w:val="18"/>
                <w:szCs w:val="18"/>
              </w:rPr>
            </w:pPr>
          </w:p>
          <w:p w:rsidR="005C13FD" w:rsidP="00D51C97" w:rsidRDefault="005C13FD" w14:paraId="452B1F7C" w14:textId="77777777">
            <w:pPr>
              <w:rPr>
                <w:rFonts w:asciiTheme="minorHAnsi" w:hAnsiTheme="minorHAnsi" w:cstheme="minorBidi"/>
                <w:b/>
                <w:bCs/>
                <w:sz w:val="18"/>
                <w:szCs w:val="18"/>
              </w:rPr>
            </w:pPr>
          </w:p>
          <w:p w:rsidR="005C13FD" w:rsidP="00D51C97" w:rsidRDefault="005C13FD" w14:paraId="2263B7E2" w14:textId="77777777">
            <w:pPr>
              <w:rPr>
                <w:rFonts w:asciiTheme="minorHAnsi" w:hAnsiTheme="minorHAnsi" w:cstheme="minorBidi"/>
                <w:b/>
                <w:bCs/>
                <w:sz w:val="18"/>
                <w:szCs w:val="18"/>
              </w:rPr>
            </w:pPr>
          </w:p>
          <w:p w:rsidR="005C13FD" w:rsidP="00D51C97" w:rsidRDefault="005C13FD" w14:paraId="669218CA" w14:textId="68035359">
            <w:pPr>
              <w:rPr>
                <w:rFonts w:asciiTheme="minorHAnsi" w:hAnsiTheme="minorHAnsi" w:cstheme="minorBidi"/>
                <w:sz w:val="18"/>
                <w:szCs w:val="18"/>
              </w:rPr>
            </w:pPr>
            <w:r w:rsidRPr="001A0442">
              <w:rPr>
                <w:rFonts w:asciiTheme="minorHAnsi" w:hAnsiTheme="minorHAnsi" w:cstheme="minorBidi"/>
                <w:b/>
                <w:bCs/>
                <w:sz w:val="18"/>
                <w:szCs w:val="18"/>
              </w:rPr>
              <w:t>Provincie Zuid-Holland,</w:t>
            </w:r>
            <w:r w:rsidRPr="00CB41D3">
              <w:rPr>
                <w:rFonts w:asciiTheme="minorHAnsi" w:hAnsiTheme="minorHAnsi" w:cstheme="minorBidi"/>
                <w:sz w:val="18"/>
                <w:szCs w:val="18"/>
              </w:rPr>
              <w:t xml:space="preserve"> </w:t>
            </w:r>
            <w:r>
              <w:rPr>
                <w:rFonts w:asciiTheme="minorHAnsi" w:hAnsiTheme="minorHAnsi" w:cstheme="minorBidi"/>
                <w:sz w:val="18"/>
                <w:szCs w:val="18"/>
              </w:rPr>
              <w:t>Oasen, gemeenten en waterschap Rivierenland en Schieland en Krimpenerwaard, o</w:t>
            </w:r>
            <w:r w:rsidRPr="00CB41D3">
              <w:rPr>
                <w:rFonts w:asciiTheme="minorHAnsi" w:hAnsiTheme="minorHAnsi" w:cstheme="minorBidi"/>
                <w:sz w:val="18"/>
                <w:szCs w:val="18"/>
              </w:rPr>
              <w:t>verige stakeholders</w:t>
            </w:r>
          </w:p>
          <w:p w:rsidR="005C13FD" w:rsidP="00D51C97" w:rsidRDefault="005C13FD" w14:paraId="0DCDE65C" w14:textId="77777777">
            <w:pPr>
              <w:rPr>
                <w:rFonts w:asciiTheme="minorHAnsi" w:hAnsiTheme="minorHAnsi" w:cstheme="minorBidi"/>
                <w:b/>
                <w:bCs/>
                <w:sz w:val="18"/>
                <w:szCs w:val="18"/>
              </w:rPr>
            </w:pPr>
          </w:p>
          <w:p w:rsidRPr="00E47A6C" w:rsidR="005C13FD" w:rsidP="00D51C97" w:rsidRDefault="005C13FD" w14:paraId="2F0B1D42" w14:textId="31F22BD8">
            <w:pPr>
              <w:rPr>
                <w:rFonts w:asciiTheme="minorHAnsi" w:hAnsiTheme="minorHAnsi" w:cstheme="minorHAnsi"/>
                <w:sz w:val="18"/>
                <w:szCs w:val="18"/>
              </w:rPr>
            </w:pPr>
            <w:r>
              <w:rPr>
                <w:rFonts w:asciiTheme="minorHAnsi" w:hAnsiTheme="minorHAnsi" w:cstheme="minorBidi"/>
                <w:b/>
                <w:bCs/>
                <w:sz w:val="18"/>
                <w:szCs w:val="18"/>
              </w:rPr>
              <w:t>Oasen i</w:t>
            </w:r>
            <w:r w:rsidR="002F0FB5">
              <w:rPr>
                <w:rFonts w:asciiTheme="minorHAnsi" w:hAnsiTheme="minorHAnsi" w:cstheme="minorBidi"/>
                <w:b/>
                <w:bCs/>
                <w:sz w:val="18"/>
                <w:szCs w:val="18"/>
              </w:rPr>
              <w:t>.</w:t>
            </w:r>
            <w:r>
              <w:rPr>
                <w:rFonts w:asciiTheme="minorHAnsi" w:hAnsiTheme="minorHAnsi" w:cstheme="minorBidi"/>
                <w:b/>
                <w:bCs/>
                <w:sz w:val="18"/>
                <w:szCs w:val="18"/>
              </w:rPr>
              <w:t>s</w:t>
            </w:r>
            <w:r w:rsidR="002F0FB5">
              <w:rPr>
                <w:rFonts w:asciiTheme="minorHAnsi" w:hAnsiTheme="minorHAnsi" w:cstheme="minorBidi"/>
                <w:b/>
                <w:bCs/>
                <w:sz w:val="18"/>
                <w:szCs w:val="18"/>
              </w:rPr>
              <w:t>.</w:t>
            </w:r>
            <w:r>
              <w:rPr>
                <w:rFonts w:asciiTheme="minorHAnsi" w:hAnsiTheme="minorHAnsi" w:cstheme="minorBidi"/>
                <w:b/>
                <w:bCs/>
                <w:sz w:val="18"/>
                <w:szCs w:val="18"/>
              </w:rPr>
              <w:t>m</w:t>
            </w:r>
            <w:r w:rsidR="002F0FB5">
              <w:rPr>
                <w:rFonts w:asciiTheme="minorHAnsi" w:hAnsiTheme="minorHAnsi" w:cstheme="minorBidi"/>
                <w:b/>
                <w:bCs/>
                <w:sz w:val="18"/>
                <w:szCs w:val="18"/>
              </w:rPr>
              <w:t>.</w:t>
            </w:r>
            <w:r>
              <w:rPr>
                <w:rFonts w:asciiTheme="minorHAnsi" w:hAnsiTheme="minorHAnsi" w:cstheme="minorBidi"/>
                <w:b/>
                <w:bCs/>
                <w:sz w:val="18"/>
                <w:szCs w:val="18"/>
              </w:rPr>
              <w:t xml:space="preserve"> </w:t>
            </w:r>
            <w:r w:rsidRPr="001A0442">
              <w:rPr>
                <w:rFonts w:asciiTheme="minorHAnsi" w:hAnsiTheme="minorHAnsi" w:cstheme="minorBidi"/>
                <w:sz w:val="18"/>
                <w:szCs w:val="18"/>
              </w:rPr>
              <w:t>Provincie Zuid-Holland</w:t>
            </w:r>
          </w:p>
        </w:tc>
      </w:tr>
      <w:tr w:rsidRPr="00054685" w:rsidR="005C13FD" w:rsidTr="00D51C97" w14:paraId="787DAD91" w14:textId="77777777">
        <w:tc>
          <w:tcPr>
            <w:tcW w:w="279" w:type="dxa"/>
          </w:tcPr>
          <w:p w:rsidR="005C13FD" w:rsidP="00D51C97" w:rsidRDefault="00732C2D" w14:paraId="158940AD" w14:textId="24B001C7">
            <w:pPr>
              <w:rPr>
                <w:rFonts w:asciiTheme="minorHAnsi" w:hAnsiTheme="minorHAnsi" w:cstheme="minorHAnsi"/>
                <w:sz w:val="18"/>
                <w:szCs w:val="18"/>
              </w:rPr>
            </w:pPr>
            <w:r>
              <w:rPr>
                <w:rFonts w:asciiTheme="minorHAnsi" w:hAnsiTheme="minorHAnsi" w:cstheme="minorHAnsi"/>
                <w:sz w:val="18"/>
                <w:szCs w:val="18"/>
              </w:rPr>
              <w:t>5</w:t>
            </w:r>
          </w:p>
        </w:tc>
        <w:tc>
          <w:tcPr>
            <w:tcW w:w="1134" w:type="dxa"/>
          </w:tcPr>
          <w:p w:rsidRPr="00721C7D" w:rsidR="005C13FD" w:rsidP="00D51C97" w:rsidRDefault="005C13FD" w14:paraId="4D82E3C5" w14:textId="16FDF074">
            <w:pPr>
              <w:rPr>
                <w:rFonts w:asciiTheme="minorHAnsi" w:hAnsiTheme="minorHAnsi" w:cstheme="minorHAnsi"/>
                <w:sz w:val="18"/>
                <w:szCs w:val="18"/>
              </w:rPr>
            </w:pPr>
            <w:r>
              <w:rPr>
                <w:rFonts w:asciiTheme="minorHAnsi" w:hAnsiTheme="minorHAnsi" w:cstheme="minorHAnsi"/>
                <w:sz w:val="18"/>
                <w:szCs w:val="18"/>
              </w:rPr>
              <w:t xml:space="preserve">Alle locaties met </w:t>
            </w:r>
            <w:r w:rsidR="00727807">
              <w:rPr>
                <w:rFonts w:asciiTheme="minorHAnsi" w:hAnsiTheme="minorHAnsi" w:cstheme="minorHAnsi"/>
                <w:sz w:val="18"/>
                <w:szCs w:val="18"/>
              </w:rPr>
              <w:t>oevergrondwater</w:t>
            </w:r>
            <w:r>
              <w:rPr>
                <w:rFonts w:asciiTheme="minorHAnsi" w:hAnsiTheme="minorHAnsi" w:cstheme="minorHAnsi"/>
                <w:sz w:val="18"/>
                <w:szCs w:val="18"/>
              </w:rPr>
              <w:t xml:space="preserve"> als bron</w:t>
            </w:r>
            <w:r w:rsidR="00727807">
              <w:rPr>
                <w:rFonts w:asciiTheme="minorHAnsi" w:hAnsiTheme="minorHAnsi" w:cstheme="minorHAnsi"/>
                <w:sz w:val="18"/>
                <w:szCs w:val="18"/>
              </w:rPr>
              <w:t xml:space="preserve"> </w:t>
            </w:r>
            <w:r w:rsidR="009B3113">
              <w:rPr>
                <w:rFonts w:asciiTheme="minorHAnsi" w:hAnsiTheme="minorHAnsi" w:cstheme="minorHAnsi"/>
                <w:sz w:val="18"/>
                <w:szCs w:val="18"/>
              </w:rPr>
              <w:t xml:space="preserve">/verslechteren </w:t>
            </w:r>
            <w:r w:rsidR="0020504A">
              <w:rPr>
                <w:rFonts w:asciiTheme="minorHAnsi" w:hAnsiTheme="minorHAnsi" w:cstheme="minorHAnsi"/>
                <w:sz w:val="18"/>
                <w:szCs w:val="18"/>
              </w:rPr>
              <w:t>waterkwaliteit bron</w:t>
            </w:r>
          </w:p>
        </w:tc>
        <w:tc>
          <w:tcPr>
            <w:tcW w:w="2410" w:type="dxa"/>
          </w:tcPr>
          <w:p w:rsidRPr="00D90571" w:rsidR="00D90571" w:rsidP="00D90571" w:rsidRDefault="00D90571" w14:paraId="5BB647DA" w14:textId="3288D536">
            <w:pPr>
              <w:rPr>
                <w:rFonts w:asciiTheme="minorHAnsi" w:hAnsiTheme="minorHAnsi" w:cstheme="minorBidi"/>
                <w:sz w:val="18"/>
                <w:szCs w:val="18"/>
              </w:rPr>
            </w:pPr>
            <w:r w:rsidRPr="00D90571">
              <w:rPr>
                <w:rFonts w:asciiTheme="minorHAnsi" w:hAnsiTheme="minorHAnsi" w:cstheme="minorBidi"/>
                <w:sz w:val="18"/>
                <w:szCs w:val="18"/>
              </w:rPr>
              <w:t>Zuiveringsca</w:t>
            </w:r>
            <w:r w:rsidR="002F0FB5">
              <w:rPr>
                <w:rFonts w:asciiTheme="minorHAnsi" w:hAnsiTheme="minorHAnsi" w:cstheme="minorBidi"/>
                <w:sz w:val="18"/>
                <w:szCs w:val="18"/>
              </w:rPr>
              <w:t>p</w:t>
            </w:r>
            <w:r w:rsidRPr="00D90571">
              <w:rPr>
                <w:rFonts w:asciiTheme="minorHAnsi" w:hAnsiTheme="minorHAnsi" w:cstheme="minorBidi"/>
                <w:sz w:val="18"/>
                <w:szCs w:val="18"/>
              </w:rPr>
              <w:t>aciteit van ruw water kan niet op gewenst niveau gebracht worden vanwege onvoldoende afvoermogelijkheden/niet verlenen vergunning voor afvoeren res</w:t>
            </w:r>
            <w:r w:rsidR="00AD6470">
              <w:rPr>
                <w:rFonts w:asciiTheme="minorHAnsi" w:hAnsiTheme="minorHAnsi" w:cstheme="minorBidi"/>
                <w:sz w:val="18"/>
                <w:szCs w:val="18"/>
              </w:rPr>
              <w:t>t</w:t>
            </w:r>
            <w:r w:rsidRPr="00D90571">
              <w:rPr>
                <w:rFonts w:asciiTheme="minorHAnsi" w:hAnsiTheme="minorHAnsi" w:cstheme="minorBidi"/>
                <w:sz w:val="18"/>
                <w:szCs w:val="18"/>
              </w:rPr>
              <w:t xml:space="preserve">stromen  incl. PFAS/ZZS, TFA, arseen, lithium (nieuwe EU-regeling Stedelijk Afvalwater) </w:t>
            </w:r>
          </w:p>
          <w:p w:rsidRPr="00D90571" w:rsidR="00D90571" w:rsidP="00D90571" w:rsidRDefault="00D90571" w14:paraId="7AEF6B3B" w14:textId="77777777">
            <w:pPr>
              <w:rPr>
                <w:rFonts w:asciiTheme="minorHAnsi" w:hAnsiTheme="minorHAnsi" w:cstheme="minorBidi"/>
                <w:sz w:val="18"/>
                <w:szCs w:val="18"/>
              </w:rPr>
            </w:pPr>
          </w:p>
          <w:p w:rsidRPr="00D90571" w:rsidR="00D90571" w:rsidP="00D90571" w:rsidRDefault="00D90571" w14:paraId="4DF1ABFF" w14:textId="77777777">
            <w:pPr>
              <w:rPr>
                <w:rFonts w:asciiTheme="minorHAnsi" w:hAnsiTheme="minorHAnsi" w:cstheme="minorBidi"/>
                <w:sz w:val="18"/>
                <w:szCs w:val="18"/>
              </w:rPr>
            </w:pPr>
            <w:r w:rsidRPr="00D90571">
              <w:rPr>
                <w:rFonts w:asciiTheme="minorHAnsi" w:hAnsiTheme="minorHAnsi" w:cstheme="minorBidi"/>
                <w:sz w:val="18"/>
                <w:szCs w:val="18"/>
              </w:rPr>
              <w:t>Huidige zuiveringstechniek niet meer toereikend voor verwijderen toenemende concentraties ZZS stoffen</w:t>
            </w:r>
          </w:p>
          <w:p w:rsidRPr="41CFD26D" w:rsidR="003C09EF" w:rsidP="00D90571" w:rsidRDefault="003C09EF" w14:paraId="3168DBE0" w14:textId="2EA0277C">
            <w:pPr>
              <w:rPr>
                <w:rFonts w:asciiTheme="minorHAnsi" w:hAnsiTheme="minorHAnsi" w:cstheme="minorBidi"/>
                <w:sz w:val="18"/>
                <w:szCs w:val="18"/>
              </w:rPr>
            </w:pPr>
          </w:p>
        </w:tc>
        <w:tc>
          <w:tcPr>
            <w:tcW w:w="2268" w:type="dxa"/>
          </w:tcPr>
          <w:p w:rsidR="005C13FD" w:rsidP="00D51C97" w:rsidRDefault="005C13FD" w14:paraId="1EC7FC04" w14:textId="2EFB0C4D">
            <w:pPr>
              <w:textAlignment w:val="baseline"/>
              <w:rPr>
                <w:rFonts w:asciiTheme="minorHAnsi" w:hAnsiTheme="minorHAnsi" w:cstheme="minorHAnsi"/>
                <w:sz w:val="18"/>
                <w:szCs w:val="18"/>
              </w:rPr>
            </w:pPr>
            <w:r>
              <w:rPr>
                <w:rFonts w:asciiTheme="minorHAnsi" w:hAnsiTheme="minorHAnsi" w:cstheme="minorHAnsi"/>
                <w:sz w:val="18"/>
                <w:szCs w:val="18"/>
              </w:rPr>
              <w:t xml:space="preserve">Vergroten mogelijkheid lozing </w:t>
            </w:r>
            <w:r w:rsidR="00503CE3">
              <w:rPr>
                <w:rFonts w:asciiTheme="minorHAnsi" w:hAnsiTheme="minorHAnsi" w:cstheme="minorHAnsi"/>
                <w:sz w:val="18"/>
                <w:szCs w:val="18"/>
              </w:rPr>
              <w:t>reststromen</w:t>
            </w:r>
            <w:r>
              <w:rPr>
                <w:rFonts w:asciiTheme="minorHAnsi" w:hAnsiTheme="minorHAnsi" w:cstheme="minorHAnsi"/>
                <w:sz w:val="18"/>
                <w:szCs w:val="18"/>
              </w:rPr>
              <w:t xml:space="preserve"> via RWZI</w:t>
            </w:r>
            <w:r w:rsidR="00DB5546">
              <w:rPr>
                <w:rFonts w:asciiTheme="minorHAnsi" w:hAnsiTheme="minorHAnsi" w:cstheme="minorHAnsi"/>
                <w:sz w:val="18"/>
                <w:szCs w:val="18"/>
              </w:rPr>
              <w:t xml:space="preserve"> of directe lozing op </w:t>
            </w:r>
            <w:r w:rsidR="008E0CCD">
              <w:rPr>
                <w:rFonts w:asciiTheme="minorHAnsi" w:hAnsiTheme="minorHAnsi" w:cstheme="minorHAnsi"/>
                <w:sz w:val="18"/>
                <w:szCs w:val="18"/>
              </w:rPr>
              <w:t>opper</w:t>
            </w:r>
            <w:r w:rsidR="00970686">
              <w:rPr>
                <w:rFonts w:asciiTheme="minorHAnsi" w:hAnsiTheme="minorHAnsi" w:cstheme="minorHAnsi"/>
                <w:sz w:val="18"/>
                <w:szCs w:val="18"/>
              </w:rPr>
              <w:t>vlakte</w:t>
            </w:r>
            <w:r w:rsidR="00DB5546">
              <w:rPr>
                <w:rFonts w:asciiTheme="minorHAnsi" w:hAnsiTheme="minorHAnsi" w:cstheme="minorHAnsi"/>
                <w:sz w:val="18"/>
                <w:szCs w:val="18"/>
              </w:rPr>
              <w:t>water</w:t>
            </w:r>
          </w:p>
        </w:tc>
        <w:tc>
          <w:tcPr>
            <w:tcW w:w="2409" w:type="dxa"/>
          </w:tcPr>
          <w:p w:rsidR="005C13FD" w:rsidP="00D51C97" w:rsidRDefault="005C13FD" w14:paraId="40DA656A" w14:textId="77777777">
            <w:pPr>
              <w:rPr>
                <w:rFonts w:asciiTheme="minorHAnsi" w:hAnsiTheme="minorHAnsi" w:cstheme="minorHAnsi"/>
                <w:sz w:val="18"/>
                <w:szCs w:val="18"/>
              </w:rPr>
            </w:pPr>
            <w:r>
              <w:rPr>
                <w:rFonts w:asciiTheme="minorHAnsi" w:hAnsiTheme="minorHAnsi" w:cstheme="minorHAnsi"/>
                <w:sz w:val="18"/>
                <w:szCs w:val="18"/>
              </w:rPr>
              <w:t>Inzicht hoe RWS lozing vanuit RWZI (richtlijn stedelijk afvalwater) beoordeelt</w:t>
            </w:r>
          </w:p>
          <w:p w:rsidR="003F1FC9" w:rsidP="00D51C97" w:rsidRDefault="003F1FC9" w14:paraId="1627E54F" w14:textId="77777777">
            <w:pPr>
              <w:rPr>
                <w:rFonts w:asciiTheme="minorHAnsi" w:hAnsiTheme="minorHAnsi" w:cstheme="minorHAnsi"/>
                <w:sz w:val="18"/>
                <w:szCs w:val="18"/>
              </w:rPr>
            </w:pPr>
          </w:p>
          <w:p w:rsidR="00AB3B9C" w:rsidP="00D51C97" w:rsidRDefault="00AB3B9C" w14:paraId="0B9AE8F5" w14:textId="77777777">
            <w:pPr>
              <w:rPr>
                <w:rFonts w:asciiTheme="minorHAnsi" w:hAnsiTheme="minorHAnsi" w:cstheme="minorHAnsi"/>
                <w:sz w:val="18"/>
                <w:szCs w:val="18"/>
              </w:rPr>
            </w:pPr>
          </w:p>
          <w:p w:rsidR="00AB3B9C" w:rsidP="00D51C97" w:rsidRDefault="00AB3B9C" w14:paraId="4CB7F073" w14:textId="77777777">
            <w:pPr>
              <w:rPr>
                <w:rFonts w:asciiTheme="minorHAnsi" w:hAnsiTheme="minorHAnsi" w:cstheme="minorHAnsi"/>
                <w:sz w:val="18"/>
                <w:szCs w:val="18"/>
              </w:rPr>
            </w:pPr>
          </w:p>
          <w:p w:rsidR="00AB3B9C" w:rsidP="00D51C97" w:rsidRDefault="00AB3B9C" w14:paraId="0AA2E9A5" w14:textId="77777777">
            <w:pPr>
              <w:rPr>
                <w:rFonts w:asciiTheme="minorHAnsi" w:hAnsiTheme="minorHAnsi" w:cstheme="minorHAnsi"/>
                <w:sz w:val="18"/>
                <w:szCs w:val="18"/>
              </w:rPr>
            </w:pPr>
          </w:p>
          <w:p w:rsidRPr="003F1FC9" w:rsidR="003F1FC9" w:rsidP="003F1FC9" w:rsidRDefault="003F1FC9" w14:paraId="72182FCA" w14:textId="77777777">
            <w:pPr>
              <w:rPr>
                <w:rFonts w:asciiTheme="minorHAnsi" w:hAnsiTheme="minorHAnsi" w:cstheme="minorHAnsi"/>
                <w:sz w:val="18"/>
                <w:szCs w:val="18"/>
              </w:rPr>
            </w:pPr>
            <w:r w:rsidRPr="003F1FC9">
              <w:rPr>
                <w:rFonts w:asciiTheme="minorHAnsi" w:hAnsiTheme="minorHAnsi" w:cstheme="minorHAnsi"/>
                <w:sz w:val="18"/>
                <w:szCs w:val="18"/>
              </w:rPr>
              <w:t>Heldere regierol voor oplossing afvoeren restromen  via RWZI (+vervuiler betaalt)</w:t>
            </w:r>
          </w:p>
          <w:p w:rsidRPr="003F1FC9" w:rsidR="003F1FC9" w:rsidP="003F1FC9" w:rsidRDefault="003F1FC9" w14:paraId="24EE3D9D" w14:textId="77777777">
            <w:pPr>
              <w:rPr>
                <w:rFonts w:asciiTheme="minorHAnsi" w:hAnsiTheme="minorHAnsi" w:cstheme="minorHAnsi"/>
                <w:sz w:val="18"/>
                <w:szCs w:val="18"/>
              </w:rPr>
            </w:pPr>
          </w:p>
          <w:p w:rsidRPr="003F1FC9" w:rsidR="003F1FC9" w:rsidP="003F1FC9" w:rsidRDefault="003F1FC9" w14:paraId="62BE72CB" w14:textId="77777777">
            <w:pPr>
              <w:rPr>
                <w:rFonts w:asciiTheme="minorHAnsi" w:hAnsiTheme="minorHAnsi" w:cstheme="minorHAnsi"/>
                <w:sz w:val="18"/>
                <w:szCs w:val="18"/>
              </w:rPr>
            </w:pPr>
          </w:p>
          <w:p w:rsidRPr="003F1FC9" w:rsidR="003F1FC9" w:rsidP="003F1FC9" w:rsidRDefault="003F1FC9" w14:paraId="3F46CFE1" w14:textId="77777777">
            <w:pPr>
              <w:rPr>
                <w:rFonts w:asciiTheme="minorHAnsi" w:hAnsiTheme="minorHAnsi" w:cstheme="minorHAnsi"/>
                <w:sz w:val="18"/>
                <w:szCs w:val="18"/>
              </w:rPr>
            </w:pPr>
          </w:p>
          <w:p w:rsidRPr="003F1FC9" w:rsidR="003F1FC9" w:rsidP="003F1FC9" w:rsidRDefault="003F1FC9" w14:paraId="1AA1C76D" w14:textId="0B6430EE">
            <w:pPr>
              <w:rPr>
                <w:rFonts w:asciiTheme="minorHAnsi" w:hAnsiTheme="minorHAnsi" w:cstheme="minorHAnsi"/>
                <w:sz w:val="18"/>
                <w:szCs w:val="18"/>
              </w:rPr>
            </w:pPr>
            <w:r w:rsidRPr="003F1FC9">
              <w:rPr>
                <w:rFonts w:asciiTheme="minorHAnsi" w:hAnsiTheme="minorHAnsi" w:cstheme="minorHAnsi"/>
                <w:sz w:val="18"/>
                <w:szCs w:val="18"/>
              </w:rPr>
              <w:t>Innovatieve oplossing vanuit circulair</w:t>
            </w:r>
            <w:r w:rsidR="00AB772F">
              <w:rPr>
                <w:rFonts w:asciiTheme="minorHAnsi" w:hAnsiTheme="minorHAnsi" w:cstheme="minorHAnsi"/>
                <w:sz w:val="18"/>
                <w:szCs w:val="18"/>
              </w:rPr>
              <w:t>e</w:t>
            </w:r>
            <w:r w:rsidRPr="003F1FC9">
              <w:rPr>
                <w:rFonts w:asciiTheme="minorHAnsi" w:hAnsiTheme="minorHAnsi" w:cstheme="minorHAnsi"/>
                <w:sz w:val="18"/>
                <w:szCs w:val="18"/>
              </w:rPr>
              <w:t xml:space="preserve"> economie voor hergebruik reststroom</w:t>
            </w:r>
          </w:p>
          <w:p w:rsidRPr="003F1FC9" w:rsidR="003F1FC9" w:rsidP="003F1FC9" w:rsidRDefault="003F1FC9" w14:paraId="4B6C6E86" w14:textId="77777777">
            <w:pPr>
              <w:rPr>
                <w:rFonts w:asciiTheme="minorHAnsi" w:hAnsiTheme="minorHAnsi" w:cstheme="minorHAnsi"/>
                <w:sz w:val="18"/>
                <w:szCs w:val="18"/>
              </w:rPr>
            </w:pPr>
          </w:p>
          <w:p w:rsidRPr="003F1FC9" w:rsidR="003F1FC9" w:rsidP="003F1FC9" w:rsidRDefault="003F1FC9" w14:paraId="19D8E0ED" w14:textId="77777777">
            <w:pPr>
              <w:rPr>
                <w:rFonts w:asciiTheme="minorHAnsi" w:hAnsiTheme="minorHAnsi" w:cstheme="minorHAnsi"/>
                <w:sz w:val="18"/>
                <w:szCs w:val="18"/>
              </w:rPr>
            </w:pPr>
          </w:p>
          <w:p w:rsidRPr="003F1FC9" w:rsidR="003F1FC9" w:rsidP="003F1FC9" w:rsidRDefault="003F1FC9" w14:paraId="30399A32" w14:textId="77777777">
            <w:pPr>
              <w:rPr>
                <w:rFonts w:asciiTheme="minorHAnsi" w:hAnsiTheme="minorHAnsi" w:cstheme="minorHAnsi"/>
                <w:sz w:val="18"/>
                <w:szCs w:val="18"/>
              </w:rPr>
            </w:pPr>
          </w:p>
          <w:p w:rsidRPr="003F1FC9" w:rsidR="003F1FC9" w:rsidP="003F1FC9" w:rsidRDefault="003F1FC9" w14:paraId="2CDD4F8D" w14:textId="77777777">
            <w:pPr>
              <w:rPr>
                <w:rFonts w:asciiTheme="minorHAnsi" w:hAnsiTheme="minorHAnsi" w:cstheme="minorHAnsi"/>
                <w:sz w:val="18"/>
                <w:szCs w:val="18"/>
              </w:rPr>
            </w:pPr>
          </w:p>
          <w:p w:rsidRPr="003F1FC9" w:rsidR="003F1FC9" w:rsidP="003F1FC9" w:rsidRDefault="003F1FC9" w14:paraId="41419077" w14:textId="77777777">
            <w:pPr>
              <w:rPr>
                <w:rFonts w:asciiTheme="minorHAnsi" w:hAnsiTheme="minorHAnsi" w:cstheme="minorHAnsi"/>
                <w:sz w:val="18"/>
                <w:szCs w:val="18"/>
              </w:rPr>
            </w:pPr>
          </w:p>
          <w:p w:rsidR="003F1FC9" w:rsidP="003F1FC9" w:rsidRDefault="003F1FC9" w14:paraId="791BDE8C" w14:textId="6582C2E9">
            <w:pPr>
              <w:rPr>
                <w:rFonts w:asciiTheme="minorHAnsi" w:hAnsiTheme="minorHAnsi" w:cstheme="minorHAnsi"/>
                <w:sz w:val="18"/>
                <w:szCs w:val="18"/>
              </w:rPr>
            </w:pPr>
          </w:p>
        </w:tc>
        <w:tc>
          <w:tcPr>
            <w:tcW w:w="3686" w:type="dxa"/>
          </w:tcPr>
          <w:p w:rsidRPr="41CFD26D" w:rsidR="005C13FD" w:rsidP="00D51C97" w:rsidRDefault="005C13FD" w14:paraId="3D358A6F" w14:textId="014DB0DD">
            <w:pPr>
              <w:textAlignment w:val="baseline"/>
              <w:rPr>
                <w:rFonts w:eastAsia="Times New Roman" w:asciiTheme="minorHAnsi" w:hAnsiTheme="minorHAnsi" w:cstheme="minorBidi"/>
                <w:sz w:val="18"/>
                <w:szCs w:val="18"/>
                <w:lang w:eastAsia="nl-NL"/>
                <w14:ligatures w14:val="none"/>
              </w:rPr>
            </w:pPr>
            <w:r>
              <w:rPr>
                <w:rFonts w:eastAsia="Times New Roman" w:asciiTheme="minorHAnsi" w:hAnsiTheme="minorHAnsi" w:cstheme="minorBidi"/>
                <w:sz w:val="18"/>
                <w:szCs w:val="18"/>
                <w:lang w:eastAsia="nl-NL"/>
                <w14:ligatures w14:val="none"/>
              </w:rPr>
              <w:t>Opstellen beoordelingskader lozing RWZI op Rijkswater</w:t>
            </w:r>
            <w:r w:rsidR="001B3A45">
              <w:rPr>
                <w:rFonts w:eastAsia="Times New Roman" w:asciiTheme="minorHAnsi" w:hAnsiTheme="minorHAnsi" w:cstheme="minorBidi"/>
                <w:sz w:val="18"/>
                <w:szCs w:val="18"/>
                <w:lang w:eastAsia="nl-NL"/>
                <w14:ligatures w14:val="none"/>
              </w:rPr>
              <w:t xml:space="preserve"> of directe lozing op </w:t>
            </w:r>
            <w:r w:rsidR="00970686">
              <w:rPr>
                <w:rFonts w:eastAsia="Times New Roman" w:asciiTheme="minorHAnsi" w:hAnsiTheme="minorHAnsi" w:cstheme="minorBidi"/>
                <w:sz w:val="18"/>
                <w:szCs w:val="18"/>
                <w:lang w:eastAsia="nl-NL"/>
                <w14:ligatures w14:val="none"/>
              </w:rPr>
              <w:t>oppervlakte</w:t>
            </w:r>
            <w:r w:rsidR="001B3A45">
              <w:rPr>
                <w:rFonts w:eastAsia="Times New Roman" w:asciiTheme="minorHAnsi" w:hAnsiTheme="minorHAnsi" w:cstheme="minorBidi"/>
                <w:sz w:val="18"/>
                <w:szCs w:val="18"/>
                <w:lang w:eastAsia="nl-NL"/>
                <w14:ligatures w14:val="none"/>
              </w:rPr>
              <w:t>water</w:t>
            </w:r>
          </w:p>
        </w:tc>
        <w:tc>
          <w:tcPr>
            <w:tcW w:w="1134" w:type="dxa"/>
          </w:tcPr>
          <w:p w:rsidRPr="00B77083" w:rsidR="005C13FD" w:rsidP="00D51C97" w:rsidRDefault="005C13FD" w14:paraId="4A0C9B9E" w14:textId="77777777">
            <w:pPr>
              <w:rPr>
                <w:rFonts w:asciiTheme="minorHAnsi" w:hAnsiTheme="minorHAnsi" w:cstheme="minorBidi"/>
                <w:sz w:val="18"/>
                <w:szCs w:val="18"/>
              </w:rPr>
            </w:pPr>
          </w:p>
        </w:tc>
        <w:tc>
          <w:tcPr>
            <w:tcW w:w="1276" w:type="dxa"/>
          </w:tcPr>
          <w:p w:rsidR="005C13FD" w:rsidP="00D51C97" w:rsidRDefault="005C13FD" w14:paraId="0FC0158E" w14:textId="08D36278">
            <w:pPr>
              <w:rPr>
                <w:rFonts w:asciiTheme="minorHAnsi" w:hAnsiTheme="minorHAnsi" w:cstheme="minorHAnsi"/>
                <w:sz w:val="18"/>
                <w:szCs w:val="18"/>
              </w:rPr>
            </w:pPr>
            <w:bookmarkStart w:name="_Hlk161123635" w:id="5"/>
            <w:r>
              <w:rPr>
                <w:rFonts w:asciiTheme="minorHAnsi" w:hAnsiTheme="minorHAnsi" w:cstheme="minorHAnsi"/>
                <w:b/>
                <w:bCs/>
                <w:sz w:val="18"/>
                <w:szCs w:val="18"/>
              </w:rPr>
              <w:t>Min Ien W/RWS</w:t>
            </w:r>
            <w:r>
              <w:rPr>
                <w:rFonts w:asciiTheme="minorHAnsi" w:hAnsiTheme="minorHAnsi" w:cstheme="minorHAnsi"/>
                <w:sz w:val="18"/>
                <w:szCs w:val="18"/>
              </w:rPr>
              <w:t xml:space="preserve"> i</w:t>
            </w:r>
            <w:r w:rsidR="002F0FB5">
              <w:rPr>
                <w:rFonts w:asciiTheme="minorHAnsi" w:hAnsiTheme="minorHAnsi" w:cstheme="minorHAnsi"/>
                <w:sz w:val="18"/>
                <w:szCs w:val="18"/>
              </w:rPr>
              <w:t>.</w:t>
            </w:r>
            <w:r>
              <w:rPr>
                <w:rFonts w:asciiTheme="minorHAnsi" w:hAnsiTheme="minorHAnsi" w:cstheme="minorHAnsi"/>
                <w:sz w:val="18"/>
                <w:szCs w:val="18"/>
              </w:rPr>
              <w:t>s</w:t>
            </w:r>
            <w:r w:rsidR="002F0FB5">
              <w:rPr>
                <w:rFonts w:asciiTheme="minorHAnsi" w:hAnsiTheme="minorHAnsi" w:cstheme="minorHAnsi"/>
                <w:sz w:val="18"/>
                <w:szCs w:val="18"/>
              </w:rPr>
              <w:t>.</w:t>
            </w:r>
            <w:r>
              <w:rPr>
                <w:rFonts w:asciiTheme="minorHAnsi" w:hAnsiTheme="minorHAnsi" w:cstheme="minorHAnsi"/>
                <w:sz w:val="18"/>
                <w:szCs w:val="18"/>
              </w:rPr>
              <w:t>m</w:t>
            </w:r>
            <w:r w:rsidR="002F0FB5">
              <w:rPr>
                <w:rFonts w:asciiTheme="minorHAnsi" w:hAnsiTheme="minorHAnsi" w:cstheme="minorHAnsi"/>
                <w:sz w:val="18"/>
                <w:szCs w:val="18"/>
              </w:rPr>
              <w:t>.</w:t>
            </w:r>
            <w:r>
              <w:rPr>
                <w:rFonts w:asciiTheme="minorHAnsi" w:hAnsiTheme="minorHAnsi" w:cstheme="minorHAnsi"/>
                <w:sz w:val="18"/>
                <w:szCs w:val="18"/>
              </w:rPr>
              <w:t xml:space="preserve"> waterschappen en drinkwaterbedrijven</w:t>
            </w:r>
          </w:p>
          <w:bookmarkEnd w:id="5"/>
          <w:p w:rsidR="00AB3B9C" w:rsidP="00D51C97" w:rsidRDefault="00AB3B9C" w14:paraId="27759D31" w14:textId="77777777">
            <w:pPr>
              <w:rPr>
                <w:rFonts w:asciiTheme="minorHAnsi" w:hAnsiTheme="minorHAnsi" w:cstheme="minorHAnsi"/>
                <w:sz w:val="18"/>
                <w:szCs w:val="18"/>
              </w:rPr>
            </w:pPr>
          </w:p>
          <w:p w:rsidRPr="003F1FC9" w:rsidR="00AB3B9C" w:rsidP="00AB3B9C" w:rsidRDefault="00AB3B9C" w14:paraId="74A13C23" w14:textId="3162316D">
            <w:pPr>
              <w:rPr>
                <w:rFonts w:asciiTheme="minorHAnsi" w:hAnsiTheme="minorHAnsi" w:cstheme="minorHAnsi"/>
                <w:sz w:val="18"/>
                <w:szCs w:val="18"/>
              </w:rPr>
            </w:pPr>
            <w:r w:rsidRPr="003F1FC9">
              <w:rPr>
                <w:rFonts w:asciiTheme="minorHAnsi" w:hAnsiTheme="minorHAnsi" w:cstheme="minorHAnsi"/>
                <w:sz w:val="18"/>
                <w:szCs w:val="18"/>
              </w:rPr>
              <w:t>Rijk, samen met DW-bedrijf + RWS + waterschappen</w:t>
            </w:r>
          </w:p>
          <w:p w:rsidRPr="001A0442" w:rsidR="00AB3B9C" w:rsidP="00D51C97" w:rsidRDefault="00AB3B9C" w14:paraId="60BAC753" w14:textId="77777777">
            <w:pPr>
              <w:rPr>
                <w:rFonts w:asciiTheme="minorHAnsi" w:hAnsiTheme="minorHAnsi" w:cstheme="minorHAnsi"/>
                <w:sz w:val="18"/>
                <w:szCs w:val="18"/>
              </w:rPr>
            </w:pPr>
          </w:p>
        </w:tc>
      </w:tr>
      <w:tr w:rsidRPr="00054685" w:rsidR="005C13FD" w:rsidTr="00D51C97" w14:paraId="3084D5E2" w14:textId="77777777">
        <w:tc>
          <w:tcPr>
            <w:tcW w:w="279" w:type="dxa"/>
          </w:tcPr>
          <w:p w:rsidRPr="00846AB7" w:rsidR="005C13FD" w:rsidP="00D51C97" w:rsidRDefault="00044C13" w14:paraId="08787B88" w14:textId="79BB239B">
            <w:pPr>
              <w:rPr>
                <w:rFonts w:asciiTheme="minorHAnsi" w:hAnsiTheme="minorHAnsi" w:cstheme="minorHAnsi"/>
                <w:sz w:val="18"/>
                <w:szCs w:val="18"/>
              </w:rPr>
            </w:pPr>
            <w:r>
              <w:rPr>
                <w:rFonts w:asciiTheme="minorHAnsi" w:hAnsiTheme="minorHAnsi" w:cstheme="minorHAnsi"/>
                <w:sz w:val="18"/>
                <w:szCs w:val="18"/>
              </w:rPr>
              <w:t>8</w:t>
            </w:r>
          </w:p>
        </w:tc>
        <w:tc>
          <w:tcPr>
            <w:tcW w:w="1134" w:type="dxa"/>
          </w:tcPr>
          <w:p w:rsidRPr="00846AB7" w:rsidR="005C13FD" w:rsidP="00D51C97" w:rsidRDefault="005C13FD" w14:paraId="1127BA98" w14:textId="77777777">
            <w:pPr>
              <w:rPr>
                <w:rFonts w:asciiTheme="minorHAnsi" w:hAnsiTheme="minorHAnsi" w:cstheme="minorHAnsi"/>
                <w:sz w:val="18"/>
                <w:szCs w:val="18"/>
              </w:rPr>
            </w:pPr>
            <w:r w:rsidRPr="00846AB7">
              <w:rPr>
                <w:rFonts w:asciiTheme="minorHAnsi" w:hAnsiTheme="minorHAnsi" w:cstheme="minorHAnsi"/>
                <w:sz w:val="18"/>
                <w:szCs w:val="18"/>
              </w:rPr>
              <w:t>Alle locaties</w:t>
            </w:r>
          </w:p>
        </w:tc>
        <w:tc>
          <w:tcPr>
            <w:tcW w:w="2410" w:type="dxa"/>
          </w:tcPr>
          <w:p w:rsidRPr="00846AB7" w:rsidR="005C13FD" w:rsidP="00D51C97" w:rsidRDefault="005C13FD" w14:paraId="3C2E16CF" w14:textId="77777777">
            <w:pPr>
              <w:rPr>
                <w:rFonts w:asciiTheme="minorHAnsi" w:hAnsiTheme="minorHAnsi" w:cstheme="minorHAnsi"/>
                <w:sz w:val="18"/>
                <w:szCs w:val="18"/>
              </w:rPr>
            </w:pPr>
            <w:r>
              <w:rPr>
                <w:rFonts w:asciiTheme="minorHAnsi" w:hAnsiTheme="minorHAnsi" w:cstheme="minorHAnsi"/>
                <w:sz w:val="18"/>
                <w:szCs w:val="18"/>
              </w:rPr>
              <w:t>Netcongestie met risico op niet aansluiten infrastructuur</w:t>
            </w:r>
          </w:p>
        </w:tc>
        <w:tc>
          <w:tcPr>
            <w:tcW w:w="2268" w:type="dxa"/>
          </w:tcPr>
          <w:p w:rsidRPr="008B45EA" w:rsidR="00EB7C33" w:rsidP="00D51C97" w:rsidRDefault="00BD15FB" w14:paraId="4F2DE8E0" w14:textId="77777777">
            <w:pPr>
              <w:rPr>
                <w:rFonts w:asciiTheme="minorHAnsi" w:hAnsiTheme="minorHAnsi" w:cstheme="minorHAnsi"/>
                <w:sz w:val="18"/>
                <w:szCs w:val="18"/>
              </w:rPr>
            </w:pPr>
            <w:r w:rsidRPr="008B45EA">
              <w:rPr>
                <w:rFonts w:asciiTheme="minorHAnsi" w:hAnsiTheme="minorHAnsi" w:cstheme="minorHAnsi"/>
                <w:sz w:val="18"/>
                <w:szCs w:val="18"/>
              </w:rPr>
              <w:t>Tijdige aansluiting van noodzakelijke infrastructuur op het energienet</w:t>
            </w:r>
          </w:p>
          <w:p w:rsidRPr="00846AB7" w:rsidR="005C13FD" w:rsidP="00D51C97" w:rsidRDefault="005C13FD" w14:paraId="2F4BC5DF" w14:textId="77777777">
            <w:pPr>
              <w:rPr>
                <w:rFonts w:asciiTheme="minorHAnsi" w:hAnsiTheme="minorHAnsi" w:cstheme="minorHAnsi"/>
                <w:sz w:val="18"/>
                <w:szCs w:val="18"/>
              </w:rPr>
            </w:pPr>
          </w:p>
        </w:tc>
        <w:tc>
          <w:tcPr>
            <w:tcW w:w="2409" w:type="dxa"/>
          </w:tcPr>
          <w:p w:rsidR="005C13FD" w:rsidP="00D51C97" w:rsidRDefault="005C13FD" w14:paraId="08F2D674" w14:textId="77777777">
            <w:pPr>
              <w:textAlignment w:val="baseline"/>
              <w:rPr>
                <w:rFonts w:eastAsia="Times New Roman"/>
                <w:sz w:val="18"/>
                <w:szCs w:val="18"/>
                <w:lang w:eastAsia="nl-NL"/>
                <w14:ligatures w14:val="none"/>
              </w:rPr>
            </w:pPr>
            <w:r w:rsidRPr="008B45EA">
              <w:rPr>
                <w:rFonts w:eastAsia="Times New Roman"/>
                <w:sz w:val="18"/>
                <w:szCs w:val="18"/>
                <w:lang w:eastAsia="nl-NL"/>
                <w14:ligatures w14:val="none"/>
              </w:rPr>
              <w:t>Energieneutraal zijn</w:t>
            </w:r>
          </w:p>
          <w:p w:rsidR="005C13FD" w:rsidP="00D51C97" w:rsidRDefault="005C13FD" w14:paraId="6719DCD5" w14:textId="77777777">
            <w:pPr>
              <w:textAlignment w:val="baseline"/>
              <w:rPr>
                <w:rFonts w:eastAsia="Times New Roman"/>
                <w:sz w:val="18"/>
                <w:szCs w:val="18"/>
                <w:lang w:eastAsia="nl-NL"/>
                <w14:ligatures w14:val="none"/>
              </w:rPr>
            </w:pPr>
          </w:p>
          <w:p w:rsidR="005C13FD" w:rsidP="00D51C97" w:rsidRDefault="005C13FD" w14:paraId="6639B629" w14:textId="77777777">
            <w:pPr>
              <w:textAlignment w:val="baseline"/>
              <w:rPr>
                <w:rFonts w:eastAsia="Times New Roman"/>
                <w:sz w:val="18"/>
                <w:szCs w:val="18"/>
                <w:lang w:eastAsia="nl-NL"/>
                <w14:ligatures w14:val="none"/>
              </w:rPr>
            </w:pPr>
          </w:p>
          <w:p w:rsidR="005C13FD" w:rsidP="00D51C97" w:rsidRDefault="005C13FD" w14:paraId="4F0E3A7B" w14:textId="77777777">
            <w:pPr>
              <w:textAlignment w:val="baseline"/>
              <w:rPr>
                <w:rFonts w:eastAsia="Times New Roman"/>
                <w:sz w:val="18"/>
                <w:szCs w:val="18"/>
                <w:lang w:eastAsia="nl-NL"/>
                <w14:ligatures w14:val="none"/>
              </w:rPr>
            </w:pPr>
            <w:r w:rsidRPr="008B45EA">
              <w:rPr>
                <w:rFonts w:eastAsia="Times New Roman"/>
                <w:sz w:val="18"/>
                <w:szCs w:val="18"/>
                <w:lang w:eastAsia="nl-NL"/>
                <w14:ligatures w14:val="none"/>
              </w:rPr>
              <w:t>Borgen belangen drinkwater</w:t>
            </w:r>
          </w:p>
          <w:p w:rsidR="005C13FD" w:rsidP="00D51C97" w:rsidRDefault="005C13FD" w14:paraId="6FE656A0" w14:textId="77777777">
            <w:pPr>
              <w:textAlignment w:val="baseline"/>
              <w:rPr>
                <w:rFonts w:eastAsia="Times New Roman"/>
                <w:sz w:val="18"/>
                <w:szCs w:val="18"/>
                <w:lang w:eastAsia="nl-NL"/>
                <w14:ligatures w14:val="none"/>
              </w:rPr>
            </w:pPr>
          </w:p>
          <w:p w:rsidR="005C13FD" w:rsidP="00D51C97" w:rsidRDefault="005C13FD" w14:paraId="72961F13" w14:textId="77777777">
            <w:pPr>
              <w:textAlignment w:val="baseline"/>
              <w:rPr>
                <w:rFonts w:eastAsia="Times New Roman"/>
                <w:sz w:val="18"/>
                <w:szCs w:val="18"/>
                <w:lang w:eastAsia="nl-NL"/>
                <w14:ligatures w14:val="none"/>
              </w:rPr>
            </w:pPr>
          </w:p>
          <w:p w:rsidR="005C13FD" w:rsidP="00D51C97" w:rsidRDefault="005C13FD" w14:paraId="04330BED" w14:textId="77777777">
            <w:pPr>
              <w:textAlignment w:val="baseline"/>
              <w:rPr>
                <w:rFonts w:eastAsia="Times New Roman"/>
                <w:sz w:val="18"/>
                <w:szCs w:val="18"/>
                <w:lang w:eastAsia="nl-NL"/>
                <w14:ligatures w14:val="none"/>
              </w:rPr>
            </w:pPr>
          </w:p>
          <w:p w:rsidRPr="00846AB7" w:rsidR="005C13FD" w:rsidP="00D51C97" w:rsidRDefault="005C13FD" w14:paraId="355D257E" w14:textId="77777777">
            <w:pPr>
              <w:textAlignment w:val="baseline"/>
              <w:rPr>
                <w:rFonts w:asciiTheme="minorHAnsi" w:hAnsiTheme="minorHAnsi" w:cstheme="minorHAnsi"/>
                <w:sz w:val="18"/>
                <w:szCs w:val="18"/>
              </w:rPr>
            </w:pPr>
            <w:r w:rsidRPr="008B45EA">
              <w:rPr>
                <w:rFonts w:eastAsia="Times New Roman"/>
                <w:sz w:val="18"/>
                <w:szCs w:val="18"/>
                <w:lang w:eastAsia="nl-NL"/>
                <w14:ligatures w14:val="none"/>
              </w:rPr>
              <w:t>Voorrang bij aansluiting door energieleveranciers, mede vanuit oogpunt van groot maatschappelijk belang</w:t>
            </w:r>
          </w:p>
        </w:tc>
        <w:tc>
          <w:tcPr>
            <w:tcW w:w="3686" w:type="dxa"/>
          </w:tcPr>
          <w:p w:rsidRPr="008B45EA" w:rsidR="005C13FD" w:rsidP="00D51C97" w:rsidRDefault="005C13FD" w14:paraId="5174148F" w14:textId="77777777">
            <w:pPr>
              <w:textAlignment w:val="baseline"/>
              <w:rPr>
                <w:rFonts w:eastAsia="Times New Roman"/>
                <w:sz w:val="18"/>
                <w:szCs w:val="18"/>
                <w:lang w:eastAsia="nl-NL"/>
                <w14:ligatures w14:val="none"/>
              </w:rPr>
            </w:pPr>
            <w:r w:rsidRPr="008B45EA">
              <w:rPr>
                <w:rFonts w:eastAsia="Times New Roman"/>
                <w:sz w:val="18"/>
                <w:szCs w:val="18"/>
                <w:lang w:eastAsia="nl-NL"/>
                <w14:ligatures w14:val="none"/>
              </w:rPr>
              <w:t>Middels opwekking op eigen terrein in energiebehoefte voorzien</w:t>
            </w:r>
          </w:p>
          <w:p w:rsidRPr="008B45EA" w:rsidR="005C13FD" w:rsidP="00D51C97" w:rsidRDefault="005C13FD" w14:paraId="6D459E38" w14:textId="77777777">
            <w:pPr>
              <w:textAlignment w:val="baseline"/>
              <w:rPr>
                <w:rFonts w:eastAsia="Times New Roman"/>
                <w:sz w:val="18"/>
                <w:szCs w:val="18"/>
                <w:lang w:eastAsia="nl-NL"/>
                <w14:ligatures w14:val="none"/>
              </w:rPr>
            </w:pPr>
          </w:p>
          <w:p w:rsidRPr="008B45EA" w:rsidR="005C13FD" w:rsidP="00D51C97" w:rsidRDefault="005C13FD" w14:paraId="22D3B63E" w14:textId="77777777">
            <w:pPr>
              <w:textAlignment w:val="baseline"/>
              <w:rPr>
                <w:rFonts w:eastAsia="Times New Roman"/>
                <w:sz w:val="18"/>
                <w:szCs w:val="18"/>
                <w:lang w:eastAsia="nl-NL"/>
                <w14:ligatures w14:val="none"/>
              </w:rPr>
            </w:pPr>
            <w:r w:rsidRPr="008B45EA">
              <w:rPr>
                <w:rFonts w:eastAsia="Times New Roman"/>
                <w:sz w:val="18"/>
                <w:szCs w:val="18"/>
                <w:lang w:eastAsia="nl-NL"/>
                <w14:ligatures w14:val="none"/>
              </w:rPr>
              <w:t>Inbrengen en borgen belang van de drinkwaterprojecten in de pMIEK</w:t>
            </w:r>
          </w:p>
          <w:p w:rsidR="005C13FD" w:rsidP="00D51C97" w:rsidRDefault="005C13FD" w14:paraId="2F033194" w14:textId="77777777">
            <w:pPr>
              <w:textAlignment w:val="baseline"/>
              <w:rPr>
                <w:rFonts w:eastAsia="Times New Roman"/>
                <w:sz w:val="18"/>
                <w:szCs w:val="18"/>
                <w:lang w:eastAsia="nl-NL"/>
                <w14:ligatures w14:val="none"/>
              </w:rPr>
            </w:pPr>
          </w:p>
          <w:p w:rsidRPr="008B45EA" w:rsidR="005C13FD" w:rsidP="00D51C97" w:rsidRDefault="005C13FD" w14:paraId="2891D86E" w14:textId="77777777">
            <w:pPr>
              <w:textAlignment w:val="baseline"/>
              <w:rPr>
                <w:rFonts w:eastAsia="Times New Roman"/>
                <w:sz w:val="18"/>
                <w:szCs w:val="18"/>
                <w:lang w:eastAsia="nl-NL"/>
                <w14:ligatures w14:val="none"/>
              </w:rPr>
            </w:pPr>
          </w:p>
          <w:p w:rsidRPr="008B45EA" w:rsidR="005C13FD" w:rsidP="00D51C97" w:rsidRDefault="005C13FD" w14:paraId="7E28A962" w14:textId="77777777">
            <w:pPr>
              <w:textAlignment w:val="baseline"/>
              <w:rPr>
                <w:rFonts w:eastAsia="Times New Roman"/>
                <w:sz w:val="18"/>
                <w:szCs w:val="18"/>
                <w:lang w:eastAsia="nl-NL"/>
                <w14:ligatures w14:val="none"/>
              </w:rPr>
            </w:pPr>
            <w:r w:rsidRPr="008B45EA">
              <w:rPr>
                <w:rFonts w:eastAsia="Times New Roman"/>
                <w:sz w:val="18"/>
                <w:szCs w:val="18"/>
                <w:lang w:eastAsia="nl-NL"/>
                <w14:ligatures w14:val="none"/>
              </w:rPr>
              <w:t>Opstellen handreiking afwegingskader aansluiten functies van groot maatschappelijk belang</w:t>
            </w:r>
          </w:p>
          <w:p w:rsidRPr="00846AB7" w:rsidR="005C13FD" w:rsidP="00D51C97" w:rsidRDefault="005C13FD" w14:paraId="78F701FE" w14:textId="77777777">
            <w:pPr>
              <w:rPr>
                <w:rFonts w:asciiTheme="minorHAnsi" w:hAnsiTheme="minorHAnsi" w:cstheme="minorHAnsi"/>
                <w:sz w:val="18"/>
                <w:szCs w:val="18"/>
              </w:rPr>
            </w:pPr>
          </w:p>
        </w:tc>
        <w:tc>
          <w:tcPr>
            <w:tcW w:w="1134" w:type="dxa"/>
          </w:tcPr>
          <w:p w:rsidR="005C13FD" w:rsidP="00D51C97" w:rsidRDefault="005C13FD" w14:paraId="371474F8" w14:textId="77777777">
            <w:pPr>
              <w:rPr>
                <w:rFonts w:asciiTheme="minorHAnsi" w:hAnsiTheme="minorHAnsi" w:cstheme="minorHAnsi"/>
                <w:sz w:val="18"/>
                <w:szCs w:val="18"/>
              </w:rPr>
            </w:pPr>
            <w:r>
              <w:rPr>
                <w:rFonts w:asciiTheme="minorHAnsi" w:hAnsiTheme="minorHAnsi" w:cstheme="minorHAnsi"/>
                <w:sz w:val="18"/>
                <w:szCs w:val="18"/>
              </w:rPr>
              <w:t>Regio specifiek</w:t>
            </w:r>
          </w:p>
          <w:p w:rsidR="005C13FD" w:rsidP="00D51C97" w:rsidRDefault="005C13FD" w14:paraId="26D82623" w14:textId="77777777">
            <w:pPr>
              <w:rPr>
                <w:rFonts w:asciiTheme="minorHAnsi" w:hAnsiTheme="minorHAnsi" w:cstheme="minorHAnsi"/>
                <w:sz w:val="18"/>
                <w:szCs w:val="18"/>
              </w:rPr>
            </w:pPr>
          </w:p>
          <w:p w:rsidR="005C13FD" w:rsidP="00D51C97" w:rsidRDefault="005C13FD" w14:paraId="4D3BD099" w14:textId="77777777">
            <w:pPr>
              <w:rPr>
                <w:rFonts w:asciiTheme="minorHAnsi" w:hAnsiTheme="minorHAnsi" w:cstheme="minorHAnsi"/>
                <w:sz w:val="18"/>
                <w:szCs w:val="18"/>
              </w:rPr>
            </w:pPr>
            <w:r>
              <w:rPr>
                <w:rFonts w:asciiTheme="minorHAnsi" w:hAnsiTheme="minorHAnsi" w:cstheme="minorHAnsi"/>
                <w:sz w:val="18"/>
                <w:szCs w:val="18"/>
              </w:rPr>
              <w:t>Regie specifiek/</w:t>
            </w:r>
          </w:p>
          <w:p w:rsidR="005C13FD" w:rsidP="00D51C97" w:rsidRDefault="005C13FD" w14:paraId="0ABE6D27" w14:textId="77777777">
            <w:pPr>
              <w:rPr>
                <w:rFonts w:asciiTheme="minorHAnsi" w:hAnsiTheme="minorHAnsi" w:cstheme="minorHAnsi"/>
                <w:sz w:val="18"/>
                <w:szCs w:val="18"/>
              </w:rPr>
            </w:pPr>
            <w:r>
              <w:rPr>
                <w:rFonts w:asciiTheme="minorHAnsi" w:hAnsiTheme="minorHAnsi" w:cstheme="minorHAnsi"/>
                <w:sz w:val="18"/>
                <w:szCs w:val="18"/>
              </w:rPr>
              <w:t>Nationaal</w:t>
            </w:r>
          </w:p>
          <w:p w:rsidR="005C13FD" w:rsidP="00D51C97" w:rsidRDefault="005C13FD" w14:paraId="466E3667" w14:textId="77777777">
            <w:pPr>
              <w:rPr>
                <w:rFonts w:asciiTheme="minorHAnsi" w:hAnsiTheme="minorHAnsi" w:cstheme="minorHAnsi"/>
                <w:sz w:val="18"/>
                <w:szCs w:val="18"/>
              </w:rPr>
            </w:pPr>
          </w:p>
          <w:p w:rsidRPr="00846AB7" w:rsidR="005C13FD" w:rsidP="00D51C97" w:rsidRDefault="005C13FD" w14:paraId="0D29E0F7" w14:textId="77777777">
            <w:pPr>
              <w:rPr>
                <w:rFonts w:asciiTheme="minorHAnsi" w:hAnsiTheme="minorHAnsi" w:cstheme="minorHAnsi"/>
                <w:sz w:val="18"/>
                <w:szCs w:val="18"/>
              </w:rPr>
            </w:pPr>
            <w:r>
              <w:rPr>
                <w:rFonts w:asciiTheme="minorHAnsi" w:hAnsiTheme="minorHAnsi" w:cstheme="minorHAnsi"/>
                <w:sz w:val="18"/>
                <w:szCs w:val="18"/>
              </w:rPr>
              <w:t>Nationaal</w:t>
            </w:r>
          </w:p>
        </w:tc>
        <w:tc>
          <w:tcPr>
            <w:tcW w:w="1276" w:type="dxa"/>
          </w:tcPr>
          <w:p w:rsidRPr="008B45EA" w:rsidR="005C13FD" w:rsidP="00D51C97" w:rsidRDefault="005C13FD" w14:paraId="1AA82B84" w14:textId="77777777">
            <w:pPr>
              <w:rPr>
                <w:rFonts w:asciiTheme="minorHAnsi" w:hAnsiTheme="minorHAnsi" w:cstheme="minorHAnsi"/>
                <w:sz w:val="18"/>
                <w:szCs w:val="18"/>
              </w:rPr>
            </w:pPr>
            <w:r w:rsidRPr="008B45EA">
              <w:rPr>
                <w:rFonts w:asciiTheme="minorHAnsi" w:hAnsiTheme="minorHAnsi" w:cstheme="minorHAnsi"/>
                <w:b/>
                <w:bCs/>
                <w:sz w:val="18"/>
                <w:szCs w:val="18"/>
              </w:rPr>
              <w:t>DW-bedrijf</w:t>
            </w:r>
            <w:r w:rsidRPr="008B45EA">
              <w:rPr>
                <w:rFonts w:asciiTheme="minorHAnsi" w:hAnsiTheme="minorHAnsi" w:cstheme="minorHAnsi"/>
                <w:sz w:val="18"/>
                <w:szCs w:val="18"/>
              </w:rPr>
              <w:t> </w:t>
            </w:r>
          </w:p>
          <w:p w:rsidR="005C13FD" w:rsidP="00D51C97" w:rsidRDefault="005C13FD" w14:paraId="409A1AE1" w14:textId="77777777">
            <w:pPr>
              <w:rPr>
                <w:rFonts w:asciiTheme="minorHAnsi" w:hAnsiTheme="minorHAnsi" w:cstheme="minorHAnsi"/>
                <w:b/>
                <w:bCs/>
                <w:sz w:val="18"/>
                <w:szCs w:val="18"/>
              </w:rPr>
            </w:pPr>
          </w:p>
          <w:p w:rsidR="005C13FD" w:rsidP="00D51C97" w:rsidRDefault="005C13FD" w14:paraId="7305FEDB" w14:textId="77777777">
            <w:pPr>
              <w:rPr>
                <w:rFonts w:asciiTheme="minorHAnsi" w:hAnsiTheme="minorHAnsi" w:cstheme="minorHAnsi"/>
                <w:b/>
                <w:bCs/>
                <w:sz w:val="18"/>
                <w:szCs w:val="18"/>
              </w:rPr>
            </w:pPr>
          </w:p>
          <w:p w:rsidRPr="008B45EA" w:rsidR="005C13FD" w:rsidP="00D51C97" w:rsidRDefault="005C13FD" w14:paraId="480EFE96" w14:textId="77777777">
            <w:pPr>
              <w:rPr>
                <w:rFonts w:asciiTheme="minorHAnsi" w:hAnsiTheme="minorHAnsi" w:cstheme="minorHAnsi"/>
                <w:sz w:val="18"/>
                <w:szCs w:val="18"/>
              </w:rPr>
            </w:pPr>
            <w:r w:rsidRPr="008B45EA">
              <w:rPr>
                <w:rFonts w:asciiTheme="minorHAnsi" w:hAnsiTheme="minorHAnsi" w:cstheme="minorHAnsi"/>
                <w:b/>
                <w:bCs/>
                <w:sz w:val="18"/>
                <w:szCs w:val="18"/>
              </w:rPr>
              <w:t>DW-bedrijf</w:t>
            </w:r>
            <w:r w:rsidRPr="008B45EA">
              <w:rPr>
                <w:rFonts w:asciiTheme="minorHAnsi" w:hAnsiTheme="minorHAnsi" w:cstheme="minorHAnsi"/>
                <w:sz w:val="18"/>
                <w:szCs w:val="18"/>
              </w:rPr>
              <w:t> </w:t>
            </w:r>
          </w:p>
          <w:p w:rsidR="005C13FD" w:rsidP="00D51C97" w:rsidRDefault="005C13FD" w14:paraId="0249910B" w14:textId="77777777">
            <w:pPr>
              <w:rPr>
                <w:rFonts w:asciiTheme="minorHAnsi" w:hAnsiTheme="minorHAnsi" w:cstheme="minorHAnsi"/>
                <w:b/>
                <w:bCs/>
                <w:sz w:val="18"/>
                <w:szCs w:val="18"/>
              </w:rPr>
            </w:pPr>
            <w:r w:rsidRPr="008B45EA">
              <w:rPr>
                <w:rFonts w:asciiTheme="minorHAnsi" w:hAnsiTheme="minorHAnsi" w:cstheme="minorHAnsi"/>
                <w:b/>
                <w:bCs/>
                <w:sz w:val="18"/>
                <w:szCs w:val="18"/>
              </w:rPr>
              <w:t xml:space="preserve">Provincies, </w:t>
            </w:r>
          </w:p>
          <w:p w:rsidR="005C13FD" w:rsidP="00D51C97" w:rsidRDefault="005C13FD" w14:paraId="5B4E1096" w14:textId="77777777">
            <w:pPr>
              <w:rPr>
                <w:rFonts w:asciiTheme="minorHAnsi" w:hAnsiTheme="minorHAnsi" w:cstheme="minorHAnsi"/>
                <w:b/>
                <w:bCs/>
                <w:sz w:val="18"/>
                <w:szCs w:val="18"/>
              </w:rPr>
            </w:pPr>
          </w:p>
          <w:p w:rsidR="005C13FD" w:rsidP="00D51C97" w:rsidRDefault="005C13FD" w14:paraId="5CDF302C" w14:textId="77777777">
            <w:pPr>
              <w:rPr>
                <w:rFonts w:asciiTheme="minorHAnsi" w:hAnsiTheme="minorHAnsi" w:cstheme="minorHAnsi"/>
                <w:b/>
                <w:bCs/>
                <w:sz w:val="18"/>
                <w:szCs w:val="18"/>
              </w:rPr>
            </w:pPr>
          </w:p>
          <w:p w:rsidRPr="008B45EA" w:rsidR="005C13FD" w:rsidP="00D51C97" w:rsidRDefault="005C13FD" w14:paraId="7947E51E" w14:textId="6D12B2C4">
            <w:pPr>
              <w:rPr>
                <w:rFonts w:asciiTheme="minorHAnsi" w:hAnsiTheme="minorHAnsi" w:cstheme="minorHAnsi"/>
                <w:sz w:val="18"/>
                <w:szCs w:val="18"/>
              </w:rPr>
            </w:pPr>
            <w:r w:rsidRPr="008B45EA">
              <w:rPr>
                <w:rFonts w:asciiTheme="minorHAnsi" w:hAnsiTheme="minorHAnsi" w:cstheme="minorHAnsi"/>
                <w:b/>
                <w:bCs/>
                <w:sz w:val="18"/>
                <w:szCs w:val="18"/>
              </w:rPr>
              <w:t>Min EZK</w:t>
            </w:r>
            <w:r>
              <w:rPr>
                <w:rFonts w:asciiTheme="minorHAnsi" w:hAnsiTheme="minorHAnsi" w:cstheme="minorHAnsi"/>
                <w:b/>
                <w:bCs/>
                <w:sz w:val="18"/>
                <w:szCs w:val="18"/>
              </w:rPr>
              <w:t xml:space="preserve"> </w:t>
            </w:r>
            <w:r w:rsidRPr="008B45EA">
              <w:rPr>
                <w:rFonts w:asciiTheme="minorHAnsi" w:hAnsiTheme="minorHAnsi" w:cstheme="minorHAnsi"/>
                <w:sz w:val="18"/>
                <w:szCs w:val="18"/>
              </w:rPr>
              <w:t>i</w:t>
            </w:r>
            <w:r w:rsidR="002F0FB5">
              <w:rPr>
                <w:rFonts w:asciiTheme="minorHAnsi" w:hAnsiTheme="minorHAnsi" w:cstheme="minorHAnsi"/>
                <w:sz w:val="18"/>
                <w:szCs w:val="18"/>
              </w:rPr>
              <w:t>.</w:t>
            </w:r>
            <w:r w:rsidRPr="008B45EA">
              <w:rPr>
                <w:rFonts w:asciiTheme="minorHAnsi" w:hAnsiTheme="minorHAnsi" w:cstheme="minorHAnsi"/>
                <w:sz w:val="18"/>
                <w:szCs w:val="18"/>
              </w:rPr>
              <w:t>s</w:t>
            </w:r>
            <w:r w:rsidR="002F0FB5">
              <w:rPr>
                <w:rFonts w:asciiTheme="minorHAnsi" w:hAnsiTheme="minorHAnsi" w:cstheme="minorHAnsi"/>
                <w:sz w:val="18"/>
                <w:szCs w:val="18"/>
              </w:rPr>
              <w:t>.</w:t>
            </w:r>
            <w:r w:rsidRPr="008B45EA">
              <w:rPr>
                <w:rFonts w:asciiTheme="minorHAnsi" w:hAnsiTheme="minorHAnsi" w:cstheme="minorHAnsi"/>
                <w:sz w:val="18"/>
                <w:szCs w:val="18"/>
              </w:rPr>
              <w:t>m</w:t>
            </w:r>
            <w:r w:rsidR="002F0FB5">
              <w:rPr>
                <w:rFonts w:asciiTheme="minorHAnsi" w:hAnsiTheme="minorHAnsi" w:cstheme="minorHAnsi"/>
                <w:sz w:val="18"/>
                <w:szCs w:val="18"/>
              </w:rPr>
              <w:t>.</w:t>
            </w:r>
            <w:r w:rsidRPr="008B45EA">
              <w:rPr>
                <w:rFonts w:asciiTheme="minorHAnsi" w:hAnsiTheme="minorHAnsi" w:cstheme="minorHAnsi"/>
                <w:sz w:val="18"/>
                <w:szCs w:val="18"/>
              </w:rPr>
              <w:t xml:space="preserve"> energiesector en betrokken stakeholders</w:t>
            </w:r>
          </w:p>
          <w:p w:rsidRPr="00846AB7" w:rsidR="005C13FD" w:rsidP="00D51C97" w:rsidRDefault="005C13FD" w14:paraId="562DA7A2" w14:textId="77777777">
            <w:pPr>
              <w:rPr>
                <w:rFonts w:asciiTheme="minorHAnsi" w:hAnsiTheme="minorHAnsi" w:cstheme="minorHAnsi"/>
                <w:sz w:val="18"/>
                <w:szCs w:val="18"/>
              </w:rPr>
            </w:pPr>
          </w:p>
        </w:tc>
      </w:tr>
    </w:tbl>
    <w:p w:rsidRPr="00E03524" w:rsidR="005C13FD" w:rsidP="005C13FD" w:rsidRDefault="005C13FD" w14:paraId="35C2906E" w14:textId="2F66CBD9">
      <w:pPr>
        <w:rPr>
          <w:rFonts w:cstheme="minorHAnsi"/>
        </w:rPr>
        <w:sectPr w:rsidRPr="00E03524" w:rsidR="005C13FD" w:rsidSect="002949BA">
          <w:pgSz w:w="16838" w:h="11906" w:orient="landscape"/>
          <w:pgMar w:top="1417" w:right="1417" w:bottom="1417" w:left="1417" w:header="708" w:footer="708" w:gutter="0"/>
          <w:cols w:space="708"/>
          <w:docGrid w:linePitch="360"/>
        </w:sectPr>
      </w:pPr>
    </w:p>
    <w:p w:rsidR="00C8214A" w:rsidP="00194772" w:rsidRDefault="00C8214A" w14:paraId="2A6F58D6" w14:textId="0285A5B2">
      <w:pPr>
        <w:rPr>
          <w:rFonts w:eastAsia="Times New Roman"/>
          <w:lang w:eastAsia="nl-NL"/>
          <w14:ligatures w14:val="none"/>
        </w:rPr>
      </w:pPr>
    </w:p>
    <w:p w:rsidR="00194772" w:rsidP="00194772" w:rsidRDefault="00194772" w14:paraId="4E534D7F" w14:textId="77777777">
      <w:pPr>
        <w:rPr>
          <w:rFonts w:eastAsia="Times New Roman"/>
          <w:lang w:eastAsia="nl-NL"/>
          <w14:ligatures w14:val="none"/>
        </w:rPr>
      </w:pPr>
    </w:p>
    <w:p w:rsidRPr="00194772" w:rsidR="001D47EC" w:rsidP="00194772" w:rsidRDefault="001D47EC" w14:paraId="13C2AAEE" w14:textId="77777777">
      <w:pPr>
        <w:rPr>
          <w:rFonts w:eastAsia="Times New Roman"/>
          <w:lang w:eastAsia="nl-NL"/>
          <w14:ligatures w14:val="none"/>
        </w:rPr>
      </w:pPr>
    </w:p>
    <w:bookmarkEnd w:id="4"/>
    <w:p w:rsidRPr="0057096E" w:rsidR="0057096E" w:rsidP="0057096E" w:rsidRDefault="0057096E" w14:paraId="3730A43F" w14:textId="77777777">
      <w:pPr>
        <w:textAlignment w:val="baseline"/>
        <w:rPr>
          <w:rFonts w:ascii="Segoe UI" w:hAnsi="Segoe UI" w:eastAsia="Times New Roman" w:cs="Segoe UI"/>
          <w:sz w:val="18"/>
          <w:szCs w:val="18"/>
          <w:lang w:eastAsia="nl-NL"/>
          <w14:ligatures w14:val="none"/>
        </w:rPr>
      </w:pPr>
      <w:r w:rsidRPr="0057096E">
        <w:rPr>
          <w:rFonts w:eastAsia="Times New Roman"/>
          <w:lang w:eastAsia="nl-NL"/>
          <w14:ligatures w14:val="none"/>
        </w:rPr>
        <w:t> </w:t>
      </w:r>
    </w:p>
    <w:p w:rsidR="00685828" w:rsidP="00E56B41" w:rsidRDefault="00C8214A" w14:paraId="29C46595" w14:textId="71B2EF21">
      <w:pPr>
        <w:rPr>
          <w:lang w:eastAsia="nl-NL"/>
          <w14:ligatures w14:val="none"/>
        </w:rPr>
      </w:pPr>
      <w:r w:rsidRPr="0046612A">
        <w:rPr>
          <w:lang w:eastAsia="nl-NL"/>
          <w14:ligatures w14:val="none"/>
        </w:rPr>
        <w:t>Toelichting op de tabel</w:t>
      </w:r>
    </w:p>
    <w:p w:rsidRPr="0046612A" w:rsidR="0046612A" w:rsidP="00E56B41" w:rsidRDefault="0046612A" w14:paraId="484B1F04" w14:textId="77777777">
      <w:pPr>
        <w:rPr>
          <w:lang w:eastAsia="nl-NL"/>
          <w14:ligatures w14:val="none"/>
        </w:rPr>
      </w:pPr>
    </w:p>
    <w:p w:rsidRPr="0046612A" w:rsidR="00E05194" w:rsidP="00E56B41" w:rsidRDefault="00590836" w14:paraId="1638A39C" w14:textId="31CACACD">
      <w:pPr>
        <w:rPr>
          <w:lang w:eastAsia="nl-NL"/>
          <w14:ligatures w14:val="none"/>
        </w:rPr>
      </w:pPr>
      <w:r w:rsidRPr="0046612A">
        <w:rPr>
          <w:b/>
          <w:bCs/>
          <w:lang w:eastAsia="nl-NL"/>
          <w14:ligatures w14:val="none"/>
        </w:rPr>
        <w:t>Knelpun</w:t>
      </w:r>
      <w:r w:rsidR="00D555B2">
        <w:rPr>
          <w:b/>
          <w:bCs/>
          <w:lang w:eastAsia="nl-NL"/>
          <w14:ligatures w14:val="none"/>
        </w:rPr>
        <w:t>t</w:t>
      </w:r>
      <w:r w:rsidRPr="0046612A">
        <w:rPr>
          <w:b/>
          <w:bCs/>
          <w:lang w:eastAsia="nl-NL"/>
          <w14:ligatures w14:val="none"/>
        </w:rPr>
        <w:t xml:space="preserve">: </w:t>
      </w:r>
      <w:r w:rsidR="00A1145A">
        <w:rPr>
          <w:b/>
          <w:bCs/>
          <w:lang w:eastAsia="nl-NL"/>
          <w14:ligatures w14:val="none"/>
        </w:rPr>
        <w:t>Vertraging bij doorlopen j</w:t>
      </w:r>
      <w:r w:rsidRPr="0046612A" w:rsidR="000542B1">
        <w:rPr>
          <w:b/>
          <w:bCs/>
          <w:lang w:eastAsia="nl-NL"/>
          <w14:ligatures w14:val="none"/>
        </w:rPr>
        <w:t xml:space="preserve">uridische procedures. </w:t>
      </w:r>
      <w:r w:rsidR="00AD33EC">
        <w:rPr>
          <w:b/>
          <w:bCs/>
          <w:lang w:eastAsia="nl-NL"/>
          <w14:ligatures w14:val="none"/>
        </w:rPr>
        <w:br/>
      </w:r>
      <w:r w:rsidR="009C1E25">
        <w:rPr>
          <w:lang w:eastAsia="nl-NL"/>
          <w14:ligatures w14:val="none"/>
        </w:rPr>
        <w:t xml:space="preserve">Bij alle locaties </w:t>
      </w:r>
      <w:r w:rsidR="006B541C">
        <w:rPr>
          <w:lang w:eastAsia="nl-NL"/>
          <w14:ligatures w14:val="none"/>
        </w:rPr>
        <w:t>is de verwachting dat het stagnatie gaat optreden bij het doorlopen van de noodzakelijke juridische procedures. O</w:t>
      </w:r>
      <w:r w:rsidR="00622920">
        <w:rPr>
          <w:lang w:eastAsia="nl-NL"/>
          <w14:ligatures w14:val="none"/>
        </w:rPr>
        <w:t>p</w:t>
      </w:r>
      <w:r w:rsidR="006B541C">
        <w:rPr>
          <w:lang w:eastAsia="nl-NL"/>
          <w14:ligatures w14:val="none"/>
        </w:rPr>
        <w:t xml:space="preserve"> dit moment is de vertraging nog niet actueel, maar</w:t>
      </w:r>
      <w:r w:rsidR="00622920">
        <w:rPr>
          <w:lang w:eastAsia="nl-NL"/>
          <w14:ligatures w14:val="none"/>
        </w:rPr>
        <w:t xml:space="preserve"> de </w:t>
      </w:r>
      <w:r w:rsidR="00A17D77">
        <w:rPr>
          <w:lang w:eastAsia="nl-NL"/>
          <w14:ligatures w14:val="none"/>
        </w:rPr>
        <w:t>knelpunten</w:t>
      </w:r>
      <w:r w:rsidR="00622920">
        <w:rPr>
          <w:lang w:eastAsia="nl-NL"/>
          <w14:ligatures w14:val="none"/>
        </w:rPr>
        <w:t xml:space="preserve"> die vertraging kunnen veroorzaken zijn al wel in beeld. </w:t>
      </w:r>
      <w:r w:rsidRPr="0046612A" w:rsidR="006F6B09">
        <w:rPr>
          <w:lang w:eastAsia="nl-NL"/>
          <w14:ligatures w14:val="none"/>
        </w:rPr>
        <w:t xml:space="preserve">Om mogelijke vertragingen aan de voorkant te </w:t>
      </w:r>
      <w:r w:rsidRPr="0046612A" w:rsidR="00BE339C">
        <w:rPr>
          <w:lang w:eastAsia="nl-NL"/>
          <w14:ligatures w14:val="none"/>
        </w:rPr>
        <w:t>ondervangen</w:t>
      </w:r>
      <w:r w:rsidRPr="0046612A" w:rsidR="006F6B09">
        <w:rPr>
          <w:lang w:eastAsia="nl-NL"/>
          <w14:ligatures w14:val="none"/>
        </w:rPr>
        <w:t xml:space="preserve"> kan een oplossing zijn om </w:t>
      </w:r>
      <w:r w:rsidR="00B9305B">
        <w:rPr>
          <w:lang w:eastAsia="nl-NL"/>
          <w14:ligatures w14:val="none"/>
        </w:rPr>
        <w:t>als betrokken gebiedspartijen gezamenlijk een strakke regie te voeren op het doorlopen van de noodzakelijke stappen tot aan vergunningverlening</w:t>
      </w:r>
      <w:r w:rsidR="005F705D">
        <w:rPr>
          <w:lang w:eastAsia="nl-NL"/>
          <w14:ligatures w14:val="none"/>
        </w:rPr>
        <w:t xml:space="preserve">. </w:t>
      </w:r>
      <w:r w:rsidR="001B7F53">
        <w:rPr>
          <w:lang w:eastAsia="nl-NL"/>
          <w14:ligatures w14:val="none"/>
        </w:rPr>
        <w:t>Hiervoor wordt een bestuurlijke regietafel ingericht</w:t>
      </w:r>
      <w:r w:rsidR="003A55DA">
        <w:rPr>
          <w:lang w:eastAsia="nl-NL"/>
          <w14:ligatures w14:val="none"/>
        </w:rPr>
        <w:t xml:space="preserve"> die stuurt op de gezamenlijk afgesproken mijlpalenplanning. </w:t>
      </w:r>
      <w:r w:rsidR="005F705D">
        <w:rPr>
          <w:lang w:eastAsia="nl-NL"/>
          <w14:ligatures w14:val="none"/>
        </w:rPr>
        <w:t xml:space="preserve">Daarvoor wordt aan de voorkant in beeld gebracht </w:t>
      </w:r>
      <w:r w:rsidRPr="0046612A" w:rsidR="00E67456">
        <w:rPr>
          <w:lang w:eastAsia="nl-NL"/>
          <w14:ligatures w14:val="none"/>
        </w:rPr>
        <w:t xml:space="preserve">welke stappen </w:t>
      </w:r>
      <w:r w:rsidRPr="0046612A" w:rsidR="009E1C28">
        <w:rPr>
          <w:lang w:eastAsia="nl-NL"/>
          <w14:ligatures w14:val="none"/>
        </w:rPr>
        <w:t xml:space="preserve">nodig zijn en </w:t>
      </w:r>
      <w:r w:rsidR="003A55DA">
        <w:rPr>
          <w:lang w:eastAsia="nl-NL"/>
          <w14:ligatures w14:val="none"/>
        </w:rPr>
        <w:t>wat de kritische mijlpalen zijn</w:t>
      </w:r>
      <w:r w:rsidR="00A54313">
        <w:rPr>
          <w:lang w:eastAsia="nl-NL"/>
          <w14:ligatures w14:val="none"/>
        </w:rPr>
        <w:t xml:space="preserve">, </w:t>
      </w:r>
      <w:r w:rsidR="004931CA">
        <w:rPr>
          <w:lang w:eastAsia="nl-NL"/>
          <w14:ligatures w14:val="none"/>
        </w:rPr>
        <w:t>wat de rol en verantwoordelijkheid van de betrokken partij</w:t>
      </w:r>
      <w:r w:rsidR="00A54313">
        <w:rPr>
          <w:lang w:eastAsia="nl-NL"/>
          <w14:ligatures w14:val="none"/>
        </w:rPr>
        <w:t>en</w:t>
      </w:r>
      <w:r w:rsidR="004931CA">
        <w:rPr>
          <w:lang w:eastAsia="nl-NL"/>
          <w14:ligatures w14:val="none"/>
        </w:rPr>
        <w:t xml:space="preserve"> is bij het tijdig doorlopen van de stappen</w:t>
      </w:r>
      <w:r w:rsidR="00A54313">
        <w:rPr>
          <w:lang w:eastAsia="nl-NL"/>
          <w14:ligatures w14:val="none"/>
        </w:rPr>
        <w:t xml:space="preserve"> en daar waar sprake is van vertraging in de oplevering van de mijlpalen </w:t>
      </w:r>
      <w:r w:rsidR="00A33001">
        <w:rPr>
          <w:lang w:eastAsia="nl-NL"/>
          <w14:ligatures w14:val="none"/>
        </w:rPr>
        <w:t>de benodigde besluiten nemen om verder te kunnen.</w:t>
      </w:r>
    </w:p>
    <w:p w:rsidR="00E67456" w:rsidP="00E56B41" w:rsidRDefault="00C41B3B" w14:paraId="42B1812C" w14:textId="299D7EBD">
      <w:pPr>
        <w:rPr>
          <w:color w:val="00B0F0"/>
          <w:lang w:eastAsia="nl-NL"/>
          <w14:ligatures w14:val="none"/>
        </w:rPr>
      </w:pPr>
      <w:r w:rsidRPr="0046612A">
        <w:rPr>
          <w:lang w:eastAsia="nl-NL"/>
          <w14:ligatures w14:val="none"/>
        </w:rPr>
        <w:br/>
      </w:r>
    </w:p>
    <w:p w:rsidRPr="00A556C9" w:rsidR="00AD474A" w:rsidP="00AD474A" w:rsidRDefault="00C271CF" w14:paraId="2CB36ED0" w14:textId="6171FB12">
      <w:pPr>
        <w:rPr>
          <w:lang w:eastAsia="nl-NL"/>
          <w14:ligatures w14:val="none"/>
        </w:rPr>
      </w:pPr>
      <w:r w:rsidRPr="00905967">
        <w:rPr>
          <w:b/>
          <w:bCs/>
          <w:lang w:eastAsia="nl-NL"/>
          <w14:ligatures w14:val="none"/>
        </w:rPr>
        <w:t>Knelpunt</w:t>
      </w:r>
      <w:r w:rsidRPr="00905967" w:rsidR="006822A0">
        <w:rPr>
          <w:b/>
          <w:bCs/>
          <w:lang w:eastAsia="nl-NL"/>
          <w14:ligatures w14:val="none"/>
        </w:rPr>
        <w:t>: Weerstand uit omgeving</w:t>
      </w:r>
      <w:r w:rsidR="006822A0">
        <w:rPr>
          <w:lang w:eastAsia="nl-NL"/>
          <w14:ligatures w14:val="none"/>
        </w:rPr>
        <w:t xml:space="preserve">. </w:t>
      </w:r>
      <w:r w:rsidR="00AD33EC">
        <w:rPr>
          <w:lang w:eastAsia="nl-NL"/>
          <w14:ligatures w14:val="none"/>
        </w:rPr>
        <w:br/>
      </w:r>
      <w:r w:rsidRPr="00A556C9" w:rsidR="00C111F1">
        <w:rPr>
          <w:lang w:eastAsia="nl-NL"/>
          <w14:ligatures w14:val="none"/>
        </w:rPr>
        <w:t>De realisatie van nieuwe winvergunningen</w:t>
      </w:r>
      <w:r w:rsidRPr="00A556C9" w:rsidR="00AD474A">
        <w:rPr>
          <w:lang w:eastAsia="nl-NL"/>
          <w14:ligatures w14:val="none"/>
        </w:rPr>
        <w:t xml:space="preserve"> (uitbreiding en nieuw) </w:t>
      </w:r>
      <w:r>
        <w:rPr>
          <w:lang w:eastAsia="nl-NL"/>
          <w14:ligatures w14:val="none"/>
        </w:rPr>
        <w:t>loopt</w:t>
      </w:r>
      <w:r w:rsidRPr="00A556C9">
        <w:rPr>
          <w:lang w:eastAsia="nl-NL"/>
          <w14:ligatures w14:val="none"/>
        </w:rPr>
        <w:t xml:space="preserve"> </w:t>
      </w:r>
      <w:r w:rsidRPr="00A556C9" w:rsidR="00AD474A">
        <w:rPr>
          <w:lang w:eastAsia="nl-NL"/>
          <w14:ligatures w14:val="none"/>
        </w:rPr>
        <w:t xml:space="preserve">vertraging op. </w:t>
      </w:r>
    </w:p>
    <w:p w:rsidRPr="00A556C9" w:rsidR="00EB252F" w:rsidP="00AD474A" w:rsidRDefault="00A159E5" w14:paraId="1AE4BD2C" w14:textId="7404C6EA">
      <w:pPr>
        <w:rPr>
          <w:lang w:eastAsia="nl-NL"/>
          <w14:ligatures w14:val="none"/>
        </w:rPr>
      </w:pPr>
      <w:r w:rsidRPr="00A556C9">
        <w:rPr>
          <w:lang w:eastAsia="nl-NL"/>
          <w14:ligatures w14:val="none"/>
        </w:rPr>
        <w:t xml:space="preserve">Bij de locatie keuze voor nieuwe winningen is sprake van de nodige weerstand van </w:t>
      </w:r>
      <w:r w:rsidRPr="00A556C9" w:rsidR="00AF0B14">
        <w:rPr>
          <w:lang w:eastAsia="nl-NL"/>
          <w14:ligatures w14:val="none"/>
        </w:rPr>
        <w:t xml:space="preserve">partijen uit de omgeving. De weerstand bij waterschappen, gemeenten en </w:t>
      </w:r>
      <w:r w:rsidRPr="00A556C9" w:rsidR="008205D9">
        <w:rPr>
          <w:lang w:eastAsia="nl-NL"/>
          <w14:ligatures w14:val="none"/>
        </w:rPr>
        <w:t>agrariërs</w:t>
      </w:r>
      <w:r w:rsidRPr="00A556C9" w:rsidR="00AF0B14">
        <w:rPr>
          <w:lang w:eastAsia="nl-NL"/>
          <w14:ligatures w14:val="none"/>
        </w:rPr>
        <w:t xml:space="preserve"> </w:t>
      </w:r>
      <w:r w:rsidRPr="00A556C9" w:rsidR="008205D9">
        <w:rPr>
          <w:lang w:eastAsia="nl-NL"/>
          <w14:ligatures w14:val="none"/>
        </w:rPr>
        <w:t>heeft te maken met de kans op bodemdaling (risico voor waterveiligheid)</w:t>
      </w:r>
      <w:r w:rsidR="00B1355B">
        <w:rPr>
          <w:lang w:eastAsia="nl-NL"/>
          <w14:ligatures w14:val="none"/>
        </w:rPr>
        <w:t>,</w:t>
      </w:r>
      <w:r w:rsidRPr="00A556C9" w:rsidR="008205D9">
        <w:rPr>
          <w:lang w:eastAsia="nl-NL"/>
          <w14:ligatures w14:val="none"/>
        </w:rPr>
        <w:t xml:space="preserve"> </w:t>
      </w:r>
      <w:r w:rsidR="00B1355B">
        <w:rPr>
          <w:lang w:eastAsia="nl-NL"/>
          <w14:ligatures w14:val="none"/>
        </w:rPr>
        <w:t>afvoeren</w:t>
      </w:r>
      <w:r w:rsidRPr="00A556C9" w:rsidR="008205D9">
        <w:rPr>
          <w:lang w:eastAsia="nl-NL"/>
          <w14:ligatures w14:val="none"/>
        </w:rPr>
        <w:t xml:space="preserve"> van </w:t>
      </w:r>
      <w:r w:rsidR="00503CE3">
        <w:rPr>
          <w:lang w:eastAsia="nl-NL"/>
          <w14:ligatures w14:val="none"/>
        </w:rPr>
        <w:t>reststromen</w:t>
      </w:r>
      <w:r w:rsidR="00B1355B">
        <w:rPr>
          <w:lang w:eastAsia="nl-NL"/>
          <w14:ligatures w14:val="none"/>
        </w:rPr>
        <w:t xml:space="preserve"> en minder bedrijfsopbrengst in de landbouw</w:t>
      </w:r>
      <w:r w:rsidRPr="00A556C9" w:rsidR="008205D9">
        <w:rPr>
          <w:lang w:eastAsia="nl-NL"/>
          <w14:ligatures w14:val="none"/>
        </w:rPr>
        <w:t>.</w:t>
      </w:r>
      <w:r w:rsidRPr="00A556C9" w:rsidR="00AD474A">
        <w:rPr>
          <w:lang w:eastAsia="nl-NL"/>
          <w14:ligatures w14:val="none"/>
        </w:rPr>
        <w:t xml:space="preserve"> </w:t>
      </w:r>
    </w:p>
    <w:p w:rsidRPr="00D56A55" w:rsidR="00E677FB" w:rsidP="00E677FB" w:rsidRDefault="00EB252F" w14:paraId="4CAD4875" w14:textId="77777777">
      <w:pPr>
        <w:rPr>
          <w:lang w:eastAsia="nl-NL"/>
          <w14:ligatures w14:val="none"/>
        </w:rPr>
      </w:pPr>
      <w:r w:rsidRPr="00D56A55">
        <w:rPr>
          <w14:ligatures w14:val="none"/>
        </w:rPr>
        <w:t xml:space="preserve">Door partijen  wordt veel en gedetailleerd onderzoek gevraagd om mogelijke effecten in beeld te krijgen. </w:t>
      </w:r>
      <w:r w:rsidRPr="00D56A55" w:rsidR="00537AD5">
        <w:rPr>
          <w14:ligatures w14:val="none"/>
        </w:rPr>
        <w:t xml:space="preserve">Dit leidt tot vertraging. </w:t>
      </w:r>
      <w:r w:rsidRPr="00D56A55" w:rsidR="00E677FB">
        <w:rPr>
          <w:lang w:eastAsia="nl-NL"/>
          <w14:ligatures w14:val="none"/>
        </w:rPr>
        <w:t>Bij de ontwikkeling nieuwe winning Krimpenerwaard/Alblasserwaard en de herstart van de winning en zuivering Elzengors is sprake van veel vertraging binnen de MER procedure (zowel overheden als ook waterschappen).</w:t>
      </w:r>
    </w:p>
    <w:p w:rsidRPr="00D56A55" w:rsidR="004131CE" w:rsidP="00AD474A" w:rsidRDefault="00537AD5" w14:paraId="64E0BD93" w14:textId="2EC19C8D">
      <w:pPr>
        <w:rPr>
          <w14:ligatures w14:val="none"/>
        </w:rPr>
      </w:pPr>
      <w:r w:rsidRPr="00D56A55">
        <w:rPr>
          <w14:ligatures w14:val="none"/>
        </w:rPr>
        <w:t xml:space="preserve">Andere </w:t>
      </w:r>
      <w:r w:rsidRPr="00D56A55" w:rsidR="00012035">
        <w:rPr>
          <w14:ligatures w14:val="none"/>
        </w:rPr>
        <w:t xml:space="preserve">actuele dossiers zonder directe relatie met de </w:t>
      </w:r>
      <w:r w:rsidRPr="00D56A55" w:rsidR="004131CE">
        <w:rPr>
          <w14:ligatures w14:val="none"/>
        </w:rPr>
        <w:t xml:space="preserve">drinkwaterwinning hebben daarmee </w:t>
      </w:r>
      <w:r w:rsidRPr="00D56A55" w:rsidR="00012035">
        <w:rPr>
          <w14:ligatures w14:val="none"/>
        </w:rPr>
        <w:t xml:space="preserve">invloed op </w:t>
      </w:r>
      <w:r w:rsidRPr="00D56A55" w:rsidR="004131CE">
        <w:rPr>
          <w14:ligatures w14:val="none"/>
        </w:rPr>
        <w:t xml:space="preserve">de voortgang van </w:t>
      </w:r>
      <w:r w:rsidRPr="00D56A55" w:rsidR="00012035">
        <w:rPr>
          <w14:ligatures w14:val="none"/>
        </w:rPr>
        <w:t>het proces</w:t>
      </w:r>
      <w:r w:rsidRPr="00D56A55" w:rsidR="004131CE">
        <w:rPr>
          <w14:ligatures w14:val="none"/>
        </w:rPr>
        <w:t>.</w:t>
      </w:r>
    </w:p>
    <w:p w:rsidRPr="00D56A55" w:rsidR="00D27B1E" w:rsidP="00D27B1E" w:rsidRDefault="00F345CC" w14:paraId="6C3E389C" w14:textId="6071A2C2">
      <w:pPr>
        <w:rPr>
          <w:lang w:eastAsia="nl-NL"/>
        </w:rPr>
      </w:pPr>
      <w:r w:rsidRPr="00D56A55">
        <w:rPr>
          <w:lang w:eastAsia="nl-NL"/>
          <w14:ligatures w14:val="none"/>
        </w:rPr>
        <w:t>Bij dit soort situaties is een stevige regierol van de provincie gewenst</w:t>
      </w:r>
      <w:r w:rsidR="00FB684D">
        <w:rPr>
          <w:lang w:eastAsia="nl-NL"/>
          <w14:ligatures w14:val="none"/>
        </w:rPr>
        <w:t xml:space="preserve"> om een integrale afweging te kunnen maken</w:t>
      </w:r>
      <w:r w:rsidRPr="00D56A55">
        <w:rPr>
          <w:lang w:eastAsia="nl-NL"/>
          <w14:ligatures w14:val="none"/>
        </w:rPr>
        <w:t xml:space="preserve">. Maar ook dat partijen elkaar willen vinden vanuit de bedoeling </w:t>
      </w:r>
      <w:r w:rsidRPr="00D56A55" w:rsidR="00CC2AA9">
        <w:rPr>
          <w:lang w:eastAsia="nl-NL"/>
          <w14:ligatures w14:val="none"/>
        </w:rPr>
        <w:t>en van daaruit kijken hoe iets wel kan.</w:t>
      </w:r>
      <w:r w:rsidRPr="00D56A55" w:rsidR="00D27B1E">
        <w:rPr>
          <w:lang w:eastAsia="nl-NL"/>
          <w14:ligatures w14:val="none"/>
        </w:rPr>
        <w:t xml:space="preserve"> </w:t>
      </w:r>
      <w:r w:rsidR="00A314AE">
        <w:rPr>
          <w:lang w:eastAsia="nl-NL"/>
          <w14:ligatures w14:val="none"/>
        </w:rPr>
        <w:t xml:space="preserve">Dit vraagt ook om een juiste balans van partijen zoals </w:t>
      </w:r>
      <w:r w:rsidRPr="00D56A55" w:rsidR="00D27B1E">
        <w:rPr>
          <w:lang w:eastAsia="nl-NL"/>
        </w:rPr>
        <w:t xml:space="preserve">gemeenten en waterschappen </w:t>
      </w:r>
      <w:r w:rsidR="00A314AE">
        <w:rPr>
          <w:lang w:eastAsia="nl-NL"/>
        </w:rPr>
        <w:t xml:space="preserve">tussen enerzijds </w:t>
      </w:r>
      <w:r w:rsidR="007072B1">
        <w:rPr>
          <w:lang w:eastAsia="nl-NL"/>
        </w:rPr>
        <w:t>sturen op de inhoud en aan de andere kant hun verantwoordelijkheid ten aanzien van</w:t>
      </w:r>
      <w:r w:rsidR="00AD33EC">
        <w:rPr>
          <w:lang w:eastAsia="nl-NL"/>
        </w:rPr>
        <w:t xml:space="preserve"> </w:t>
      </w:r>
      <w:r w:rsidRPr="00D56A55" w:rsidR="00D27B1E">
        <w:rPr>
          <w:lang w:eastAsia="nl-NL"/>
        </w:rPr>
        <w:t>controle op juistheid van informatie</w:t>
      </w:r>
      <w:r w:rsidR="007072B1">
        <w:rPr>
          <w:lang w:eastAsia="nl-NL"/>
        </w:rPr>
        <w:t>.</w:t>
      </w:r>
    </w:p>
    <w:p w:rsidRPr="00D56A55" w:rsidR="006C2DE3" w:rsidP="00AD474A" w:rsidRDefault="006C2DE3" w14:paraId="45FAB52F" w14:textId="77777777">
      <w:pPr>
        <w:rPr>
          <w:lang w:eastAsia="nl-NL"/>
          <w14:ligatures w14:val="none"/>
        </w:rPr>
      </w:pPr>
    </w:p>
    <w:p w:rsidR="000520D6" w:rsidP="000520D6" w:rsidRDefault="00B23D7B" w14:paraId="3789D17A" w14:textId="3C01D097">
      <w:pPr>
        <w:rPr>
          <w:lang w:eastAsia="nl-NL"/>
          <w14:ligatures w14:val="none"/>
        </w:rPr>
      </w:pPr>
      <w:r w:rsidRPr="00D56A55">
        <w:rPr>
          <w:lang w:eastAsia="nl-NL"/>
          <w14:ligatures w14:val="none"/>
        </w:rPr>
        <w:t>In het verlengde daarvan is er ook zorg rond nieuwe Omgevingswet (van start vanaf 2024): alle vergunningen komen samen in één Omgevingswet met het risico op meer argumenten/zienswijzen die vertragend kunnen werken</w:t>
      </w:r>
      <w:r w:rsidRPr="00D56A55" w:rsidR="000520D6">
        <w:rPr>
          <w:lang w:eastAsia="nl-NL"/>
          <w14:ligatures w14:val="none"/>
        </w:rPr>
        <w:t xml:space="preserve">. </w:t>
      </w:r>
    </w:p>
    <w:p w:rsidR="0032568C" w:rsidP="000520D6" w:rsidRDefault="0032568C" w14:paraId="42F03C7A" w14:textId="77777777">
      <w:pPr>
        <w:rPr>
          <w:lang w:eastAsia="nl-NL"/>
          <w14:ligatures w14:val="none"/>
        </w:rPr>
      </w:pPr>
    </w:p>
    <w:p w:rsidR="000520D6" w:rsidP="001359C3" w:rsidRDefault="00C271CF" w14:paraId="1AC94C89" w14:textId="10C45338">
      <w:pPr>
        <w:rPr>
          <w:color w:val="00B0F0"/>
          <w:lang w:eastAsia="nl-NL"/>
          <w14:ligatures w14:val="none"/>
        </w:rPr>
      </w:pPr>
      <w:r w:rsidRPr="00905967">
        <w:rPr>
          <w:b/>
          <w:bCs/>
          <w:lang w:eastAsia="nl-NL"/>
          <w14:ligatures w14:val="none"/>
        </w:rPr>
        <w:t>Knelpunt</w:t>
      </w:r>
      <w:r w:rsidRPr="00905967" w:rsidR="00AF7E23">
        <w:rPr>
          <w:b/>
          <w:bCs/>
          <w:lang w:eastAsia="nl-NL"/>
          <w14:ligatures w14:val="none"/>
        </w:rPr>
        <w:t xml:space="preserve">: </w:t>
      </w:r>
      <w:r w:rsidR="00AF7E23">
        <w:rPr>
          <w:b/>
          <w:bCs/>
          <w:lang w:eastAsia="nl-NL"/>
          <w14:ligatures w14:val="none"/>
        </w:rPr>
        <w:t>V</w:t>
      </w:r>
      <w:r w:rsidRPr="00905967" w:rsidR="00AF7E23">
        <w:rPr>
          <w:b/>
          <w:bCs/>
          <w:lang w:eastAsia="nl-NL"/>
          <w14:ligatures w14:val="none"/>
        </w:rPr>
        <w:t xml:space="preserve">erslechtering </w:t>
      </w:r>
      <w:r w:rsidR="002F0FB5">
        <w:rPr>
          <w:b/>
          <w:bCs/>
          <w:lang w:eastAsia="nl-NL"/>
          <w14:ligatures w14:val="none"/>
        </w:rPr>
        <w:t>grond</w:t>
      </w:r>
      <w:r w:rsidRPr="00905967" w:rsidR="00AF7E23">
        <w:rPr>
          <w:b/>
          <w:bCs/>
          <w:lang w:eastAsia="nl-NL"/>
          <w14:ligatures w14:val="none"/>
        </w:rPr>
        <w:t>waterkwaliteit</w:t>
      </w:r>
      <w:r w:rsidR="00AF7E23">
        <w:rPr>
          <w:lang w:eastAsia="nl-NL"/>
          <w14:ligatures w14:val="none"/>
        </w:rPr>
        <w:t>.</w:t>
      </w:r>
      <w:r>
        <w:rPr>
          <w:lang w:eastAsia="nl-NL"/>
          <w14:ligatures w14:val="none"/>
        </w:rPr>
        <w:t xml:space="preserve"> </w:t>
      </w:r>
      <w:r w:rsidR="00702B57">
        <w:rPr>
          <w:lang w:eastAsia="nl-NL"/>
          <w14:ligatures w14:val="none"/>
        </w:rPr>
        <w:br/>
      </w:r>
      <w:r w:rsidR="00202538">
        <w:rPr>
          <w:lang w:eastAsia="nl-NL"/>
          <w14:ligatures w14:val="none"/>
        </w:rPr>
        <w:t xml:space="preserve">De verslechtering van de </w:t>
      </w:r>
      <w:r w:rsidR="002F0FB5">
        <w:rPr>
          <w:lang w:eastAsia="nl-NL"/>
          <w14:ligatures w14:val="none"/>
        </w:rPr>
        <w:t>grond</w:t>
      </w:r>
      <w:r w:rsidR="00202538">
        <w:rPr>
          <w:lang w:eastAsia="nl-NL"/>
          <w14:ligatures w14:val="none"/>
        </w:rPr>
        <w:t xml:space="preserve">waterkwaliteit leidt tot </w:t>
      </w:r>
      <w:r w:rsidR="00B51C29">
        <w:rPr>
          <w:lang w:eastAsia="nl-NL"/>
          <w14:ligatures w14:val="none"/>
        </w:rPr>
        <w:t xml:space="preserve">een knelpunt van de afvoer van de reststromen omdat de concentraties van </w:t>
      </w:r>
      <w:r w:rsidRPr="00CC0010" w:rsidR="00B51C29">
        <w:rPr>
          <w:lang w:eastAsia="nl-NL"/>
          <w14:ligatures w14:val="none"/>
        </w:rPr>
        <w:t xml:space="preserve">stoffen zoals </w:t>
      </w:r>
      <w:r w:rsidRPr="00CC0010" w:rsidR="00B51C29">
        <w:rPr>
          <w:rFonts w:asciiTheme="minorHAnsi" w:hAnsiTheme="minorHAnsi" w:cstheme="minorBidi"/>
        </w:rPr>
        <w:t>PFAS/ZZS, TFA, arseen, lithium daardoor ook toenemen. D</w:t>
      </w:r>
      <w:r w:rsidRPr="00CC0010" w:rsidR="008B267E">
        <w:rPr>
          <w:rFonts w:asciiTheme="minorHAnsi" w:hAnsiTheme="minorHAnsi" w:cstheme="minorBidi"/>
        </w:rPr>
        <w:t xml:space="preserve">eze </w:t>
      </w:r>
      <w:r w:rsidRPr="00CC0010" w:rsidR="00FF530D">
        <w:rPr>
          <w:rFonts w:asciiTheme="minorHAnsi" w:hAnsiTheme="minorHAnsi" w:cstheme="minorBidi"/>
        </w:rPr>
        <w:t xml:space="preserve">reststroom met </w:t>
      </w:r>
      <w:r w:rsidRPr="00CC0010" w:rsidR="008B267E">
        <w:rPr>
          <w:rFonts w:asciiTheme="minorHAnsi" w:hAnsiTheme="minorHAnsi" w:cstheme="minorBidi"/>
        </w:rPr>
        <w:t xml:space="preserve">hogere concentraties kunnen niet meer via de RWZI geloosd worden. </w:t>
      </w:r>
      <w:r w:rsidRPr="00CC0010" w:rsidR="00FF530D">
        <w:rPr>
          <w:rFonts w:asciiTheme="minorHAnsi" w:hAnsiTheme="minorHAnsi" w:cstheme="minorBidi"/>
        </w:rPr>
        <w:t xml:space="preserve">Dit als gevolg dat de waterschappen als gevolg van de nieuwe EU-richtlijn Stedelijk Afvalwater ook </w:t>
      </w:r>
      <w:r w:rsidRPr="00CC0010" w:rsidR="00CC0010">
        <w:rPr>
          <w:rFonts w:asciiTheme="minorHAnsi" w:hAnsiTheme="minorHAnsi" w:cstheme="minorBidi"/>
        </w:rPr>
        <w:t>tegen beperkingen van de lozing van het effluent op rijswater aanlopen.</w:t>
      </w:r>
      <w:r w:rsidRPr="00CC0010" w:rsidR="00AD33EC">
        <w:rPr>
          <w:lang w:eastAsia="nl-NL"/>
          <w14:ligatures w14:val="none"/>
        </w:rPr>
        <w:t xml:space="preserve"> Inzicht is nodig</w:t>
      </w:r>
      <w:r w:rsidRPr="00CC0010" w:rsidR="00BE339C">
        <w:rPr>
          <w:lang w:eastAsia="nl-NL"/>
          <w14:ligatures w14:val="none"/>
        </w:rPr>
        <w:t xml:space="preserve"> </w:t>
      </w:r>
      <w:r w:rsidRPr="00CC0010" w:rsidR="00EF3CC0">
        <w:rPr>
          <w:lang w:eastAsia="nl-NL"/>
          <w14:ligatures w14:val="none"/>
        </w:rPr>
        <w:t xml:space="preserve">hoe </w:t>
      </w:r>
      <w:r w:rsidRPr="00CC0010" w:rsidR="007A1837">
        <w:rPr>
          <w:lang w:eastAsia="nl-NL"/>
          <w14:ligatures w14:val="none"/>
        </w:rPr>
        <w:t xml:space="preserve">waterschappen door RWS beoordeeld worden </w:t>
      </w:r>
      <w:r w:rsidRPr="00CC0010" w:rsidR="007D679E">
        <w:rPr>
          <w:lang w:eastAsia="nl-NL"/>
          <w14:ligatures w14:val="none"/>
        </w:rPr>
        <w:t>op</w:t>
      </w:r>
      <w:r w:rsidRPr="00CC0010" w:rsidR="007A1837">
        <w:rPr>
          <w:lang w:eastAsia="nl-NL"/>
          <w14:ligatures w14:val="none"/>
        </w:rPr>
        <w:t xml:space="preserve"> </w:t>
      </w:r>
      <w:r w:rsidRPr="00CC0010" w:rsidR="007D679E">
        <w:rPr>
          <w:lang w:eastAsia="nl-NL"/>
          <w14:ligatures w14:val="none"/>
        </w:rPr>
        <w:t xml:space="preserve">lozen </w:t>
      </w:r>
      <w:r w:rsidRPr="00CC0010" w:rsidR="005F67FE">
        <w:rPr>
          <w:lang w:eastAsia="nl-NL"/>
          <w14:ligatures w14:val="none"/>
        </w:rPr>
        <w:t xml:space="preserve">op Rijkswater </w:t>
      </w:r>
      <w:r w:rsidRPr="00CC0010" w:rsidR="007D679E">
        <w:rPr>
          <w:lang w:eastAsia="nl-NL"/>
          <w14:ligatures w14:val="none"/>
        </w:rPr>
        <w:t>van R</w:t>
      </w:r>
      <w:r w:rsidRPr="00CC0010" w:rsidR="001240A4">
        <w:rPr>
          <w:lang w:eastAsia="nl-NL"/>
          <w14:ligatures w14:val="none"/>
        </w:rPr>
        <w:t>WZI</w:t>
      </w:r>
      <w:r w:rsidRPr="00CC0010" w:rsidR="004A1E93">
        <w:rPr>
          <w:lang w:eastAsia="nl-NL"/>
          <w14:ligatures w14:val="none"/>
        </w:rPr>
        <w:t>-</w:t>
      </w:r>
      <w:r w:rsidRPr="00CC0010" w:rsidR="007A1837">
        <w:rPr>
          <w:lang w:eastAsia="nl-NL"/>
          <w14:ligatures w14:val="none"/>
        </w:rPr>
        <w:t>effluent</w:t>
      </w:r>
      <w:r w:rsidRPr="00CC0010" w:rsidR="004A1E93">
        <w:rPr>
          <w:lang w:eastAsia="nl-NL"/>
          <w14:ligatures w14:val="none"/>
        </w:rPr>
        <w:t xml:space="preserve">. </w:t>
      </w:r>
      <w:r w:rsidRPr="00CC0010" w:rsidR="008F0015">
        <w:rPr>
          <w:lang w:eastAsia="nl-NL"/>
          <w14:ligatures w14:val="none"/>
        </w:rPr>
        <w:t>D</w:t>
      </w:r>
      <w:r w:rsidRPr="00CC0010" w:rsidR="00CA6D3E">
        <w:rPr>
          <w:lang w:eastAsia="nl-NL"/>
          <w14:ligatures w14:val="none"/>
        </w:rPr>
        <w:t xml:space="preserve">it maakt dat ook RWS een </w:t>
      </w:r>
      <w:r w:rsidRPr="00CC0010" w:rsidR="001240A4">
        <w:rPr>
          <w:lang w:eastAsia="nl-NL"/>
          <w14:ligatures w14:val="none"/>
        </w:rPr>
        <w:t>partij is bij dit</w:t>
      </w:r>
      <w:r w:rsidR="001240A4">
        <w:rPr>
          <w:lang w:eastAsia="nl-NL"/>
          <w14:ligatures w14:val="none"/>
        </w:rPr>
        <w:t xml:space="preserve"> knelpunt</w:t>
      </w:r>
      <w:r w:rsidR="00AD33EC">
        <w:rPr>
          <w:lang w:eastAsia="nl-NL"/>
          <w14:ligatures w14:val="none"/>
        </w:rPr>
        <w:t xml:space="preserve"> i</w:t>
      </w:r>
      <w:r w:rsidR="008F0015">
        <w:rPr>
          <w:lang w:eastAsia="nl-NL"/>
          <w14:ligatures w14:val="none"/>
        </w:rPr>
        <w:t xml:space="preserve">s </w:t>
      </w:r>
    </w:p>
    <w:p w:rsidR="0020504A" w:rsidP="00CC0010" w:rsidRDefault="001240A4" w14:paraId="5FDF6820" w14:textId="6A20C8FC">
      <w:pPr>
        <w:rPr>
          <w:lang w:eastAsia="nl-NL"/>
          <w14:ligatures w14:val="none"/>
        </w:rPr>
      </w:pPr>
      <w:r w:rsidRPr="0046612A">
        <w:rPr>
          <w:lang w:eastAsia="nl-NL"/>
          <w14:ligatures w14:val="none"/>
        </w:rPr>
        <w:t xml:space="preserve">Al deze </w:t>
      </w:r>
      <w:r w:rsidRPr="0046612A" w:rsidR="00BD1E94">
        <w:rPr>
          <w:lang w:eastAsia="nl-NL"/>
          <w14:ligatures w14:val="none"/>
        </w:rPr>
        <w:t xml:space="preserve">aspecten vragen </w:t>
      </w:r>
      <w:r w:rsidRPr="0046612A" w:rsidR="00865E9F">
        <w:rPr>
          <w:lang w:eastAsia="nl-NL"/>
          <w14:ligatures w14:val="none"/>
        </w:rPr>
        <w:t xml:space="preserve">menskracht </w:t>
      </w:r>
      <w:r w:rsidRPr="0046612A" w:rsidR="00BD1E94">
        <w:rPr>
          <w:lang w:eastAsia="nl-NL"/>
          <w14:ligatures w14:val="none"/>
        </w:rPr>
        <w:t xml:space="preserve">van de diverse partijen, wat vaak leidt tot vertraging wanneer deze niet beschikbaar is </w:t>
      </w:r>
      <w:r w:rsidRPr="0046612A" w:rsidR="00865E9F">
        <w:rPr>
          <w:lang w:eastAsia="nl-NL"/>
          <w14:ligatures w14:val="none"/>
        </w:rPr>
        <w:t xml:space="preserve">en al die kleine vertragingen leiden tot </w:t>
      </w:r>
      <w:r w:rsidRPr="0046612A" w:rsidR="00BD1E94">
        <w:rPr>
          <w:lang w:eastAsia="nl-NL"/>
          <w14:ligatures w14:val="none"/>
        </w:rPr>
        <w:t xml:space="preserve">uitloop van de </w:t>
      </w:r>
      <w:r w:rsidRPr="0046612A" w:rsidR="00865E9F">
        <w:rPr>
          <w:lang w:eastAsia="nl-NL"/>
          <w14:ligatures w14:val="none"/>
        </w:rPr>
        <w:t>planning.</w:t>
      </w:r>
      <w:r w:rsidR="00D972D5">
        <w:rPr>
          <w:lang w:eastAsia="nl-NL"/>
          <w14:ligatures w14:val="none"/>
        </w:rPr>
        <w:t xml:space="preserve"> </w:t>
      </w:r>
    </w:p>
    <w:p w:rsidR="00E34D67" w:rsidP="00865E9F" w:rsidRDefault="00E34D67" w14:paraId="71C2F300" w14:textId="77777777">
      <w:pPr>
        <w:rPr>
          <w:lang w:eastAsia="nl-NL"/>
          <w14:ligatures w14:val="none"/>
        </w:rPr>
      </w:pPr>
    </w:p>
    <w:p w:rsidRPr="0046612A" w:rsidR="00E34D67" w:rsidP="00865E9F" w:rsidRDefault="00E34D67" w14:paraId="0715E6B7" w14:textId="414D0CA1">
      <w:pPr>
        <w:rPr>
          <w:lang w:eastAsia="nl-NL"/>
          <w14:ligatures w14:val="none"/>
        </w:rPr>
      </w:pPr>
      <w:r>
        <w:rPr>
          <w:b/>
          <w:bCs/>
          <w:lang w:eastAsia="nl-NL"/>
        </w:rPr>
        <w:t>Knelpunt</w:t>
      </w:r>
      <w:r w:rsidR="00A0482C">
        <w:rPr>
          <w:b/>
          <w:bCs/>
          <w:lang w:eastAsia="nl-NL"/>
        </w:rPr>
        <w:t>: Netcongestie</w:t>
      </w:r>
      <w:r w:rsidR="00A0482C">
        <w:rPr>
          <w:b/>
          <w:bCs/>
          <w:lang w:eastAsia="nl-NL"/>
        </w:rPr>
        <w:br/>
      </w:r>
      <w:r w:rsidRPr="00A0482C" w:rsidR="00A0482C">
        <w:rPr>
          <w:lang w:eastAsia="nl-NL"/>
        </w:rPr>
        <w:t xml:space="preserve">Als gevolg van krapte op het energienet is het niet vanzelfsprekend dat nieuwe infrastructuur </w:t>
      </w:r>
      <w:r w:rsidRPr="00A0482C" w:rsidR="009B7276">
        <w:rPr>
          <w:lang w:eastAsia="nl-NL"/>
        </w:rPr>
        <w:t>aangesloten</w:t>
      </w:r>
      <w:r w:rsidRPr="00A0482C" w:rsidR="00A0482C">
        <w:rPr>
          <w:lang w:eastAsia="nl-NL"/>
        </w:rPr>
        <w:t xml:space="preserve"> kan worden. </w:t>
      </w:r>
      <w:r w:rsidRPr="00A0482C">
        <w:rPr>
          <w:lang w:eastAsia="nl-NL"/>
        </w:rPr>
        <w:t xml:space="preserve">Als elektriciteitsaansluiting voor Vianen niet doorgaat komt Oasen in 2029 in reservecapaciteit terecht. </w:t>
      </w:r>
      <w:r w:rsidRPr="00A0482C">
        <w:rPr>
          <w:lang w:eastAsia="nl-NL"/>
          <w14:ligatures w14:val="none"/>
        </w:rPr>
        <w:br/>
      </w:r>
    </w:p>
    <w:p w:rsidR="00653262" w:rsidP="00E85921" w:rsidRDefault="00653262" w14:paraId="31B0E77B" w14:textId="2ACA03B6">
      <w:pPr>
        <w:pStyle w:val="ListParagraph"/>
        <w:numPr>
          <w:ilvl w:val="0"/>
          <w:numId w:val="8"/>
        </w:numPr>
        <w:rPr>
          <w:rFonts w:eastAsia="Times New Roman"/>
          <w:color w:val="FFC000"/>
          <w:sz w:val="28"/>
          <w:szCs w:val="28"/>
          <w:lang w:eastAsia="nl-NL"/>
          <w14:ligatures w14:val="none"/>
        </w:rPr>
      </w:pPr>
      <w:r>
        <w:rPr>
          <w:rFonts w:eastAsia="Times New Roman"/>
          <w:color w:val="FFC000"/>
          <w:sz w:val="28"/>
          <w:szCs w:val="28"/>
          <w:lang w:eastAsia="nl-NL"/>
          <w14:ligatures w14:val="none"/>
        </w:rPr>
        <w:t xml:space="preserve">Conclusies </w:t>
      </w:r>
      <w:r w:rsidR="00090D7A">
        <w:rPr>
          <w:rFonts w:eastAsia="Times New Roman"/>
          <w:color w:val="FFC000"/>
          <w:sz w:val="28"/>
          <w:szCs w:val="28"/>
          <w:lang w:eastAsia="nl-NL"/>
          <w14:ligatures w14:val="none"/>
        </w:rPr>
        <w:t>/ s</w:t>
      </w:r>
      <w:r>
        <w:rPr>
          <w:rFonts w:eastAsia="Times New Roman"/>
          <w:color w:val="FFC000"/>
          <w:sz w:val="28"/>
          <w:szCs w:val="28"/>
          <w:lang w:eastAsia="nl-NL"/>
          <w14:ligatures w14:val="none"/>
        </w:rPr>
        <w:t xml:space="preserve">amenvatting </w:t>
      </w:r>
    </w:p>
    <w:p w:rsidR="00AD61C3" w:rsidP="00AD61C3" w:rsidRDefault="00AD61C3" w14:paraId="18050FC7" w14:textId="77777777">
      <w:pPr>
        <w:rPr>
          <w:rFonts w:eastAsia="Times New Roman"/>
          <w:color w:val="FFC000"/>
          <w:lang w:eastAsia="nl-NL"/>
          <w14:ligatures w14:val="none"/>
        </w:rPr>
      </w:pPr>
    </w:p>
    <w:p w:rsidR="00CB596C" w:rsidP="00905967" w:rsidRDefault="42BF7126" w14:paraId="066D7C54" w14:textId="77777777">
      <w:r w:rsidRPr="0046612A">
        <w:t>Samenvattend is</w:t>
      </w:r>
      <w:r w:rsidR="00D137EE">
        <w:t>:</w:t>
      </w:r>
    </w:p>
    <w:p w:rsidR="00063AEE" w:rsidP="00CB596C" w:rsidRDefault="42BF7126" w14:paraId="1F99DB26" w14:textId="4BD2DBA9">
      <w:pPr>
        <w:pStyle w:val="ListParagraph"/>
        <w:numPr>
          <w:ilvl w:val="0"/>
          <w:numId w:val="27"/>
        </w:numPr>
      </w:pPr>
      <w:r w:rsidRPr="0046612A">
        <w:t>de</w:t>
      </w:r>
      <w:r w:rsidRPr="0046612A" w:rsidR="00A41F74">
        <w:t xml:space="preserve"> leveringszekerheid bij Oasen tot 2030 in control. </w:t>
      </w:r>
      <w:r w:rsidRPr="0046612A" w:rsidR="00584CA8">
        <w:t>Hiervoor is het wel noodzakelijk dat de geplande maatregelen om</w:t>
      </w:r>
      <w:r w:rsidRPr="0046612A" w:rsidR="004E58F1">
        <w:t xml:space="preserve"> </w:t>
      </w:r>
      <w:r w:rsidRPr="0046612A" w:rsidR="00584CA8">
        <w:t xml:space="preserve">in 2030 te </w:t>
      </w:r>
      <w:r w:rsidRPr="0046612A" w:rsidR="004E58F1">
        <w:t>beschikken over voldoende</w:t>
      </w:r>
      <w:r w:rsidR="00FA75C6">
        <w:t xml:space="preserve"> win</w:t>
      </w:r>
      <w:r w:rsidRPr="0046612A" w:rsidR="0046612A">
        <w:t>capaciteit</w:t>
      </w:r>
      <w:r w:rsidRPr="0046612A" w:rsidR="00584CA8">
        <w:t xml:space="preserve"> geen vertraging oplopen. </w:t>
      </w:r>
    </w:p>
    <w:p w:rsidR="00AE71BA" w:rsidP="00CB596C" w:rsidRDefault="00063AEE" w14:paraId="145CF143" w14:textId="7341BD48">
      <w:pPr>
        <w:pStyle w:val="ListParagraph"/>
        <w:numPr>
          <w:ilvl w:val="0"/>
          <w:numId w:val="27"/>
        </w:numPr>
      </w:pPr>
      <w:r>
        <w:t>m</w:t>
      </w:r>
      <w:r w:rsidRPr="0046612A" w:rsidR="00584CA8">
        <w:t xml:space="preserve">et oog op de vraagontwikkeling na 2030 </w:t>
      </w:r>
      <w:r w:rsidRPr="0046612A" w:rsidR="00A41F74">
        <w:t xml:space="preserve">liggen er nog de nodige uitdagingen om de </w:t>
      </w:r>
      <w:r w:rsidRPr="0046612A" w:rsidR="004F59BA">
        <w:t>noodzakelijke uitbreiding van capaciteit gerealiseerd te krijgen.</w:t>
      </w:r>
    </w:p>
    <w:p w:rsidRPr="0046612A" w:rsidR="00063AEE" w:rsidP="53CF7D6F" w:rsidRDefault="00063AEE" w14:paraId="664151C6" w14:textId="77777777"/>
    <w:p w:rsidRPr="0046612A" w:rsidR="0016625E" w:rsidP="00EC3F70" w:rsidRDefault="377995C3" w14:paraId="5FC9EB87" w14:textId="45CAE6E7">
      <w:r w:rsidRPr="53CF7D6F">
        <w:rPr>
          <w:rFonts w:asciiTheme="minorHAnsi" w:hAnsiTheme="minorHAnsi" w:cstheme="minorBidi"/>
        </w:rPr>
        <w:t>De overkoepelende</w:t>
      </w:r>
      <w:r w:rsidRPr="53CF7D6F" w:rsidR="00A821F3">
        <w:rPr>
          <w:rFonts w:asciiTheme="minorHAnsi" w:hAnsiTheme="minorHAnsi" w:cstheme="minorBidi"/>
        </w:rPr>
        <w:t xml:space="preserve"> </w:t>
      </w:r>
      <w:r w:rsidRPr="53CF7D6F" w:rsidR="42BF7126">
        <w:rPr>
          <w:rFonts w:asciiTheme="minorHAnsi" w:hAnsiTheme="minorHAnsi" w:cstheme="minorBidi"/>
        </w:rPr>
        <w:t>knelpunt</w:t>
      </w:r>
      <w:r w:rsidRPr="53CF7D6F" w:rsidR="00063AEE">
        <w:rPr>
          <w:rFonts w:asciiTheme="minorHAnsi" w:hAnsiTheme="minorHAnsi" w:cstheme="minorBidi"/>
        </w:rPr>
        <w:t>en</w:t>
      </w:r>
      <w:r w:rsidRPr="53CF7D6F" w:rsidR="00F46337">
        <w:rPr>
          <w:rFonts w:asciiTheme="minorHAnsi" w:hAnsiTheme="minorHAnsi" w:cstheme="minorBidi"/>
        </w:rPr>
        <w:t xml:space="preserve"> voor Oasen he</w:t>
      </w:r>
      <w:r w:rsidRPr="53CF7D6F" w:rsidR="00063AEE">
        <w:rPr>
          <w:rFonts w:asciiTheme="minorHAnsi" w:hAnsiTheme="minorHAnsi" w:cstheme="minorBidi"/>
        </w:rPr>
        <w:t>bben</w:t>
      </w:r>
      <w:r w:rsidRPr="53CF7D6F" w:rsidR="00F46337">
        <w:rPr>
          <w:rFonts w:asciiTheme="minorHAnsi" w:hAnsiTheme="minorHAnsi" w:cstheme="minorBidi"/>
        </w:rPr>
        <w:t xml:space="preserve"> betrekking op de </w:t>
      </w:r>
      <w:r w:rsidR="004E58F1">
        <w:t>complexiteit van verschillende belangen</w:t>
      </w:r>
      <w:r w:rsidR="00F46337">
        <w:t xml:space="preserve"> als gevolg van de </w:t>
      </w:r>
      <w:r w:rsidR="004E58F1">
        <w:t xml:space="preserve">druk op ruimte boven-en ondergronds en </w:t>
      </w:r>
      <w:r w:rsidR="001E1F15">
        <w:t xml:space="preserve">de zorg vanuit de omgeving over </w:t>
      </w:r>
      <w:r w:rsidR="004E58F1">
        <w:t xml:space="preserve">mogelijke schade door drinkwaterwinning. Het effect </w:t>
      </w:r>
      <w:r w:rsidR="001E1F15">
        <w:t xml:space="preserve">daarvan </w:t>
      </w:r>
      <w:r w:rsidR="004E58F1">
        <w:t>is</w:t>
      </w:r>
      <w:r w:rsidR="001E1F15">
        <w:t xml:space="preserve"> </w:t>
      </w:r>
      <w:r w:rsidR="004E58F1">
        <w:t xml:space="preserve">langlopende procedures waardoor vertraging kan </w:t>
      </w:r>
      <w:r w:rsidR="72F24C4F">
        <w:t>ontstaan en</w:t>
      </w:r>
      <w:r w:rsidRPr="53CF7D6F" w:rsidR="00063AEE">
        <w:rPr>
          <w:rFonts w:asciiTheme="minorHAnsi" w:hAnsiTheme="minorHAnsi" w:cstheme="minorBidi"/>
        </w:rPr>
        <w:t xml:space="preserve"> </w:t>
      </w:r>
      <w:r w:rsidRPr="53CF7D6F" w:rsidR="3D9990D9">
        <w:rPr>
          <w:rFonts w:asciiTheme="minorHAnsi" w:hAnsiTheme="minorHAnsi" w:cstheme="minorBidi"/>
        </w:rPr>
        <w:t>waardoor de</w:t>
      </w:r>
      <w:r w:rsidRPr="53CF7D6F" w:rsidR="00AE71BA">
        <w:rPr>
          <w:rFonts w:asciiTheme="minorHAnsi" w:hAnsiTheme="minorHAnsi" w:cstheme="minorBidi"/>
        </w:rPr>
        <w:t xml:space="preserve"> </w:t>
      </w:r>
      <w:r w:rsidRPr="53CF7D6F" w:rsidR="005268D9">
        <w:rPr>
          <w:rFonts w:asciiTheme="minorHAnsi" w:hAnsiTheme="minorHAnsi" w:cstheme="minorBidi"/>
        </w:rPr>
        <w:t>geplande</w:t>
      </w:r>
      <w:r w:rsidRPr="53CF7D6F" w:rsidR="00AE71BA">
        <w:rPr>
          <w:rFonts w:asciiTheme="minorHAnsi" w:hAnsiTheme="minorHAnsi" w:cstheme="minorBidi"/>
        </w:rPr>
        <w:t xml:space="preserve"> productiecap</w:t>
      </w:r>
      <w:r w:rsidRPr="53CF7D6F" w:rsidR="005268D9">
        <w:rPr>
          <w:rFonts w:asciiTheme="minorHAnsi" w:hAnsiTheme="minorHAnsi" w:cstheme="minorBidi"/>
        </w:rPr>
        <w:t>aciteit niet gehaald kan worden zijn</w:t>
      </w:r>
      <w:r w:rsidRPr="53CF7D6F" w:rsidR="00304BE9">
        <w:rPr>
          <w:rFonts w:asciiTheme="minorHAnsi" w:hAnsiTheme="minorHAnsi" w:cstheme="minorBidi"/>
        </w:rPr>
        <w:t>. D</w:t>
      </w:r>
      <w:r w:rsidRPr="53CF7D6F" w:rsidR="00A821F3">
        <w:rPr>
          <w:rFonts w:asciiTheme="minorHAnsi" w:hAnsiTheme="minorHAnsi" w:cstheme="minorBidi"/>
        </w:rPr>
        <w:t xml:space="preserve">aarnaast zijn andere </w:t>
      </w:r>
      <w:r w:rsidRPr="53CF7D6F" w:rsidR="00063AEE">
        <w:rPr>
          <w:rFonts w:asciiTheme="minorHAnsi" w:hAnsiTheme="minorHAnsi" w:cstheme="minorBidi"/>
        </w:rPr>
        <w:t>geconstateerde</w:t>
      </w:r>
      <w:r w:rsidRPr="53CF7D6F" w:rsidR="00A821F3">
        <w:rPr>
          <w:rFonts w:asciiTheme="minorHAnsi" w:hAnsiTheme="minorHAnsi" w:cstheme="minorBidi"/>
        </w:rPr>
        <w:t xml:space="preserve"> knelpunten</w:t>
      </w:r>
    </w:p>
    <w:p w:rsidR="005268D9" w:rsidP="00EC3F70" w:rsidRDefault="005268D9" w14:paraId="42907498" w14:textId="77777777">
      <w:pPr>
        <w:rPr>
          <w:rFonts w:asciiTheme="minorHAnsi" w:hAnsiTheme="minorHAnsi" w:cstheme="minorBidi"/>
        </w:rPr>
      </w:pPr>
    </w:p>
    <w:p w:rsidRPr="004F59BA" w:rsidR="00EF09C2" w:rsidP="00EF09C2" w:rsidRDefault="00575892" w14:paraId="0C9D0E2D" w14:textId="21E52F30">
      <w:pPr>
        <w:pStyle w:val="ListParagraph"/>
        <w:numPr>
          <w:ilvl w:val="0"/>
          <w:numId w:val="29"/>
        </w:numPr>
        <w:rPr>
          <w:lang w:eastAsia="nl-NL"/>
          <w14:ligatures w14:val="none"/>
        </w:rPr>
      </w:pPr>
      <w:bookmarkStart w:name="_Toc126056486" w:id="6"/>
      <w:r>
        <w:rPr>
          <w:lang w:eastAsia="nl-NL"/>
          <w14:ligatures w14:val="none"/>
        </w:rPr>
        <w:t>Voor de korte termijn h</w:t>
      </w:r>
      <w:r w:rsidR="001E0F57">
        <w:rPr>
          <w:lang w:eastAsia="nl-NL"/>
          <w14:ligatures w14:val="none"/>
        </w:rPr>
        <w:t xml:space="preserve">et </w:t>
      </w:r>
      <w:r>
        <w:rPr>
          <w:lang w:eastAsia="nl-NL"/>
          <w14:ligatures w14:val="none"/>
        </w:rPr>
        <w:t>verkrijgen</w:t>
      </w:r>
      <w:r w:rsidR="001E0F57">
        <w:rPr>
          <w:lang w:eastAsia="nl-NL"/>
          <w14:ligatures w14:val="none"/>
        </w:rPr>
        <w:t xml:space="preserve"> van vergunningen voor de a</w:t>
      </w:r>
      <w:r w:rsidRPr="004F59BA" w:rsidR="00EF09C2">
        <w:rPr>
          <w:lang w:eastAsia="nl-NL"/>
          <w14:ligatures w14:val="none"/>
        </w:rPr>
        <w:t xml:space="preserve">fvoer </w:t>
      </w:r>
      <w:r w:rsidR="001E0F57">
        <w:rPr>
          <w:lang w:eastAsia="nl-NL"/>
          <w14:ligatures w14:val="none"/>
        </w:rPr>
        <w:t xml:space="preserve">van </w:t>
      </w:r>
      <w:r w:rsidR="00503CE3">
        <w:rPr>
          <w:lang w:eastAsia="nl-NL"/>
          <w14:ligatures w14:val="none"/>
        </w:rPr>
        <w:t>res</w:t>
      </w:r>
      <w:r w:rsidR="009B7276">
        <w:rPr>
          <w:lang w:eastAsia="nl-NL"/>
          <w14:ligatures w14:val="none"/>
        </w:rPr>
        <w:t>t</w:t>
      </w:r>
      <w:r w:rsidR="00503CE3">
        <w:rPr>
          <w:lang w:eastAsia="nl-NL"/>
          <w14:ligatures w14:val="none"/>
        </w:rPr>
        <w:t>stromen</w:t>
      </w:r>
      <w:r w:rsidRPr="004F59BA" w:rsidR="00EF09C2">
        <w:rPr>
          <w:lang w:eastAsia="nl-NL"/>
          <w14:ligatures w14:val="none"/>
        </w:rPr>
        <w:t xml:space="preserve"> d</w:t>
      </w:r>
      <w:r w:rsidR="009B7276">
        <w:rPr>
          <w:lang w:eastAsia="nl-NL"/>
          <w14:ligatures w14:val="none"/>
        </w:rPr>
        <w:t>ie</w:t>
      </w:r>
      <w:r w:rsidRPr="004F59BA" w:rsidR="00EF09C2">
        <w:rPr>
          <w:lang w:eastAsia="nl-NL"/>
          <w14:ligatures w14:val="none"/>
        </w:rPr>
        <w:t xml:space="preserve"> ontstaa</w:t>
      </w:r>
      <w:r w:rsidR="009B7276">
        <w:rPr>
          <w:lang w:eastAsia="nl-NL"/>
          <w14:ligatures w14:val="none"/>
        </w:rPr>
        <w:t>n</w:t>
      </w:r>
      <w:r w:rsidRPr="004F59BA" w:rsidR="00EF09C2">
        <w:rPr>
          <w:lang w:eastAsia="nl-NL"/>
          <w14:ligatures w14:val="none"/>
        </w:rPr>
        <w:t xml:space="preserve"> bij </w:t>
      </w:r>
      <w:r w:rsidR="009F048F">
        <w:rPr>
          <w:lang w:eastAsia="nl-NL"/>
          <w14:ligatures w14:val="none"/>
        </w:rPr>
        <w:t xml:space="preserve">zuivering </w:t>
      </w:r>
      <w:r w:rsidR="00A821F3">
        <w:rPr>
          <w:lang w:eastAsia="nl-NL"/>
          <w14:ligatures w14:val="none"/>
        </w:rPr>
        <w:t xml:space="preserve">van het </w:t>
      </w:r>
      <w:r w:rsidR="007D28BF">
        <w:rPr>
          <w:lang w:eastAsia="nl-NL"/>
          <w14:ligatures w14:val="none"/>
        </w:rPr>
        <w:t>ruwe water</w:t>
      </w:r>
      <w:r w:rsidRPr="004F59BA" w:rsidR="00EF09C2">
        <w:rPr>
          <w:lang w:eastAsia="nl-NL"/>
          <w14:ligatures w14:val="none"/>
        </w:rPr>
        <w:t>(</w:t>
      </w:r>
      <w:r w:rsidRPr="004F59BA" w:rsidR="1BED41CE">
        <w:rPr>
          <w:lang w:eastAsia="nl-NL"/>
          <w14:ligatures w14:val="none"/>
        </w:rPr>
        <w:t xml:space="preserve"> </w:t>
      </w:r>
      <w:r w:rsidRPr="004F59BA" w:rsidR="00EF09C2">
        <w:rPr>
          <w:lang w:eastAsia="nl-NL"/>
          <w14:ligatures w14:val="none"/>
        </w:rPr>
        <w:t>nieuw</w:t>
      </w:r>
      <w:r w:rsidR="009B7276">
        <w:rPr>
          <w:lang w:eastAsia="nl-NL"/>
          <w14:ligatures w14:val="none"/>
        </w:rPr>
        <w:t>e</w:t>
      </w:r>
      <w:r w:rsidRPr="004F59BA" w:rsidR="00EF09C2">
        <w:rPr>
          <w:lang w:eastAsia="nl-NL"/>
          <w14:ligatures w14:val="none"/>
        </w:rPr>
        <w:t xml:space="preserve"> Europese richtlijn</w:t>
      </w:r>
      <w:r w:rsidR="009B7276">
        <w:rPr>
          <w:lang w:eastAsia="nl-NL"/>
          <w14:ligatures w14:val="none"/>
        </w:rPr>
        <w:t xml:space="preserve"> Stedelijk afvalwater</w:t>
      </w:r>
      <w:r w:rsidRPr="004F59BA" w:rsidR="00EF09C2">
        <w:rPr>
          <w:lang w:eastAsia="nl-NL"/>
          <w14:ligatures w14:val="none"/>
        </w:rPr>
        <w:t>)</w:t>
      </w:r>
      <w:r w:rsidR="009F048F">
        <w:rPr>
          <w:lang w:eastAsia="nl-NL"/>
          <w14:ligatures w14:val="none"/>
        </w:rPr>
        <w:t xml:space="preserve">. </w:t>
      </w:r>
      <w:r>
        <w:rPr>
          <w:lang w:eastAsia="nl-NL"/>
          <w14:ligatures w14:val="none"/>
        </w:rPr>
        <w:t xml:space="preserve">Voor de langere termijn is dit </w:t>
      </w:r>
      <w:r w:rsidR="00842CCD">
        <w:rPr>
          <w:lang w:eastAsia="nl-NL"/>
          <w14:ligatures w14:val="none"/>
        </w:rPr>
        <w:t xml:space="preserve">ook een knelpunt bij drinkwaterproductie uit </w:t>
      </w:r>
      <w:r w:rsidR="009F048F">
        <w:rPr>
          <w:lang w:eastAsia="nl-NL"/>
          <w14:ligatures w14:val="none"/>
        </w:rPr>
        <w:t xml:space="preserve">brak- of zeewater  </w:t>
      </w:r>
    </w:p>
    <w:p w:rsidRPr="004F59BA" w:rsidR="00EF09C2" w:rsidP="00EF09C2" w:rsidRDefault="007F7B3B" w14:paraId="00359038" w14:textId="79D2FCBD">
      <w:pPr>
        <w:pStyle w:val="ListParagraph"/>
        <w:numPr>
          <w:ilvl w:val="0"/>
          <w:numId w:val="29"/>
        </w:numPr>
        <w:rPr>
          <w:lang w:eastAsia="nl-NL"/>
          <w14:ligatures w14:val="none"/>
        </w:rPr>
      </w:pPr>
      <w:r>
        <w:rPr>
          <w:lang w:eastAsia="nl-NL"/>
          <w14:ligatures w14:val="none"/>
        </w:rPr>
        <w:t xml:space="preserve">De doorlooptijd van </w:t>
      </w:r>
      <w:r w:rsidRPr="004F59BA" w:rsidR="00EF09C2">
        <w:rPr>
          <w:lang w:eastAsia="nl-NL"/>
          <w14:ligatures w14:val="none"/>
        </w:rPr>
        <w:t xml:space="preserve">MER-procedures </w:t>
      </w:r>
      <w:r>
        <w:rPr>
          <w:lang w:eastAsia="nl-NL"/>
          <w14:ligatures w14:val="none"/>
        </w:rPr>
        <w:t xml:space="preserve">voor </w:t>
      </w:r>
      <w:r w:rsidRPr="004F59BA" w:rsidR="00EF09C2">
        <w:rPr>
          <w:lang w:eastAsia="nl-NL"/>
          <w14:ligatures w14:val="none"/>
        </w:rPr>
        <w:t xml:space="preserve">bestaande </w:t>
      </w:r>
      <w:r w:rsidR="00063AEE">
        <w:rPr>
          <w:lang w:eastAsia="nl-NL"/>
          <w14:ligatures w14:val="none"/>
        </w:rPr>
        <w:t>en</w:t>
      </w:r>
      <w:r w:rsidRPr="004F59BA" w:rsidR="00EF09C2">
        <w:rPr>
          <w:lang w:eastAsia="nl-NL"/>
          <w14:ligatures w14:val="none"/>
        </w:rPr>
        <w:t xml:space="preserve"> nieuwe win</w:t>
      </w:r>
      <w:r w:rsidR="00063AEE">
        <w:rPr>
          <w:lang w:eastAsia="nl-NL"/>
          <w14:ligatures w14:val="none"/>
        </w:rPr>
        <w:t>locaties</w:t>
      </w:r>
      <w:r w:rsidRPr="004F59BA" w:rsidR="00EF09C2">
        <w:rPr>
          <w:lang w:eastAsia="nl-NL"/>
          <w14:ligatures w14:val="none"/>
        </w:rPr>
        <w:t xml:space="preserve"> </w:t>
      </w:r>
    </w:p>
    <w:p w:rsidRPr="004F59BA" w:rsidR="00EF09C2" w:rsidP="00EF09C2" w:rsidRDefault="00EF09C2" w14:paraId="21EA6CD8" w14:textId="5A65F1EC">
      <w:pPr>
        <w:pStyle w:val="ListParagraph"/>
        <w:numPr>
          <w:ilvl w:val="0"/>
          <w:numId w:val="29"/>
        </w:numPr>
        <w:rPr>
          <w:lang w:eastAsia="nl-NL"/>
          <w14:ligatures w14:val="none"/>
        </w:rPr>
      </w:pPr>
      <w:r w:rsidRPr="004F59BA">
        <w:rPr>
          <w:lang w:eastAsia="nl-NL"/>
          <w14:ligatures w14:val="none"/>
        </w:rPr>
        <w:t xml:space="preserve">Juridische wet- en regelgeving </w:t>
      </w:r>
      <w:r w:rsidR="008944F2">
        <w:rPr>
          <w:lang w:eastAsia="nl-NL"/>
          <w14:ligatures w14:val="none"/>
        </w:rPr>
        <w:t xml:space="preserve">werkt </w:t>
      </w:r>
      <w:r w:rsidRPr="004F59BA">
        <w:rPr>
          <w:lang w:eastAsia="nl-NL"/>
          <w14:ligatures w14:val="none"/>
        </w:rPr>
        <w:t>vertragend: bv. Omgevingswet die veel thema’s koppelt.</w:t>
      </w:r>
    </w:p>
    <w:p w:rsidRPr="004F59BA" w:rsidR="00EF09C2" w:rsidP="00EF09C2" w:rsidRDefault="00EF09C2" w14:paraId="395E4C4C" w14:textId="1BDB8791">
      <w:pPr>
        <w:pStyle w:val="ListParagraph"/>
        <w:numPr>
          <w:ilvl w:val="0"/>
          <w:numId w:val="29"/>
        </w:numPr>
        <w:rPr>
          <w:lang w:eastAsia="nl-NL"/>
          <w14:ligatures w14:val="none"/>
        </w:rPr>
      </w:pPr>
      <w:r w:rsidRPr="004F59BA">
        <w:rPr>
          <w:lang w:eastAsia="nl-NL"/>
          <w14:ligatures w14:val="none"/>
        </w:rPr>
        <w:t>Conflicterende belangen en niet verder kijken dan eigen grenzen</w:t>
      </w:r>
      <w:r w:rsidR="002C0794">
        <w:rPr>
          <w:lang w:eastAsia="nl-NL"/>
          <w14:ligatures w14:val="none"/>
        </w:rPr>
        <w:t>.</w:t>
      </w:r>
    </w:p>
    <w:p w:rsidRPr="004F59BA" w:rsidR="00EF09C2" w:rsidP="00EF09C2" w:rsidRDefault="00EF09C2" w14:paraId="71A1DFD1" w14:textId="77777777">
      <w:pPr>
        <w:pStyle w:val="ListParagraph"/>
        <w:numPr>
          <w:ilvl w:val="0"/>
          <w:numId w:val="29"/>
        </w:numPr>
        <w:rPr>
          <w:lang w:eastAsia="nl-NL"/>
          <w14:ligatures w14:val="none"/>
        </w:rPr>
      </w:pPr>
      <w:r w:rsidRPr="004F59BA">
        <w:rPr>
          <w:lang w:eastAsia="nl-NL"/>
          <w14:ligatures w14:val="none"/>
        </w:rPr>
        <w:t>Capaciteit/menskracht bij overheden, drinkwaterbedrijf, aannemers, etc.</w:t>
      </w:r>
    </w:p>
    <w:p w:rsidR="00EF09C2" w:rsidP="00265911" w:rsidRDefault="00EF09C2" w14:paraId="0E5F9E8C" w14:textId="77777777">
      <w:pPr>
        <w:rPr>
          <w:color w:val="9CC2E5" w:themeColor="accent5" w:themeTint="99"/>
          <w:sz w:val="28"/>
          <w:szCs w:val="28"/>
        </w:rPr>
      </w:pPr>
    </w:p>
    <w:p w:rsidR="0047019B" w:rsidP="00265911" w:rsidRDefault="0047019B" w14:paraId="45E5A37B" w14:textId="77777777">
      <w:pPr>
        <w:rPr>
          <w:color w:val="9CC2E5" w:themeColor="accent5" w:themeTint="99"/>
          <w:sz w:val="28"/>
          <w:szCs w:val="28"/>
        </w:rPr>
      </w:pPr>
    </w:p>
    <w:p w:rsidRPr="00533DAD" w:rsidR="00533DAD" w:rsidP="53CF7D6F" w:rsidRDefault="00BC4D2F" w14:paraId="4887D032" w14:textId="30BA6431">
      <w:pPr>
        <w:pStyle w:val="ListParagraph"/>
        <w:numPr>
          <w:ilvl w:val="0"/>
          <w:numId w:val="31"/>
        </w:numPr>
        <w:rPr>
          <w:rFonts w:asciiTheme="minorHAnsi" w:hAnsiTheme="minorHAnsi" w:cstheme="minorBidi"/>
        </w:rPr>
      </w:pPr>
      <w:r w:rsidRPr="53CF7D6F">
        <w:rPr>
          <w:rFonts w:cstheme="minorBidi"/>
        </w:rPr>
        <w:t xml:space="preserve">Forse inzet op onderstaande prioritaire acties dragen bij aan het realiseren van de opgave voor 2030: </w:t>
      </w:r>
    </w:p>
    <w:p w:rsidRPr="00533DAD" w:rsidR="00533DAD" w:rsidP="53CF7D6F" w:rsidRDefault="00D84245" w14:paraId="5F51E2E7" w14:textId="3FBB9205">
      <w:pPr>
        <w:pStyle w:val="ListParagraph"/>
        <w:numPr>
          <w:ilvl w:val="0"/>
          <w:numId w:val="31"/>
        </w:numPr>
        <w:rPr>
          <w:rFonts w:asciiTheme="minorHAnsi" w:hAnsiTheme="minorHAnsi" w:cstheme="minorBidi"/>
        </w:rPr>
      </w:pPr>
      <w:r w:rsidRPr="53CF7D6F">
        <w:rPr>
          <w:rFonts w:eastAsia="Times New Roman"/>
          <w:lang w:eastAsia="nl-NL"/>
          <w14:ligatures w14:val="none"/>
        </w:rPr>
        <w:t xml:space="preserve">Heldere regierol </w:t>
      </w:r>
      <w:r w:rsidRPr="53CF7D6F" w:rsidR="006E6474">
        <w:rPr>
          <w:rFonts w:eastAsia="Times New Roman"/>
          <w:lang w:eastAsia="nl-NL"/>
          <w14:ligatures w14:val="none"/>
        </w:rPr>
        <w:t xml:space="preserve">in combinatie met een beoordelingskader voor lozing </w:t>
      </w:r>
      <w:r w:rsidRPr="53CF7D6F" w:rsidR="00A17D77">
        <w:rPr>
          <w:rFonts w:eastAsia="Times New Roman"/>
          <w:lang w:eastAsia="nl-NL"/>
          <w14:ligatures w14:val="none"/>
        </w:rPr>
        <w:t>reststromen</w:t>
      </w:r>
      <w:r w:rsidRPr="53CF7D6F" w:rsidR="006E6474">
        <w:rPr>
          <w:rFonts w:eastAsia="Times New Roman"/>
          <w:lang w:eastAsia="nl-NL"/>
          <w14:ligatures w14:val="none"/>
        </w:rPr>
        <w:t xml:space="preserve"> </w:t>
      </w:r>
      <w:r w:rsidRPr="53CF7D6F" w:rsidR="00E56A37">
        <w:rPr>
          <w:rFonts w:eastAsia="Times New Roman"/>
          <w:lang w:eastAsia="nl-NL"/>
          <w14:ligatures w14:val="none"/>
        </w:rPr>
        <w:t xml:space="preserve">t.b.v. </w:t>
      </w:r>
      <w:r w:rsidRPr="53CF7D6F">
        <w:rPr>
          <w:rFonts w:eastAsia="Times New Roman"/>
          <w:lang w:eastAsia="nl-NL"/>
          <w14:ligatures w14:val="none"/>
        </w:rPr>
        <w:t>oplossing afvoeren restromen via RWZI</w:t>
      </w:r>
      <w:r w:rsidRPr="00533DAD" w:rsidR="00146D0C">
        <w:rPr>
          <w:rFonts w:eastAsia="Times New Roman"/>
          <w:color w:val="00B050"/>
          <w:lang w:eastAsia="nl-NL"/>
          <w14:ligatures w14:val="none"/>
        </w:rPr>
        <w:br/>
      </w:r>
      <w:r w:rsidRPr="53CF7D6F" w:rsidR="00146D0C">
        <w:rPr>
          <w:rFonts w:eastAsia="Times New Roman"/>
          <w:u w:val="single"/>
          <w:lang w:eastAsia="nl-NL"/>
          <w14:ligatures w14:val="none"/>
        </w:rPr>
        <w:t>Doel</w:t>
      </w:r>
      <w:r w:rsidRPr="53CF7D6F" w:rsidR="00146D0C">
        <w:rPr>
          <w:rFonts w:eastAsia="Times New Roman"/>
          <w:lang w:eastAsia="nl-NL"/>
          <w14:ligatures w14:val="none"/>
        </w:rPr>
        <w:t>: Behouden en vergroten</w:t>
      </w:r>
      <w:r w:rsidRPr="53CF7D6F" w:rsidR="00146D0C">
        <w:rPr>
          <w:rFonts w:asciiTheme="minorHAnsi" w:hAnsiTheme="minorHAnsi" w:cstheme="minorBidi"/>
        </w:rPr>
        <w:t xml:space="preserve"> mogelijkheid lozing reststromen via RWZI</w:t>
      </w:r>
      <w:r w:rsidR="00533DAD">
        <w:rPr>
          <w:rFonts w:asciiTheme="minorHAnsi" w:hAnsiTheme="minorHAnsi" w:cstheme="minorHAnsi"/>
        </w:rPr>
        <w:br/>
      </w:r>
      <w:r w:rsidRPr="53CF7D6F" w:rsidR="00533DAD">
        <w:rPr>
          <w:rFonts w:asciiTheme="minorHAnsi" w:hAnsiTheme="minorHAnsi" w:cstheme="minorBidi"/>
          <w:u w:val="single"/>
        </w:rPr>
        <w:t>Niveau</w:t>
      </w:r>
      <w:r w:rsidRPr="53CF7D6F" w:rsidR="00533DAD">
        <w:rPr>
          <w:rFonts w:asciiTheme="minorHAnsi" w:hAnsiTheme="minorHAnsi" w:cstheme="minorBidi"/>
        </w:rPr>
        <w:t xml:space="preserve">: </w:t>
      </w:r>
      <w:r w:rsidRPr="53CF7D6F" w:rsidR="00533DAD">
        <w:rPr>
          <w:rFonts w:asciiTheme="minorHAnsi" w:hAnsiTheme="minorHAnsi" w:cstheme="minorBidi"/>
          <w:b/>
          <w:bCs/>
        </w:rPr>
        <w:t>Min IenW/RWS</w:t>
      </w:r>
      <w:r w:rsidRPr="53CF7D6F" w:rsidR="00533DAD">
        <w:rPr>
          <w:rFonts w:asciiTheme="minorHAnsi" w:hAnsiTheme="minorHAnsi" w:cstheme="minorBidi"/>
        </w:rPr>
        <w:t xml:space="preserve"> ism waterschappen en drinkwaterbedrijven</w:t>
      </w:r>
    </w:p>
    <w:p w:rsidRPr="00F9481C" w:rsidR="00D84245" w:rsidP="00F9481C" w:rsidRDefault="00D84245" w14:paraId="30332A95" w14:textId="77777777">
      <w:pPr>
        <w:pStyle w:val="ListParagraph"/>
        <w:ind w:left="360"/>
        <w:rPr>
          <w:color w:val="00B050"/>
        </w:rPr>
      </w:pPr>
    </w:p>
    <w:p w:rsidRPr="00557D03" w:rsidR="00BC4D2F" w:rsidP="53CF7D6F" w:rsidRDefault="00BC4D2F" w14:paraId="4D3EEA24" w14:textId="00BFFA05">
      <w:pPr>
        <w:pStyle w:val="pf0"/>
        <w:numPr>
          <w:ilvl w:val="0"/>
          <w:numId w:val="31"/>
        </w:numPr>
        <w:spacing w:beforeAutospacing="0" w:after="0" w:afterAutospacing="0" w:line="256" w:lineRule="auto"/>
        <w:rPr>
          <w:rFonts w:asciiTheme="minorHAnsi" w:hAnsiTheme="minorHAnsi" w:cstheme="minorBidi"/>
          <w:sz w:val="22"/>
          <w:szCs w:val="22"/>
        </w:rPr>
      </w:pPr>
      <w:r w:rsidRPr="53CF7D6F">
        <w:rPr>
          <w:rFonts w:asciiTheme="minorHAnsi" w:hAnsiTheme="minorHAnsi" w:cstheme="minorBidi"/>
          <w:sz w:val="22"/>
          <w:szCs w:val="22"/>
        </w:rPr>
        <w:t xml:space="preserve">Handreiking integraal afwegingskader maatschappelijke belangen. </w:t>
      </w:r>
      <w:r>
        <w:br/>
      </w:r>
      <w:r w:rsidRPr="53CF7D6F" w:rsidR="6D390D82">
        <w:rPr>
          <w:rFonts w:asciiTheme="minorHAnsi" w:hAnsiTheme="minorHAnsi" w:cstheme="minorBidi"/>
          <w:sz w:val="22"/>
          <w:szCs w:val="22"/>
        </w:rPr>
        <w:t xml:space="preserve">- </w:t>
      </w:r>
      <w:r w:rsidRPr="53CF7D6F">
        <w:rPr>
          <w:rFonts w:asciiTheme="minorHAnsi" w:hAnsiTheme="minorHAnsi" w:cstheme="minorBidi"/>
          <w:sz w:val="22"/>
          <w:szCs w:val="22"/>
        </w:rPr>
        <w:t xml:space="preserve">versnellen en versterken proces vergunningen en ontheffingen vanuit Wet natuurbescherming. </w:t>
      </w:r>
      <w:r>
        <w:br/>
      </w:r>
      <w:r w:rsidRPr="53CF7D6F">
        <w:rPr>
          <w:rFonts w:asciiTheme="minorHAnsi" w:hAnsiTheme="minorHAnsi" w:cstheme="minorBidi"/>
          <w:sz w:val="22"/>
          <w:szCs w:val="22"/>
          <w:u w:val="single"/>
        </w:rPr>
        <w:t>Niveau:</w:t>
      </w:r>
      <w:r w:rsidRPr="53CF7D6F">
        <w:rPr>
          <w:rFonts w:asciiTheme="minorHAnsi" w:hAnsiTheme="minorHAnsi" w:cstheme="minorBidi"/>
          <w:sz w:val="22"/>
          <w:szCs w:val="22"/>
        </w:rPr>
        <w:t xml:space="preserve"> nationaal (IenW in de lead, in afstemming met ministeries LNV, EZK en BZK).</w:t>
      </w:r>
      <w:r>
        <w:br/>
      </w:r>
    </w:p>
    <w:p w:rsidRPr="00557D03" w:rsidR="00BC4D2F" w:rsidP="00BC4D2F" w:rsidRDefault="00BC4D2F" w14:paraId="01A933F5" w14:textId="26EBDB73">
      <w:pPr>
        <w:pStyle w:val="pf0"/>
        <w:numPr>
          <w:ilvl w:val="0"/>
          <w:numId w:val="31"/>
        </w:numPr>
        <w:spacing w:beforeAutospacing="0" w:after="0" w:afterAutospacing="0" w:line="256" w:lineRule="auto"/>
        <w:rPr>
          <w:rStyle w:val="cf01"/>
          <w:rFonts w:asciiTheme="minorHAnsi" w:hAnsiTheme="minorHAnsi" w:cstheme="minorHAnsi"/>
          <w:sz w:val="22"/>
          <w:szCs w:val="22"/>
        </w:rPr>
      </w:pPr>
      <w:r w:rsidRPr="53CF7D6F">
        <w:rPr>
          <w:rFonts w:asciiTheme="minorHAnsi" w:hAnsiTheme="minorHAnsi" w:cstheme="minorBidi"/>
          <w:sz w:val="22"/>
          <w:szCs w:val="22"/>
        </w:rPr>
        <w:t xml:space="preserve">Instellen bestuurlijke regietafel. </w:t>
      </w:r>
      <w:r>
        <w:br/>
      </w:r>
      <w:r w:rsidRPr="53CF7D6F">
        <w:rPr>
          <w:rFonts w:asciiTheme="minorHAnsi" w:hAnsiTheme="minorHAnsi" w:cstheme="minorBidi"/>
          <w:sz w:val="22"/>
          <w:szCs w:val="22"/>
          <w:u w:val="single"/>
        </w:rPr>
        <w:t>Doel</w:t>
      </w:r>
      <w:r w:rsidRPr="53CF7D6F" w:rsidR="008506FA">
        <w:rPr>
          <w:rFonts w:asciiTheme="minorHAnsi" w:hAnsiTheme="minorHAnsi" w:cstheme="minorBidi"/>
          <w:sz w:val="22"/>
          <w:szCs w:val="22"/>
          <w:u w:val="single"/>
        </w:rPr>
        <w:t>:</w:t>
      </w:r>
      <w:r w:rsidRPr="53CF7D6F">
        <w:rPr>
          <w:rFonts w:asciiTheme="minorHAnsi" w:hAnsiTheme="minorHAnsi" w:cstheme="minorBidi"/>
          <w:sz w:val="22"/>
          <w:szCs w:val="22"/>
        </w:rPr>
        <w:t xml:space="preserve"> </w:t>
      </w:r>
      <w:r w:rsidRPr="53CF7D6F">
        <w:rPr>
          <w:rStyle w:val="cf01"/>
          <w:rFonts w:asciiTheme="minorHAnsi" w:hAnsiTheme="minorHAnsi" w:cstheme="minorBidi"/>
          <w:sz w:val="22"/>
          <w:szCs w:val="22"/>
        </w:rPr>
        <w:t>strakke regie op het voorbereiden en aanvragen van vergunningen vanuit</w:t>
      </w:r>
      <w:r w:rsidRPr="53CF7D6F">
        <w:rPr>
          <w:rFonts w:asciiTheme="minorHAnsi" w:hAnsiTheme="minorHAnsi" w:cstheme="minorBidi"/>
          <w:sz w:val="22"/>
          <w:szCs w:val="22"/>
        </w:rPr>
        <w:t xml:space="preserve"> Wet natuurbescherming, Waterwet en Omgevingswet. </w:t>
      </w:r>
      <w:r w:rsidRPr="53CF7D6F">
        <w:rPr>
          <w:rStyle w:val="cf01"/>
          <w:rFonts w:asciiTheme="minorHAnsi" w:hAnsiTheme="minorHAnsi" w:cstheme="minorBidi"/>
          <w:sz w:val="22"/>
          <w:szCs w:val="22"/>
        </w:rPr>
        <w:t xml:space="preserve">Advies om ook natuurorganisatie(s) uit te nodigen. </w:t>
      </w:r>
      <w:r>
        <w:br/>
      </w:r>
      <w:r w:rsidRPr="53CF7D6F">
        <w:rPr>
          <w:rStyle w:val="cf01"/>
          <w:rFonts w:asciiTheme="minorHAnsi" w:hAnsiTheme="minorHAnsi" w:cstheme="minorBidi"/>
          <w:sz w:val="22"/>
          <w:szCs w:val="22"/>
          <w:u w:val="single"/>
        </w:rPr>
        <w:t>Niveau</w:t>
      </w:r>
      <w:r w:rsidRPr="53CF7D6F">
        <w:rPr>
          <w:rStyle w:val="cf01"/>
          <w:rFonts w:asciiTheme="minorHAnsi" w:hAnsiTheme="minorHAnsi" w:cstheme="minorBidi"/>
          <w:sz w:val="22"/>
          <w:szCs w:val="22"/>
        </w:rPr>
        <w:t>: regio specifiek, provincie Utrecht in de lead.</w:t>
      </w:r>
      <w:r>
        <w:br/>
      </w:r>
    </w:p>
    <w:p w:rsidRPr="007E295A" w:rsidR="00382EEB" w:rsidP="007E295A" w:rsidRDefault="00870BB6" w14:paraId="2E23E56A" w14:textId="252C78AA">
      <w:pPr>
        <w:pStyle w:val="pf0"/>
        <w:numPr>
          <w:ilvl w:val="0"/>
          <w:numId w:val="31"/>
        </w:numPr>
        <w:spacing w:line="256" w:lineRule="auto"/>
        <w:rPr>
          <w:rFonts w:asciiTheme="minorHAnsi" w:hAnsiTheme="minorHAnsi" w:cstheme="minorBidi"/>
          <w:sz w:val="22"/>
          <w:szCs w:val="22"/>
        </w:rPr>
      </w:pPr>
      <w:r w:rsidRPr="53CF7D6F">
        <w:rPr>
          <w:rFonts w:asciiTheme="minorHAnsi" w:hAnsiTheme="minorHAnsi" w:eastAsiaTheme="minorEastAsia" w:cstheme="minorBidi"/>
          <w:sz w:val="22"/>
          <w:szCs w:val="22"/>
          <w:lang w:eastAsia="en-US"/>
          <w14:ligatures w14:val="standardContextual"/>
        </w:rPr>
        <w:t>Opstellen handreiking afwegingskader aansluiten functies van groot maatschappelijk belang</w:t>
      </w:r>
      <w:r w:rsidRPr="53CF7D6F" w:rsidR="0008373F">
        <w:rPr>
          <w:rFonts w:asciiTheme="minorHAnsi" w:hAnsiTheme="minorHAnsi" w:eastAsiaTheme="minorEastAsia" w:cstheme="minorBidi"/>
          <w:sz w:val="22"/>
          <w:szCs w:val="22"/>
          <w:lang w:eastAsia="en-US"/>
          <w14:ligatures w14:val="standardContextual"/>
        </w:rPr>
        <w:t xml:space="preserve"> op energienet</w:t>
      </w:r>
      <w:r w:rsidRPr="53CF7D6F" w:rsidR="00557D03">
        <w:rPr>
          <w:rFonts w:asciiTheme="minorHAnsi" w:hAnsiTheme="minorHAnsi" w:eastAsiaTheme="minorEastAsia" w:cstheme="minorBidi"/>
          <w:sz w:val="22"/>
          <w:szCs w:val="22"/>
          <w:lang w:eastAsia="en-US"/>
          <w14:ligatures w14:val="standardContextual"/>
        </w:rPr>
        <w:t xml:space="preserve">. </w:t>
      </w:r>
      <w:r w:rsidR="008506FA">
        <w:rPr>
          <w:rFonts w:asciiTheme="minorHAnsi" w:hAnsiTheme="minorHAnsi" w:eastAsiaTheme="minorHAnsi" w:cstheme="minorBidi"/>
          <w:sz w:val="22"/>
          <w:szCs w:val="22"/>
          <w:lang w:eastAsia="en-US"/>
          <w14:ligatures w14:val="standardContextual"/>
        </w:rPr>
        <w:br/>
      </w:r>
      <w:r w:rsidRPr="53CF7D6F" w:rsidR="00557D03">
        <w:rPr>
          <w:rFonts w:asciiTheme="minorHAnsi" w:hAnsiTheme="minorHAnsi" w:eastAsiaTheme="minorEastAsia" w:cstheme="minorBidi"/>
          <w:sz w:val="22"/>
          <w:szCs w:val="22"/>
          <w:u w:val="single"/>
          <w:lang w:eastAsia="en-US"/>
          <w14:ligatures w14:val="standardContextual"/>
        </w:rPr>
        <w:t>Doel:</w:t>
      </w:r>
      <w:r w:rsidRPr="53CF7D6F" w:rsidR="00557D03">
        <w:rPr>
          <w:rFonts w:asciiTheme="minorHAnsi" w:hAnsiTheme="minorHAnsi" w:eastAsiaTheme="minorEastAsia" w:cstheme="minorBidi"/>
          <w:sz w:val="22"/>
          <w:szCs w:val="22"/>
          <w:lang w:eastAsia="en-US"/>
          <w14:ligatures w14:val="standardContextual"/>
        </w:rPr>
        <w:t xml:space="preserve"> garanderen tijdige aansluiting infrastructuur op energienet. </w:t>
      </w:r>
      <w:r w:rsidR="008506FA">
        <w:rPr>
          <w:rFonts w:asciiTheme="minorHAnsi" w:hAnsiTheme="minorHAnsi" w:eastAsiaTheme="minorHAnsi" w:cstheme="minorBidi"/>
          <w:sz w:val="22"/>
          <w:szCs w:val="22"/>
          <w:lang w:eastAsia="en-US"/>
          <w14:ligatures w14:val="standardContextual"/>
        </w:rPr>
        <w:br/>
      </w:r>
      <w:r w:rsidRPr="53CF7D6F" w:rsidR="00557D03">
        <w:rPr>
          <w:rFonts w:asciiTheme="minorHAnsi" w:hAnsiTheme="minorHAnsi" w:eastAsiaTheme="minorEastAsia" w:cstheme="minorBidi"/>
          <w:sz w:val="22"/>
          <w:szCs w:val="22"/>
          <w:u w:val="single"/>
          <w:lang w:eastAsia="en-US"/>
          <w14:ligatures w14:val="standardContextual"/>
        </w:rPr>
        <w:t>Niveau:</w:t>
      </w:r>
      <w:r w:rsidRPr="53CF7D6F" w:rsidR="00557D03">
        <w:rPr>
          <w:rFonts w:asciiTheme="minorHAnsi" w:hAnsiTheme="minorHAnsi" w:eastAsiaTheme="minorEastAsia" w:cstheme="minorBidi"/>
          <w:sz w:val="22"/>
          <w:szCs w:val="22"/>
          <w:lang w:eastAsia="en-US"/>
          <w14:ligatures w14:val="standardContextual"/>
        </w:rPr>
        <w:t xml:space="preserve"> Nationaal.</w:t>
      </w:r>
      <w:r w:rsidR="008506FA">
        <w:rPr>
          <w:rFonts w:asciiTheme="minorHAnsi" w:hAnsiTheme="minorHAnsi" w:eastAsiaTheme="minorHAnsi" w:cstheme="minorBidi"/>
          <w:sz w:val="22"/>
          <w:szCs w:val="22"/>
          <w:lang w:eastAsia="en-US"/>
          <w14:ligatures w14:val="standardContextual"/>
        </w:rPr>
        <w:br/>
      </w:r>
    </w:p>
    <w:p w:rsidRPr="005E4751" w:rsidR="00B37BD9" w:rsidP="00566F4A" w:rsidRDefault="00DD198E" w14:paraId="01F73501" w14:textId="48692C3C">
      <w:pPr>
        <w:pStyle w:val="pf0"/>
        <w:numPr>
          <w:ilvl w:val="0"/>
          <w:numId w:val="31"/>
        </w:numPr>
        <w:spacing w:line="256" w:lineRule="auto"/>
        <w:rPr>
          <w:rStyle w:val="cf01"/>
          <w:rFonts w:asciiTheme="minorHAnsi" w:hAnsiTheme="minorHAnsi" w:cstheme="minorHAnsi"/>
          <w:sz w:val="22"/>
          <w:szCs w:val="22"/>
        </w:rPr>
      </w:pPr>
      <w:r w:rsidRPr="53CF7D6F">
        <w:rPr>
          <w:rFonts w:asciiTheme="minorHAnsi" w:hAnsiTheme="minorHAnsi" w:cstheme="minorBidi"/>
          <w:sz w:val="22"/>
          <w:szCs w:val="22"/>
        </w:rPr>
        <w:t>Opstellen van handreiking van de voor een ontvankelijke vergunningsaanvraag benodigde informatie en de randvoorwaarden waar de informatie aan moet voldoen.</w:t>
      </w:r>
      <w:r w:rsidRPr="53CF7D6F" w:rsidR="008A4008">
        <w:rPr>
          <w:rFonts w:asciiTheme="minorHAnsi" w:hAnsiTheme="minorHAnsi" w:cstheme="minorBidi"/>
          <w:sz w:val="22"/>
          <w:szCs w:val="22"/>
        </w:rPr>
        <w:t xml:space="preserve"> </w:t>
      </w:r>
      <w:r>
        <w:br/>
      </w:r>
      <w:r w:rsidRPr="53CF7D6F" w:rsidR="00557D03">
        <w:rPr>
          <w:rFonts w:asciiTheme="minorHAnsi" w:hAnsiTheme="minorHAnsi" w:cstheme="minorBidi"/>
          <w:sz w:val="22"/>
          <w:szCs w:val="22"/>
          <w:u w:val="single"/>
        </w:rPr>
        <w:t>Doel:</w:t>
      </w:r>
      <w:r w:rsidRPr="53CF7D6F" w:rsidR="00557D03">
        <w:rPr>
          <w:rFonts w:asciiTheme="minorHAnsi" w:hAnsiTheme="minorHAnsi" w:cstheme="minorBidi"/>
          <w:sz w:val="22"/>
          <w:szCs w:val="22"/>
        </w:rPr>
        <w:t xml:space="preserve"> </w:t>
      </w:r>
      <w:r w:rsidRPr="53CF7D6F" w:rsidR="00193E70">
        <w:rPr>
          <w:rFonts w:asciiTheme="minorHAnsi" w:hAnsiTheme="minorHAnsi" w:cstheme="minorBidi"/>
          <w:sz w:val="22"/>
          <w:szCs w:val="22"/>
        </w:rPr>
        <w:t>Geven van helderheid over de noodzakelijke informatie t.b.v. onderbouwing ontvankelijke vergunningsaanvraag</w:t>
      </w:r>
      <w:r w:rsidRPr="53CF7D6F" w:rsidR="005E4751">
        <w:rPr>
          <w:rFonts w:asciiTheme="minorHAnsi" w:hAnsiTheme="minorHAnsi" w:cstheme="minorBidi"/>
          <w:sz w:val="22"/>
          <w:szCs w:val="22"/>
        </w:rPr>
        <w:t xml:space="preserve">. </w:t>
      </w:r>
      <w:r>
        <w:br/>
      </w:r>
      <w:r w:rsidRPr="53CF7D6F" w:rsidR="008A4008">
        <w:rPr>
          <w:rFonts w:asciiTheme="minorHAnsi" w:hAnsiTheme="minorHAnsi" w:cstheme="minorBidi"/>
          <w:sz w:val="22"/>
          <w:szCs w:val="22"/>
          <w:u w:val="single"/>
        </w:rPr>
        <w:t>Niveau:</w:t>
      </w:r>
      <w:r w:rsidRPr="53CF7D6F" w:rsidR="008A4008">
        <w:rPr>
          <w:rFonts w:asciiTheme="minorHAnsi" w:hAnsiTheme="minorHAnsi" w:cstheme="minorBidi"/>
          <w:sz w:val="22"/>
          <w:szCs w:val="22"/>
        </w:rPr>
        <w:t xml:space="preserve"> Nationaal</w:t>
      </w:r>
      <w:r>
        <w:br/>
      </w:r>
    </w:p>
    <w:p w:rsidRPr="005E4751" w:rsidR="00BC4D2F" w:rsidP="00BC4D2F" w:rsidRDefault="00BC4D2F" w14:paraId="6451F093" w14:textId="37719F26">
      <w:pPr>
        <w:pStyle w:val="pf0"/>
        <w:numPr>
          <w:ilvl w:val="0"/>
          <w:numId w:val="31"/>
        </w:numPr>
        <w:spacing w:beforeAutospacing="0" w:after="0" w:afterAutospacing="0" w:line="256" w:lineRule="auto"/>
        <w:rPr>
          <w:rStyle w:val="cf01"/>
          <w:rFonts w:asciiTheme="minorHAnsi" w:hAnsiTheme="minorHAnsi" w:cstheme="minorHAnsi"/>
          <w:sz w:val="22"/>
          <w:szCs w:val="22"/>
        </w:rPr>
      </w:pPr>
      <w:r w:rsidRPr="53CF7D6F">
        <w:rPr>
          <w:rStyle w:val="cf01"/>
          <w:rFonts w:asciiTheme="minorHAnsi" w:hAnsiTheme="minorHAnsi" w:cstheme="minorBidi"/>
          <w:sz w:val="22"/>
          <w:szCs w:val="22"/>
        </w:rPr>
        <w:t xml:space="preserve">Gezien schaarse ruimte stevig borgen plek drinkwater. </w:t>
      </w:r>
      <w:r>
        <w:br/>
      </w:r>
      <w:r w:rsidRPr="53CF7D6F">
        <w:rPr>
          <w:rStyle w:val="cf01"/>
          <w:rFonts w:asciiTheme="minorHAnsi" w:hAnsiTheme="minorHAnsi" w:cstheme="minorBidi"/>
          <w:sz w:val="22"/>
          <w:szCs w:val="22"/>
          <w:u w:val="single"/>
        </w:rPr>
        <w:t>Doel</w:t>
      </w:r>
      <w:r w:rsidRPr="53CF7D6F" w:rsidR="008506FA">
        <w:rPr>
          <w:rStyle w:val="cf01"/>
          <w:rFonts w:asciiTheme="minorHAnsi" w:hAnsiTheme="minorHAnsi" w:cstheme="minorBidi"/>
          <w:sz w:val="22"/>
          <w:szCs w:val="22"/>
          <w:u w:val="single"/>
        </w:rPr>
        <w:t>:</w:t>
      </w:r>
      <w:r w:rsidRPr="53CF7D6F">
        <w:rPr>
          <w:rStyle w:val="cf01"/>
          <w:rFonts w:asciiTheme="minorHAnsi" w:hAnsiTheme="minorHAnsi" w:cstheme="minorBidi"/>
          <w:sz w:val="22"/>
          <w:szCs w:val="22"/>
        </w:rPr>
        <w:t xml:space="preserve"> ruimtevraag drinkwater stevig te verankeren voor toekomst. Bv. door </w:t>
      </w:r>
      <w:r w:rsidRPr="53CF7D6F">
        <w:rPr>
          <w:rFonts w:asciiTheme="minorHAnsi" w:hAnsiTheme="minorHAnsi" w:cstheme="minorBidi"/>
          <w:sz w:val="22"/>
          <w:szCs w:val="22"/>
        </w:rPr>
        <w:t xml:space="preserve">opnemen doelen voor drinkwater in NPLG/PPLG </w:t>
      </w:r>
      <w:r w:rsidRPr="53CF7D6F" w:rsidR="00ED46A7">
        <w:rPr>
          <w:rFonts w:asciiTheme="minorHAnsi" w:hAnsiTheme="minorHAnsi" w:cstheme="minorBidi"/>
          <w:sz w:val="22"/>
          <w:szCs w:val="22"/>
        </w:rPr>
        <w:t>.</w:t>
      </w:r>
      <w:r>
        <w:br/>
      </w:r>
      <w:r w:rsidRPr="53CF7D6F">
        <w:rPr>
          <w:rStyle w:val="cf01"/>
          <w:rFonts w:asciiTheme="minorHAnsi" w:hAnsiTheme="minorHAnsi" w:cstheme="minorBidi"/>
          <w:sz w:val="22"/>
          <w:szCs w:val="22"/>
          <w:u w:val="single"/>
        </w:rPr>
        <w:t>Niveau:</w:t>
      </w:r>
      <w:r w:rsidRPr="53CF7D6F">
        <w:rPr>
          <w:rStyle w:val="cf01"/>
          <w:rFonts w:asciiTheme="minorHAnsi" w:hAnsiTheme="minorHAnsi" w:cstheme="minorBidi"/>
          <w:sz w:val="22"/>
          <w:szCs w:val="22"/>
        </w:rPr>
        <w:t xml:space="preserve"> nationaal en bovenregionaal (Rijk, provincies).</w:t>
      </w:r>
      <w:r>
        <w:br/>
      </w:r>
    </w:p>
    <w:p w:rsidRPr="00557D03" w:rsidR="00BC4D2F" w:rsidP="00BC4D2F" w:rsidRDefault="00BC4D2F" w14:paraId="36871CEE" w14:textId="1C24F673">
      <w:pPr>
        <w:pStyle w:val="ListParagraph"/>
        <w:numPr>
          <w:ilvl w:val="0"/>
          <w:numId w:val="31"/>
        </w:numPr>
        <w:rPr>
          <w:rFonts w:asciiTheme="minorHAnsi" w:hAnsiTheme="minorHAnsi" w:cstheme="minorBidi"/>
        </w:rPr>
      </w:pPr>
      <w:r w:rsidRPr="53CF7D6F">
        <w:rPr>
          <w:rFonts w:asciiTheme="minorHAnsi" w:hAnsiTheme="minorHAnsi" w:cstheme="minorBidi"/>
        </w:rPr>
        <w:t xml:space="preserve">Instellen kennispool met medewerkers van provincie, omgevingsdiensten en drinkwaterbedrijven gericht op de voor het verkrijgen van vergunningen benodigde kennis en expertise </w:t>
      </w:r>
      <w:r>
        <w:br/>
      </w:r>
      <w:r w:rsidRPr="53CF7D6F" w:rsidR="008506FA">
        <w:rPr>
          <w:rFonts w:asciiTheme="minorHAnsi" w:hAnsiTheme="minorHAnsi" w:cstheme="minorBidi"/>
          <w:u w:val="single"/>
        </w:rPr>
        <w:t>Doel:</w:t>
      </w:r>
      <w:r w:rsidRPr="53CF7D6F" w:rsidR="00DB3D15">
        <w:rPr>
          <w:rFonts w:asciiTheme="minorHAnsi" w:hAnsiTheme="minorHAnsi" w:cstheme="minorBidi"/>
        </w:rPr>
        <w:t xml:space="preserve"> beschikken over voldoende capaciteit en kennis tijdens de complexe vergunningaanvraagtrajecten</w:t>
      </w:r>
      <w:r>
        <w:br/>
      </w:r>
      <w:r w:rsidRPr="53CF7D6F" w:rsidR="00464271">
        <w:rPr>
          <w:rFonts w:asciiTheme="minorHAnsi" w:hAnsiTheme="minorHAnsi" w:cstheme="minorBidi"/>
        </w:rPr>
        <w:t>Niveau: regionaal en bovenregionaal</w:t>
      </w:r>
      <w:r>
        <w:br/>
      </w:r>
    </w:p>
    <w:p w:rsidR="00BC4D2F" w:rsidP="00BC4D2F" w:rsidRDefault="00BC4D2F" w14:paraId="786DB504" w14:textId="57EDD365">
      <w:pPr>
        <w:pStyle w:val="ListParagraph"/>
        <w:numPr>
          <w:ilvl w:val="0"/>
          <w:numId w:val="31"/>
        </w:numPr>
        <w:rPr>
          <w:rFonts w:asciiTheme="minorHAnsi" w:hAnsiTheme="minorHAnsi" w:cstheme="minorBidi"/>
        </w:rPr>
      </w:pPr>
      <w:r w:rsidRPr="53CF7D6F">
        <w:rPr>
          <w:rFonts w:asciiTheme="minorHAnsi" w:hAnsiTheme="minorHAnsi" w:cstheme="minorBidi"/>
        </w:rPr>
        <w:t>Aanpassing van de regelgeving m.b.t. de WACC (dit punt wordt momenteel al nationaal opgepakt en nadert besluitvorming).</w:t>
      </w:r>
      <w:r>
        <w:br/>
      </w:r>
      <w:r w:rsidRPr="53CF7D6F" w:rsidR="00464271">
        <w:rPr>
          <w:rFonts w:asciiTheme="minorHAnsi" w:hAnsiTheme="minorHAnsi" w:cstheme="minorBidi"/>
        </w:rPr>
        <w:t xml:space="preserve">Doel: </w:t>
      </w:r>
      <w:r w:rsidRPr="53CF7D6F" w:rsidR="00352CDB">
        <w:rPr>
          <w:rFonts w:asciiTheme="minorHAnsi" w:hAnsiTheme="minorHAnsi" w:cstheme="minorBidi"/>
        </w:rPr>
        <w:t xml:space="preserve">verruimen financiële investeringsruimte bij de </w:t>
      </w:r>
      <w:r w:rsidRPr="53CF7D6F" w:rsidR="003D0705">
        <w:rPr>
          <w:rFonts w:asciiTheme="minorHAnsi" w:hAnsiTheme="minorHAnsi" w:cstheme="minorBidi"/>
        </w:rPr>
        <w:t>drinkwaterbedrijven</w:t>
      </w:r>
      <w:r>
        <w:br/>
      </w:r>
      <w:r w:rsidRPr="53CF7D6F" w:rsidR="00C6439C">
        <w:rPr>
          <w:rFonts w:asciiTheme="minorHAnsi" w:hAnsiTheme="minorHAnsi" w:cstheme="minorBidi"/>
        </w:rPr>
        <w:t>Niveau: Nationaal</w:t>
      </w:r>
    </w:p>
    <w:p w:rsidRPr="00557D03" w:rsidR="00D84245" w:rsidP="00F9481C" w:rsidRDefault="00D84245" w14:paraId="11DF97C0" w14:textId="77777777">
      <w:pPr>
        <w:pStyle w:val="ListParagraph"/>
        <w:ind w:left="360"/>
        <w:rPr>
          <w:rFonts w:asciiTheme="minorHAnsi" w:hAnsiTheme="minorHAnsi" w:cstheme="minorBidi"/>
        </w:rPr>
      </w:pPr>
    </w:p>
    <w:p w:rsidRPr="0047019B" w:rsidR="0047019B" w:rsidP="0047019B" w:rsidRDefault="0047019B" w14:paraId="27C95338" w14:textId="77777777">
      <w:pPr>
        <w:rPr>
          <w:color w:val="9CC2E5" w:themeColor="accent5" w:themeTint="99"/>
          <w:sz w:val="28"/>
          <w:szCs w:val="28"/>
        </w:rPr>
      </w:pPr>
    </w:p>
    <w:p w:rsidRPr="00265911" w:rsidR="0047019B" w:rsidP="00265911" w:rsidRDefault="0047019B" w14:paraId="3E6B0CAA" w14:textId="77777777">
      <w:pPr>
        <w:rPr>
          <w:color w:val="9CC2E5" w:themeColor="accent5" w:themeTint="99"/>
          <w:sz w:val="28"/>
          <w:szCs w:val="28"/>
        </w:rPr>
        <w:sectPr w:rsidRPr="00265911" w:rsidR="0047019B" w:rsidSect="002949BA">
          <w:pgSz w:w="11906" w:h="16838"/>
          <w:pgMar w:top="1417" w:right="1417" w:bottom="1417" w:left="1417" w:header="708" w:footer="708" w:gutter="0"/>
          <w:cols w:space="708"/>
          <w:docGrid w:linePitch="360"/>
        </w:sectPr>
      </w:pPr>
    </w:p>
    <w:p w:rsidRPr="00F3328B" w:rsidR="00CF7851" w:rsidP="00F3328B" w:rsidRDefault="00CF7851" w14:paraId="14B8CDA5" w14:textId="77777777">
      <w:pPr>
        <w:ind w:left="360"/>
        <w:rPr>
          <w:color w:val="9CC2E5" w:themeColor="accent5" w:themeTint="99"/>
          <w:sz w:val="28"/>
          <w:szCs w:val="28"/>
        </w:rPr>
      </w:pPr>
      <w:r w:rsidRPr="00F3328B">
        <w:rPr>
          <w:color w:val="9CC2E5" w:themeColor="accent5" w:themeTint="99"/>
          <w:sz w:val="28"/>
          <w:szCs w:val="28"/>
        </w:rPr>
        <w:t xml:space="preserve">Bijlage 1.  Actieplan voor Oasen en provincies Zuid-Holland en Utrecht (op maat tabel) </w:t>
      </w:r>
    </w:p>
    <w:p w:rsidR="00CF7851" w:rsidP="00CF7851" w:rsidRDefault="00CF7851" w14:paraId="10B5FF85" w14:textId="77777777">
      <w:pPr>
        <w:pStyle w:val="ListParagraph"/>
        <w:numPr>
          <w:ilvl w:val="0"/>
          <w:numId w:val="22"/>
        </w:numPr>
      </w:pPr>
    </w:p>
    <w:p w:rsidR="00CF7851" w:rsidP="00CF7851" w:rsidRDefault="00CF7851" w14:paraId="31185D38" w14:textId="77777777">
      <w:pPr>
        <w:pStyle w:val="ListParagraph"/>
        <w:numPr>
          <w:ilvl w:val="0"/>
          <w:numId w:val="22"/>
        </w:numPr>
      </w:pPr>
    </w:p>
    <w:tbl>
      <w:tblPr>
        <w:tblStyle w:val="TableGrid"/>
        <w:tblW w:w="13994" w:type="dxa"/>
        <w:tblLook w:val="04A0" w:firstRow="1" w:lastRow="0" w:firstColumn="1" w:lastColumn="0" w:noHBand="0" w:noVBand="1"/>
      </w:tblPr>
      <w:tblGrid>
        <w:gridCol w:w="321"/>
        <w:gridCol w:w="3233"/>
        <w:gridCol w:w="1667"/>
        <w:gridCol w:w="2205"/>
        <w:gridCol w:w="2361"/>
        <w:gridCol w:w="2276"/>
        <w:gridCol w:w="1931"/>
      </w:tblGrid>
      <w:tr w:rsidRPr="00D937A9" w:rsidR="00CF7851" w:rsidTr="00F6750D" w14:paraId="4E38F255" w14:textId="77777777">
        <w:trPr>
          <w:trHeight w:val="300"/>
        </w:trPr>
        <w:tc>
          <w:tcPr>
            <w:tcW w:w="421" w:type="dxa"/>
          </w:tcPr>
          <w:p w:rsidRPr="00D937A9" w:rsidR="00CF7851" w:rsidP="00F6750D" w:rsidRDefault="00CF7851" w14:paraId="0EBD0743" w14:textId="77777777">
            <w:pPr>
              <w:rPr>
                <w:b/>
                <w:bCs/>
              </w:rPr>
            </w:pPr>
          </w:p>
        </w:tc>
        <w:tc>
          <w:tcPr>
            <w:tcW w:w="3577" w:type="dxa"/>
          </w:tcPr>
          <w:p w:rsidRPr="000D3AE0" w:rsidR="00CF7851" w:rsidP="00F6750D" w:rsidRDefault="00CF7851" w14:paraId="04CC479F" w14:textId="77777777">
            <w:pPr>
              <w:rPr>
                <w:b/>
                <w:bCs/>
                <w:color w:val="2E74B5" w:themeColor="accent5" w:themeShade="BF"/>
              </w:rPr>
            </w:pPr>
            <w:r w:rsidRPr="000D3AE0">
              <w:rPr>
                <w:b/>
                <w:bCs/>
                <w:color w:val="2E74B5" w:themeColor="accent5" w:themeShade="BF"/>
              </w:rPr>
              <w:t>Maatregel/oplossingsrichting</w:t>
            </w:r>
            <w:r w:rsidRPr="000D3AE0">
              <w:rPr>
                <w:b/>
                <w:bCs/>
                <w:color w:val="2E74B5" w:themeColor="accent5" w:themeShade="BF"/>
              </w:rPr>
              <w:br/>
              <w:t>(basis: RIVM-rapport, tabel 7 p63)</w:t>
            </w:r>
          </w:p>
        </w:tc>
        <w:tc>
          <w:tcPr>
            <w:tcW w:w="1999" w:type="dxa"/>
          </w:tcPr>
          <w:p w:rsidRPr="000D3AE0" w:rsidR="00CF7851" w:rsidP="00F6750D" w:rsidRDefault="00CF7851" w14:paraId="2BE44DAB" w14:textId="77777777">
            <w:pPr>
              <w:rPr>
                <w:b/>
                <w:bCs/>
                <w:color w:val="2E74B5" w:themeColor="accent5" w:themeShade="BF"/>
              </w:rPr>
            </w:pPr>
            <w:r w:rsidRPr="000D3AE0">
              <w:rPr>
                <w:b/>
                <w:bCs/>
                <w:color w:val="2E74B5" w:themeColor="accent5" w:themeShade="BF"/>
              </w:rPr>
              <w:t>Wanneer gerealiseerd</w:t>
            </w:r>
          </w:p>
        </w:tc>
        <w:tc>
          <w:tcPr>
            <w:tcW w:w="2175" w:type="dxa"/>
          </w:tcPr>
          <w:p w:rsidRPr="000D3AE0" w:rsidR="00CF7851" w:rsidP="00F6750D" w:rsidRDefault="00CF7851" w14:paraId="708467B8" w14:textId="77777777">
            <w:pPr>
              <w:rPr>
                <w:b/>
                <w:bCs/>
                <w:color w:val="2E74B5" w:themeColor="accent5" w:themeShade="BF"/>
              </w:rPr>
            </w:pPr>
            <w:r w:rsidRPr="000D3AE0">
              <w:rPr>
                <w:b/>
                <w:bCs/>
                <w:color w:val="2E74B5" w:themeColor="accent5" w:themeShade="BF"/>
              </w:rPr>
              <w:t>Hoeveel extra productiecapaciteit</w:t>
            </w:r>
          </w:p>
        </w:tc>
        <w:tc>
          <w:tcPr>
            <w:tcW w:w="1823" w:type="dxa"/>
          </w:tcPr>
          <w:p w:rsidRPr="000D3AE0" w:rsidR="00CF7851" w:rsidP="00F6750D" w:rsidRDefault="00CF7851" w14:paraId="228BEC71" w14:textId="77777777">
            <w:pPr>
              <w:rPr>
                <w:b/>
                <w:bCs/>
                <w:color w:val="2E74B5" w:themeColor="accent5" w:themeShade="BF"/>
              </w:rPr>
            </w:pPr>
            <w:r w:rsidRPr="4E181985">
              <w:rPr>
                <w:b/>
                <w:bCs/>
                <w:color w:val="2E74B5" w:themeColor="accent5" w:themeShade="BF"/>
              </w:rPr>
              <w:t>Wie is de trekker</w:t>
            </w:r>
            <w:r>
              <w:rPr>
                <w:b/>
                <w:bCs/>
                <w:color w:val="2E74B5" w:themeColor="accent5" w:themeShade="BF"/>
              </w:rPr>
              <w:br/>
              <w:t>(organisatie)</w:t>
            </w:r>
          </w:p>
        </w:tc>
        <w:tc>
          <w:tcPr>
            <w:tcW w:w="1999" w:type="dxa"/>
          </w:tcPr>
          <w:p w:rsidRPr="000D3AE0" w:rsidR="00CF7851" w:rsidP="00F6750D" w:rsidRDefault="00CF7851" w14:paraId="6CFA626C" w14:textId="77777777">
            <w:pPr>
              <w:rPr>
                <w:b/>
                <w:bCs/>
                <w:color w:val="2E74B5" w:themeColor="accent5" w:themeShade="BF"/>
              </w:rPr>
            </w:pPr>
            <w:r w:rsidRPr="374C675D">
              <w:rPr>
                <w:b/>
                <w:bCs/>
                <w:color w:val="2E74B5" w:themeColor="accent5" w:themeShade="BF"/>
              </w:rPr>
              <w:t xml:space="preserve">Welke partijen zijn noodzakelijk </w:t>
            </w:r>
          </w:p>
        </w:tc>
        <w:tc>
          <w:tcPr>
            <w:tcW w:w="2000" w:type="dxa"/>
          </w:tcPr>
          <w:p w:rsidRPr="000D3AE0" w:rsidR="00CF7851" w:rsidP="00F6750D" w:rsidRDefault="00CF7851" w14:paraId="5C9EABFD" w14:textId="77777777">
            <w:pPr>
              <w:rPr>
                <w:b/>
                <w:bCs/>
                <w:color w:val="2E74B5" w:themeColor="accent5" w:themeShade="BF"/>
              </w:rPr>
            </w:pPr>
            <w:r w:rsidRPr="374C675D">
              <w:rPr>
                <w:b/>
                <w:bCs/>
                <w:color w:val="2E74B5" w:themeColor="accent5" w:themeShade="BF"/>
              </w:rPr>
              <w:t>Welke randvoorwaarden</w:t>
            </w:r>
          </w:p>
        </w:tc>
      </w:tr>
      <w:tr w:rsidR="00CF7851" w:rsidTr="00F6750D" w14:paraId="360AC1EC" w14:textId="77777777">
        <w:trPr>
          <w:trHeight w:val="300"/>
        </w:trPr>
        <w:tc>
          <w:tcPr>
            <w:tcW w:w="421" w:type="dxa"/>
          </w:tcPr>
          <w:p w:rsidR="00CF7851" w:rsidP="00F6750D" w:rsidRDefault="00CF7851" w14:paraId="79B59685" w14:textId="77777777"/>
        </w:tc>
        <w:tc>
          <w:tcPr>
            <w:tcW w:w="3577" w:type="dxa"/>
          </w:tcPr>
          <w:p w:rsidR="00CF7851" w:rsidP="00F6750D" w:rsidRDefault="00CF7851" w14:paraId="465C5EE2" w14:textId="77777777">
            <w:r>
              <w:t xml:space="preserve">Waterbesparing stimuleren  </w:t>
            </w:r>
          </w:p>
        </w:tc>
        <w:tc>
          <w:tcPr>
            <w:tcW w:w="1999" w:type="dxa"/>
          </w:tcPr>
          <w:p w:rsidR="00CF7851" w:rsidP="00F6750D" w:rsidRDefault="00CF7851" w14:paraId="60B0D399" w14:textId="77777777">
            <w:r>
              <w:t>NVT (buiten scope)</w:t>
            </w:r>
          </w:p>
        </w:tc>
        <w:tc>
          <w:tcPr>
            <w:tcW w:w="2175" w:type="dxa"/>
          </w:tcPr>
          <w:p w:rsidR="00CF7851" w:rsidP="00F6750D" w:rsidRDefault="00CF7851" w14:paraId="7AB28A11" w14:textId="77777777"/>
        </w:tc>
        <w:tc>
          <w:tcPr>
            <w:tcW w:w="1823" w:type="dxa"/>
          </w:tcPr>
          <w:p w:rsidR="00CF7851" w:rsidP="00F6750D" w:rsidRDefault="00CF7851" w14:paraId="2E67A730" w14:textId="77777777"/>
        </w:tc>
        <w:tc>
          <w:tcPr>
            <w:tcW w:w="1999" w:type="dxa"/>
          </w:tcPr>
          <w:p w:rsidR="00CF7851" w:rsidP="00F6750D" w:rsidRDefault="00CF7851" w14:paraId="59859D66" w14:textId="77777777"/>
        </w:tc>
        <w:tc>
          <w:tcPr>
            <w:tcW w:w="2000" w:type="dxa"/>
          </w:tcPr>
          <w:p w:rsidR="00CF7851" w:rsidP="00F6750D" w:rsidRDefault="00CF7851" w14:paraId="75F43E66" w14:textId="77777777"/>
        </w:tc>
      </w:tr>
      <w:tr w:rsidR="00CF7851" w:rsidTr="00F6750D" w14:paraId="1B8190D9" w14:textId="77777777">
        <w:trPr>
          <w:trHeight w:val="300"/>
        </w:trPr>
        <w:tc>
          <w:tcPr>
            <w:tcW w:w="421" w:type="dxa"/>
          </w:tcPr>
          <w:p w:rsidR="00CF7851" w:rsidP="00F6750D" w:rsidRDefault="00CF7851" w14:paraId="55BE3FBE" w14:textId="77777777"/>
        </w:tc>
        <w:tc>
          <w:tcPr>
            <w:tcW w:w="3577" w:type="dxa"/>
          </w:tcPr>
          <w:p w:rsidR="00CF7851" w:rsidP="00F6750D" w:rsidRDefault="00CF7851" w14:paraId="7EA04106" w14:textId="28B57C59">
            <w:r>
              <w:t xml:space="preserve">Nieuwe winningen zoeken/ realiseren </w:t>
            </w:r>
            <w:r w:rsidR="00BE339C">
              <w:t>incl.</w:t>
            </w:r>
            <w:r>
              <w:t xml:space="preserve"> productielocatie.</w:t>
            </w:r>
          </w:p>
        </w:tc>
        <w:tc>
          <w:tcPr>
            <w:tcW w:w="1999" w:type="dxa"/>
          </w:tcPr>
          <w:p w:rsidR="00CF7851" w:rsidP="00F6750D" w:rsidRDefault="00CF7851" w14:paraId="64EB7DAF" w14:textId="77777777">
            <w:r>
              <w:t>2030-2035</w:t>
            </w:r>
          </w:p>
          <w:p w:rsidR="00CF7851" w:rsidP="00F6750D" w:rsidRDefault="00CF7851" w14:paraId="3941A22E" w14:textId="77777777"/>
          <w:p w:rsidR="00CF7851" w:rsidP="00F6750D" w:rsidRDefault="00CF7851" w14:paraId="25F77F00" w14:textId="77777777"/>
          <w:p w:rsidR="00CF7851" w:rsidP="00F6750D" w:rsidRDefault="00CF7851" w14:paraId="22CFF6FF" w14:textId="77777777">
            <w:r>
              <w:t>2028</w:t>
            </w:r>
          </w:p>
        </w:tc>
        <w:tc>
          <w:tcPr>
            <w:tcW w:w="2175" w:type="dxa"/>
          </w:tcPr>
          <w:p w:rsidR="00CF7851" w:rsidP="00F6750D" w:rsidRDefault="00CF7851" w14:paraId="1F435FDE" w14:textId="77777777">
            <w:r>
              <w:t>8 miljoen (Krimpenerwaard/ Alblasserwaard)</w:t>
            </w:r>
          </w:p>
          <w:p w:rsidR="00CF7851" w:rsidP="00F6750D" w:rsidRDefault="00CF7851" w14:paraId="76C18935" w14:textId="34EE05C7">
            <w:r>
              <w:t>1,6 miljoen (</w:t>
            </w:r>
            <w:r w:rsidR="009773F5">
              <w:t xml:space="preserve">Winveld </w:t>
            </w:r>
            <w:r>
              <w:t>Vianen</w:t>
            </w:r>
            <w:r w:rsidR="009773F5">
              <w:t xml:space="preserve"> </w:t>
            </w:r>
            <w:r w:rsidR="00C6439C">
              <w:t xml:space="preserve">verplaatsen en </w:t>
            </w:r>
            <w:r w:rsidR="009773F5">
              <w:t>uitbreiden</w:t>
            </w:r>
            <w:r>
              <w:t>)</w:t>
            </w:r>
          </w:p>
        </w:tc>
        <w:tc>
          <w:tcPr>
            <w:tcW w:w="1823" w:type="dxa"/>
          </w:tcPr>
          <w:p w:rsidR="00CF7851" w:rsidP="00F6750D" w:rsidRDefault="00CF7851" w14:paraId="79B9B3FB" w14:textId="77777777">
            <w:r>
              <w:t>Oasen</w:t>
            </w:r>
          </w:p>
        </w:tc>
        <w:tc>
          <w:tcPr>
            <w:tcW w:w="1999" w:type="dxa"/>
          </w:tcPr>
          <w:p w:rsidR="00CF7851" w:rsidP="00F6750D" w:rsidRDefault="00CF7851" w14:paraId="643A9C97" w14:textId="77777777">
            <w:r>
              <w:t>Provincie, gemeenten, waterschappen</w:t>
            </w:r>
          </w:p>
        </w:tc>
        <w:tc>
          <w:tcPr>
            <w:tcW w:w="2000" w:type="dxa"/>
          </w:tcPr>
          <w:p w:rsidR="00CF7851" w:rsidP="00F6750D" w:rsidRDefault="00CF7851" w14:paraId="3796492A" w14:textId="77777777"/>
        </w:tc>
      </w:tr>
      <w:tr w:rsidR="00CF7851" w:rsidTr="00F6750D" w14:paraId="04012E6B" w14:textId="77777777">
        <w:trPr>
          <w:trHeight w:val="300"/>
        </w:trPr>
        <w:tc>
          <w:tcPr>
            <w:tcW w:w="421" w:type="dxa"/>
          </w:tcPr>
          <w:p w:rsidR="00CF7851" w:rsidP="00F6750D" w:rsidRDefault="00CF7851" w14:paraId="549E9E56" w14:textId="77777777"/>
        </w:tc>
        <w:tc>
          <w:tcPr>
            <w:tcW w:w="3577" w:type="dxa"/>
          </w:tcPr>
          <w:p w:rsidR="00CF7851" w:rsidP="00F6750D" w:rsidRDefault="00CF7851" w14:paraId="642D2A59" w14:textId="77777777">
            <w:r>
              <w:t>Bestaande winvergunning operationeel maken</w:t>
            </w:r>
          </w:p>
        </w:tc>
        <w:tc>
          <w:tcPr>
            <w:tcW w:w="1999" w:type="dxa"/>
          </w:tcPr>
          <w:p w:rsidR="00CF7851" w:rsidP="00F6750D" w:rsidRDefault="006923D8" w14:paraId="33BE81C2" w14:textId="5CBE1433">
            <w:r>
              <w:t>2030-2032</w:t>
            </w:r>
          </w:p>
          <w:p w:rsidR="00CF7851" w:rsidP="00F6750D" w:rsidRDefault="00CF7851" w14:paraId="2E84B8C2" w14:textId="77777777"/>
          <w:p w:rsidR="00CF7851" w:rsidP="00F6750D" w:rsidRDefault="006923D8" w14:paraId="34B0B6AE" w14:textId="37DEFBD3">
            <w:r>
              <w:t>2030-2032</w:t>
            </w:r>
          </w:p>
          <w:p w:rsidR="00CF7851" w:rsidP="00F6750D" w:rsidRDefault="00CF7851" w14:paraId="7A5D00A2" w14:textId="77777777"/>
        </w:tc>
        <w:tc>
          <w:tcPr>
            <w:tcW w:w="2175" w:type="dxa"/>
          </w:tcPr>
          <w:p w:rsidR="00CF7851" w:rsidP="00F6750D" w:rsidRDefault="00CF7851" w14:paraId="5CEE355F" w14:textId="77777777">
            <w:r>
              <w:t>4,5 miljoen (Elzengors)</w:t>
            </w:r>
          </w:p>
          <w:p w:rsidR="00CF7851" w:rsidP="00F6750D" w:rsidRDefault="00CF7851" w14:paraId="3982545B" w14:textId="7DFADAA6">
            <w:r>
              <w:t>1,</w:t>
            </w:r>
            <w:r w:rsidR="009773F5">
              <w:t>8</w:t>
            </w:r>
            <w:r>
              <w:t>5 miljoen (zs Ridderkerk)</w:t>
            </w:r>
          </w:p>
        </w:tc>
        <w:tc>
          <w:tcPr>
            <w:tcW w:w="1823" w:type="dxa"/>
          </w:tcPr>
          <w:p w:rsidR="00CF7851" w:rsidP="00F6750D" w:rsidRDefault="00CF7851" w14:paraId="57EAEE8A" w14:textId="77777777">
            <w:r>
              <w:t>Oasen</w:t>
            </w:r>
          </w:p>
        </w:tc>
        <w:tc>
          <w:tcPr>
            <w:tcW w:w="1999" w:type="dxa"/>
          </w:tcPr>
          <w:p w:rsidR="00CF7851" w:rsidP="00F6750D" w:rsidRDefault="00CF7851" w14:paraId="6ACE08E9" w14:textId="77777777">
            <w:r>
              <w:t>M.b.t. Elzengros/Zwijndrecht: Overheden</w:t>
            </w:r>
          </w:p>
        </w:tc>
        <w:tc>
          <w:tcPr>
            <w:tcW w:w="2000" w:type="dxa"/>
          </w:tcPr>
          <w:p w:rsidR="00CF7851" w:rsidP="00F6750D" w:rsidRDefault="00CF7851" w14:paraId="7D38B83E" w14:textId="77777777">
            <w:r>
              <w:t>M.b.t. zs Reijerwaard: Nieuwbouw zs Reijerwaard</w:t>
            </w:r>
          </w:p>
        </w:tc>
      </w:tr>
      <w:tr w:rsidR="00CF7851" w:rsidTr="00F6750D" w14:paraId="246440CA" w14:textId="77777777">
        <w:trPr>
          <w:trHeight w:val="300"/>
        </w:trPr>
        <w:tc>
          <w:tcPr>
            <w:tcW w:w="421" w:type="dxa"/>
          </w:tcPr>
          <w:p w:rsidR="00CF7851" w:rsidP="00F6750D" w:rsidRDefault="00CF7851" w14:paraId="3C5E7725" w14:textId="77777777"/>
        </w:tc>
        <w:tc>
          <w:tcPr>
            <w:tcW w:w="3577" w:type="dxa"/>
            <w:shd w:val="clear" w:color="auto" w:fill="D0CECE" w:themeFill="background2" w:themeFillShade="E6"/>
          </w:tcPr>
          <w:p w:rsidR="00CF7851" w:rsidP="00F6750D" w:rsidRDefault="00CF7851" w14:paraId="0F0D89BB" w14:textId="77777777">
            <w:r>
              <w:t>Bestaande winvergunning/ convenant uitbreiden of opheffen restrictie Wet Natuurbescherming</w:t>
            </w:r>
          </w:p>
        </w:tc>
        <w:tc>
          <w:tcPr>
            <w:tcW w:w="1999" w:type="dxa"/>
            <w:shd w:val="clear" w:color="auto" w:fill="D0CECE" w:themeFill="background2" w:themeFillShade="E6"/>
          </w:tcPr>
          <w:p w:rsidR="00CF7851" w:rsidP="00F6750D" w:rsidRDefault="00CF7851" w14:paraId="156982C2" w14:textId="77777777">
            <w:r>
              <w:t>NVT (tabel 7 RIVM)</w:t>
            </w:r>
          </w:p>
        </w:tc>
        <w:tc>
          <w:tcPr>
            <w:tcW w:w="2175" w:type="dxa"/>
            <w:shd w:val="clear" w:color="auto" w:fill="D0CECE" w:themeFill="background2" w:themeFillShade="E6"/>
          </w:tcPr>
          <w:p w:rsidR="00CF7851" w:rsidP="00F6750D" w:rsidRDefault="00CF7851" w14:paraId="0BCA0C52" w14:textId="77777777"/>
        </w:tc>
        <w:tc>
          <w:tcPr>
            <w:tcW w:w="1823" w:type="dxa"/>
            <w:shd w:val="clear" w:color="auto" w:fill="D0CECE" w:themeFill="background2" w:themeFillShade="E6"/>
          </w:tcPr>
          <w:p w:rsidR="00CF7851" w:rsidP="00F6750D" w:rsidRDefault="00CF7851" w14:paraId="61474FF9" w14:textId="77777777"/>
        </w:tc>
        <w:tc>
          <w:tcPr>
            <w:tcW w:w="1999" w:type="dxa"/>
            <w:shd w:val="clear" w:color="auto" w:fill="D0CECE" w:themeFill="background2" w:themeFillShade="E6"/>
          </w:tcPr>
          <w:p w:rsidR="00CF7851" w:rsidP="00F6750D" w:rsidRDefault="00CF7851" w14:paraId="07D3E76A" w14:textId="77777777"/>
        </w:tc>
        <w:tc>
          <w:tcPr>
            <w:tcW w:w="2000" w:type="dxa"/>
            <w:shd w:val="clear" w:color="auto" w:fill="D0CECE" w:themeFill="background2" w:themeFillShade="E6"/>
          </w:tcPr>
          <w:p w:rsidR="00CF7851" w:rsidP="00F6750D" w:rsidRDefault="00CF7851" w14:paraId="67618CD2" w14:textId="77777777"/>
        </w:tc>
      </w:tr>
      <w:tr w:rsidR="00CF7851" w:rsidTr="00F6750D" w14:paraId="12CC22D7" w14:textId="77777777">
        <w:trPr>
          <w:trHeight w:val="300"/>
        </w:trPr>
        <w:tc>
          <w:tcPr>
            <w:tcW w:w="421" w:type="dxa"/>
          </w:tcPr>
          <w:p w:rsidR="00CF7851" w:rsidP="00F6750D" w:rsidRDefault="00CF7851" w14:paraId="35163975" w14:textId="77777777"/>
        </w:tc>
        <w:tc>
          <w:tcPr>
            <w:tcW w:w="3577" w:type="dxa"/>
            <w:shd w:val="clear" w:color="auto" w:fill="D0CECE" w:themeFill="background2" w:themeFillShade="E6"/>
          </w:tcPr>
          <w:p w:rsidR="00CF7851" w:rsidP="00F6750D" w:rsidRDefault="00CF7851" w14:paraId="30A7208F" w14:textId="77777777">
            <w:r>
              <w:t xml:space="preserve">Diepinfiltratie </w:t>
            </w:r>
          </w:p>
        </w:tc>
        <w:tc>
          <w:tcPr>
            <w:tcW w:w="1999" w:type="dxa"/>
            <w:shd w:val="clear" w:color="auto" w:fill="D0CECE" w:themeFill="background2" w:themeFillShade="E6"/>
          </w:tcPr>
          <w:p w:rsidR="00CF7851" w:rsidP="00F6750D" w:rsidRDefault="00CF7851" w14:paraId="1698ECBD" w14:textId="77777777">
            <w:r>
              <w:t>NVT (tabel 7 RIVM)</w:t>
            </w:r>
          </w:p>
        </w:tc>
        <w:tc>
          <w:tcPr>
            <w:tcW w:w="2175" w:type="dxa"/>
            <w:shd w:val="clear" w:color="auto" w:fill="D0CECE" w:themeFill="background2" w:themeFillShade="E6"/>
          </w:tcPr>
          <w:p w:rsidR="00CF7851" w:rsidP="00F6750D" w:rsidRDefault="00CF7851" w14:paraId="03BEB986" w14:textId="77777777"/>
        </w:tc>
        <w:tc>
          <w:tcPr>
            <w:tcW w:w="1823" w:type="dxa"/>
            <w:shd w:val="clear" w:color="auto" w:fill="D0CECE" w:themeFill="background2" w:themeFillShade="E6"/>
          </w:tcPr>
          <w:p w:rsidR="00CF7851" w:rsidP="00F6750D" w:rsidRDefault="00CF7851" w14:paraId="46DFF942" w14:textId="77777777"/>
        </w:tc>
        <w:tc>
          <w:tcPr>
            <w:tcW w:w="1999" w:type="dxa"/>
            <w:shd w:val="clear" w:color="auto" w:fill="D0CECE" w:themeFill="background2" w:themeFillShade="E6"/>
          </w:tcPr>
          <w:p w:rsidR="00CF7851" w:rsidP="00F6750D" w:rsidRDefault="00CF7851" w14:paraId="196A3FEE" w14:textId="77777777"/>
        </w:tc>
        <w:tc>
          <w:tcPr>
            <w:tcW w:w="2000" w:type="dxa"/>
            <w:shd w:val="clear" w:color="auto" w:fill="D0CECE" w:themeFill="background2" w:themeFillShade="E6"/>
          </w:tcPr>
          <w:p w:rsidR="00CF7851" w:rsidP="00F6750D" w:rsidRDefault="00CF7851" w14:paraId="1C2356F8" w14:textId="77777777"/>
        </w:tc>
      </w:tr>
      <w:tr w:rsidR="00CF7851" w:rsidTr="00F6750D" w14:paraId="503C0F81" w14:textId="77777777">
        <w:trPr>
          <w:trHeight w:val="300"/>
        </w:trPr>
        <w:tc>
          <w:tcPr>
            <w:tcW w:w="421" w:type="dxa"/>
          </w:tcPr>
          <w:p w:rsidR="00CF7851" w:rsidP="00F6750D" w:rsidRDefault="00CF7851" w14:paraId="3C61552B" w14:textId="77777777"/>
        </w:tc>
        <w:tc>
          <w:tcPr>
            <w:tcW w:w="3577" w:type="dxa"/>
          </w:tcPr>
          <w:p w:rsidR="00CF7851" w:rsidP="00F6750D" w:rsidRDefault="00CF7851" w14:paraId="7D0D1BE6" w14:textId="77777777">
            <w:r>
              <w:t>Alternatieve bronnen</w:t>
            </w:r>
          </w:p>
        </w:tc>
        <w:tc>
          <w:tcPr>
            <w:tcW w:w="1999" w:type="dxa"/>
          </w:tcPr>
          <w:p w:rsidR="00CF7851" w:rsidP="00F6750D" w:rsidRDefault="00CF7851" w14:paraId="7AF4391E" w14:textId="77777777">
            <w:r>
              <w:t xml:space="preserve">2030 </w:t>
            </w:r>
          </w:p>
        </w:tc>
        <w:tc>
          <w:tcPr>
            <w:tcW w:w="2175" w:type="dxa"/>
          </w:tcPr>
          <w:p w:rsidR="00CF7851" w:rsidP="00F6750D" w:rsidRDefault="00CF7851" w14:paraId="064029C4" w14:textId="77777777">
            <w:r>
              <w:t>Niet bekend</w:t>
            </w:r>
          </w:p>
        </w:tc>
        <w:tc>
          <w:tcPr>
            <w:tcW w:w="1823" w:type="dxa"/>
          </w:tcPr>
          <w:p w:rsidR="00CF7851" w:rsidP="00F6750D" w:rsidRDefault="00CF7851" w14:paraId="668EED09" w14:textId="77777777">
            <w:r>
              <w:t>Consortium/</w:t>
            </w:r>
          </w:p>
          <w:p w:rsidR="00CF7851" w:rsidP="00F6750D" w:rsidRDefault="00CF7851" w14:paraId="14287240" w14:textId="77777777">
            <w:r>
              <w:t>Samenwerkingsverband</w:t>
            </w:r>
          </w:p>
        </w:tc>
        <w:tc>
          <w:tcPr>
            <w:tcW w:w="1999" w:type="dxa"/>
          </w:tcPr>
          <w:p w:rsidR="00CF7851" w:rsidP="00F6750D" w:rsidRDefault="00CF7851" w14:paraId="6EB3BE04" w14:textId="77777777">
            <w:r>
              <w:t>Onderzoeksinstituut, waterschappen, drinkwaterbedrijven</w:t>
            </w:r>
          </w:p>
        </w:tc>
        <w:tc>
          <w:tcPr>
            <w:tcW w:w="2000" w:type="dxa"/>
          </w:tcPr>
          <w:p w:rsidR="00CF7851" w:rsidP="00F6750D" w:rsidRDefault="00CF7851" w14:paraId="008D8536" w14:textId="77777777">
            <w:r>
              <w:t>Alleen onderzoeksfase of pilot</w:t>
            </w:r>
          </w:p>
        </w:tc>
      </w:tr>
      <w:tr w:rsidR="00CF7851" w:rsidTr="00F6750D" w14:paraId="5A5A78DB" w14:textId="77777777">
        <w:trPr>
          <w:trHeight w:val="300"/>
        </w:trPr>
        <w:tc>
          <w:tcPr>
            <w:tcW w:w="421" w:type="dxa"/>
          </w:tcPr>
          <w:p w:rsidR="00CF7851" w:rsidP="00F6750D" w:rsidRDefault="00CF7851" w14:paraId="2B2BAC1F" w14:textId="77777777"/>
        </w:tc>
        <w:tc>
          <w:tcPr>
            <w:tcW w:w="3577" w:type="dxa"/>
            <w:shd w:val="clear" w:color="auto" w:fill="D0CECE" w:themeFill="background2" w:themeFillShade="E6"/>
          </w:tcPr>
          <w:p w:rsidR="00CF7851" w:rsidP="00F6750D" w:rsidRDefault="00CF7851" w14:paraId="4576E18D" w14:textId="77777777">
            <w:r>
              <w:t>Overzetten industriële klanten/laagwaardige gebruikers</w:t>
            </w:r>
          </w:p>
        </w:tc>
        <w:tc>
          <w:tcPr>
            <w:tcW w:w="1999" w:type="dxa"/>
            <w:shd w:val="clear" w:color="auto" w:fill="D0CECE" w:themeFill="background2" w:themeFillShade="E6"/>
          </w:tcPr>
          <w:p w:rsidR="00CF7851" w:rsidP="00F6750D" w:rsidRDefault="00CF7851" w14:paraId="7CB7B237" w14:textId="77777777">
            <w:r>
              <w:t>NVT (tabel 7 RIVM)</w:t>
            </w:r>
          </w:p>
        </w:tc>
        <w:tc>
          <w:tcPr>
            <w:tcW w:w="2175" w:type="dxa"/>
            <w:shd w:val="clear" w:color="auto" w:fill="D0CECE" w:themeFill="background2" w:themeFillShade="E6"/>
          </w:tcPr>
          <w:p w:rsidR="00CF7851" w:rsidP="00F6750D" w:rsidRDefault="00CF7851" w14:paraId="2E3CD993" w14:textId="77777777"/>
        </w:tc>
        <w:tc>
          <w:tcPr>
            <w:tcW w:w="1823" w:type="dxa"/>
            <w:shd w:val="clear" w:color="auto" w:fill="D0CECE" w:themeFill="background2" w:themeFillShade="E6"/>
          </w:tcPr>
          <w:p w:rsidR="00CF7851" w:rsidP="00F6750D" w:rsidRDefault="00CF7851" w14:paraId="6F739DF6" w14:textId="77777777"/>
        </w:tc>
        <w:tc>
          <w:tcPr>
            <w:tcW w:w="1999" w:type="dxa"/>
            <w:shd w:val="clear" w:color="auto" w:fill="D0CECE" w:themeFill="background2" w:themeFillShade="E6"/>
          </w:tcPr>
          <w:p w:rsidR="00CF7851" w:rsidP="00F6750D" w:rsidRDefault="00CF7851" w14:paraId="417FE419" w14:textId="77777777"/>
        </w:tc>
        <w:tc>
          <w:tcPr>
            <w:tcW w:w="2000" w:type="dxa"/>
            <w:shd w:val="clear" w:color="auto" w:fill="D0CECE" w:themeFill="background2" w:themeFillShade="E6"/>
          </w:tcPr>
          <w:p w:rsidR="00CF7851" w:rsidP="00F6750D" w:rsidRDefault="00CF7851" w14:paraId="625E6520" w14:textId="77777777"/>
        </w:tc>
      </w:tr>
      <w:tr w:rsidR="00CF7851" w:rsidTr="00F6750D" w14:paraId="275732E0" w14:textId="77777777">
        <w:trPr>
          <w:trHeight w:val="300"/>
        </w:trPr>
        <w:tc>
          <w:tcPr>
            <w:tcW w:w="421" w:type="dxa"/>
          </w:tcPr>
          <w:p w:rsidR="00CF7851" w:rsidP="00F6750D" w:rsidRDefault="00CF7851" w14:paraId="5BDB498A" w14:textId="77777777"/>
        </w:tc>
        <w:tc>
          <w:tcPr>
            <w:tcW w:w="3577" w:type="dxa"/>
            <w:shd w:val="clear" w:color="auto" w:fill="D0CECE" w:themeFill="background2" w:themeFillShade="E6"/>
          </w:tcPr>
          <w:p w:rsidR="00CF7851" w:rsidP="00F6750D" w:rsidRDefault="00CF7851" w14:paraId="06A12720" w14:textId="77777777">
            <w:r>
              <w:t>Verplaatsen vergunningen tussen gebieden</w:t>
            </w:r>
          </w:p>
        </w:tc>
        <w:tc>
          <w:tcPr>
            <w:tcW w:w="1999" w:type="dxa"/>
            <w:shd w:val="clear" w:color="auto" w:fill="D0CECE" w:themeFill="background2" w:themeFillShade="E6"/>
          </w:tcPr>
          <w:p w:rsidR="00CF7851" w:rsidP="00F6750D" w:rsidRDefault="00CF7851" w14:paraId="6F66B0FE" w14:textId="77777777">
            <w:r>
              <w:t>NVT (tabel 7 RIVM)</w:t>
            </w:r>
          </w:p>
        </w:tc>
        <w:tc>
          <w:tcPr>
            <w:tcW w:w="2175" w:type="dxa"/>
            <w:shd w:val="clear" w:color="auto" w:fill="D0CECE" w:themeFill="background2" w:themeFillShade="E6"/>
          </w:tcPr>
          <w:p w:rsidR="00CF7851" w:rsidP="00F6750D" w:rsidRDefault="00CF7851" w14:paraId="51A0ED38" w14:textId="77777777"/>
        </w:tc>
        <w:tc>
          <w:tcPr>
            <w:tcW w:w="1823" w:type="dxa"/>
            <w:shd w:val="clear" w:color="auto" w:fill="D0CECE" w:themeFill="background2" w:themeFillShade="E6"/>
          </w:tcPr>
          <w:p w:rsidR="00CF7851" w:rsidP="00F6750D" w:rsidRDefault="00CF7851" w14:paraId="25B95B61" w14:textId="77777777"/>
        </w:tc>
        <w:tc>
          <w:tcPr>
            <w:tcW w:w="1999" w:type="dxa"/>
            <w:shd w:val="clear" w:color="auto" w:fill="D0CECE" w:themeFill="background2" w:themeFillShade="E6"/>
          </w:tcPr>
          <w:p w:rsidR="00CF7851" w:rsidP="00F6750D" w:rsidRDefault="00CF7851" w14:paraId="52F37081" w14:textId="77777777"/>
        </w:tc>
        <w:tc>
          <w:tcPr>
            <w:tcW w:w="2000" w:type="dxa"/>
            <w:shd w:val="clear" w:color="auto" w:fill="D0CECE" w:themeFill="background2" w:themeFillShade="E6"/>
          </w:tcPr>
          <w:p w:rsidR="00CF7851" w:rsidP="00F6750D" w:rsidRDefault="00CF7851" w14:paraId="602FDDA7" w14:textId="77777777"/>
        </w:tc>
      </w:tr>
      <w:tr w:rsidR="00CF7851" w:rsidTr="00F6750D" w14:paraId="4F109B47" w14:textId="77777777">
        <w:trPr>
          <w:trHeight w:val="300"/>
        </w:trPr>
        <w:tc>
          <w:tcPr>
            <w:tcW w:w="421" w:type="dxa"/>
          </w:tcPr>
          <w:p w:rsidR="00CF7851" w:rsidP="00F6750D" w:rsidRDefault="00CF7851" w14:paraId="574781BB" w14:textId="77777777"/>
        </w:tc>
        <w:tc>
          <w:tcPr>
            <w:tcW w:w="3577" w:type="dxa"/>
          </w:tcPr>
          <w:p w:rsidR="00CF7851" w:rsidP="00F6750D" w:rsidRDefault="00CF7851" w14:paraId="6D48D246" w14:textId="77777777">
            <w:r>
              <w:t>Optimalisatie waterverdeling winning en/of productie</w:t>
            </w:r>
          </w:p>
        </w:tc>
        <w:tc>
          <w:tcPr>
            <w:tcW w:w="1999" w:type="dxa"/>
          </w:tcPr>
          <w:p w:rsidR="00CF7851" w:rsidP="00F6750D" w:rsidRDefault="006923D8" w14:paraId="1DB7C47D" w14:textId="222E48E6">
            <w:r>
              <w:t>2027</w:t>
            </w:r>
          </w:p>
        </w:tc>
        <w:tc>
          <w:tcPr>
            <w:tcW w:w="2175" w:type="dxa"/>
          </w:tcPr>
          <w:p w:rsidR="00CF7851" w:rsidP="00F6750D" w:rsidRDefault="00CF7851" w14:paraId="2DF9A908" w14:textId="18133F3B">
            <w:r>
              <w:t xml:space="preserve">Extra koppeling </w:t>
            </w:r>
            <w:r w:rsidR="006923D8">
              <w:t xml:space="preserve">tussen </w:t>
            </w:r>
            <w:r>
              <w:t>DVG’s (</w:t>
            </w:r>
            <w:r w:rsidR="006923D8">
              <w:t xml:space="preserve"> o.a. DVG’s OostIJsselmonde - DVG Alblasserwaard</w:t>
            </w:r>
            <w:r>
              <w:t>)</w:t>
            </w:r>
          </w:p>
        </w:tc>
        <w:tc>
          <w:tcPr>
            <w:tcW w:w="1823" w:type="dxa"/>
          </w:tcPr>
          <w:p w:rsidR="00CF7851" w:rsidP="00F6750D" w:rsidRDefault="00CF7851" w14:paraId="5DD66588" w14:textId="77777777">
            <w:r>
              <w:t>Oasen</w:t>
            </w:r>
          </w:p>
        </w:tc>
        <w:tc>
          <w:tcPr>
            <w:tcW w:w="1999" w:type="dxa"/>
          </w:tcPr>
          <w:p w:rsidR="00CF7851" w:rsidP="00F6750D" w:rsidRDefault="00CF7851" w14:paraId="0501F325" w14:textId="77777777">
            <w:r>
              <w:t>Overheden</w:t>
            </w:r>
          </w:p>
        </w:tc>
        <w:tc>
          <w:tcPr>
            <w:tcW w:w="2000" w:type="dxa"/>
          </w:tcPr>
          <w:p w:rsidR="00CF7851" w:rsidP="00F6750D" w:rsidRDefault="00CF7851" w14:paraId="36D972A9" w14:textId="77777777"/>
        </w:tc>
      </w:tr>
      <w:tr w:rsidR="00CF7851" w:rsidTr="00F6750D" w14:paraId="649A13FC" w14:textId="77777777">
        <w:trPr>
          <w:trHeight w:val="300"/>
        </w:trPr>
        <w:tc>
          <w:tcPr>
            <w:tcW w:w="421" w:type="dxa"/>
          </w:tcPr>
          <w:p w:rsidR="00CF7851" w:rsidP="00F6750D" w:rsidRDefault="00CF7851" w14:paraId="4B21E37C" w14:textId="77777777"/>
        </w:tc>
        <w:tc>
          <w:tcPr>
            <w:tcW w:w="3577" w:type="dxa"/>
            <w:shd w:val="clear" w:color="auto" w:fill="D0CECE" w:themeFill="background2" w:themeFillShade="E6"/>
          </w:tcPr>
          <w:p w:rsidR="00CF7851" w:rsidP="00F6750D" w:rsidRDefault="00CF7851" w14:paraId="6E20ED14" w14:textId="77777777">
            <w:r>
              <w:t>Extra grondwater i.p.v. oppervlaktewater</w:t>
            </w:r>
          </w:p>
        </w:tc>
        <w:tc>
          <w:tcPr>
            <w:tcW w:w="1999" w:type="dxa"/>
            <w:shd w:val="clear" w:color="auto" w:fill="D0CECE" w:themeFill="background2" w:themeFillShade="E6"/>
          </w:tcPr>
          <w:p w:rsidR="00CF7851" w:rsidP="00F6750D" w:rsidRDefault="00CF7851" w14:paraId="0033FABA" w14:textId="77777777">
            <w:r>
              <w:t>NVT (tabel 7 RIVM)</w:t>
            </w:r>
          </w:p>
        </w:tc>
        <w:tc>
          <w:tcPr>
            <w:tcW w:w="2175" w:type="dxa"/>
            <w:shd w:val="clear" w:color="auto" w:fill="D0CECE" w:themeFill="background2" w:themeFillShade="E6"/>
          </w:tcPr>
          <w:p w:rsidR="00CF7851" w:rsidP="00F6750D" w:rsidRDefault="00CF7851" w14:paraId="652658C2" w14:textId="77777777"/>
        </w:tc>
        <w:tc>
          <w:tcPr>
            <w:tcW w:w="1823" w:type="dxa"/>
            <w:shd w:val="clear" w:color="auto" w:fill="D0CECE" w:themeFill="background2" w:themeFillShade="E6"/>
          </w:tcPr>
          <w:p w:rsidR="00CF7851" w:rsidP="00F6750D" w:rsidRDefault="00CF7851" w14:paraId="0B27E43F" w14:textId="77777777"/>
        </w:tc>
        <w:tc>
          <w:tcPr>
            <w:tcW w:w="1999" w:type="dxa"/>
            <w:shd w:val="clear" w:color="auto" w:fill="D0CECE" w:themeFill="background2" w:themeFillShade="E6"/>
          </w:tcPr>
          <w:p w:rsidR="00CF7851" w:rsidP="00F6750D" w:rsidRDefault="00CF7851" w14:paraId="146BF79E" w14:textId="77777777"/>
        </w:tc>
        <w:tc>
          <w:tcPr>
            <w:tcW w:w="2000" w:type="dxa"/>
            <w:shd w:val="clear" w:color="auto" w:fill="D0CECE" w:themeFill="background2" w:themeFillShade="E6"/>
          </w:tcPr>
          <w:p w:rsidR="00CF7851" w:rsidP="00F6750D" w:rsidRDefault="00CF7851" w14:paraId="0D071AC1" w14:textId="77777777"/>
        </w:tc>
      </w:tr>
      <w:tr w:rsidR="00CF7851" w:rsidTr="00F6750D" w14:paraId="23E5D5CB" w14:textId="77777777">
        <w:trPr>
          <w:trHeight w:val="300"/>
        </w:trPr>
        <w:tc>
          <w:tcPr>
            <w:tcW w:w="421" w:type="dxa"/>
          </w:tcPr>
          <w:p w:rsidR="00CF7851" w:rsidP="00F6750D" w:rsidRDefault="00CF7851" w14:paraId="05FD9B65" w14:textId="77777777"/>
        </w:tc>
        <w:tc>
          <w:tcPr>
            <w:tcW w:w="3577" w:type="dxa"/>
            <w:shd w:val="clear" w:color="auto" w:fill="D0CECE" w:themeFill="background2" w:themeFillShade="E6"/>
          </w:tcPr>
          <w:p w:rsidR="00CF7851" w:rsidP="00F6750D" w:rsidRDefault="00CF7851" w14:paraId="6D3F13EE" w14:textId="77777777">
            <w:r>
              <w:t>Innamecapaciteit opp.w. vergroten</w:t>
            </w:r>
          </w:p>
        </w:tc>
        <w:tc>
          <w:tcPr>
            <w:tcW w:w="1999" w:type="dxa"/>
            <w:shd w:val="clear" w:color="auto" w:fill="D0CECE" w:themeFill="background2" w:themeFillShade="E6"/>
          </w:tcPr>
          <w:p w:rsidR="00CF7851" w:rsidP="00F6750D" w:rsidRDefault="00CF7851" w14:paraId="27EC920A" w14:textId="77777777">
            <w:r>
              <w:t>NVT (tabel 7 RIVM)</w:t>
            </w:r>
          </w:p>
        </w:tc>
        <w:tc>
          <w:tcPr>
            <w:tcW w:w="2175" w:type="dxa"/>
            <w:shd w:val="clear" w:color="auto" w:fill="D0CECE" w:themeFill="background2" w:themeFillShade="E6"/>
          </w:tcPr>
          <w:p w:rsidR="00CF7851" w:rsidP="00F6750D" w:rsidRDefault="00CF7851" w14:paraId="39AB57C9" w14:textId="77777777"/>
        </w:tc>
        <w:tc>
          <w:tcPr>
            <w:tcW w:w="1823" w:type="dxa"/>
            <w:shd w:val="clear" w:color="auto" w:fill="D0CECE" w:themeFill="background2" w:themeFillShade="E6"/>
          </w:tcPr>
          <w:p w:rsidR="00CF7851" w:rsidP="00F6750D" w:rsidRDefault="00CF7851" w14:paraId="7D537ECD" w14:textId="77777777"/>
        </w:tc>
        <w:tc>
          <w:tcPr>
            <w:tcW w:w="1999" w:type="dxa"/>
            <w:shd w:val="clear" w:color="auto" w:fill="D0CECE" w:themeFill="background2" w:themeFillShade="E6"/>
          </w:tcPr>
          <w:p w:rsidR="00CF7851" w:rsidP="00F6750D" w:rsidRDefault="00CF7851" w14:paraId="073474F0" w14:textId="77777777"/>
        </w:tc>
        <w:tc>
          <w:tcPr>
            <w:tcW w:w="2000" w:type="dxa"/>
            <w:shd w:val="clear" w:color="auto" w:fill="D0CECE" w:themeFill="background2" w:themeFillShade="E6"/>
          </w:tcPr>
          <w:p w:rsidR="00CF7851" w:rsidP="00F6750D" w:rsidRDefault="00CF7851" w14:paraId="0276D569" w14:textId="77777777"/>
        </w:tc>
      </w:tr>
      <w:tr w:rsidR="00CF7851" w:rsidTr="00F6750D" w14:paraId="5CCC8B64" w14:textId="77777777">
        <w:trPr>
          <w:trHeight w:val="300"/>
        </w:trPr>
        <w:tc>
          <w:tcPr>
            <w:tcW w:w="421" w:type="dxa"/>
          </w:tcPr>
          <w:p w:rsidR="00CF7851" w:rsidP="00F6750D" w:rsidRDefault="00CF7851" w14:paraId="43478C83" w14:textId="77777777"/>
        </w:tc>
        <w:tc>
          <w:tcPr>
            <w:tcW w:w="3577" w:type="dxa"/>
            <w:shd w:val="clear" w:color="auto" w:fill="D0CECE" w:themeFill="background2" w:themeFillShade="E6"/>
          </w:tcPr>
          <w:p w:rsidR="00CF7851" w:rsidP="00F6750D" w:rsidRDefault="00CF7851" w14:paraId="2AE65E2D" w14:textId="77777777">
            <w:r>
              <w:t>Grotere voorraad duinen en bekkens</w:t>
            </w:r>
          </w:p>
        </w:tc>
        <w:tc>
          <w:tcPr>
            <w:tcW w:w="1999" w:type="dxa"/>
            <w:shd w:val="clear" w:color="auto" w:fill="D0CECE" w:themeFill="background2" w:themeFillShade="E6"/>
          </w:tcPr>
          <w:p w:rsidR="00CF7851" w:rsidP="00F6750D" w:rsidRDefault="00CF7851" w14:paraId="62B79CFE" w14:textId="77777777">
            <w:r>
              <w:t>NVT (tabel 7 RIVM)</w:t>
            </w:r>
          </w:p>
        </w:tc>
        <w:tc>
          <w:tcPr>
            <w:tcW w:w="2175" w:type="dxa"/>
            <w:shd w:val="clear" w:color="auto" w:fill="D0CECE" w:themeFill="background2" w:themeFillShade="E6"/>
          </w:tcPr>
          <w:p w:rsidR="00CF7851" w:rsidP="00F6750D" w:rsidRDefault="00CF7851" w14:paraId="390EA267" w14:textId="77777777"/>
        </w:tc>
        <w:tc>
          <w:tcPr>
            <w:tcW w:w="1823" w:type="dxa"/>
            <w:shd w:val="clear" w:color="auto" w:fill="D0CECE" w:themeFill="background2" w:themeFillShade="E6"/>
          </w:tcPr>
          <w:p w:rsidR="00CF7851" w:rsidP="00F6750D" w:rsidRDefault="00CF7851" w14:paraId="01791300" w14:textId="77777777"/>
        </w:tc>
        <w:tc>
          <w:tcPr>
            <w:tcW w:w="1999" w:type="dxa"/>
            <w:shd w:val="clear" w:color="auto" w:fill="D0CECE" w:themeFill="background2" w:themeFillShade="E6"/>
          </w:tcPr>
          <w:p w:rsidR="00CF7851" w:rsidP="00F6750D" w:rsidRDefault="00CF7851" w14:paraId="1CDAA8B7" w14:textId="77777777"/>
        </w:tc>
        <w:tc>
          <w:tcPr>
            <w:tcW w:w="2000" w:type="dxa"/>
            <w:shd w:val="clear" w:color="auto" w:fill="D0CECE" w:themeFill="background2" w:themeFillShade="E6"/>
          </w:tcPr>
          <w:p w:rsidR="00CF7851" w:rsidP="00F6750D" w:rsidRDefault="00CF7851" w14:paraId="0B87336D" w14:textId="77777777"/>
        </w:tc>
      </w:tr>
      <w:tr w:rsidR="00CF7851" w:rsidTr="00F6750D" w14:paraId="06EBB3C8" w14:textId="77777777">
        <w:trPr>
          <w:trHeight w:val="300"/>
        </w:trPr>
        <w:tc>
          <w:tcPr>
            <w:tcW w:w="421" w:type="dxa"/>
          </w:tcPr>
          <w:p w:rsidR="00CF7851" w:rsidP="00F6750D" w:rsidRDefault="00CF7851" w14:paraId="2E0C52A9" w14:textId="77777777"/>
        </w:tc>
        <w:tc>
          <w:tcPr>
            <w:tcW w:w="3577" w:type="dxa"/>
          </w:tcPr>
          <w:p w:rsidR="00CF7851" w:rsidP="00F6750D" w:rsidRDefault="00CF7851" w14:paraId="29CBD897" w14:textId="77777777">
            <w:r>
              <w:t>Optimalisatie zuivering (beperken verliezen)</w:t>
            </w:r>
          </w:p>
        </w:tc>
        <w:tc>
          <w:tcPr>
            <w:tcW w:w="1999" w:type="dxa"/>
          </w:tcPr>
          <w:p w:rsidR="00CF7851" w:rsidP="00F6750D" w:rsidRDefault="00CF7851" w14:paraId="0C40DF5E" w14:textId="77777777">
            <w:r>
              <w:t>Onderzoek</w:t>
            </w:r>
          </w:p>
        </w:tc>
        <w:tc>
          <w:tcPr>
            <w:tcW w:w="2175" w:type="dxa"/>
          </w:tcPr>
          <w:p w:rsidR="00CF7851" w:rsidP="00F6750D" w:rsidRDefault="00CF7851" w14:paraId="2FC5C9B4" w14:textId="77777777">
            <w:r>
              <w:t>Beperken PV – RO</w:t>
            </w:r>
          </w:p>
          <w:p w:rsidR="00CF7851" w:rsidP="00F6750D" w:rsidRDefault="00CF7851" w14:paraId="51D7CCD7" w14:textId="77777777">
            <w:r>
              <w:t>Spoelwaterhergebruik</w:t>
            </w:r>
          </w:p>
        </w:tc>
        <w:tc>
          <w:tcPr>
            <w:tcW w:w="1823" w:type="dxa"/>
          </w:tcPr>
          <w:p w:rsidR="00CF7851" w:rsidP="00F6750D" w:rsidRDefault="00CF7851" w14:paraId="5EDA34C3" w14:textId="77777777">
            <w:r>
              <w:t>Intern</w:t>
            </w:r>
          </w:p>
        </w:tc>
        <w:tc>
          <w:tcPr>
            <w:tcW w:w="1999" w:type="dxa"/>
          </w:tcPr>
          <w:p w:rsidR="00CF7851" w:rsidP="00F6750D" w:rsidRDefault="00CF7851" w14:paraId="742702D0" w14:textId="77777777">
            <w:r>
              <w:t>??</w:t>
            </w:r>
          </w:p>
        </w:tc>
        <w:tc>
          <w:tcPr>
            <w:tcW w:w="2000" w:type="dxa"/>
          </w:tcPr>
          <w:p w:rsidR="00CF7851" w:rsidP="00F6750D" w:rsidRDefault="00CF7851" w14:paraId="17A3EDEF" w14:textId="77777777">
            <w:r>
              <w:t>??</w:t>
            </w:r>
          </w:p>
        </w:tc>
      </w:tr>
      <w:tr w:rsidR="00CF7851" w:rsidTr="00F6750D" w14:paraId="2493F533" w14:textId="77777777">
        <w:trPr>
          <w:trHeight w:val="300"/>
        </w:trPr>
        <w:tc>
          <w:tcPr>
            <w:tcW w:w="421" w:type="dxa"/>
          </w:tcPr>
          <w:p w:rsidR="00CF7851" w:rsidP="00F6750D" w:rsidRDefault="00CF7851" w14:paraId="1B5CBDD9" w14:textId="77777777"/>
        </w:tc>
        <w:tc>
          <w:tcPr>
            <w:tcW w:w="3577" w:type="dxa"/>
            <w:shd w:val="clear" w:color="auto" w:fill="D0CECE" w:themeFill="background2" w:themeFillShade="E6"/>
          </w:tcPr>
          <w:p w:rsidR="00CF7851" w:rsidP="00F6750D" w:rsidRDefault="00CF7851" w14:paraId="4FEBFE87" w14:textId="77777777">
            <w:r>
              <w:t>(Tijdelijk) verhogen inkoop</w:t>
            </w:r>
          </w:p>
        </w:tc>
        <w:tc>
          <w:tcPr>
            <w:tcW w:w="1999" w:type="dxa"/>
            <w:shd w:val="clear" w:color="auto" w:fill="D0CECE" w:themeFill="background2" w:themeFillShade="E6"/>
          </w:tcPr>
          <w:p w:rsidR="00CF7851" w:rsidP="00F6750D" w:rsidRDefault="00CF7851" w14:paraId="2B9072EF" w14:textId="77777777">
            <w:r>
              <w:t>NVT (tabel 7 RIVM)</w:t>
            </w:r>
          </w:p>
        </w:tc>
        <w:tc>
          <w:tcPr>
            <w:tcW w:w="2175" w:type="dxa"/>
            <w:shd w:val="clear" w:color="auto" w:fill="D0CECE" w:themeFill="background2" w:themeFillShade="E6"/>
          </w:tcPr>
          <w:p w:rsidR="00CF7851" w:rsidP="00F6750D" w:rsidRDefault="00CF7851" w14:paraId="5F961842" w14:textId="77777777"/>
        </w:tc>
        <w:tc>
          <w:tcPr>
            <w:tcW w:w="1823" w:type="dxa"/>
            <w:shd w:val="clear" w:color="auto" w:fill="D0CECE" w:themeFill="background2" w:themeFillShade="E6"/>
          </w:tcPr>
          <w:p w:rsidR="00CF7851" w:rsidP="00F6750D" w:rsidRDefault="00CF7851" w14:paraId="1C2D8939" w14:textId="77777777"/>
        </w:tc>
        <w:tc>
          <w:tcPr>
            <w:tcW w:w="1999" w:type="dxa"/>
            <w:shd w:val="clear" w:color="auto" w:fill="D0CECE" w:themeFill="background2" w:themeFillShade="E6"/>
          </w:tcPr>
          <w:p w:rsidR="00CF7851" w:rsidP="00F6750D" w:rsidRDefault="00CF7851" w14:paraId="19F6231B" w14:textId="77777777"/>
        </w:tc>
        <w:tc>
          <w:tcPr>
            <w:tcW w:w="2000" w:type="dxa"/>
            <w:shd w:val="clear" w:color="auto" w:fill="D0CECE" w:themeFill="background2" w:themeFillShade="E6"/>
          </w:tcPr>
          <w:p w:rsidR="00CF7851" w:rsidP="00F6750D" w:rsidRDefault="00CF7851" w14:paraId="12AD7CA8" w14:textId="77777777"/>
        </w:tc>
      </w:tr>
      <w:tr w:rsidRPr="0047733E" w:rsidR="00CF7851" w:rsidTr="00F6750D" w14:paraId="09BB1132" w14:textId="77777777">
        <w:trPr>
          <w:trHeight w:val="300"/>
        </w:trPr>
        <w:tc>
          <w:tcPr>
            <w:tcW w:w="421" w:type="dxa"/>
          </w:tcPr>
          <w:p w:rsidRPr="0047733E" w:rsidR="00CF7851" w:rsidP="00F6750D" w:rsidRDefault="00CF7851" w14:paraId="5B3279E5" w14:textId="77777777">
            <w:pPr>
              <w:rPr>
                <w:i/>
                <w:iCs/>
              </w:rPr>
            </w:pPr>
          </w:p>
        </w:tc>
        <w:tc>
          <w:tcPr>
            <w:tcW w:w="3577" w:type="dxa"/>
          </w:tcPr>
          <w:p w:rsidR="00CF7851" w:rsidP="00F6750D" w:rsidRDefault="00CF7851" w14:paraId="3A7B3443" w14:textId="77777777">
            <w:pPr>
              <w:rPr>
                <w:i/>
                <w:iCs/>
              </w:rPr>
            </w:pPr>
            <w:r w:rsidRPr="0047733E">
              <w:rPr>
                <w:i/>
                <w:iCs/>
              </w:rPr>
              <w:t>Subtotaal</w:t>
            </w:r>
            <w:r>
              <w:rPr>
                <w:i/>
                <w:iCs/>
              </w:rPr>
              <w:t xml:space="preserve"> (extra m</w:t>
            </w:r>
            <w:r w:rsidRPr="00191867">
              <w:rPr>
                <w:i/>
                <w:iCs/>
                <w:vertAlign w:val="superscript"/>
              </w:rPr>
              <w:t>3</w:t>
            </w:r>
            <w:r>
              <w:rPr>
                <w:i/>
                <w:iCs/>
              </w:rPr>
              <w:t xml:space="preserve"> per jaar)</w:t>
            </w:r>
          </w:p>
          <w:p w:rsidRPr="0047733E" w:rsidR="00CF7851" w:rsidP="00F6750D" w:rsidRDefault="00CF7851" w14:paraId="2390C1AA" w14:textId="77777777">
            <w:pPr>
              <w:rPr>
                <w:i/>
                <w:iCs/>
              </w:rPr>
            </w:pPr>
          </w:p>
        </w:tc>
        <w:tc>
          <w:tcPr>
            <w:tcW w:w="1999" w:type="dxa"/>
          </w:tcPr>
          <w:p w:rsidRPr="0047733E" w:rsidR="00CF7851" w:rsidP="00F6750D" w:rsidRDefault="00CF7851" w14:paraId="036249A3" w14:textId="77777777">
            <w:pPr>
              <w:rPr>
                <w:i/>
                <w:iCs/>
              </w:rPr>
            </w:pPr>
          </w:p>
        </w:tc>
        <w:tc>
          <w:tcPr>
            <w:tcW w:w="2175" w:type="dxa"/>
          </w:tcPr>
          <w:p w:rsidRPr="0047733E" w:rsidR="00CF7851" w:rsidP="00F6750D" w:rsidRDefault="00CF7851" w14:paraId="6CAFB280" w14:textId="77777777">
            <w:pPr>
              <w:rPr>
                <w:i/>
                <w:iCs/>
              </w:rPr>
            </w:pPr>
          </w:p>
        </w:tc>
        <w:tc>
          <w:tcPr>
            <w:tcW w:w="1823" w:type="dxa"/>
          </w:tcPr>
          <w:p w:rsidRPr="0047733E" w:rsidR="00CF7851" w:rsidP="00F6750D" w:rsidRDefault="00CF7851" w14:paraId="2B5FD2DC" w14:textId="77777777">
            <w:pPr>
              <w:rPr>
                <w:i/>
                <w:iCs/>
              </w:rPr>
            </w:pPr>
          </w:p>
        </w:tc>
        <w:tc>
          <w:tcPr>
            <w:tcW w:w="1999" w:type="dxa"/>
          </w:tcPr>
          <w:p w:rsidRPr="0047733E" w:rsidR="00CF7851" w:rsidP="00F6750D" w:rsidRDefault="00CF7851" w14:paraId="16290D3A" w14:textId="77777777">
            <w:pPr>
              <w:rPr>
                <w:i/>
                <w:iCs/>
              </w:rPr>
            </w:pPr>
          </w:p>
        </w:tc>
        <w:tc>
          <w:tcPr>
            <w:tcW w:w="2000" w:type="dxa"/>
          </w:tcPr>
          <w:p w:rsidRPr="0047733E" w:rsidR="00CF7851" w:rsidP="00F6750D" w:rsidRDefault="00CF7851" w14:paraId="3FED329A" w14:textId="77777777">
            <w:pPr>
              <w:rPr>
                <w:i/>
                <w:iCs/>
              </w:rPr>
            </w:pPr>
          </w:p>
        </w:tc>
      </w:tr>
      <w:tr w:rsidRPr="00537883" w:rsidR="00CF7851" w:rsidTr="00F6750D" w14:paraId="4E6CFFFC" w14:textId="77777777">
        <w:trPr>
          <w:trHeight w:val="300"/>
        </w:trPr>
        <w:tc>
          <w:tcPr>
            <w:tcW w:w="421" w:type="dxa"/>
          </w:tcPr>
          <w:p w:rsidRPr="00537883" w:rsidR="00CF7851" w:rsidP="00F6750D" w:rsidRDefault="00CF7851" w14:paraId="688F5712" w14:textId="77777777">
            <w:pPr>
              <w:rPr>
                <w:b/>
                <w:bCs/>
                <w:color w:val="2E74B5" w:themeColor="accent5" w:themeShade="BF"/>
              </w:rPr>
            </w:pPr>
          </w:p>
        </w:tc>
        <w:tc>
          <w:tcPr>
            <w:tcW w:w="3577" w:type="dxa"/>
          </w:tcPr>
          <w:p w:rsidRPr="00537883" w:rsidR="00CF7851" w:rsidP="00F6750D" w:rsidRDefault="00CF7851" w14:paraId="5E0C384F" w14:textId="77777777">
            <w:pPr>
              <w:rPr>
                <w:b/>
                <w:bCs/>
                <w:color w:val="2E74B5" w:themeColor="accent5" w:themeShade="BF"/>
              </w:rPr>
            </w:pPr>
            <w:r w:rsidRPr="00537883">
              <w:rPr>
                <w:b/>
                <w:bCs/>
                <w:color w:val="2E74B5" w:themeColor="accent5" w:themeShade="BF"/>
              </w:rPr>
              <w:t>Maatregel/oplossingsrichting</w:t>
            </w:r>
          </w:p>
          <w:p w:rsidRPr="00537883" w:rsidR="00CF7851" w:rsidP="00F6750D" w:rsidRDefault="00CF7851" w14:paraId="15D928AF" w14:textId="77777777">
            <w:pPr>
              <w:rPr>
                <w:b/>
                <w:bCs/>
                <w:color w:val="2E74B5" w:themeColor="accent5" w:themeShade="BF"/>
              </w:rPr>
            </w:pPr>
            <w:r w:rsidRPr="00537883">
              <w:rPr>
                <w:b/>
                <w:bCs/>
                <w:color w:val="2E74B5" w:themeColor="accent5" w:themeShade="BF"/>
              </w:rPr>
              <w:t>(aan</w:t>
            </w:r>
            <w:r>
              <w:rPr>
                <w:b/>
                <w:bCs/>
                <w:color w:val="2E74B5" w:themeColor="accent5" w:themeShade="BF"/>
              </w:rPr>
              <w:t>ge</w:t>
            </w:r>
            <w:r w:rsidRPr="00537883">
              <w:rPr>
                <w:b/>
                <w:bCs/>
                <w:color w:val="2E74B5" w:themeColor="accent5" w:themeShade="BF"/>
              </w:rPr>
              <w:t>vul</w:t>
            </w:r>
            <w:r>
              <w:rPr>
                <w:b/>
                <w:bCs/>
                <w:color w:val="2E74B5" w:themeColor="accent5" w:themeShade="BF"/>
              </w:rPr>
              <w:t>d</w:t>
            </w:r>
            <w:r w:rsidRPr="00537883">
              <w:rPr>
                <w:b/>
                <w:bCs/>
                <w:color w:val="2E74B5" w:themeColor="accent5" w:themeShade="BF"/>
              </w:rPr>
              <w:t xml:space="preserve"> tijdens interview)</w:t>
            </w:r>
          </w:p>
        </w:tc>
        <w:tc>
          <w:tcPr>
            <w:tcW w:w="1999" w:type="dxa"/>
          </w:tcPr>
          <w:p w:rsidRPr="00537883" w:rsidR="00CF7851" w:rsidP="00F6750D" w:rsidRDefault="00CF7851" w14:paraId="46FA9053" w14:textId="77777777">
            <w:pPr>
              <w:rPr>
                <w:b/>
                <w:bCs/>
                <w:color w:val="2E74B5" w:themeColor="accent5" w:themeShade="BF"/>
              </w:rPr>
            </w:pPr>
            <w:r w:rsidRPr="000D3AE0">
              <w:rPr>
                <w:b/>
                <w:bCs/>
                <w:color w:val="2E74B5" w:themeColor="accent5" w:themeShade="BF"/>
              </w:rPr>
              <w:t>Wanneer gerealiseerd</w:t>
            </w:r>
          </w:p>
        </w:tc>
        <w:tc>
          <w:tcPr>
            <w:tcW w:w="2175" w:type="dxa"/>
          </w:tcPr>
          <w:p w:rsidRPr="00537883" w:rsidR="00CF7851" w:rsidP="00F6750D" w:rsidRDefault="00CF7851" w14:paraId="157F9653" w14:textId="77777777">
            <w:pPr>
              <w:rPr>
                <w:b/>
                <w:bCs/>
                <w:color w:val="2E74B5" w:themeColor="accent5" w:themeShade="BF"/>
              </w:rPr>
            </w:pPr>
            <w:r w:rsidRPr="000D3AE0">
              <w:rPr>
                <w:b/>
                <w:bCs/>
                <w:color w:val="2E74B5" w:themeColor="accent5" w:themeShade="BF"/>
              </w:rPr>
              <w:t>Hoeveel extra productiecapaciteit</w:t>
            </w:r>
          </w:p>
        </w:tc>
        <w:tc>
          <w:tcPr>
            <w:tcW w:w="1823" w:type="dxa"/>
          </w:tcPr>
          <w:p w:rsidRPr="00537883" w:rsidR="00CF7851" w:rsidP="00F6750D" w:rsidRDefault="00CF7851" w14:paraId="5AB69D48" w14:textId="77777777">
            <w:pPr>
              <w:rPr>
                <w:b/>
                <w:bCs/>
                <w:color w:val="2E74B5" w:themeColor="accent5" w:themeShade="BF"/>
              </w:rPr>
            </w:pPr>
            <w:r w:rsidRPr="000D3AE0">
              <w:rPr>
                <w:b/>
                <w:bCs/>
                <w:color w:val="2E74B5" w:themeColor="accent5" w:themeShade="BF"/>
              </w:rPr>
              <w:t>Wie trekker</w:t>
            </w:r>
          </w:p>
        </w:tc>
        <w:tc>
          <w:tcPr>
            <w:tcW w:w="1999" w:type="dxa"/>
          </w:tcPr>
          <w:p w:rsidRPr="00537883" w:rsidR="00CF7851" w:rsidP="00F6750D" w:rsidRDefault="00CF7851" w14:paraId="2ABCB6AA" w14:textId="77777777">
            <w:pPr>
              <w:rPr>
                <w:b/>
                <w:bCs/>
                <w:color w:val="2E74B5" w:themeColor="accent5" w:themeShade="BF"/>
              </w:rPr>
            </w:pPr>
            <w:r w:rsidRPr="000D3AE0">
              <w:rPr>
                <w:b/>
                <w:bCs/>
                <w:color w:val="2E74B5" w:themeColor="accent5" w:themeShade="BF"/>
              </w:rPr>
              <w:t>Welke randvoorwaarden</w:t>
            </w:r>
          </w:p>
        </w:tc>
        <w:tc>
          <w:tcPr>
            <w:tcW w:w="2000" w:type="dxa"/>
          </w:tcPr>
          <w:p w:rsidRPr="00537883" w:rsidR="00CF7851" w:rsidP="00F6750D" w:rsidRDefault="00CF7851" w14:paraId="24B853A1" w14:textId="77777777">
            <w:pPr>
              <w:rPr>
                <w:b/>
                <w:bCs/>
                <w:color w:val="2E74B5" w:themeColor="accent5" w:themeShade="BF"/>
              </w:rPr>
            </w:pPr>
          </w:p>
        </w:tc>
      </w:tr>
      <w:tr w:rsidR="00CF7851" w:rsidTr="00F6750D" w14:paraId="3D842638" w14:textId="77777777">
        <w:trPr>
          <w:trHeight w:val="300"/>
        </w:trPr>
        <w:tc>
          <w:tcPr>
            <w:tcW w:w="421" w:type="dxa"/>
          </w:tcPr>
          <w:p w:rsidR="00CF7851" w:rsidP="00F6750D" w:rsidRDefault="00CF7851" w14:paraId="46A53EBD" w14:textId="77777777"/>
        </w:tc>
        <w:tc>
          <w:tcPr>
            <w:tcW w:w="3577" w:type="dxa"/>
          </w:tcPr>
          <w:p w:rsidR="00CF7851" w:rsidP="00F6750D" w:rsidRDefault="00CF7851" w14:paraId="4C64AA7B" w14:textId="77777777"/>
        </w:tc>
        <w:tc>
          <w:tcPr>
            <w:tcW w:w="1999" w:type="dxa"/>
          </w:tcPr>
          <w:p w:rsidR="00CF7851" w:rsidP="00F6750D" w:rsidRDefault="00CF7851" w14:paraId="4CED1802" w14:textId="77777777"/>
        </w:tc>
        <w:tc>
          <w:tcPr>
            <w:tcW w:w="2175" w:type="dxa"/>
          </w:tcPr>
          <w:p w:rsidR="00CF7851" w:rsidP="00F6750D" w:rsidRDefault="00CF7851" w14:paraId="3EBEF113" w14:textId="77777777"/>
        </w:tc>
        <w:tc>
          <w:tcPr>
            <w:tcW w:w="1823" w:type="dxa"/>
          </w:tcPr>
          <w:p w:rsidR="00CF7851" w:rsidP="00F6750D" w:rsidRDefault="00CF7851" w14:paraId="3E333268" w14:textId="77777777"/>
        </w:tc>
        <w:tc>
          <w:tcPr>
            <w:tcW w:w="1999" w:type="dxa"/>
          </w:tcPr>
          <w:p w:rsidR="00CF7851" w:rsidP="00F6750D" w:rsidRDefault="00CF7851" w14:paraId="4D2184B7" w14:textId="77777777"/>
        </w:tc>
        <w:tc>
          <w:tcPr>
            <w:tcW w:w="2000" w:type="dxa"/>
          </w:tcPr>
          <w:p w:rsidR="00CF7851" w:rsidP="00F6750D" w:rsidRDefault="00CF7851" w14:paraId="19ED3E85" w14:textId="77777777"/>
        </w:tc>
      </w:tr>
      <w:tr w:rsidR="00CF7851" w:rsidTr="00F6750D" w14:paraId="0AAF3957" w14:textId="77777777">
        <w:trPr>
          <w:trHeight w:val="300"/>
        </w:trPr>
        <w:tc>
          <w:tcPr>
            <w:tcW w:w="421" w:type="dxa"/>
          </w:tcPr>
          <w:p w:rsidR="00CF7851" w:rsidP="00F6750D" w:rsidRDefault="00CF7851" w14:paraId="11BB0B23" w14:textId="77777777"/>
        </w:tc>
        <w:tc>
          <w:tcPr>
            <w:tcW w:w="3577" w:type="dxa"/>
          </w:tcPr>
          <w:p w:rsidR="00CF7851" w:rsidP="00F6750D" w:rsidRDefault="00CF7851" w14:paraId="4FA6FA8E" w14:textId="77777777"/>
        </w:tc>
        <w:tc>
          <w:tcPr>
            <w:tcW w:w="1999" w:type="dxa"/>
          </w:tcPr>
          <w:p w:rsidR="00CF7851" w:rsidP="00F6750D" w:rsidRDefault="00CF7851" w14:paraId="53E7064E" w14:textId="77777777"/>
        </w:tc>
        <w:tc>
          <w:tcPr>
            <w:tcW w:w="2175" w:type="dxa"/>
          </w:tcPr>
          <w:p w:rsidR="00CF7851" w:rsidP="00F6750D" w:rsidRDefault="00CF7851" w14:paraId="60E9CDAD" w14:textId="77777777"/>
        </w:tc>
        <w:tc>
          <w:tcPr>
            <w:tcW w:w="1823" w:type="dxa"/>
          </w:tcPr>
          <w:p w:rsidR="00CF7851" w:rsidP="00F6750D" w:rsidRDefault="00CF7851" w14:paraId="048462E8" w14:textId="77777777"/>
        </w:tc>
        <w:tc>
          <w:tcPr>
            <w:tcW w:w="1999" w:type="dxa"/>
          </w:tcPr>
          <w:p w:rsidR="00CF7851" w:rsidP="00F6750D" w:rsidRDefault="00CF7851" w14:paraId="65D317D3" w14:textId="77777777"/>
        </w:tc>
        <w:tc>
          <w:tcPr>
            <w:tcW w:w="2000" w:type="dxa"/>
          </w:tcPr>
          <w:p w:rsidR="00CF7851" w:rsidP="00F6750D" w:rsidRDefault="00CF7851" w14:paraId="6E45E6AC" w14:textId="77777777"/>
        </w:tc>
      </w:tr>
      <w:tr w:rsidR="00CF7851" w:rsidTr="00F6750D" w14:paraId="416BC290" w14:textId="77777777">
        <w:trPr>
          <w:trHeight w:val="300"/>
        </w:trPr>
        <w:tc>
          <w:tcPr>
            <w:tcW w:w="421" w:type="dxa"/>
          </w:tcPr>
          <w:p w:rsidR="00CF7851" w:rsidP="00F6750D" w:rsidRDefault="00CF7851" w14:paraId="7F3784F6" w14:textId="77777777"/>
        </w:tc>
        <w:tc>
          <w:tcPr>
            <w:tcW w:w="3577" w:type="dxa"/>
          </w:tcPr>
          <w:p w:rsidR="00CF7851" w:rsidP="00F6750D" w:rsidRDefault="00CF7851" w14:paraId="0FF4C0B7" w14:textId="77777777"/>
        </w:tc>
        <w:tc>
          <w:tcPr>
            <w:tcW w:w="1999" w:type="dxa"/>
          </w:tcPr>
          <w:p w:rsidR="00CF7851" w:rsidP="00F6750D" w:rsidRDefault="00CF7851" w14:paraId="3B91DCF6" w14:textId="77777777"/>
        </w:tc>
        <w:tc>
          <w:tcPr>
            <w:tcW w:w="2175" w:type="dxa"/>
          </w:tcPr>
          <w:p w:rsidR="00CF7851" w:rsidP="00F6750D" w:rsidRDefault="00CF7851" w14:paraId="65D690D9" w14:textId="77777777"/>
        </w:tc>
        <w:tc>
          <w:tcPr>
            <w:tcW w:w="1823" w:type="dxa"/>
          </w:tcPr>
          <w:p w:rsidR="00CF7851" w:rsidP="00F6750D" w:rsidRDefault="00CF7851" w14:paraId="737FB99C" w14:textId="77777777"/>
        </w:tc>
        <w:tc>
          <w:tcPr>
            <w:tcW w:w="1999" w:type="dxa"/>
          </w:tcPr>
          <w:p w:rsidR="00CF7851" w:rsidP="00F6750D" w:rsidRDefault="00CF7851" w14:paraId="06007B47" w14:textId="77777777"/>
        </w:tc>
        <w:tc>
          <w:tcPr>
            <w:tcW w:w="2000" w:type="dxa"/>
          </w:tcPr>
          <w:p w:rsidR="00CF7851" w:rsidP="00F6750D" w:rsidRDefault="00CF7851" w14:paraId="5B8611F5" w14:textId="77777777"/>
        </w:tc>
      </w:tr>
      <w:tr w:rsidR="00CF7851" w:rsidTr="00F6750D" w14:paraId="1036606D" w14:textId="77777777">
        <w:trPr>
          <w:trHeight w:val="300"/>
        </w:trPr>
        <w:tc>
          <w:tcPr>
            <w:tcW w:w="421" w:type="dxa"/>
          </w:tcPr>
          <w:p w:rsidR="00CF7851" w:rsidP="00F6750D" w:rsidRDefault="00CF7851" w14:paraId="5E13F0FE" w14:textId="77777777"/>
        </w:tc>
        <w:tc>
          <w:tcPr>
            <w:tcW w:w="3577" w:type="dxa"/>
          </w:tcPr>
          <w:p w:rsidR="00CF7851" w:rsidP="00F6750D" w:rsidRDefault="00CF7851" w14:paraId="3E112294" w14:textId="77777777"/>
        </w:tc>
        <w:tc>
          <w:tcPr>
            <w:tcW w:w="1999" w:type="dxa"/>
          </w:tcPr>
          <w:p w:rsidR="00CF7851" w:rsidP="00F6750D" w:rsidRDefault="00CF7851" w14:paraId="32686D98" w14:textId="77777777"/>
        </w:tc>
        <w:tc>
          <w:tcPr>
            <w:tcW w:w="2175" w:type="dxa"/>
          </w:tcPr>
          <w:p w:rsidR="00CF7851" w:rsidP="00F6750D" w:rsidRDefault="00CF7851" w14:paraId="6B413449" w14:textId="77777777"/>
        </w:tc>
        <w:tc>
          <w:tcPr>
            <w:tcW w:w="1823" w:type="dxa"/>
          </w:tcPr>
          <w:p w:rsidR="00CF7851" w:rsidP="00F6750D" w:rsidRDefault="00CF7851" w14:paraId="3F7FCD14" w14:textId="77777777"/>
        </w:tc>
        <w:tc>
          <w:tcPr>
            <w:tcW w:w="1999" w:type="dxa"/>
          </w:tcPr>
          <w:p w:rsidR="00CF7851" w:rsidP="00F6750D" w:rsidRDefault="00CF7851" w14:paraId="24EB5C26" w14:textId="77777777"/>
        </w:tc>
        <w:tc>
          <w:tcPr>
            <w:tcW w:w="2000" w:type="dxa"/>
          </w:tcPr>
          <w:p w:rsidR="00CF7851" w:rsidP="00F6750D" w:rsidRDefault="00CF7851" w14:paraId="743AD626" w14:textId="77777777"/>
        </w:tc>
      </w:tr>
      <w:tr w:rsidR="00CF7851" w:rsidTr="00F6750D" w14:paraId="3D0FDCA8" w14:textId="77777777">
        <w:trPr>
          <w:trHeight w:val="300"/>
        </w:trPr>
        <w:tc>
          <w:tcPr>
            <w:tcW w:w="421" w:type="dxa"/>
          </w:tcPr>
          <w:p w:rsidR="00CF7851" w:rsidP="00F6750D" w:rsidRDefault="00CF7851" w14:paraId="111DE960" w14:textId="77777777"/>
        </w:tc>
        <w:tc>
          <w:tcPr>
            <w:tcW w:w="3577" w:type="dxa"/>
          </w:tcPr>
          <w:p w:rsidR="00CF7851" w:rsidP="00F6750D" w:rsidRDefault="00CF7851" w14:paraId="438ECF0F" w14:textId="77777777"/>
        </w:tc>
        <w:tc>
          <w:tcPr>
            <w:tcW w:w="1999" w:type="dxa"/>
          </w:tcPr>
          <w:p w:rsidR="00CF7851" w:rsidP="00F6750D" w:rsidRDefault="00CF7851" w14:paraId="58AA3B5A" w14:textId="77777777"/>
        </w:tc>
        <w:tc>
          <w:tcPr>
            <w:tcW w:w="2175" w:type="dxa"/>
          </w:tcPr>
          <w:p w:rsidR="00CF7851" w:rsidP="00F6750D" w:rsidRDefault="00CF7851" w14:paraId="15B3E1C9" w14:textId="77777777"/>
        </w:tc>
        <w:tc>
          <w:tcPr>
            <w:tcW w:w="1823" w:type="dxa"/>
          </w:tcPr>
          <w:p w:rsidR="00CF7851" w:rsidP="00F6750D" w:rsidRDefault="00CF7851" w14:paraId="30E999B0" w14:textId="77777777"/>
        </w:tc>
        <w:tc>
          <w:tcPr>
            <w:tcW w:w="1999" w:type="dxa"/>
          </w:tcPr>
          <w:p w:rsidR="00CF7851" w:rsidP="00F6750D" w:rsidRDefault="00CF7851" w14:paraId="0CB9BB39" w14:textId="77777777"/>
        </w:tc>
        <w:tc>
          <w:tcPr>
            <w:tcW w:w="2000" w:type="dxa"/>
          </w:tcPr>
          <w:p w:rsidR="00CF7851" w:rsidP="00F6750D" w:rsidRDefault="00CF7851" w14:paraId="4C503BB8" w14:textId="77777777"/>
        </w:tc>
      </w:tr>
      <w:tr w:rsidR="00CF7851" w:rsidTr="00F6750D" w14:paraId="03F4009A" w14:textId="77777777">
        <w:trPr>
          <w:trHeight w:val="300"/>
        </w:trPr>
        <w:tc>
          <w:tcPr>
            <w:tcW w:w="421" w:type="dxa"/>
          </w:tcPr>
          <w:p w:rsidR="00CF7851" w:rsidP="00F6750D" w:rsidRDefault="00CF7851" w14:paraId="2490F891" w14:textId="77777777"/>
        </w:tc>
        <w:tc>
          <w:tcPr>
            <w:tcW w:w="3577" w:type="dxa"/>
          </w:tcPr>
          <w:p w:rsidR="00CF7851" w:rsidP="00F6750D" w:rsidRDefault="00CF7851" w14:paraId="689C9CDA" w14:textId="77777777"/>
        </w:tc>
        <w:tc>
          <w:tcPr>
            <w:tcW w:w="1999" w:type="dxa"/>
          </w:tcPr>
          <w:p w:rsidR="00CF7851" w:rsidP="00F6750D" w:rsidRDefault="00CF7851" w14:paraId="5B3A50A7" w14:textId="77777777"/>
        </w:tc>
        <w:tc>
          <w:tcPr>
            <w:tcW w:w="2175" w:type="dxa"/>
          </w:tcPr>
          <w:p w:rsidR="00CF7851" w:rsidP="00F6750D" w:rsidRDefault="00CF7851" w14:paraId="6735015D" w14:textId="77777777"/>
        </w:tc>
        <w:tc>
          <w:tcPr>
            <w:tcW w:w="1823" w:type="dxa"/>
          </w:tcPr>
          <w:p w:rsidR="00CF7851" w:rsidP="00F6750D" w:rsidRDefault="00CF7851" w14:paraId="77823FCC" w14:textId="77777777"/>
        </w:tc>
        <w:tc>
          <w:tcPr>
            <w:tcW w:w="1999" w:type="dxa"/>
          </w:tcPr>
          <w:p w:rsidR="00CF7851" w:rsidP="00F6750D" w:rsidRDefault="00CF7851" w14:paraId="5AD66E58" w14:textId="77777777"/>
        </w:tc>
        <w:tc>
          <w:tcPr>
            <w:tcW w:w="2000" w:type="dxa"/>
          </w:tcPr>
          <w:p w:rsidR="00CF7851" w:rsidP="00F6750D" w:rsidRDefault="00CF7851" w14:paraId="6F53FBE9" w14:textId="77777777"/>
        </w:tc>
      </w:tr>
      <w:tr w:rsidR="00CF7851" w:rsidTr="00F6750D" w14:paraId="1C282420" w14:textId="77777777">
        <w:trPr>
          <w:trHeight w:val="300"/>
        </w:trPr>
        <w:tc>
          <w:tcPr>
            <w:tcW w:w="421" w:type="dxa"/>
          </w:tcPr>
          <w:p w:rsidR="00CF7851" w:rsidP="00F6750D" w:rsidRDefault="00CF7851" w14:paraId="42C7B73D" w14:textId="77777777"/>
        </w:tc>
        <w:tc>
          <w:tcPr>
            <w:tcW w:w="3577" w:type="dxa"/>
          </w:tcPr>
          <w:p w:rsidR="00CF7851" w:rsidP="00F6750D" w:rsidRDefault="00CF7851" w14:paraId="02CD67D8" w14:textId="77777777"/>
        </w:tc>
        <w:tc>
          <w:tcPr>
            <w:tcW w:w="1999" w:type="dxa"/>
          </w:tcPr>
          <w:p w:rsidR="00CF7851" w:rsidP="00F6750D" w:rsidRDefault="00CF7851" w14:paraId="1D15844A" w14:textId="77777777"/>
        </w:tc>
        <w:tc>
          <w:tcPr>
            <w:tcW w:w="2175" w:type="dxa"/>
          </w:tcPr>
          <w:p w:rsidR="00CF7851" w:rsidP="00F6750D" w:rsidRDefault="00CF7851" w14:paraId="5D80D4EA" w14:textId="77777777"/>
        </w:tc>
        <w:tc>
          <w:tcPr>
            <w:tcW w:w="1823" w:type="dxa"/>
          </w:tcPr>
          <w:p w:rsidR="00CF7851" w:rsidP="00F6750D" w:rsidRDefault="00CF7851" w14:paraId="3274F12C" w14:textId="77777777"/>
        </w:tc>
        <w:tc>
          <w:tcPr>
            <w:tcW w:w="1999" w:type="dxa"/>
          </w:tcPr>
          <w:p w:rsidR="00CF7851" w:rsidP="00F6750D" w:rsidRDefault="00CF7851" w14:paraId="4B54E87F" w14:textId="77777777"/>
        </w:tc>
        <w:tc>
          <w:tcPr>
            <w:tcW w:w="2000" w:type="dxa"/>
          </w:tcPr>
          <w:p w:rsidR="00CF7851" w:rsidP="00F6750D" w:rsidRDefault="00CF7851" w14:paraId="13681CDE" w14:textId="77777777"/>
        </w:tc>
      </w:tr>
      <w:tr w:rsidR="00CF7851" w:rsidTr="00F6750D" w14:paraId="70E47C8C" w14:textId="77777777">
        <w:trPr>
          <w:trHeight w:val="300"/>
        </w:trPr>
        <w:tc>
          <w:tcPr>
            <w:tcW w:w="421" w:type="dxa"/>
          </w:tcPr>
          <w:p w:rsidR="00CF7851" w:rsidP="00F6750D" w:rsidRDefault="00CF7851" w14:paraId="4AFEB14C" w14:textId="77777777"/>
        </w:tc>
        <w:tc>
          <w:tcPr>
            <w:tcW w:w="3577" w:type="dxa"/>
          </w:tcPr>
          <w:p w:rsidR="00CF7851" w:rsidP="00F6750D" w:rsidRDefault="00CF7851" w14:paraId="27E48A00" w14:textId="77777777">
            <w:r w:rsidRPr="0047733E">
              <w:rPr>
                <w:i/>
                <w:iCs/>
              </w:rPr>
              <w:t>Subtotaal</w:t>
            </w:r>
            <w:r>
              <w:rPr>
                <w:i/>
                <w:iCs/>
              </w:rPr>
              <w:t xml:space="preserve"> (extra m</w:t>
            </w:r>
            <w:r w:rsidRPr="00191867">
              <w:rPr>
                <w:i/>
                <w:iCs/>
                <w:vertAlign w:val="superscript"/>
              </w:rPr>
              <w:t>3</w:t>
            </w:r>
            <w:r>
              <w:rPr>
                <w:i/>
                <w:iCs/>
              </w:rPr>
              <w:t xml:space="preserve"> per jaar)</w:t>
            </w:r>
          </w:p>
        </w:tc>
        <w:tc>
          <w:tcPr>
            <w:tcW w:w="1999" w:type="dxa"/>
          </w:tcPr>
          <w:p w:rsidR="00CF7851" w:rsidP="00F6750D" w:rsidRDefault="00CF7851" w14:paraId="058EF03B" w14:textId="77777777"/>
        </w:tc>
        <w:tc>
          <w:tcPr>
            <w:tcW w:w="2175" w:type="dxa"/>
          </w:tcPr>
          <w:p w:rsidR="00CF7851" w:rsidP="00F6750D" w:rsidRDefault="00CF7851" w14:paraId="57A2ACD2" w14:textId="77777777"/>
        </w:tc>
        <w:tc>
          <w:tcPr>
            <w:tcW w:w="1823" w:type="dxa"/>
          </w:tcPr>
          <w:p w:rsidR="00CF7851" w:rsidP="00F6750D" w:rsidRDefault="00CF7851" w14:paraId="16CCE6A2" w14:textId="77777777"/>
        </w:tc>
        <w:tc>
          <w:tcPr>
            <w:tcW w:w="1999" w:type="dxa"/>
          </w:tcPr>
          <w:p w:rsidR="00CF7851" w:rsidP="00F6750D" w:rsidRDefault="00CF7851" w14:paraId="4DB88F5F" w14:textId="77777777"/>
        </w:tc>
        <w:tc>
          <w:tcPr>
            <w:tcW w:w="2000" w:type="dxa"/>
          </w:tcPr>
          <w:p w:rsidR="00CF7851" w:rsidP="00F6750D" w:rsidRDefault="00CF7851" w14:paraId="3C610408" w14:textId="77777777"/>
        </w:tc>
      </w:tr>
    </w:tbl>
    <w:p w:rsidR="005C13FD" w:rsidP="007E295A" w:rsidRDefault="005C13FD" w14:paraId="088AF84E" w14:textId="405FB4AF">
      <w:pPr>
        <w:pStyle w:val="ListParagraph"/>
      </w:pPr>
    </w:p>
    <w:p w:rsidR="005C13FD" w:rsidRDefault="005C13FD" w14:paraId="32A38713" w14:textId="77777777">
      <w:pPr>
        <w:spacing w:after="160" w:line="259" w:lineRule="auto"/>
      </w:pPr>
      <w:r>
        <w:br w:type="page"/>
      </w:r>
    </w:p>
    <w:p w:rsidR="00CF7851" w:rsidP="007E295A" w:rsidRDefault="00CF7851" w14:paraId="4D293193" w14:textId="77777777">
      <w:pPr>
        <w:pStyle w:val="ListParagraph"/>
      </w:pPr>
    </w:p>
    <w:p w:rsidRPr="00C8214A" w:rsidR="005C13FD" w:rsidP="005C13FD" w:rsidRDefault="005C13FD" w14:paraId="5C325F00" w14:textId="59917916">
      <w:pPr>
        <w:rPr>
          <w:rFonts w:eastAsia="Times New Roman"/>
          <w:i/>
          <w:iCs/>
          <w:lang w:eastAsia="nl-NL"/>
          <w14:ligatures w14:val="none"/>
        </w:rPr>
      </w:pPr>
      <w:r>
        <w:rPr>
          <w:rFonts w:eastAsia="Times New Roman"/>
          <w:i/>
          <w:iCs/>
          <w:lang w:eastAsia="nl-NL"/>
          <w14:ligatures w14:val="none"/>
        </w:rPr>
        <w:t>Bijlage 2</w:t>
      </w:r>
      <w:r w:rsidRPr="00C8214A">
        <w:rPr>
          <w:rFonts w:eastAsia="Times New Roman"/>
          <w:i/>
          <w:iCs/>
          <w:lang w:eastAsia="nl-NL"/>
          <w14:ligatures w14:val="none"/>
        </w:rPr>
        <w:t xml:space="preserve"> Overzicht van knelpunten, oplossingen, doorbraken en actiehouders waarvoor de actie in de regio wordt opgepakt</w:t>
      </w:r>
    </w:p>
    <w:p w:rsidRPr="00C8214A" w:rsidR="005C13FD" w:rsidP="005C13FD" w:rsidRDefault="005C13FD" w14:paraId="13736BD4" w14:textId="77777777">
      <w:pPr>
        <w:rPr>
          <w:rFonts w:eastAsia="Times New Roman"/>
          <w:lang w:eastAsia="nl-NL"/>
          <w14:ligatures w14:val="none"/>
        </w:rPr>
      </w:pPr>
      <w:r w:rsidRPr="00C8214A">
        <w:rPr>
          <w:rFonts w:eastAsia="Times New Roman"/>
          <w:lang w:eastAsia="nl-NL"/>
          <w14:ligatures w14:val="none"/>
        </w:rPr>
        <w:t> </w:t>
      </w:r>
    </w:p>
    <w:tbl>
      <w:tblPr>
        <w:tblW w:w="14167"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391"/>
        <w:gridCol w:w="1754"/>
        <w:gridCol w:w="2383"/>
        <w:gridCol w:w="6663"/>
        <w:gridCol w:w="1984"/>
        <w:gridCol w:w="992"/>
      </w:tblGrid>
      <w:tr w:rsidRPr="00C8214A" w:rsidR="005C13FD" w:rsidTr="00D51C97" w14:paraId="24AEAC15"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4DFC72EA" w14:textId="77777777">
            <w:pPr>
              <w:rPr>
                <w:rFonts w:eastAsia="Times New Roman"/>
                <w:lang w:eastAsia="nl-NL"/>
                <w14:ligatures w14:val="none"/>
              </w:rPr>
            </w:pPr>
            <w:r w:rsidRPr="00C8214A">
              <w:rPr>
                <w:rFonts w:eastAsia="Times New Roman"/>
                <w:lang w:eastAsia="nl-NL"/>
                <w14:ligatures w14:val="none"/>
              </w:rPr>
              <w:t> </w:t>
            </w:r>
          </w:p>
        </w:tc>
        <w:tc>
          <w:tcPr>
            <w:tcW w:w="175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68D15F1C" w14:textId="77777777">
            <w:pPr>
              <w:rPr>
                <w:rFonts w:eastAsia="Times New Roman"/>
                <w:lang w:eastAsia="nl-NL"/>
                <w14:ligatures w14:val="none"/>
              </w:rPr>
            </w:pPr>
            <w:r w:rsidRPr="00C8214A">
              <w:rPr>
                <w:rFonts w:eastAsia="Times New Roman"/>
                <w:b/>
                <w:bCs/>
                <w:lang w:eastAsia="nl-NL"/>
                <w14:ligatures w14:val="none"/>
              </w:rPr>
              <w:t>Knelpunt</w:t>
            </w:r>
            <w:r w:rsidRPr="00C8214A">
              <w:rPr>
                <w:rFonts w:eastAsia="Times New Roman"/>
                <w:lang w:eastAsia="nl-NL"/>
                <w14:ligatures w14:val="none"/>
              </w:rPr>
              <w:t> </w:t>
            </w:r>
          </w:p>
        </w:tc>
        <w:tc>
          <w:tcPr>
            <w:tcW w:w="238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433AA8C9" w14:textId="77777777">
            <w:pPr>
              <w:rPr>
                <w:rFonts w:eastAsia="Times New Roman"/>
                <w:lang w:eastAsia="nl-NL"/>
                <w14:ligatures w14:val="none"/>
              </w:rPr>
            </w:pPr>
            <w:r w:rsidRPr="00C8214A">
              <w:rPr>
                <w:rFonts w:eastAsia="Times New Roman"/>
                <w:b/>
                <w:bCs/>
                <w:lang w:eastAsia="nl-NL"/>
                <w14:ligatures w14:val="none"/>
              </w:rPr>
              <w:t>Effecten</w:t>
            </w:r>
            <w:r w:rsidRPr="00C8214A">
              <w:rPr>
                <w:rFonts w:eastAsia="Times New Roman"/>
                <w:lang w:eastAsia="nl-NL"/>
                <w14:ligatures w14:val="none"/>
              </w:rPr>
              <w:t> </w:t>
            </w:r>
          </w:p>
        </w:tc>
        <w:tc>
          <w:tcPr>
            <w:tcW w:w="666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3C6A0B46" w14:textId="77777777">
            <w:pPr>
              <w:rPr>
                <w:rFonts w:eastAsia="Times New Roman"/>
                <w:lang w:eastAsia="nl-NL"/>
                <w14:ligatures w14:val="none"/>
              </w:rPr>
            </w:pPr>
            <w:r w:rsidRPr="00C8214A">
              <w:rPr>
                <w:rFonts w:eastAsia="Times New Roman"/>
                <w:b/>
                <w:bCs/>
                <w:lang w:eastAsia="nl-NL"/>
                <w14:ligatures w14:val="none"/>
              </w:rPr>
              <w:t>Oplossing en actie en doorbraken</w:t>
            </w:r>
            <w:r w:rsidRPr="00C8214A">
              <w:rPr>
                <w:rFonts w:eastAsia="Times New Roman"/>
                <w:lang w:eastAsia="nl-NL"/>
                <w14:ligatures w14:val="none"/>
              </w:rPr>
              <w:t> </w:t>
            </w:r>
          </w:p>
        </w:tc>
        <w:tc>
          <w:tcPr>
            <w:tcW w:w="198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4B3F579E" w14:textId="77777777">
            <w:pPr>
              <w:rPr>
                <w:rFonts w:eastAsia="Times New Roman"/>
                <w:lang w:eastAsia="nl-NL"/>
                <w14:ligatures w14:val="none"/>
              </w:rPr>
            </w:pPr>
            <w:r w:rsidRPr="00C8214A">
              <w:rPr>
                <w:rFonts w:eastAsia="Times New Roman"/>
                <w:b/>
                <w:bCs/>
                <w:lang w:eastAsia="nl-NL"/>
                <w14:ligatures w14:val="none"/>
              </w:rPr>
              <w:t>Actiehouder </w:t>
            </w:r>
            <w:r w:rsidRPr="00C8214A">
              <w:rPr>
                <w:rFonts w:eastAsia="Times New Roman"/>
                <w:lang w:eastAsia="nl-NL"/>
                <w14:ligatures w14:val="none"/>
              </w:rPr>
              <w:t> </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58112469" w14:textId="77777777">
            <w:pPr>
              <w:rPr>
                <w:rFonts w:eastAsia="Times New Roman"/>
                <w:lang w:eastAsia="nl-NL"/>
                <w14:ligatures w14:val="none"/>
              </w:rPr>
            </w:pPr>
            <w:r w:rsidRPr="00C8214A">
              <w:rPr>
                <w:rFonts w:eastAsia="Times New Roman"/>
                <w:b/>
                <w:bCs/>
                <w:lang w:eastAsia="nl-NL"/>
                <w14:ligatures w14:val="none"/>
              </w:rPr>
              <w:t>Status</w:t>
            </w:r>
            <w:r w:rsidRPr="00C8214A">
              <w:rPr>
                <w:rFonts w:eastAsia="Times New Roman"/>
                <w:lang w:eastAsia="nl-NL"/>
                <w14:ligatures w14:val="none"/>
              </w:rPr>
              <w:t> </w:t>
            </w:r>
          </w:p>
        </w:tc>
      </w:tr>
      <w:tr w:rsidRPr="00C8214A" w:rsidR="005C13FD" w:rsidTr="00D51C97" w14:paraId="49703333"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5C0C7699" w14:textId="77777777">
            <w:pPr>
              <w:rPr>
                <w:rFonts w:eastAsia="Times New Roman"/>
                <w:lang w:eastAsia="nl-NL"/>
                <w14:ligatures w14:val="none"/>
              </w:rPr>
            </w:pPr>
            <w:r w:rsidRPr="00C8214A">
              <w:rPr>
                <w:rFonts w:eastAsia="Times New Roman"/>
                <w:lang w:eastAsia="nl-NL"/>
                <w14:ligatures w14:val="none"/>
              </w:rPr>
              <w:t> </w:t>
            </w:r>
          </w:p>
        </w:tc>
        <w:tc>
          <w:tcPr>
            <w:tcW w:w="13776" w:type="dxa"/>
            <w:gridSpan w:val="5"/>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652EA4AB" w14:textId="77777777">
            <w:pPr>
              <w:rPr>
                <w:rFonts w:eastAsia="Times New Roman"/>
                <w:lang w:eastAsia="nl-NL"/>
                <w14:ligatures w14:val="none"/>
              </w:rPr>
            </w:pPr>
            <w:r w:rsidRPr="00C8214A">
              <w:rPr>
                <w:rFonts w:eastAsia="Times New Roman"/>
                <w:lang w:eastAsia="nl-NL"/>
                <w14:ligatures w14:val="none"/>
              </w:rPr>
              <w:t> </w:t>
            </w:r>
          </w:p>
        </w:tc>
      </w:tr>
      <w:tr w:rsidRPr="00C8214A" w:rsidR="005C13FD" w:rsidTr="00D51C97" w14:paraId="412F6654"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706907C3" w14:textId="77777777">
            <w:pPr>
              <w:rPr>
                <w:rFonts w:eastAsia="Times New Roman"/>
                <w:lang w:eastAsia="nl-NL"/>
                <w14:ligatures w14:val="none"/>
              </w:rPr>
            </w:pPr>
            <w:r w:rsidRPr="00C8214A">
              <w:rPr>
                <w:rFonts w:eastAsia="Times New Roman"/>
                <w:lang w:eastAsia="nl-NL"/>
                <w14:ligatures w14:val="none"/>
              </w:rPr>
              <w:t>1 </w:t>
            </w:r>
          </w:p>
        </w:tc>
        <w:tc>
          <w:tcPr>
            <w:tcW w:w="13776" w:type="dxa"/>
            <w:gridSpan w:val="5"/>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085BB4B0" w14:textId="3F09A314">
            <w:pPr>
              <w:rPr>
                <w:rFonts w:eastAsia="Times New Roman"/>
                <w:lang w:eastAsia="nl-NL"/>
                <w14:ligatures w14:val="none"/>
              </w:rPr>
            </w:pPr>
            <w:r w:rsidRPr="00C8214A">
              <w:rPr>
                <w:rFonts w:eastAsia="Times New Roman"/>
                <w:b/>
                <w:bCs/>
                <w:lang w:eastAsia="nl-NL"/>
                <w14:ligatures w14:val="none"/>
              </w:rPr>
              <w:t>Wet en regelgeving</w:t>
            </w:r>
            <w:r w:rsidRPr="00C8214A">
              <w:rPr>
                <w:rFonts w:eastAsia="Times New Roman"/>
                <w:lang w:eastAsia="nl-NL"/>
                <w14:ligatures w14:val="none"/>
              </w:rPr>
              <w:t xml:space="preserve">: Wet Natuurbescherming, </w:t>
            </w:r>
            <w:r w:rsidR="00E1716E">
              <w:rPr>
                <w:rFonts w:eastAsia="Times New Roman"/>
                <w:lang w:eastAsia="nl-NL"/>
                <w14:ligatures w14:val="none"/>
              </w:rPr>
              <w:t>Wet Stikstofreductie</w:t>
            </w:r>
            <w:r w:rsidRPr="00C8214A">
              <w:rPr>
                <w:rFonts w:eastAsia="Times New Roman"/>
                <w:lang w:eastAsia="nl-NL"/>
                <w14:ligatures w14:val="none"/>
              </w:rPr>
              <w:t>, Omgevingswet, Wet Milieubeheer: MER, Waterwet (voor vergunning onttrekken- water), Drinkwaterwet, … </w:t>
            </w:r>
            <w:r w:rsidRPr="00C8214A">
              <w:rPr>
                <w:rFonts w:eastAsia="Times New Roman"/>
                <w:lang w:eastAsia="nl-NL"/>
                <w14:ligatures w14:val="none"/>
              </w:rPr>
              <w:br/>
              <w:t> </w:t>
            </w:r>
          </w:p>
        </w:tc>
      </w:tr>
      <w:tr w:rsidRPr="00C8214A" w:rsidR="005C13FD" w:rsidTr="00D51C97" w14:paraId="05BBBF1F"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52758CAA" w14:textId="77777777">
            <w:pPr>
              <w:rPr>
                <w:rFonts w:eastAsia="Times New Roman"/>
                <w:lang w:eastAsia="nl-NL"/>
                <w14:ligatures w14:val="none"/>
              </w:rPr>
            </w:pPr>
            <w:r w:rsidRPr="00C8214A">
              <w:rPr>
                <w:rFonts w:eastAsia="Times New Roman"/>
                <w:lang w:eastAsia="nl-NL"/>
                <w14:ligatures w14:val="none"/>
              </w:rPr>
              <w:t>1.1 </w:t>
            </w:r>
          </w:p>
        </w:tc>
        <w:tc>
          <w:tcPr>
            <w:tcW w:w="175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02A24209" w14:textId="77777777">
            <w:pPr>
              <w:rPr>
                <w:rFonts w:eastAsia="Times New Roman"/>
                <w:lang w:eastAsia="nl-NL"/>
                <w14:ligatures w14:val="none"/>
              </w:rPr>
            </w:pPr>
            <w:r w:rsidRPr="00C8214A">
              <w:rPr>
                <w:rFonts w:eastAsia="Times New Roman"/>
                <w:lang w:eastAsia="nl-NL"/>
                <w14:ligatures w14:val="none"/>
              </w:rPr>
              <w:t>Lange  doorlooptijden en procedures  </w:t>
            </w:r>
            <w:r w:rsidRPr="00C8214A">
              <w:rPr>
                <w:rFonts w:eastAsia="Times New Roman"/>
                <w:lang w:eastAsia="nl-NL"/>
                <w14:ligatures w14:val="none"/>
              </w:rPr>
              <w:br/>
              <w:t>(Natura2000 en vogel &amp; habitatregel</w:t>
            </w:r>
            <w:r>
              <w:rPr>
                <w:rFonts w:eastAsia="Times New Roman"/>
                <w:lang w:eastAsia="nl-NL"/>
                <w14:ligatures w14:val="none"/>
              </w:rPr>
              <w:t xml:space="preserve">- </w:t>
            </w:r>
            <w:r w:rsidRPr="00C8214A">
              <w:rPr>
                <w:rFonts w:eastAsia="Times New Roman"/>
                <w:lang w:eastAsia="nl-NL"/>
                <w14:ligatures w14:val="none"/>
              </w:rPr>
              <w:t>geving en Omgevings</w:t>
            </w:r>
            <w:r>
              <w:rPr>
                <w:rFonts w:eastAsia="Times New Roman"/>
                <w:lang w:eastAsia="nl-NL"/>
                <w14:ligatures w14:val="none"/>
              </w:rPr>
              <w:t xml:space="preserve">- </w:t>
            </w:r>
            <w:r w:rsidRPr="00C8214A">
              <w:rPr>
                <w:rFonts w:eastAsia="Times New Roman"/>
                <w:lang w:eastAsia="nl-NL"/>
                <w14:ligatures w14:val="none"/>
              </w:rPr>
              <w:t>vergunning) </w:t>
            </w:r>
          </w:p>
        </w:tc>
        <w:tc>
          <w:tcPr>
            <w:tcW w:w="238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25CBF271" w14:textId="13E1207F">
            <w:pPr>
              <w:rPr>
                <w:rFonts w:eastAsia="Times New Roman"/>
                <w:lang w:eastAsia="nl-NL"/>
                <w14:ligatures w14:val="none"/>
              </w:rPr>
            </w:pPr>
            <w:r w:rsidRPr="00C8214A">
              <w:rPr>
                <w:rFonts w:eastAsia="Times New Roman"/>
                <w:lang w:eastAsia="nl-NL"/>
                <w14:ligatures w14:val="none"/>
              </w:rPr>
              <w:t xml:space="preserve">Vertraging in het proces van aanvraag van de </w:t>
            </w:r>
            <w:r w:rsidR="00DA3D52">
              <w:rPr>
                <w:rFonts w:eastAsia="Times New Roman"/>
                <w:lang w:eastAsia="nl-NL"/>
                <w14:ligatures w14:val="none"/>
              </w:rPr>
              <w:t>w</w:t>
            </w:r>
            <w:r w:rsidRPr="00C8214A">
              <w:rPr>
                <w:rFonts w:eastAsia="Times New Roman"/>
                <w:lang w:eastAsia="nl-NL"/>
                <w14:ligatures w14:val="none"/>
              </w:rPr>
              <w:t xml:space="preserve">atervergunning of de vergunning voor de bouw van </w:t>
            </w:r>
            <w:r w:rsidR="00DA3D52">
              <w:rPr>
                <w:rFonts w:eastAsia="Times New Roman"/>
                <w:lang w:eastAsia="nl-NL"/>
                <w14:ligatures w14:val="none"/>
              </w:rPr>
              <w:t xml:space="preserve">de </w:t>
            </w:r>
            <w:r w:rsidRPr="00C8214A">
              <w:rPr>
                <w:rFonts w:eastAsia="Times New Roman"/>
                <w:lang w:eastAsia="nl-NL"/>
                <w14:ligatures w14:val="none"/>
              </w:rPr>
              <w:t xml:space="preserve">infrastructuur </w:t>
            </w:r>
            <w:r w:rsidR="00DA3D52">
              <w:rPr>
                <w:rFonts w:eastAsia="Times New Roman"/>
                <w:lang w:eastAsia="nl-NL"/>
                <w14:ligatures w14:val="none"/>
              </w:rPr>
              <w:t xml:space="preserve">benodigd </w:t>
            </w:r>
            <w:r w:rsidRPr="00C8214A">
              <w:rPr>
                <w:rFonts w:eastAsia="Times New Roman"/>
                <w:lang w:eastAsia="nl-NL"/>
                <w14:ligatures w14:val="none"/>
              </w:rPr>
              <w:t>voor drinkwater</w:t>
            </w:r>
            <w:r w:rsidR="00DA3D52">
              <w:rPr>
                <w:rFonts w:eastAsia="Times New Roman"/>
                <w:lang w:eastAsia="nl-NL"/>
                <w14:ligatures w14:val="none"/>
              </w:rPr>
              <w:t>winning- en afzet</w:t>
            </w:r>
            <w:r w:rsidRPr="00C8214A">
              <w:rPr>
                <w:rFonts w:eastAsia="Times New Roman"/>
                <w:lang w:eastAsia="nl-NL"/>
                <w14:ligatures w14:val="none"/>
              </w:rPr>
              <w:t>, vaak als gevolg van weerstand uit de omgeving,  inspraak- en beroepsprocedures en noodzaak tot doen van aanvullende onderzoeken.</w:t>
            </w:r>
          </w:p>
          <w:p w:rsidRPr="00C8214A" w:rsidR="005C13FD" w:rsidP="00D51C97" w:rsidRDefault="005C13FD" w14:paraId="1C20A21C" w14:textId="77777777">
            <w:pPr>
              <w:rPr>
                <w:rFonts w:eastAsia="Times New Roman"/>
                <w:lang w:eastAsia="nl-NL"/>
                <w14:ligatures w14:val="none"/>
              </w:rPr>
            </w:pPr>
          </w:p>
          <w:p w:rsidRPr="00C8214A" w:rsidR="005C13FD" w:rsidP="00D51C97" w:rsidRDefault="005C13FD" w14:paraId="2AF7DA79" w14:textId="77777777">
            <w:pPr>
              <w:rPr>
                <w:rFonts w:eastAsia="Times New Roman"/>
                <w:lang w:eastAsia="nl-NL"/>
                <w14:ligatures w14:val="none"/>
              </w:rPr>
            </w:pPr>
            <w:r w:rsidRPr="00C8214A">
              <w:rPr>
                <w:rFonts w:eastAsia="Times New Roman"/>
                <w:lang w:eastAsia="nl-NL"/>
                <w14:ligatures w14:val="none"/>
              </w:rPr>
              <w:t xml:space="preserve">Vanwege stagnatie bij het niet nemen van noodzakelijke besluiten ontstaat vertraging waardoor doorlooptijd processen vertragen  </w:t>
            </w:r>
          </w:p>
        </w:tc>
        <w:tc>
          <w:tcPr>
            <w:tcW w:w="666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018526AF" w14:textId="77777777">
            <w:pPr>
              <w:rPr>
                <w:rFonts w:eastAsia="Times New Roman"/>
                <w:color w:val="00B050"/>
                <w:lang w:eastAsia="nl-NL"/>
                <w14:ligatures w14:val="none"/>
              </w:rPr>
            </w:pPr>
            <w:r w:rsidRPr="00C8214A">
              <w:rPr>
                <w:rFonts w:eastAsia="Times New Roman"/>
                <w:color w:val="00B050"/>
                <w:lang w:eastAsia="nl-NL"/>
                <w14:ligatures w14:val="none"/>
              </w:rPr>
              <w:t>Bij start van een vergunnings- of bouwtraject met betrokken overheden afspraken maken over samenwerking, helderheid over rol en verantwoordelijkheid betrokken partijen, tijdpad, prioriteren van inzet capaciteit en anticiperen op voor de vergunning noodzakelijke informatie. Dit in combinatie met afspraken wie de regie neemt en hoe en wanneer escalatie plaatsvindt.</w:t>
            </w:r>
          </w:p>
          <w:p w:rsidRPr="00C8214A" w:rsidR="005C13FD" w:rsidP="00D51C97" w:rsidRDefault="005C13FD" w14:paraId="6C29A911" w14:textId="77777777">
            <w:pPr>
              <w:rPr>
                <w:rFonts w:eastAsia="Times New Roman"/>
                <w:lang w:eastAsia="nl-NL"/>
                <w14:ligatures w14:val="none"/>
              </w:rPr>
            </w:pPr>
          </w:p>
          <w:p w:rsidRPr="00C8214A" w:rsidR="005C13FD" w:rsidP="00D51C97" w:rsidRDefault="005C13FD" w14:paraId="1547D270" w14:textId="77777777">
            <w:pPr>
              <w:rPr>
                <w:rFonts w:eastAsia="Times New Roman"/>
                <w:lang w:eastAsia="nl-NL"/>
                <w14:ligatures w14:val="none"/>
              </w:rPr>
            </w:pPr>
            <w:r w:rsidRPr="00C8214A">
              <w:rPr>
                <w:rFonts w:eastAsia="Times New Roman"/>
                <w:lang w:eastAsia="nl-NL"/>
                <w14:ligatures w14:val="none"/>
              </w:rPr>
              <w:t> Parallel aan de onderzoeken alvast mogelijke mitigerende en compenserende maatregelen identificeren in combinatie met goede afstamming met stakeholders </w:t>
            </w:r>
          </w:p>
          <w:p w:rsidRPr="00C8214A" w:rsidR="005C13FD" w:rsidP="00D51C97" w:rsidRDefault="005C13FD" w14:paraId="7F60C8DB" w14:textId="77777777">
            <w:pPr>
              <w:rPr>
                <w:rFonts w:eastAsia="Times New Roman"/>
                <w:lang w:eastAsia="nl-NL"/>
                <w14:ligatures w14:val="none"/>
              </w:rPr>
            </w:pPr>
          </w:p>
          <w:p w:rsidRPr="00C8214A" w:rsidR="005C13FD" w:rsidP="00D51C97" w:rsidRDefault="005C13FD" w14:paraId="3F068646" w14:textId="2C8066CA">
            <w:pPr>
              <w:rPr>
                <w:rFonts w:eastAsia="Times New Roman"/>
                <w:lang w:eastAsia="nl-NL"/>
                <w14:ligatures w14:val="none"/>
              </w:rPr>
            </w:pPr>
            <w:r w:rsidRPr="00C8214A">
              <w:rPr>
                <w:rFonts w:eastAsia="Times New Roman"/>
                <w:lang w:eastAsia="nl-NL"/>
                <w14:ligatures w14:val="none"/>
              </w:rPr>
              <w:t xml:space="preserve">Formuleren waar een vergunningaanvraag aan moet voldoen om </w:t>
            </w:r>
            <w:r w:rsidR="00F14920">
              <w:rPr>
                <w:rFonts w:eastAsia="Times New Roman"/>
                <w:lang w:eastAsia="nl-NL"/>
                <w14:ligatures w14:val="none"/>
              </w:rPr>
              <w:t>ontvankelijk te zijn</w:t>
            </w:r>
            <w:r w:rsidRPr="00C8214A">
              <w:rPr>
                <w:rFonts w:eastAsia="Times New Roman"/>
                <w:lang w:eastAsia="nl-NL"/>
                <w14:ligatures w14:val="none"/>
              </w:rPr>
              <w:t>.</w:t>
            </w:r>
          </w:p>
          <w:p w:rsidRPr="00C8214A" w:rsidR="005C13FD" w:rsidP="00D51C97" w:rsidRDefault="005C13FD" w14:paraId="785A0A10" w14:textId="77777777">
            <w:pPr>
              <w:rPr>
                <w:rFonts w:eastAsia="Times New Roman"/>
                <w:lang w:eastAsia="nl-NL"/>
                <w14:ligatures w14:val="none"/>
              </w:rPr>
            </w:pPr>
            <w:r w:rsidRPr="00C8214A">
              <w:rPr>
                <w:rFonts w:eastAsia="Times New Roman"/>
                <w:lang w:eastAsia="nl-NL"/>
                <w14:ligatures w14:val="none"/>
              </w:rPr>
              <w:t> </w:t>
            </w:r>
          </w:p>
          <w:p w:rsidRPr="00C8214A" w:rsidR="005C13FD" w:rsidP="00D51C97" w:rsidRDefault="005C13FD" w14:paraId="3140F176" w14:textId="77777777">
            <w:pPr>
              <w:rPr>
                <w:rFonts w:eastAsia="Times New Roman"/>
                <w:color w:val="00B050"/>
                <w:lang w:eastAsia="nl-NL"/>
                <w14:ligatures w14:val="none"/>
              </w:rPr>
            </w:pPr>
            <w:r w:rsidRPr="00C8214A">
              <w:rPr>
                <w:rFonts w:eastAsia="Times New Roman"/>
                <w:color w:val="00B050"/>
                <w:lang w:eastAsia="nl-NL"/>
                <w14:ligatures w14:val="none"/>
              </w:rPr>
              <w:t>Helder, uniform afwegingskader om wens tot snellere integrale besluitvorming te faciliteren (bv. natuur, woningbouw, drinkwater) </w:t>
            </w:r>
          </w:p>
          <w:p w:rsidRPr="00C8214A" w:rsidR="005C13FD" w:rsidP="00D51C97" w:rsidRDefault="005C13FD" w14:paraId="237C1A34" w14:textId="77777777">
            <w:pPr>
              <w:rPr>
                <w:rFonts w:eastAsia="Times New Roman"/>
                <w:lang w:eastAsia="nl-NL"/>
                <w14:ligatures w14:val="none"/>
              </w:rPr>
            </w:pPr>
            <w:r w:rsidRPr="00C8214A">
              <w:rPr>
                <w:rFonts w:eastAsia="Times New Roman"/>
                <w:lang w:eastAsia="nl-NL"/>
                <w14:ligatures w14:val="none"/>
              </w:rPr>
              <w:t> </w:t>
            </w:r>
          </w:p>
          <w:p w:rsidRPr="00C8214A" w:rsidR="005C13FD" w:rsidP="00D51C97" w:rsidRDefault="005C13FD" w14:paraId="6B060AAA" w14:textId="77777777">
            <w:pPr>
              <w:rPr>
                <w:rFonts w:eastAsia="Times New Roman"/>
                <w:lang w:eastAsia="nl-NL"/>
                <w14:ligatures w14:val="none"/>
              </w:rPr>
            </w:pPr>
          </w:p>
        </w:tc>
        <w:tc>
          <w:tcPr>
            <w:tcW w:w="198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61D40A6D" w14:textId="77777777">
            <w:pPr>
              <w:rPr>
                <w:rFonts w:eastAsia="Times New Roman"/>
                <w:lang w:eastAsia="nl-NL"/>
                <w14:ligatures w14:val="none"/>
              </w:rPr>
            </w:pPr>
            <w:r w:rsidRPr="00C8214A">
              <w:rPr>
                <w:rFonts w:eastAsia="Times New Roman"/>
                <w:b/>
                <w:bCs/>
                <w:lang w:eastAsia="nl-NL"/>
                <w14:ligatures w14:val="none"/>
              </w:rPr>
              <w:t>DW-bedrijf</w:t>
            </w:r>
            <w:r w:rsidRPr="00C8214A">
              <w:rPr>
                <w:rFonts w:eastAsia="Times New Roman"/>
                <w:lang w:eastAsia="nl-NL"/>
                <w14:ligatures w14:val="none"/>
              </w:rPr>
              <w:t xml:space="preserve"> </w:t>
            </w:r>
            <w:r w:rsidRPr="00C8214A">
              <w:rPr>
                <w:rFonts w:eastAsia="Times New Roman"/>
                <w:b/>
                <w:bCs/>
                <w:lang w:eastAsia="nl-NL"/>
                <w14:ligatures w14:val="none"/>
              </w:rPr>
              <w:t>+ provincie</w:t>
            </w:r>
            <w:r w:rsidRPr="00C8214A">
              <w:rPr>
                <w:rFonts w:eastAsia="Times New Roman"/>
                <w:lang w:eastAsia="nl-NL"/>
                <w14:ligatures w14:val="none"/>
              </w:rPr>
              <w:t xml:space="preserve"> + betrokken overheden</w:t>
            </w:r>
            <w:r w:rsidRPr="00C8214A">
              <w:rPr>
                <w:rFonts w:eastAsia="Times New Roman"/>
                <w:lang w:eastAsia="nl-NL"/>
                <w14:ligatures w14:val="none"/>
              </w:rPr>
              <w:br/>
            </w:r>
          </w:p>
          <w:p w:rsidRPr="00C8214A" w:rsidR="005C13FD" w:rsidP="00D51C97" w:rsidRDefault="005C13FD" w14:paraId="1EA0DC61" w14:textId="77777777">
            <w:pPr>
              <w:rPr>
                <w:rFonts w:eastAsia="Times New Roman"/>
                <w:lang w:eastAsia="nl-NL"/>
                <w14:ligatures w14:val="none"/>
              </w:rPr>
            </w:pPr>
            <w:r w:rsidRPr="00C8214A">
              <w:rPr>
                <w:rFonts w:eastAsia="Times New Roman"/>
                <w:lang w:eastAsia="nl-NL"/>
                <w14:ligatures w14:val="none"/>
              </w:rPr>
              <w:t> </w:t>
            </w:r>
          </w:p>
          <w:p w:rsidRPr="00C8214A" w:rsidR="005C13FD" w:rsidP="00D51C97" w:rsidRDefault="005C13FD" w14:paraId="1C33347B" w14:textId="77777777">
            <w:pPr>
              <w:rPr>
                <w:rFonts w:eastAsia="Times New Roman"/>
                <w:lang w:eastAsia="nl-NL"/>
                <w14:ligatures w14:val="none"/>
              </w:rPr>
            </w:pPr>
          </w:p>
          <w:p w:rsidRPr="00C8214A" w:rsidR="005C13FD" w:rsidP="00D51C97" w:rsidRDefault="005C13FD" w14:paraId="737111D8" w14:textId="77777777">
            <w:pPr>
              <w:rPr>
                <w:rFonts w:eastAsia="Times New Roman"/>
                <w:lang w:eastAsia="nl-NL"/>
                <w14:ligatures w14:val="none"/>
              </w:rPr>
            </w:pPr>
          </w:p>
          <w:p w:rsidRPr="00C8214A" w:rsidR="005C13FD" w:rsidP="00D51C97" w:rsidRDefault="005C13FD" w14:paraId="53C69064" w14:textId="77777777">
            <w:pPr>
              <w:rPr>
                <w:rFonts w:eastAsia="Times New Roman"/>
                <w:b/>
                <w:bCs/>
                <w:lang w:eastAsia="nl-NL"/>
                <w14:ligatures w14:val="none"/>
              </w:rPr>
            </w:pPr>
            <w:r w:rsidRPr="00C8214A">
              <w:rPr>
                <w:rFonts w:eastAsia="Times New Roman"/>
                <w:b/>
                <w:bCs/>
                <w:lang w:eastAsia="nl-NL"/>
                <w14:ligatures w14:val="none"/>
              </w:rPr>
              <w:t>DW-bedrijf</w:t>
            </w:r>
          </w:p>
          <w:p w:rsidRPr="00C8214A" w:rsidR="005C13FD" w:rsidP="00D51C97" w:rsidRDefault="005C13FD" w14:paraId="039E2F2A" w14:textId="77777777">
            <w:pPr>
              <w:rPr>
                <w:rFonts w:eastAsia="Times New Roman"/>
                <w:b/>
                <w:bCs/>
                <w:lang w:eastAsia="nl-NL"/>
                <w14:ligatures w14:val="none"/>
              </w:rPr>
            </w:pPr>
          </w:p>
          <w:p w:rsidR="005C13FD" w:rsidP="00D51C97" w:rsidRDefault="005C13FD" w14:paraId="668401C6" w14:textId="77777777">
            <w:pPr>
              <w:rPr>
                <w:rFonts w:eastAsia="Times New Roman"/>
                <w:lang w:eastAsia="nl-NL"/>
                <w14:ligatures w14:val="none"/>
              </w:rPr>
            </w:pPr>
            <w:r w:rsidRPr="00C8214A">
              <w:rPr>
                <w:rFonts w:eastAsia="Times New Roman"/>
                <w:lang w:eastAsia="nl-NL"/>
                <w14:ligatures w14:val="none"/>
              </w:rPr>
              <w:t> </w:t>
            </w:r>
          </w:p>
          <w:p w:rsidRPr="00C8214A" w:rsidR="005C13FD" w:rsidP="00D51C97" w:rsidRDefault="005C13FD" w14:paraId="7144E683" w14:textId="77777777">
            <w:pPr>
              <w:rPr>
                <w:rFonts w:eastAsia="Times New Roman"/>
                <w:lang w:eastAsia="nl-NL"/>
                <w14:ligatures w14:val="none"/>
              </w:rPr>
            </w:pPr>
          </w:p>
          <w:p w:rsidRPr="00C8214A" w:rsidR="005C13FD" w:rsidP="00D51C97" w:rsidRDefault="005C13FD" w14:paraId="7B4C2AC5" w14:textId="77777777">
            <w:pPr>
              <w:rPr>
                <w:rFonts w:eastAsia="Times New Roman"/>
                <w:lang w:eastAsia="nl-NL"/>
                <w14:ligatures w14:val="none"/>
              </w:rPr>
            </w:pPr>
            <w:r w:rsidRPr="00C8214A">
              <w:rPr>
                <w:rFonts w:eastAsia="Times New Roman"/>
                <w:lang w:eastAsia="nl-NL"/>
                <w14:ligatures w14:val="none"/>
              </w:rPr>
              <w:t xml:space="preserve">Provincie + Omgevingsdienst </w:t>
            </w:r>
          </w:p>
          <w:p w:rsidRPr="00C8214A" w:rsidR="005C13FD" w:rsidP="00D51C97" w:rsidRDefault="005C13FD" w14:paraId="3411B915" w14:textId="77777777">
            <w:pPr>
              <w:rPr>
                <w:rFonts w:eastAsia="Times New Roman"/>
                <w:lang w:eastAsia="nl-NL"/>
                <w14:ligatures w14:val="none"/>
              </w:rPr>
            </w:pPr>
          </w:p>
          <w:p w:rsidRPr="00C8214A" w:rsidR="005C13FD" w:rsidP="00D51C97" w:rsidRDefault="005C13FD" w14:paraId="26F63BAA" w14:textId="77777777">
            <w:pPr>
              <w:rPr>
                <w:rFonts w:eastAsia="Times New Roman"/>
                <w:lang w:eastAsia="nl-NL"/>
                <w14:ligatures w14:val="none"/>
              </w:rPr>
            </w:pPr>
            <w:r w:rsidRPr="00C8214A">
              <w:rPr>
                <w:rFonts w:eastAsia="Times New Roman"/>
                <w:b/>
                <w:bCs/>
                <w:lang w:eastAsia="nl-NL"/>
                <w14:ligatures w14:val="none"/>
              </w:rPr>
              <w:t>Provincies</w:t>
            </w:r>
            <w:r w:rsidRPr="00C8214A">
              <w:rPr>
                <w:rFonts w:eastAsia="Times New Roman"/>
                <w:lang w:eastAsia="nl-NL"/>
                <w14:ligatures w14:val="none"/>
              </w:rPr>
              <w:t xml:space="preserve"> + IPO  </w:t>
            </w:r>
          </w:p>
          <w:p w:rsidRPr="00C8214A" w:rsidR="005C13FD" w:rsidP="00D51C97" w:rsidRDefault="005C13FD" w14:paraId="4F5BA4DA" w14:textId="77777777">
            <w:pPr>
              <w:rPr>
                <w:rFonts w:eastAsia="Times New Roman"/>
                <w:lang w:eastAsia="nl-NL"/>
                <w14:ligatures w14:val="none"/>
              </w:rPr>
            </w:pPr>
            <w:r w:rsidRPr="00C8214A">
              <w:rPr>
                <w:rFonts w:eastAsia="Times New Roman"/>
                <w:lang w:eastAsia="nl-NL"/>
                <w14:ligatures w14:val="none"/>
              </w:rPr>
              <w:t> </w:t>
            </w:r>
          </w:p>
          <w:p w:rsidRPr="00C8214A" w:rsidR="005C13FD" w:rsidP="00D51C97" w:rsidRDefault="005C13FD" w14:paraId="09D00C9A" w14:textId="77777777">
            <w:pPr>
              <w:rPr>
                <w:rFonts w:eastAsia="Times New Roman"/>
                <w:lang w:eastAsia="nl-NL"/>
                <w14:ligatures w14:val="none"/>
              </w:rPr>
            </w:pPr>
          </w:p>
          <w:p w:rsidRPr="00C8214A" w:rsidR="005C13FD" w:rsidP="00D51C97" w:rsidRDefault="005C13FD" w14:paraId="0D80156A" w14:textId="77777777">
            <w:pPr>
              <w:rPr>
                <w:rFonts w:eastAsia="Times New Roman"/>
                <w:lang w:eastAsia="nl-NL"/>
                <w14:ligatures w14:val="none"/>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05C23018" w14:textId="77777777">
            <w:pPr>
              <w:rPr>
                <w:rFonts w:eastAsia="Times New Roman"/>
                <w:lang w:eastAsia="nl-NL"/>
                <w14:ligatures w14:val="none"/>
              </w:rPr>
            </w:pPr>
            <w:r w:rsidRPr="00C8214A">
              <w:rPr>
                <w:rFonts w:eastAsia="Times New Roman"/>
                <w:lang w:eastAsia="nl-NL"/>
                <w14:ligatures w14:val="none"/>
              </w:rPr>
              <w:t> </w:t>
            </w:r>
          </w:p>
        </w:tc>
      </w:tr>
      <w:tr w:rsidRPr="00C8214A" w:rsidR="005C13FD" w:rsidTr="00D51C97" w14:paraId="2911E0E9"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0E9FB6CC" w14:textId="77777777">
            <w:pPr>
              <w:rPr>
                <w:rFonts w:eastAsia="Times New Roman"/>
                <w:lang w:eastAsia="nl-NL"/>
                <w14:ligatures w14:val="none"/>
              </w:rPr>
            </w:pPr>
            <w:r w:rsidRPr="00C8214A">
              <w:rPr>
                <w:rFonts w:eastAsia="Times New Roman"/>
                <w:lang w:eastAsia="nl-NL"/>
                <w14:ligatures w14:val="none"/>
              </w:rPr>
              <w:t>2</w:t>
            </w:r>
          </w:p>
        </w:tc>
        <w:tc>
          <w:tcPr>
            <w:tcW w:w="12784" w:type="dxa"/>
            <w:gridSpan w:val="4"/>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20345BDF" w14:textId="77777777">
            <w:pPr>
              <w:rPr>
                <w:rFonts w:eastAsia="Times New Roman"/>
                <w:b/>
                <w:bCs/>
                <w:lang w:eastAsia="nl-NL"/>
                <w14:ligatures w14:val="none"/>
              </w:rPr>
            </w:pPr>
            <w:r w:rsidRPr="00C8214A">
              <w:rPr>
                <w:rFonts w:eastAsia="Times New Roman"/>
                <w:b/>
                <w:bCs/>
                <w:lang w:eastAsia="nl-NL"/>
                <w14:ligatures w14:val="none"/>
              </w:rPr>
              <w:t>Weerstand uit omgeving </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13B5307D" w14:textId="77777777">
            <w:pPr>
              <w:rPr>
                <w:rFonts w:eastAsia="Times New Roman"/>
                <w:lang w:eastAsia="nl-NL"/>
                <w14:ligatures w14:val="none"/>
              </w:rPr>
            </w:pPr>
            <w:r w:rsidRPr="00C8214A">
              <w:rPr>
                <w:rFonts w:eastAsia="Times New Roman"/>
                <w:lang w:eastAsia="nl-NL"/>
                <w14:ligatures w14:val="none"/>
              </w:rPr>
              <w:t> </w:t>
            </w:r>
          </w:p>
        </w:tc>
      </w:tr>
      <w:tr w:rsidRPr="00C8214A" w:rsidR="005C13FD" w:rsidTr="00D51C97" w14:paraId="6AD05D2E"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2DEE18A5" w14:textId="77777777">
            <w:pPr>
              <w:rPr>
                <w:rFonts w:eastAsia="Times New Roman"/>
                <w:lang w:eastAsia="nl-NL"/>
                <w14:ligatures w14:val="none"/>
              </w:rPr>
            </w:pPr>
            <w:r w:rsidRPr="00C8214A">
              <w:rPr>
                <w:rFonts w:eastAsia="Times New Roman"/>
                <w:lang w:eastAsia="nl-NL"/>
                <w14:ligatures w14:val="none"/>
              </w:rPr>
              <w:t>2.2 </w:t>
            </w:r>
          </w:p>
        </w:tc>
        <w:tc>
          <w:tcPr>
            <w:tcW w:w="175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22344F28" w14:textId="1CF34249">
            <w:pPr>
              <w:rPr>
                <w:rFonts w:eastAsia="Times New Roman"/>
                <w:lang w:eastAsia="nl-NL"/>
                <w14:ligatures w14:val="none"/>
              </w:rPr>
            </w:pPr>
            <w:r w:rsidRPr="00C8214A">
              <w:rPr>
                <w:rFonts w:eastAsia="Times New Roman"/>
                <w:lang w:eastAsia="nl-NL"/>
                <w14:ligatures w14:val="none"/>
              </w:rPr>
              <w:t>Koppeling van lokale belangen aan vergunning</w:t>
            </w:r>
            <w:r>
              <w:rPr>
                <w:rFonts w:eastAsia="Times New Roman"/>
                <w:lang w:eastAsia="nl-NL"/>
                <w14:ligatures w14:val="none"/>
              </w:rPr>
              <w:t>-</w:t>
            </w:r>
            <w:r w:rsidRPr="00C8214A">
              <w:rPr>
                <w:rFonts w:eastAsia="Times New Roman"/>
                <w:lang w:eastAsia="nl-NL"/>
                <w14:ligatures w14:val="none"/>
              </w:rPr>
              <w:t xml:space="preserve">aanvraag </w:t>
            </w:r>
            <w:r w:rsidRPr="00C8214A" w:rsidR="002068C1">
              <w:rPr>
                <w:rFonts w:eastAsia="Times New Roman"/>
                <w:lang w:eastAsia="nl-NL"/>
                <w14:ligatures w14:val="none"/>
              </w:rPr>
              <w:t>m.b.t.</w:t>
            </w:r>
            <w:r w:rsidRPr="00C8214A">
              <w:rPr>
                <w:rFonts w:eastAsia="Times New Roman"/>
                <w:lang w:eastAsia="nl-NL"/>
                <w14:ligatures w14:val="none"/>
              </w:rPr>
              <w:t xml:space="preserve"> </w:t>
            </w:r>
            <w:r w:rsidR="001C34BD">
              <w:rPr>
                <w:rFonts w:eastAsia="Times New Roman"/>
                <w:lang w:eastAsia="nl-NL"/>
                <w14:ligatures w14:val="none"/>
              </w:rPr>
              <w:t>onttrekking</w:t>
            </w:r>
            <w:r w:rsidRPr="00C8214A">
              <w:rPr>
                <w:rFonts w:eastAsia="Times New Roman"/>
                <w:lang w:eastAsia="nl-NL"/>
                <w14:ligatures w14:val="none"/>
              </w:rPr>
              <w:t xml:space="preserve"> of </w:t>
            </w:r>
            <w:r w:rsidR="001C34BD">
              <w:rPr>
                <w:rFonts w:eastAsia="Times New Roman"/>
                <w:lang w:eastAsia="nl-NL"/>
                <w14:ligatures w14:val="none"/>
              </w:rPr>
              <w:t>realisatie</w:t>
            </w:r>
            <w:r>
              <w:rPr>
                <w:rFonts w:eastAsia="Times New Roman"/>
                <w:lang w:eastAsia="nl-NL"/>
                <w14:ligatures w14:val="none"/>
              </w:rPr>
              <w:t xml:space="preserve"> infrastructuur</w:t>
            </w:r>
          </w:p>
        </w:tc>
        <w:tc>
          <w:tcPr>
            <w:tcW w:w="238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4BCD6382" w14:textId="753CADCB">
            <w:pPr>
              <w:rPr>
                <w:rFonts w:eastAsia="Times New Roman"/>
                <w:lang w:eastAsia="nl-NL"/>
                <w14:ligatures w14:val="none"/>
              </w:rPr>
            </w:pPr>
            <w:r w:rsidRPr="00C8214A">
              <w:rPr>
                <w:rFonts w:eastAsia="Times New Roman"/>
                <w:lang w:eastAsia="nl-NL"/>
                <w14:ligatures w14:val="none"/>
              </w:rPr>
              <w:t xml:space="preserve">Mede overheden verlenen niet de noodzakelijke vergunningen vanwege lokale belangen voor </w:t>
            </w:r>
            <w:r w:rsidR="001C34BD">
              <w:rPr>
                <w:rFonts w:eastAsia="Times New Roman"/>
                <w:lang w:eastAsia="nl-NL"/>
                <w14:ligatures w14:val="none"/>
              </w:rPr>
              <w:t xml:space="preserve">de realisatie van de </w:t>
            </w:r>
            <w:r w:rsidRPr="00C8214A">
              <w:rPr>
                <w:rFonts w:eastAsia="Times New Roman"/>
                <w:lang w:eastAsia="nl-NL"/>
                <w14:ligatures w14:val="none"/>
              </w:rPr>
              <w:t xml:space="preserve"> infrastructuur waardoor vertraging ontstaat </w:t>
            </w:r>
          </w:p>
        </w:tc>
        <w:tc>
          <w:tcPr>
            <w:tcW w:w="6663" w:type="dxa"/>
            <w:tcBorders>
              <w:top w:val="single" w:color="auto" w:sz="6" w:space="0"/>
              <w:left w:val="single" w:color="auto" w:sz="6" w:space="0"/>
              <w:bottom w:val="single" w:color="auto" w:sz="6" w:space="0"/>
              <w:right w:val="single" w:color="auto" w:sz="6" w:space="0"/>
            </w:tcBorders>
            <w:shd w:val="clear" w:color="auto" w:fill="auto"/>
            <w:hideMark/>
          </w:tcPr>
          <w:p w:rsidR="00A93AB1" w:rsidP="00A93AB1" w:rsidRDefault="00A93AB1" w14:paraId="5EEF4980" w14:textId="77777777">
            <w:pPr>
              <w:pStyle w:val="pf0"/>
              <w:rPr>
                <w:rFonts w:ascii="Arial" w:hAnsi="Arial" w:cs="Arial"/>
                <w:sz w:val="20"/>
                <w:szCs w:val="20"/>
              </w:rPr>
            </w:pPr>
            <w:r>
              <w:rPr>
                <w:rStyle w:val="cf01"/>
              </w:rPr>
              <w:t>Vooraf onderzoeken welke belangen spelen in de omgeving.</w:t>
            </w:r>
          </w:p>
          <w:p w:rsidRPr="00C8214A" w:rsidR="005C13FD" w:rsidP="00D51C97" w:rsidRDefault="005C13FD" w14:paraId="216F51FD" w14:textId="511648AF">
            <w:pPr>
              <w:rPr>
                <w:rFonts w:eastAsia="Times New Roman"/>
                <w:lang w:eastAsia="nl-NL"/>
                <w14:ligatures w14:val="none"/>
              </w:rPr>
            </w:pPr>
            <w:r w:rsidRPr="00C8214A">
              <w:rPr>
                <w:rFonts w:eastAsia="Times New Roman"/>
                <w:lang w:eastAsia="nl-NL"/>
                <w14:ligatures w14:val="none"/>
              </w:rPr>
              <w:br/>
            </w:r>
          </w:p>
          <w:p w:rsidRPr="00C8214A" w:rsidR="005C13FD" w:rsidP="00D51C97" w:rsidRDefault="005C13FD" w14:paraId="46A90FA1" w14:textId="77777777">
            <w:pPr>
              <w:rPr>
                <w:rFonts w:eastAsia="Times New Roman"/>
                <w:lang w:eastAsia="nl-NL"/>
                <w14:ligatures w14:val="none"/>
              </w:rPr>
            </w:pPr>
            <w:r w:rsidRPr="00C8214A">
              <w:rPr>
                <w:rFonts w:eastAsia="Times New Roman"/>
                <w:lang w:eastAsia="nl-NL"/>
                <w14:ligatures w14:val="none"/>
              </w:rPr>
              <w:t>Inzicht in wie waar over gaat bij aanleg van ondergrondse infrastructuur en benodigde vergunningen  </w:t>
            </w:r>
          </w:p>
          <w:p w:rsidRPr="00C8214A" w:rsidR="005C13FD" w:rsidP="00D51C97" w:rsidRDefault="005C13FD" w14:paraId="5EC98095" w14:textId="77777777">
            <w:pPr>
              <w:rPr>
                <w:rFonts w:eastAsia="Times New Roman"/>
                <w:lang w:eastAsia="nl-NL"/>
                <w14:ligatures w14:val="none"/>
              </w:rPr>
            </w:pPr>
          </w:p>
          <w:p w:rsidRPr="00C8214A" w:rsidR="005C13FD" w:rsidP="00D51C97" w:rsidRDefault="005C13FD" w14:paraId="7356BFF3" w14:textId="212CF8F8">
            <w:pPr>
              <w:rPr>
                <w:rFonts w:eastAsia="Times New Roman"/>
                <w:lang w:eastAsia="nl-NL"/>
                <w14:ligatures w14:val="none"/>
              </w:rPr>
            </w:pPr>
            <w:r w:rsidRPr="00C8214A">
              <w:rPr>
                <w:rFonts w:eastAsia="Times New Roman"/>
                <w:color w:val="00B050"/>
                <w:lang w:eastAsia="nl-NL"/>
                <w14:ligatures w14:val="none"/>
              </w:rPr>
              <w:t>middels overleg met de bestuurlijke partijen en middels een toezichtsignaal met urgentie om verantwoordelijk overheden aan te spreken hun zorgplicht actief uit te voeren.  (zie ook 1.1. waarbij het daar afgesproken stappenplan als basis dient) </w:t>
            </w:r>
          </w:p>
        </w:tc>
        <w:tc>
          <w:tcPr>
            <w:tcW w:w="198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620EB5BA" w14:textId="77777777">
            <w:pPr>
              <w:rPr>
                <w:rFonts w:eastAsia="Times New Roman"/>
                <w:b/>
                <w:bCs/>
                <w:lang w:eastAsia="nl-NL"/>
                <w14:ligatures w14:val="none"/>
              </w:rPr>
            </w:pPr>
            <w:r w:rsidRPr="00C8214A">
              <w:rPr>
                <w:rFonts w:eastAsia="Times New Roman"/>
                <w:b/>
                <w:bCs/>
                <w:lang w:eastAsia="nl-NL"/>
                <w14:ligatures w14:val="none"/>
              </w:rPr>
              <w:t>DW-bedrijf</w:t>
            </w:r>
          </w:p>
          <w:p w:rsidRPr="00C8214A" w:rsidR="005C13FD" w:rsidP="00D51C97" w:rsidRDefault="005C13FD" w14:paraId="695E8280" w14:textId="77777777">
            <w:pPr>
              <w:rPr>
                <w:rFonts w:eastAsia="Times New Roman"/>
                <w:b/>
                <w:bCs/>
                <w:lang w:eastAsia="nl-NL"/>
                <w14:ligatures w14:val="none"/>
              </w:rPr>
            </w:pPr>
          </w:p>
          <w:p w:rsidRPr="00C8214A" w:rsidR="005C13FD" w:rsidP="00D51C97" w:rsidRDefault="005C13FD" w14:paraId="69C151D9" w14:textId="77777777">
            <w:pPr>
              <w:rPr>
                <w:rFonts w:eastAsia="Times New Roman"/>
                <w:lang w:eastAsia="nl-NL"/>
                <w14:ligatures w14:val="none"/>
              </w:rPr>
            </w:pPr>
            <w:r w:rsidRPr="00C8214A">
              <w:rPr>
                <w:rFonts w:eastAsia="Times New Roman"/>
                <w:b/>
                <w:bCs/>
                <w:lang w:eastAsia="nl-NL"/>
                <w14:ligatures w14:val="none"/>
              </w:rPr>
              <w:t>DW-bedrijf + provincie</w:t>
            </w:r>
            <w:r w:rsidRPr="00C8214A">
              <w:rPr>
                <w:rFonts w:eastAsia="Times New Roman"/>
                <w:lang w:eastAsia="nl-NL"/>
                <w14:ligatures w14:val="none"/>
              </w:rPr>
              <w:t> </w:t>
            </w:r>
          </w:p>
          <w:p w:rsidRPr="00C8214A" w:rsidR="005C13FD" w:rsidP="00D51C97" w:rsidRDefault="005C13FD" w14:paraId="386DDA82" w14:textId="77777777">
            <w:pPr>
              <w:rPr>
                <w:rFonts w:eastAsia="Times New Roman"/>
                <w:b/>
                <w:bCs/>
                <w:lang w:eastAsia="nl-NL"/>
                <w14:ligatures w14:val="none"/>
              </w:rPr>
            </w:pPr>
          </w:p>
          <w:p w:rsidRPr="00C8214A" w:rsidR="005C13FD" w:rsidP="00D51C97" w:rsidRDefault="005C13FD" w14:paraId="69647D8C" w14:textId="77777777">
            <w:pPr>
              <w:rPr>
                <w:rFonts w:eastAsia="Times New Roman"/>
                <w:lang w:eastAsia="nl-NL"/>
                <w14:ligatures w14:val="none"/>
              </w:rPr>
            </w:pPr>
            <w:r w:rsidRPr="00C8214A">
              <w:rPr>
                <w:rFonts w:eastAsia="Times New Roman"/>
                <w:b/>
                <w:bCs/>
                <w:lang w:eastAsia="nl-NL"/>
                <w14:ligatures w14:val="none"/>
              </w:rPr>
              <w:t>Provincie</w:t>
            </w:r>
            <w:r w:rsidRPr="00C8214A">
              <w:rPr>
                <w:rFonts w:eastAsia="Times New Roman"/>
                <w:lang w:eastAsia="nl-NL"/>
                <w14:ligatures w14:val="none"/>
              </w:rPr>
              <w:t> + DW-bedrijf</w:t>
            </w:r>
          </w:p>
          <w:p w:rsidRPr="00C8214A" w:rsidR="005C13FD" w:rsidP="00D51C97" w:rsidRDefault="005C13FD" w14:paraId="4F315945" w14:textId="77777777">
            <w:pPr>
              <w:rPr>
                <w:rFonts w:eastAsia="Times New Roman"/>
                <w:lang w:eastAsia="nl-NL"/>
                <w14:ligatures w14:val="none"/>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333A9E1C" w14:textId="77777777">
            <w:pPr>
              <w:rPr>
                <w:rFonts w:eastAsia="Times New Roman"/>
                <w:lang w:eastAsia="nl-NL"/>
                <w14:ligatures w14:val="none"/>
              </w:rPr>
            </w:pPr>
            <w:r w:rsidRPr="00C8214A">
              <w:rPr>
                <w:rFonts w:eastAsia="Times New Roman"/>
                <w:lang w:eastAsia="nl-NL"/>
                <w14:ligatures w14:val="none"/>
              </w:rPr>
              <w:t> </w:t>
            </w:r>
          </w:p>
        </w:tc>
      </w:tr>
      <w:tr w:rsidRPr="00C8214A" w:rsidR="005C13FD" w:rsidTr="00D51C97" w14:paraId="24B09A32"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569392B7" w14:textId="77777777">
            <w:pPr>
              <w:rPr>
                <w:rFonts w:eastAsia="Times New Roman"/>
                <w:lang w:eastAsia="nl-NL"/>
                <w14:ligatures w14:val="none"/>
              </w:rPr>
            </w:pPr>
            <w:r w:rsidRPr="00C8214A">
              <w:rPr>
                <w:rFonts w:eastAsia="Times New Roman"/>
                <w:lang w:eastAsia="nl-NL"/>
                <w14:ligatures w14:val="none"/>
              </w:rPr>
              <w:t>2.3</w:t>
            </w:r>
          </w:p>
        </w:tc>
        <w:tc>
          <w:tcPr>
            <w:tcW w:w="175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76704A9F" w14:textId="77777777">
            <w:pPr>
              <w:rPr>
                <w:rFonts w:eastAsia="Times New Roman"/>
                <w:lang w:eastAsia="nl-NL"/>
                <w14:ligatures w14:val="none"/>
              </w:rPr>
            </w:pPr>
            <w:r w:rsidRPr="00C8214A">
              <w:rPr>
                <w:rFonts w:eastAsia="Times New Roman"/>
                <w:lang w:eastAsia="nl-NL"/>
                <w14:ligatures w14:val="none"/>
              </w:rPr>
              <w:t>zoektocht locatie wordt onderdeel van grotere beleidsmatig en bestuurlijk afwegingsproces </w:t>
            </w:r>
          </w:p>
        </w:tc>
        <w:tc>
          <w:tcPr>
            <w:tcW w:w="238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4CEBB54A" w14:textId="4FD6EC61">
            <w:pPr>
              <w:rPr>
                <w:rFonts w:eastAsia="Times New Roman"/>
                <w:lang w:eastAsia="nl-NL"/>
                <w14:ligatures w14:val="none"/>
              </w:rPr>
            </w:pPr>
            <w:r w:rsidRPr="00C8214A">
              <w:rPr>
                <w:rFonts w:eastAsia="Times New Roman"/>
                <w:lang w:eastAsia="nl-NL"/>
                <w14:ligatures w14:val="none"/>
              </w:rPr>
              <w:t xml:space="preserve">Vertraging van het traject aanvraag </w:t>
            </w:r>
            <w:r w:rsidR="000E4495">
              <w:rPr>
                <w:rFonts w:eastAsia="Times New Roman"/>
                <w:lang w:eastAsia="nl-NL"/>
                <w14:ligatures w14:val="none"/>
              </w:rPr>
              <w:t>w</w:t>
            </w:r>
            <w:r w:rsidRPr="00C8214A">
              <w:rPr>
                <w:rFonts w:eastAsia="Times New Roman"/>
                <w:lang w:eastAsia="nl-NL"/>
                <w14:ligatures w14:val="none"/>
              </w:rPr>
              <w:t>atervergunning en kans op impasse omdat coördinatie op drinkwatervoorziening bij regiogrens overschrijdende vraagstukken </w:t>
            </w:r>
          </w:p>
        </w:tc>
        <w:tc>
          <w:tcPr>
            <w:tcW w:w="666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0E4495" w14:paraId="0996B7B8" w14:textId="3F1F0F94">
            <w:pPr>
              <w:rPr>
                <w:rFonts w:eastAsia="Times New Roman"/>
                <w:lang w:eastAsia="nl-NL"/>
                <w14:ligatures w14:val="none"/>
              </w:rPr>
            </w:pPr>
            <w:r>
              <w:rPr>
                <w:rFonts w:eastAsia="Times New Roman"/>
                <w:lang w:eastAsia="nl-NL"/>
                <w14:ligatures w14:val="none"/>
              </w:rPr>
              <w:t>M</w:t>
            </w:r>
            <w:r w:rsidRPr="00C8214A" w:rsidR="005C13FD">
              <w:rPr>
                <w:rFonts w:eastAsia="Times New Roman"/>
                <w:lang w:eastAsia="nl-NL"/>
                <w14:ligatures w14:val="none"/>
              </w:rPr>
              <w:t>iddels overleg met de bestuurlijke partijen en middels een toezichtsignaal met urgentie om verantwoordelijk overheden aan te spreken hun zorgplicht actief uit te voeren. </w:t>
            </w:r>
          </w:p>
          <w:p w:rsidRPr="00C8214A" w:rsidR="005C13FD" w:rsidP="00D51C97" w:rsidRDefault="005C13FD" w14:paraId="7612CD88" w14:textId="77777777">
            <w:pPr>
              <w:rPr>
                <w:rFonts w:eastAsia="Times New Roman"/>
                <w:lang w:eastAsia="nl-NL"/>
                <w14:ligatures w14:val="none"/>
              </w:rPr>
            </w:pPr>
          </w:p>
          <w:p w:rsidRPr="00C8214A" w:rsidR="005C13FD" w:rsidP="00D51C97" w:rsidRDefault="005C13FD" w14:paraId="4A63C361" w14:textId="77777777">
            <w:pPr>
              <w:rPr>
                <w:rFonts w:eastAsia="Times New Roman"/>
                <w:lang w:eastAsia="nl-NL"/>
                <w14:ligatures w14:val="none"/>
              </w:rPr>
            </w:pPr>
          </w:p>
          <w:p w:rsidRPr="00C8214A" w:rsidR="005C13FD" w:rsidP="00D51C97" w:rsidRDefault="005C13FD" w14:paraId="704B4C82" w14:textId="77777777">
            <w:pPr>
              <w:rPr>
                <w:rFonts w:eastAsia="Times New Roman"/>
                <w:lang w:eastAsia="nl-NL"/>
                <w14:ligatures w14:val="none"/>
              </w:rPr>
            </w:pPr>
          </w:p>
          <w:p w:rsidRPr="00C8214A" w:rsidR="005C13FD" w:rsidP="00D51C97" w:rsidRDefault="005C13FD" w14:paraId="13C30320" w14:textId="77777777">
            <w:pPr>
              <w:rPr>
                <w:rFonts w:eastAsia="Times New Roman"/>
                <w:lang w:eastAsia="nl-NL"/>
                <w14:ligatures w14:val="none"/>
              </w:rPr>
            </w:pPr>
          </w:p>
        </w:tc>
        <w:tc>
          <w:tcPr>
            <w:tcW w:w="1984" w:type="dxa"/>
            <w:tcBorders>
              <w:top w:val="single" w:color="auto" w:sz="6" w:space="0"/>
              <w:left w:val="single" w:color="auto" w:sz="6" w:space="0"/>
              <w:bottom w:val="single" w:color="auto" w:sz="6" w:space="0"/>
              <w:right w:val="single" w:color="auto" w:sz="6" w:space="0"/>
            </w:tcBorders>
            <w:shd w:val="clear" w:color="auto" w:fill="auto"/>
            <w:hideMark/>
          </w:tcPr>
          <w:p w:rsidR="005C13FD" w:rsidP="00D51C97" w:rsidRDefault="005C13FD" w14:paraId="3B5BABAE" w14:textId="77777777">
            <w:pPr>
              <w:rPr>
                <w:rFonts w:eastAsia="Times New Roman"/>
                <w:lang w:eastAsia="nl-NL"/>
                <w14:ligatures w14:val="none"/>
              </w:rPr>
            </w:pPr>
            <w:r w:rsidRPr="00C8214A">
              <w:rPr>
                <w:rFonts w:eastAsia="Times New Roman"/>
                <w:b/>
                <w:bCs/>
                <w:lang w:eastAsia="nl-NL"/>
                <w14:ligatures w14:val="none"/>
              </w:rPr>
              <w:t>Provincie (PPLG</w:t>
            </w:r>
            <w:r w:rsidRPr="00C8214A">
              <w:rPr>
                <w:rFonts w:eastAsia="Times New Roman"/>
                <w:lang w:eastAsia="nl-NL"/>
                <w14:ligatures w14:val="none"/>
              </w:rPr>
              <w:t>), bv. bij Krimpenerwaard/</w:t>
            </w:r>
          </w:p>
          <w:p w:rsidRPr="00C8214A" w:rsidR="005C13FD" w:rsidP="00D51C97" w:rsidRDefault="005C13FD" w14:paraId="46D60FDF" w14:textId="77777777">
            <w:pPr>
              <w:rPr>
                <w:rFonts w:eastAsia="Times New Roman"/>
                <w:lang w:eastAsia="nl-NL"/>
                <w14:ligatures w14:val="none"/>
              </w:rPr>
            </w:pPr>
            <w:r w:rsidRPr="00C8214A">
              <w:rPr>
                <w:rFonts w:eastAsia="Times New Roman"/>
                <w:lang w:eastAsia="nl-NL"/>
                <w14:ligatures w14:val="none"/>
              </w:rPr>
              <w:t>Alblasserwaard.</w:t>
            </w:r>
            <w:r w:rsidRPr="00C8214A">
              <w:rPr>
                <w:rFonts w:eastAsia="Times New Roman"/>
                <w:b/>
                <w:bCs/>
                <w:lang w:eastAsia="nl-NL"/>
                <w14:ligatures w14:val="none"/>
              </w:rPr>
              <w:t xml:space="preserve"> </w:t>
            </w:r>
            <w:r w:rsidRPr="00C8214A">
              <w:rPr>
                <w:rFonts w:eastAsia="Times New Roman"/>
                <w:lang w:eastAsia="nl-NL"/>
                <w14:ligatures w14:val="none"/>
              </w:rPr>
              <w:t>Daarna pas opschalen naar Rijk: ministerie I&amp;W/ ILT </w:t>
            </w:r>
          </w:p>
          <w:p w:rsidRPr="00C8214A" w:rsidR="005C13FD" w:rsidP="00D51C97" w:rsidRDefault="005C13FD" w14:paraId="1D2BB9CD" w14:textId="77777777">
            <w:pPr>
              <w:rPr>
                <w:rFonts w:eastAsia="Times New Roman"/>
                <w:lang w:eastAsia="nl-NL"/>
                <w14:ligatures w14:val="none"/>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3183B482" w14:textId="77777777">
            <w:pPr>
              <w:rPr>
                <w:rFonts w:eastAsia="Times New Roman"/>
                <w:lang w:eastAsia="nl-NL"/>
                <w14:ligatures w14:val="none"/>
              </w:rPr>
            </w:pPr>
            <w:r w:rsidRPr="00C8214A">
              <w:rPr>
                <w:rFonts w:eastAsia="Times New Roman"/>
                <w:lang w:eastAsia="nl-NL"/>
                <w14:ligatures w14:val="none"/>
              </w:rPr>
              <w:t> </w:t>
            </w:r>
          </w:p>
        </w:tc>
      </w:tr>
      <w:tr w:rsidRPr="00C8214A" w:rsidR="005C13FD" w:rsidTr="00D51C97" w14:paraId="32DA184A"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26184822" w14:textId="77777777">
            <w:pPr>
              <w:rPr>
                <w:rFonts w:eastAsia="Times New Roman"/>
                <w:lang w:eastAsia="nl-NL"/>
                <w14:ligatures w14:val="none"/>
              </w:rPr>
            </w:pPr>
            <w:r w:rsidRPr="00C8214A">
              <w:rPr>
                <w:rFonts w:eastAsia="Times New Roman"/>
                <w:lang w:eastAsia="nl-NL"/>
                <w14:ligatures w14:val="none"/>
              </w:rPr>
              <w:t>3 </w:t>
            </w:r>
          </w:p>
        </w:tc>
        <w:tc>
          <w:tcPr>
            <w:tcW w:w="12784" w:type="dxa"/>
            <w:gridSpan w:val="4"/>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0C93FD46" w14:textId="77777777">
            <w:pPr>
              <w:rPr>
                <w:rFonts w:eastAsia="Times New Roman"/>
                <w:b/>
                <w:bCs/>
                <w:lang w:eastAsia="nl-NL"/>
                <w14:ligatures w14:val="none"/>
              </w:rPr>
            </w:pPr>
            <w:r w:rsidRPr="00C8214A">
              <w:rPr>
                <w:rFonts w:eastAsia="Times New Roman"/>
                <w:b/>
                <w:bCs/>
                <w:lang w:eastAsia="nl-NL"/>
                <w14:ligatures w14:val="none"/>
              </w:rPr>
              <w:t>Organisatorische aspecten  </w:t>
            </w:r>
          </w:p>
          <w:p w:rsidRPr="00C8214A" w:rsidR="005C13FD" w:rsidP="00D51C97" w:rsidRDefault="005C13FD" w14:paraId="24680D65" w14:textId="77777777">
            <w:pPr>
              <w:rPr>
                <w:rFonts w:eastAsia="Times New Roman"/>
                <w:lang w:eastAsia="nl-NL"/>
                <w14:ligatures w14:val="none"/>
              </w:rPr>
            </w:pPr>
            <w:r w:rsidRPr="00C8214A">
              <w:rPr>
                <w:rFonts w:eastAsia="Times New Roman"/>
                <w:lang w:eastAsia="nl-NL"/>
                <w14:ligatures w14:val="none"/>
              </w:rPr>
              <w:t> </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46D6A08D" w14:textId="77777777">
            <w:pPr>
              <w:rPr>
                <w:rFonts w:eastAsia="Times New Roman"/>
                <w:lang w:eastAsia="nl-NL"/>
                <w14:ligatures w14:val="none"/>
              </w:rPr>
            </w:pPr>
            <w:r w:rsidRPr="00C8214A">
              <w:rPr>
                <w:rFonts w:eastAsia="Times New Roman"/>
                <w:lang w:eastAsia="nl-NL"/>
                <w14:ligatures w14:val="none"/>
              </w:rPr>
              <w:t> </w:t>
            </w:r>
          </w:p>
        </w:tc>
      </w:tr>
      <w:tr w:rsidRPr="00C8214A" w:rsidR="005C13FD" w:rsidTr="00D51C97" w14:paraId="1212815F"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73E2AB44" w14:textId="77777777">
            <w:pPr>
              <w:rPr>
                <w:rFonts w:eastAsia="Times New Roman"/>
                <w:lang w:eastAsia="nl-NL"/>
                <w14:ligatures w14:val="none"/>
              </w:rPr>
            </w:pPr>
            <w:r w:rsidRPr="00C8214A">
              <w:rPr>
                <w:rFonts w:eastAsia="Times New Roman"/>
                <w:lang w:eastAsia="nl-NL"/>
                <w14:ligatures w14:val="none"/>
              </w:rPr>
              <w:t>3.1 </w:t>
            </w:r>
          </w:p>
        </w:tc>
        <w:tc>
          <w:tcPr>
            <w:tcW w:w="175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59D14E7B" w14:textId="4E2AD111">
            <w:pPr>
              <w:rPr>
                <w:rFonts w:eastAsia="Times New Roman"/>
                <w:lang w:eastAsia="nl-NL"/>
                <w14:ligatures w14:val="none"/>
              </w:rPr>
            </w:pPr>
            <w:r w:rsidRPr="00C8214A">
              <w:rPr>
                <w:rFonts w:eastAsia="Times New Roman"/>
                <w:lang w:eastAsia="nl-NL"/>
                <w14:ligatures w14:val="none"/>
              </w:rPr>
              <w:t xml:space="preserve">Capaciteit bij drinkwaterbedrijven </w:t>
            </w:r>
          </w:p>
        </w:tc>
        <w:tc>
          <w:tcPr>
            <w:tcW w:w="238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4DBCAB69" w14:textId="77777777">
            <w:pPr>
              <w:rPr>
                <w:rFonts w:eastAsia="Times New Roman"/>
                <w:lang w:eastAsia="nl-NL"/>
                <w14:ligatures w14:val="none"/>
              </w:rPr>
            </w:pPr>
            <w:r w:rsidRPr="00C8214A">
              <w:rPr>
                <w:rFonts w:eastAsia="Times New Roman"/>
                <w:lang w:eastAsia="nl-NL"/>
                <w14:ligatures w14:val="none"/>
              </w:rPr>
              <w:t>Vertraging in de uitvoering van projecten en kans op missers bij aanvraag en beoordeling van de vergunning, onderhouden relatie met omgeving onder druk </w:t>
            </w:r>
          </w:p>
        </w:tc>
        <w:tc>
          <w:tcPr>
            <w:tcW w:w="666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5A08B61B" w14:textId="77777777">
            <w:pPr>
              <w:rPr>
                <w:rFonts w:eastAsia="Times New Roman"/>
                <w:lang w:eastAsia="nl-NL"/>
                <w14:ligatures w14:val="none"/>
              </w:rPr>
            </w:pPr>
            <w:r w:rsidRPr="00C8214A">
              <w:rPr>
                <w:rFonts w:eastAsia="Times New Roman"/>
                <w:lang w:eastAsia="nl-NL"/>
                <w14:ligatures w14:val="none"/>
              </w:rPr>
              <w:t>Personeel behouden intern </w:t>
            </w:r>
          </w:p>
          <w:p w:rsidRPr="00C8214A" w:rsidR="005C13FD" w:rsidP="00D51C97" w:rsidRDefault="005C13FD" w14:paraId="1B3F1748" w14:textId="77777777">
            <w:pPr>
              <w:rPr>
                <w:rFonts w:eastAsia="Times New Roman"/>
                <w:lang w:eastAsia="nl-NL"/>
                <w14:ligatures w14:val="none"/>
              </w:rPr>
            </w:pPr>
          </w:p>
          <w:p w:rsidRPr="00C8214A" w:rsidR="005C13FD" w:rsidP="00D51C97" w:rsidRDefault="005C13FD" w14:paraId="5E6CE717" w14:textId="77777777">
            <w:pPr>
              <w:rPr>
                <w:rFonts w:eastAsia="Times New Roman"/>
                <w:lang w:eastAsia="nl-NL"/>
                <w14:ligatures w14:val="none"/>
              </w:rPr>
            </w:pPr>
            <w:r w:rsidRPr="00C8214A">
              <w:rPr>
                <w:rFonts w:eastAsia="Times New Roman"/>
                <w:lang w:eastAsia="nl-NL"/>
                <w14:ligatures w14:val="none"/>
              </w:rPr>
              <w:t>Wervingscampagne ‘kom werken in de drinkwatersector’ </w:t>
            </w:r>
          </w:p>
          <w:p w:rsidRPr="00C8214A" w:rsidR="005C13FD" w:rsidP="00D51C97" w:rsidRDefault="005C13FD" w14:paraId="12EA5791" w14:textId="77777777">
            <w:pPr>
              <w:rPr>
                <w:rFonts w:eastAsia="Times New Roman"/>
                <w:lang w:eastAsia="nl-NL"/>
                <w14:ligatures w14:val="none"/>
              </w:rPr>
            </w:pPr>
          </w:p>
          <w:p w:rsidRPr="00C8214A" w:rsidR="005C13FD" w:rsidP="00D51C97" w:rsidRDefault="005C13FD" w14:paraId="432E12F8" w14:textId="77777777">
            <w:pPr>
              <w:rPr>
                <w:rFonts w:eastAsia="Times New Roman"/>
                <w:lang w:eastAsia="nl-NL"/>
                <w14:ligatures w14:val="none"/>
              </w:rPr>
            </w:pPr>
            <w:r w:rsidRPr="00C8214A">
              <w:rPr>
                <w:rFonts w:eastAsia="Times New Roman"/>
                <w:lang w:eastAsia="nl-NL"/>
                <w14:ligatures w14:val="none"/>
              </w:rPr>
              <w:t>Samenwerking DW-bedrijven en uitwisseling personeel </w:t>
            </w:r>
          </w:p>
          <w:p w:rsidRPr="00C8214A" w:rsidR="005C13FD" w:rsidP="00D51C97" w:rsidRDefault="005C13FD" w14:paraId="599A7DE6" w14:textId="77777777">
            <w:pPr>
              <w:rPr>
                <w:rFonts w:eastAsia="Times New Roman"/>
                <w:lang w:eastAsia="nl-NL"/>
                <w14:ligatures w14:val="none"/>
              </w:rPr>
            </w:pPr>
            <w:r w:rsidRPr="00C8214A">
              <w:rPr>
                <w:rFonts w:eastAsia="Times New Roman"/>
                <w:lang w:eastAsia="nl-NL"/>
                <w14:ligatures w14:val="none"/>
              </w:rPr>
              <w:br/>
              <w:t>CAO drinkwatersector aanpassen</w:t>
            </w:r>
          </w:p>
          <w:p w:rsidRPr="00C8214A" w:rsidR="005C13FD" w:rsidP="00D51C97" w:rsidRDefault="005C13FD" w14:paraId="16DCB72D" w14:textId="77777777">
            <w:pPr>
              <w:rPr>
                <w:rFonts w:eastAsia="Times New Roman"/>
                <w:lang w:eastAsia="nl-NL"/>
                <w14:ligatures w14:val="none"/>
              </w:rPr>
            </w:pPr>
            <w:r w:rsidRPr="00C8214A">
              <w:rPr>
                <w:rFonts w:eastAsia="Times New Roman"/>
                <w:lang w:eastAsia="nl-NL"/>
                <w14:ligatures w14:val="none"/>
              </w:rPr>
              <w:t> </w:t>
            </w:r>
          </w:p>
        </w:tc>
        <w:tc>
          <w:tcPr>
            <w:tcW w:w="198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2C6BEBED" w14:textId="77777777">
            <w:pPr>
              <w:rPr>
                <w:rFonts w:eastAsia="Times New Roman"/>
                <w:lang w:eastAsia="nl-NL"/>
                <w14:ligatures w14:val="none"/>
              </w:rPr>
            </w:pPr>
            <w:r w:rsidRPr="00C8214A">
              <w:rPr>
                <w:rFonts w:eastAsia="Times New Roman"/>
                <w:b/>
                <w:bCs/>
                <w:lang w:eastAsia="nl-NL"/>
                <w14:ligatures w14:val="none"/>
              </w:rPr>
              <w:t>DW-bedrijf</w:t>
            </w:r>
            <w:r w:rsidRPr="00C8214A">
              <w:rPr>
                <w:rFonts w:eastAsia="Times New Roman"/>
                <w:lang w:eastAsia="nl-NL"/>
                <w14:ligatures w14:val="none"/>
              </w:rPr>
              <w:t> </w:t>
            </w:r>
          </w:p>
          <w:p w:rsidRPr="00C8214A" w:rsidR="005C13FD" w:rsidP="00D51C97" w:rsidRDefault="005C13FD" w14:paraId="4346ADE0" w14:textId="77777777">
            <w:pPr>
              <w:rPr>
                <w:rFonts w:eastAsia="Times New Roman"/>
                <w:lang w:eastAsia="nl-NL"/>
                <w14:ligatures w14:val="none"/>
              </w:rPr>
            </w:pPr>
          </w:p>
          <w:p w:rsidRPr="00C8214A" w:rsidR="005C13FD" w:rsidP="00D51C97" w:rsidRDefault="005C13FD" w14:paraId="09894EDC" w14:textId="77777777">
            <w:pPr>
              <w:rPr>
                <w:rFonts w:eastAsia="Times New Roman"/>
                <w:lang w:eastAsia="nl-NL"/>
                <w14:ligatures w14:val="none"/>
              </w:rPr>
            </w:pPr>
            <w:r w:rsidRPr="00C8214A">
              <w:rPr>
                <w:rFonts w:eastAsia="Times New Roman"/>
                <w:b/>
                <w:bCs/>
                <w:lang w:eastAsia="nl-NL"/>
                <w14:ligatures w14:val="none"/>
              </w:rPr>
              <w:t>DW-bedrijven samen</w:t>
            </w:r>
            <w:r w:rsidRPr="00C8214A">
              <w:rPr>
                <w:rFonts w:eastAsia="Times New Roman"/>
                <w:lang w:eastAsia="nl-NL"/>
                <w14:ligatures w14:val="none"/>
              </w:rPr>
              <w:t> </w:t>
            </w:r>
          </w:p>
          <w:p w:rsidRPr="00C8214A" w:rsidR="005C13FD" w:rsidP="00D51C97" w:rsidRDefault="005C13FD" w14:paraId="73A2F149" w14:textId="77777777">
            <w:pPr>
              <w:rPr>
                <w:rFonts w:eastAsia="Times New Roman"/>
                <w:lang w:eastAsia="nl-NL"/>
                <w14:ligatures w14:val="none"/>
              </w:rPr>
            </w:pPr>
            <w:r w:rsidRPr="00C8214A">
              <w:rPr>
                <w:rFonts w:eastAsia="Times New Roman"/>
                <w:lang w:eastAsia="nl-NL"/>
                <w14:ligatures w14:val="none"/>
              </w:rPr>
              <w:t> </w:t>
            </w:r>
          </w:p>
          <w:p w:rsidRPr="00C8214A" w:rsidR="005C13FD" w:rsidP="00D51C97" w:rsidRDefault="005C13FD" w14:paraId="4D0F7388" w14:textId="77777777">
            <w:pPr>
              <w:rPr>
                <w:rFonts w:eastAsia="Times New Roman"/>
                <w:lang w:eastAsia="nl-NL"/>
                <w14:ligatures w14:val="none"/>
              </w:rPr>
            </w:pPr>
            <w:r w:rsidRPr="00C8214A">
              <w:rPr>
                <w:rFonts w:eastAsia="Times New Roman"/>
                <w:b/>
                <w:bCs/>
                <w:lang w:eastAsia="nl-NL"/>
                <w14:ligatures w14:val="none"/>
              </w:rPr>
              <w:t>DW-bedrijven samen</w:t>
            </w:r>
            <w:r w:rsidRPr="00C8214A">
              <w:rPr>
                <w:rFonts w:eastAsia="Times New Roman"/>
                <w:lang w:eastAsia="nl-NL"/>
                <w14:ligatures w14:val="none"/>
              </w:rPr>
              <w:t> </w:t>
            </w:r>
          </w:p>
          <w:p w:rsidRPr="00C8214A" w:rsidR="005C13FD" w:rsidP="00D51C97" w:rsidRDefault="005C13FD" w14:paraId="64D0058A" w14:textId="77777777">
            <w:pPr>
              <w:rPr>
                <w:rFonts w:eastAsia="Times New Roman"/>
                <w:lang w:eastAsia="nl-NL"/>
                <w14:ligatures w14:val="none"/>
              </w:rPr>
            </w:pPr>
            <w:r w:rsidRPr="00C8214A">
              <w:rPr>
                <w:rFonts w:eastAsia="Times New Roman"/>
                <w:lang w:eastAsia="nl-NL"/>
                <w14:ligatures w14:val="none"/>
              </w:rPr>
              <w:t> </w:t>
            </w:r>
          </w:p>
          <w:p w:rsidRPr="00C8214A" w:rsidR="005C13FD" w:rsidP="00D51C97" w:rsidRDefault="005C13FD" w14:paraId="1B7176DF" w14:textId="77777777">
            <w:pPr>
              <w:rPr>
                <w:rFonts w:eastAsia="Times New Roman"/>
                <w:lang w:eastAsia="nl-NL"/>
                <w14:ligatures w14:val="none"/>
              </w:rPr>
            </w:pPr>
            <w:r w:rsidRPr="00C8214A">
              <w:rPr>
                <w:rFonts w:eastAsia="Times New Roman"/>
                <w:b/>
                <w:bCs/>
                <w:lang w:eastAsia="nl-NL"/>
                <w14:ligatures w14:val="none"/>
              </w:rPr>
              <w:t>DW-bedrijven samen</w:t>
            </w:r>
            <w:r w:rsidRPr="00C8214A">
              <w:rPr>
                <w:rFonts w:eastAsia="Times New Roman"/>
                <w:lang w:eastAsia="nl-NL"/>
                <w14:ligatures w14:val="none"/>
              </w:rPr>
              <w:t> </w:t>
            </w:r>
          </w:p>
          <w:p w:rsidRPr="00C8214A" w:rsidR="005C13FD" w:rsidP="00D51C97" w:rsidRDefault="005C13FD" w14:paraId="6AEA0687" w14:textId="77777777">
            <w:pPr>
              <w:rPr>
                <w:rFonts w:eastAsia="Times New Roman"/>
                <w:lang w:eastAsia="nl-NL"/>
                <w14:ligatures w14:val="none"/>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2F0947C1" w14:textId="77777777">
            <w:pPr>
              <w:rPr>
                <w:rFonts w:eastAsia="Times New Roman"/>
                <w:lang w:eastAsia="nl-NL"/>
                <w14:ligatures w14:val="none"/>
              </w:rPr>
            </w:pPr>
            <w:r w:rsidRPr="00C8214A">
              <w:rPr>
                <w:rFonts w:eastAsia="Times New Roman"/>
                <w:lang w:eastAsia="nl-NL"/>
                <w14:ligatures w14:val="none"/>
              </w:rPr>
              <w:t> </w:t>
            </w:r>
          </w:p>
        </w:tc>
      </w:tr>
      <w:tr w:rsidRPr="00C8214A" w:rsidR="005C13FD" w:rsidTr="00D51C97" w14:paraId="2886E94A"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6AF9CD36" w14:textId="77777777">
            <w:pPr>
              <w:rPr>
                <w:rFonts w:eastAsia="Times New Roman"/>
                <w:lang w:eastAsia="nl-NL"/>
                <w14:ligatures w14:val="none"/>
              </w:rPr>
            </w:pPr>
            <w:r w:rsidRPr="00C8214A">
              <w:rPr>
                <w:rFonts w:eastAsia="Times New Roman"/>
                <w:lang w:eastAsia="nl-NL"/>
                <w14:ligatures w14:val="none"/>
              </w:rPr>
              <w:t>3.2 </w:t>
            </w:r>
          </w:p>
        </w:tc>
        <w:tc>
          <w:tcPr>
            <w:tcW w:w="175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0C427733" w14:textId="77777777">
            <w:pPr>
              <w:rPr>
                <w:rFonts w:eastAsia="Times New Roman"/>
                <w:lang w:eastAsia="nl-NL"/>
                <w14:ligatures w14:val="none"/>
              </w:rPr>
            </w:pPr>
            <w:r w:rsidRPr="00C8214A">
              <w:rPr>
                <w:rFonts w:eastAsia="Times New Roman"/>
                <w:lang w:eastAsia="nl-NL"/>
                <w14:ligatures w14:val="none"/>
              </w:rPr>
              <w:t>Capaciteit bij marktpartijen </w:t>
            </w:r>
          </w:p>
        </w:tc>
        <w:tc>
          <w:tcPr>
            <w:tcW w:w="238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6CE38643" w14:textId="77777777">
            <w:pPr>
              <w:rPr>
                <w:rFonts w:eastAsia="Times New Roman"/>
                <w:lang w:eastAsia="nl-NL"/>
                <w14:ligatures w14:val="none"/>
              </w:rPr>
            </w:pPr>
            <w:r w:rsidRPr="00C8214A">
              <w:rPr>
                <w:rFonts w:eastAsia="Times New Roman"/>
                <w:lang w:eastAsia="nl-NL"/>
                <w14:ligatures w14:val="none"/>
              </w:rPr>
              <w:t> </w:t>
            </w:r>
          </w:p>
        </w:tc>
        <w:tc>
          <w:tcPr>
            <w:tcW w:w="666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6FA2B505" w14:textId="77777777">
            <w:pPr>
              <w:rPr>
                <w:rFonts w:eastAsia="Times New Roman"/>
                <w:lang w:eastAsia="nl-NL"/>
                <w14:ligatures w14:val="none"/>
              </w:rPr>
            </w:pPr>
            <w:r w:rsidRPr="00C8214A">
              <w:rPr>
                <w:rFonts w:eastAsia="Times New Roman"/>
                <w:lang w:eastAsia="nl-NL"/>
                <w14:ligatures w14:val="none"/>
              </w:rPr>
              <w:t>Bundelen opdrachten voor aannemers/adviesbureaus </w:t>
            </w:r>
          </w:p>
          <w:p w:rsidRPr="00C8214A" w:rsidR="005C13FD" w:rsidP="00D51C97" w:rsidRDefault="005C13FD" w14:paraId="5007643F" w14:textId="77777777">
            <w:pPr>
              <w:rPr>
                <w:rFonts w:eastAsia="Times New Roman"/>
                <w:lang w:eastAsia="nl-NL"/>
                <w14:ligatures w14:val="none"/>
              </w:rPr>
            </w:pPr>
            <w:r w:rsidRPr="00C8214A">
              <w:rPr>
                <w:rFonts w:eastAsia="Times New Roman"/>
                <w:lang w:eastAsia="nl-NL"/>
                <w14:ligatures w14:val="none"/>
              </w:rPr>
              <w:t> </w:t>
            </w:r>
          </w:p>
        </w:tc>
        <w:tc>
          <w:tcPr>
            <w:tcW w:w="198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469DA039" w14:textId="77777777">
            <w:pPr>
              <w:rPr>
                <w:rFonts w:eastAsia="Times New Roman"/>
                <w:lang w:eastAsia="nl-NL"/>
                <w14:ligatures w14:val="none"/>
              </w:rPr>
            </w:pPr>
            <w:r w:rsidRPr="00C8214A">
              <w:rPr>
                <w:rFonts w:eastAsia="Times New Roman"/>
                <w:b/>
                <w:bCs/>
                <w:lang w:eastAsia="nl-NL"/>
                <w14:ligatures w14:val="none"/>
              </w:rPr>
              <w:t>DW-bedrijven samen</w:t>
            </w:r>
            <w:r w:rsidRPr="00C8214A">
              <w:rPr>
                <w:rFonts w:eastAsia="Times New Roman"/>
                <w:lang w:eastAsia="nl-NL"/>
                <w14:ligatures w14:val="none"/>
              </w:rPr>
              <w:t> </w:t>
            </w:r>
          </w:p>
          <w:p w:rsidRPr="00C8214A" w:rsidR="005C13FD" w:rsidP="00D51C97" w:rsidRDefault="005C13FD" w14:paraId="281894A8" w14:textId="77777777">
            <w:pPr>
              <w:rPr>
                <w:rFonts w:eastAsia="Times New Roman"/>
                <w:lang w:eastAsia="nl-NL"/>
                <w14:ligatures w14:val="none"/>
              </w:rPr>
            </w:pPr>
            <w:r w:rsidRPr="00C8214A">
              <w:rPr>
                <w:rFonts w:eastAsia="Times New Roman"/>
                <w:lang w:eastAsia="nl-NL"/>
                <w14:ligatures w14:val="none"/>
              </w:rPr>
              <w:t> </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520BC4BA" w14:textId="77777777">
            <w:pPr>
              <w:rPr>
                <w:rFonts w:eastAsia="Times New Roman"/>
                <w:lang w:eastAsia="nl-NL"/>
                <w14:ligatures w14:val="none"/>
              </w:rPr>
            </w:pPr>
            <w:r w:rsidRPr="00C8214A">
              <w:rPr>
                <w:rFonts w:eastAsia="Times New Roman"/>
                <w:lang w:eastAsia="nl-NL"/>
                <w14:ligatures w14:val="none"/>
              </w:rPr>
              <w:t> </w:t>
            </w:r>
          </w:p>
        </w:tc>
      </w:tr>
      <w:tr w:rsidRPr="00C8214A" w:rsidR="005C13FD" w:rsidTr="00D51C97" w14:paraId="4D66A096"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5AB08DEE" w14:textId="77777777">
            <w:pPr>
              <w:rPr>
                <w:rFonts w:eastAsia="Times New Roman"/>
                <w:lang w:eastAsia="nl-NL"/>
                <w14:ligatures w14:val="none"/>
              </w:rPr>
            </w:pPr>
            <w:r w:rsidRPr="00C8214A">
              <w:rPr>
                <w:rFonts w:eastAsia="Times New Roman"/>
                <w:lang w:eastAsia="nl-NL"/>
                <w14:ligatures w14:val="none"/>
              </w:rPr>
              <w:t>3.3 </w:t>
            </w:r>
          </w:p>
        </w:tc>
        <w:tc>
          <w:tcPr>
            <w:tcW w:w="175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4241B954" w14:textId="77777777">
            <w:pPr>
              <w:rPr>
                <w:rFonts w:eastAsia="Times New Roman"/>
                <w:lang w:eastAsia="nl-NL"/>
                <w14:ligatures w14:val="none"/>
              </w:rPr>
            </w:pPr>
            <w:r w:rsidRPr="00C8214A">
              <w:rPr>
                <w:rFonts w:eastAsia="Times New Roman"/>
                <w:lang w:eastAsia="nl-NL"/>
                <w14:ligatures w14:val="none"/>
              </w:rPr>
              <w:t>Kennis en ervaring over beleid- en regelgeving en gebiedsprocessen </w:t>
            </w:r>
          </w:p>
        </w:tc>
        <w:tc>
          <w:tcPr>
            <w:tcW w:w="238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6E6FAB7F" w14:textId="77777777">
            <w:pPr>
              <w:rPr>
                <w:rFonts w:eastAsia="Times New Roman"/>
                <w:lang w:eastAsia="nl-NL"/>
                <w14:ligatures w14:val="none"/>
              </w:rPr>
            </w:pPr>
            <w:r w:rsidRPr="00C8214A">
              <w:rPr>
                <w:rFonts w:eastAsia="Times New Roman"/>
                <w:lang w:eastAsia="nl-NL"/>
                <w14:ligatures w14:val="none"/>
              </w:rPr>
              <w:t>Vertraging in de uitvoering van projecten en kans op missers bij aanvraag en beoordeling van de vergunning en verwerven draagvlak bij stakeholders </w:t>
            </w:r>
          </w:p>
        </w:tc>
        <w:tc>
          <w:tcPr>
            <w:tcW w:w="666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4D131B20" w14:textId="77777777">
            <w:pPr>
              <w:rPr>
                <w:rFonts w:eastAsia="Times New Roman"/>
                <w:lang w:eastAsia="nl-NL"/>
                <w14:ligatures w14:val="none"/>
              </w:rPr>
            </w:pPr>
            <w:r w:rsidRPr="00C8214A">
              <w:rPr>
                <w:rFonts w:eastAsia="Times New Roman"/>
                <w:lang w:eastAsia="nl-NL"/>
                <w14:ligatures w14:val="none"/>
              </w:rPr>
              <w:t>Goede overdracht van senioren naar nieuwe medewerkers, intern goed vastleggen van procedures en afspraken </w:t>
            </w:r>
          </w:p>
          <w:p w:rsidRPr="00C8214A" w:rsidR="005C13FD" w:rsidP="00D51C97" w:rsidRDefault="005C13FD" w14:paraId="71047B5B" w14:textId="77777777">
            <w:pPr>
              <w:rPr>
                <w:rFonts w:eastAsia="Times New Roman"/>
                <w:lang w:eastAsia="nl-NL"/>
                <w14:ligatures w14:val="none"/>
              </w:rPr>
            </w:pPr>
          </w:p>
          <w:p w:rsidRPr="00C8214A" w:rsidR="005C13FD" w:rsidP="00D51C97" w:rsidRDefault="005C13FD" w14:paraId="53FD3F01" w14:textId="77777777">
            <w:pPr>
              <w:rPr>
                <w:rFonts w:eastAsia="Times New Roman"/>
                <w:lang w:eastAsia="nl-NL"/>
                <w14:ligatures w14:val="none"/>
              </w:rPr>
            </w:pPr>
          </w:p>
          <w:p w:rsidRPr="00C8214A" w:rsidR="005C13FD" w:rsidP="00D51C97" w:rsidRDefault="005C13FD" w14:paraId="3566E766" w14:textId="77777777">
            <w:pPr>
              <w:rPr>
                <w:rFonts w:eastAsia="Times New Roman"/>
                <w:lang w:eastAsia="nl-NL"/>
                <w14:ligatures w14:val="none"/>
              </w:rPr>
            </w:pPr>
            <w:r w:rsidRPr="00C8214A">
              <w:rPr>
                <w:rFonts w:eastAsia="Times New Roman"/>
                <w:lang w:eastAsia="nl-NL"/>
                <w14:ligatures w14:val="none"/>
              </w:rPr>
              <w:t>Intensiveren kennisuitwisseling tussen bedrijven</w:t>
            </w:r>
          </w:p>
          <w:p w:rsidRPr="00C8214A" w:rsidR="005C13FD" w:rsidP="00D51C97" w:rsidRDefault="005C13FD" w14:paraId="47C80C52" w14:textId="77777777">
            <w:pPr>
              <w:rPr>
                <w:rFonts w:eastAsia="Times New Roman"/>
                <w:lang w:eastAsia="nl-NL"/>
                <w14:ligatures w14:val="none"/>
              </w:rPr>
            </w:pPr>
          </w:p>
          <w:p w:rsidRPr="00C8214A" w:rsidR="005C13FD" w:rsidP="00D51C97" w:rsidRDefault="005C13FD" w14:paraId="608D7E94" w14:textId="77777777">
            <w:pPr>
              <w:rPr>
                <w:rFonts w:eastAsia="Times New Roman"/>
                <w:lang w:eastAsia="nl-NL"/>
                <w14:ligatures w14:val="none"/>
              </w:rPr>
            </w:pPr>
            <w:r w:rsidRPr="00C8214A">
              <w:rPr>
                <w:rFonts w:eastAsia="Times New Roman"/>
                <w:lang w:eastAsia="nl-NL"/>
                <w14:ligatures w14:val="none"/>
              </w:rPr>
              <w:t>Instellen pool met experts op gebied wet- en regelgeving en proces vergunningaanvraag</w:t>
            </w:r>
          </w:p>
        </w:tc>
        <w:tc>
          <w:tcPr>
            <w:tcW w:w="198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2F3DD6F9" w14:textId="77777777">
            <w:pPr>
              <w:rPr>
                <w:rFonts w:eastAsia="Times New Roman"/>
                <w:lang w:eastAsia="nl-NL"/>
                <w14:ligatures w14:val="none"/>
              </w:rPr>
            </w:pPr>
            <w:r w:rsidRPr="00C8214A">
              <w:rPr>
                <w:rFonts w:eastAsia="Times New Roman"/>
                <w:b/>
                <w:bCs/>
                <w:lang w:eastAsia="nl-NL"/>
                <w14:ligatures w14:val="none"/>
              </w:rPr>
              <w:t xml:space="preserve">DW-bedrijven samen </w:t>
            </w:r>
            <w:r w:rsidRPr="00C8214A">
              <w:rPr>
                <w:rFonts w:eastAsia="Times New Roman"/>
                <w:lang w:eastAsia="nl-NL"/>
                <w14:ligatures w14:val="none"/>
              </w:rPr>
              <w:t>+ provincies + waterschappen </w:t>
            </w:r>
            <w:r w:rsidRPr="00C8214A">
              <w:rPr>
                <w:rFonts w:eastAsia="Times New Roman"/>
                <w:lang w:eastAsia="nl-NL"/>
                <w14:ligatures w14:val="none"/>
              </w:rPr>
              <w:br/>
            </w:r>
          </w:p>
          <w:p w:rsidRPr="00C8214A" w:rsidR="005C13FD" w:rsidP="00D51C97" w:rsidRDefault="005C13FD" w14:paraId="726CD4D0" w14:textId="77777777">
            <w:pPr>
              <w:rPr>
                <w:rFonts w:eastAsia="Times New Roman"/>
                <w:b/>
                <w:bCs/>
                <w:lang w:eastAsia="nl-NL"/>
                <w14:ligatures w14:val="none"/>
              </w:rPr>
            </w:pPr>
            <w:r w:rsidRPr="00C8214A">
              <w:rPr>
                <w:rFonts w:eastAsia="Times New Roman"/>
                <w:lang w:eastAsia="nl-NL"/>
                <w14:ligatures w14:val="none"/>
              </w:rPr>
              <w:t> </w:t>
            </w:r>
            <w:r w:rsidRPr="00C8214A">
              <w:rPr>
                <w:rFonts w:eastAsia="Times New Roman"/>
                <w:b/>
                <w:bCs/>
                <w:lang w:eastAsia="nl-NL"/>
                <w14:ligatures w14:val="none"/>
              </w:rPr>
              <w:t>DW-bedrijven samen</w:t>
            </w:r>
          </w:p>
          <w:p w:rsidRPr="00C8214A" w:rsidR="005C13FD" w:rsidP="00D51C97" w:rsidRDefault="005C13FD" w14:paraId="542D1EE8" w14:textId="77777777">
            <w:pPr>
              <w:rPr>
                <w:rFonts w:eastAsia="Times New Roman"/>
                <w:b/>
                <w:bCs/>
                <w:lang w:eastAsia="nl-NL"/>
                <w14:ligatures w14:val="none"/>
              </w:rPr>
            </w:pPr>
          </w:p>
          <w:p w:rsidRPr="00C8214A" w:rsidR="005C13FD" w:rsidP="00D51C97" w:rsidRDefault="005C13FD" w14:paraId="6207811F" w14:textId="77777777">
            <w:pPr>
              <w:rPr>
                <w:rFonts w:eastAsia="Times New Roman"/>
                <w:b/>
                <w:bCs/>
                <w:lang w:eastAsia="nl-NL"/>
                <w14:ligatures w14:val="none"/>
              </w:rPr>
            </w:pPr>
            <w:r w:rsidRPr="00C8214A">
              <w:rPr>
                <w:rFonts w:eastAsia="Times New Roman"/>
                <w:b/>
                <w:bCs/>
                <w:lang w:eastAsia="nl-NL"/>
                <w14:ligatures w14:val="none"/>
              </w:rPr>
              <w:t xml:space="preserve">DW-bedrijven samen </w:t>
            </w:r>
            <w:r w:rsidRPr="00C8214A">
              <w:rPr>
                <w:rFonts w:eastAsia="Times New Roman"/>
                <w:lang w:eastAsia="nl-NL"/>
                <w14:ligatures w14:val="none"/>
              </w:rPr>
              <w:t>+ provincies +IenW (en LNV?)</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54F1701B" w14:textId="77777777">
            <w:pPr>
              <w:rPr>
                <w:rFonts w:eastAsia="Times New Roman"/>
                <w:lang w:eastAsia="nl-NL"/>
                <w14:ligatures w14:val="none"/>
              </w:rPr>
            </w:pPr>
            <w:r w:rsidRPr="00C8214A">
              <w:rPr>
                <w:rFonts w:eastAsia="Times New Roman"/>
                <w:lang w:eastAsia="nl-NL"/>
                <w14:ligatures w14:val="none"/>
              </w:rPr>
              <w:t> </w:t>
            </w:r>
          </w:p>
        </w:tc>
      </w:tr>
      <w:tr w:rsidRPr="00C8214A" w:rsidR="005C13FD" w:rsidTr="00440E29" w14:paraId="493096B7"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752B8018" w14:textId="77777777">
            <w:pPr>
              <w:rPr>
                <w:rFonts w:eastAsia="Times New Roman"/>
                <w:lang w:eastAsia="nl-NL"/>
                <w14:ligatures w14:val="none"/>
              </w:rPr>
            </w:pPr>
            <w:r w:rsidRPr="00C8214A">
              <w:rPr>
                <w:rFonts w:eastAsia="Times New Roman"/>
                <w:lang w:eastAsia="nl-NL"/>
                <w14:ligatures w14:val="none"/>
              </w:rPr>
              <w:t>3.4 </w:t>
            </w:r>
          </w:p>
        </w:tc>
        <w:tc>
          <w:tcPr>
            <w:tcW w:w="175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20DDFE40" w14:textId="77777777">
            <w:pPr>
              <w:rPr>
                <w:rFonts w:eastAsia="Times New Roman"/>
                <w:lang w:eastAsia="nl-NL"/>
                <w14:ligatures w14:val="none"/>
              </w:rPr>
            </w:pPr>
            <w:r w:rsidRPr="00C8214A">
              <w:rPr>
                <w:rFonts w:eastAsia="Times New Roman"/>
                <w:lang w:eastAsia="nl-NL"/>
                <w14:ligatures w14:val="none"/>
              </w:rPr>
              <w:t>Financiering </w:t>
            </w:r>
          </w:p>
        </w:tc>
        <w:tc>
          <w:tcPr>
            <w:tcW w:w="238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7F6F9585" w14:textId="10F74EA5">
            <w:pPr>
              <w:rPr>
                <w:rFonts w:eastAsia="Times New Roman"/>
                <w:lang w:eastAsia="nl-NL"/>
                <w14:ligatures w14:val="none"/>
              </w:rPr>
            </w:pPr>
            <w:r w:rsidRPr="00C8214A">
              <w:rPr>
                <w:rFonts w:eastAsia="Times New Roman"/>
                <w:lang w:eastAsia="nl-NL"/>
                <w14:ligatures w14:val="none"/>
              </w:rPr>
              <w:t>Uitstel of afstel van noodzakelijke projecten</w:t>
            </w:r>
            <w:r w:rsidR="00576060">
              <w:rPr>
                <w:rFonts w:eastAsia="Times New Roman"/>
                <w:lang w:eastAsia="nl-NL"/>
                <w14:ligatures w14:val="none"/>
              </w:rPr>
              <w:t xml:space="preserve"> door DW-bedrijf </w:t>
            </w:r>
            <w:r w:rsidRPr="00C8214A">
              <w:rPr>
                <w:rFonts w:eastAsia="Times New Roman"/>
                <w:lang w:eastAsia="nl-NL"/>
                <w14:ligatures w14:val="none"/>
              </w:rPr>
              <w:t xml:space="preserve"> in zowel nieuwbouw als onderhoud en beheer  </w:t>
            </w:r>
          </w:p>
        </w:tc>
        <w:tc>
          <w:tcPr>
            <w:tcW w:w="666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76C7F8F6" w14:textId="77777777">
            <w:pPr>
              <w:rPr>
                <w:rFonts w:eastAsia="Times New Roman"/>
                <w:lang w:eastAsia="nl-NL"/>
                <w14:ligatures w14:val="none"/>
              </w:rPr>
            </w:pPr>
            <w:r w:rsidRPr="00C8214A">
              <w:rPr>
                <w:rFonts w:eastAsia="Times New Roman"/>
                <w:lang w:eastAsia="nl-NL"/>
                <w14:ligatures w14:val="none"/>
              </w:rPr>
              <w:t>Lobby bij Rijk </w:t>
            </w:r>
          </w:p>
          <w:p w:rsidRPr="00C8214A" w:rsidR="005C13FD" w:rsidP="00D51C97" w:rsidRDefault="005C13FD" w14:paraId="70A6FA10" w14:textId="77777777">
            <w:pPr>
              <w:rPr>
                <w:rFonts w:eastAsia="Times New Roman"/>
                <w:lang w:eastAsia="nl-NL"/>
                <w14:ligatures w14:val="none"/>
              </w:rPr>
            </w:pPr>
            <w:r w:rsidRPr="00C8214A">
              <w:rPr>
                <w:rFonts w:eastAsia="Times New Roman"/>
                <w:lang w:eastAsia="nl-NL"/>
                <w14:ligatures w14:val="none"/>
              </w:rPr>
              <w:t> </w:t>
            </w:r>
          </w:p>
          <w:p w:rsidRPr="00C8214A" w:rsidR="005C13FD" w:rsidP="00D51C97" w:rsidRDefault="005C13FD" w14:paraId="50D42C07" w14:textId="77777777">
            <w:pPr>
              <w:rPr>
                <w:rFonts w:eastAsia="Times New Roman"/>
                <w:lang w:eastAsia="nl-NL"/>
                <w14:ligatures w14:val="none"/>
              </w:rPr>
            </w:pPr>
            <w:r w:rsidRPr="00C8214A">
              <w:rPr>
                <w:rFonts w:eastAsia="Times New Roman"/>
                <w:lang w:eastAsia="nl-NL"/>
                <w14:ligatures w14:val="none"/>
              </w:rPr>
              <w:t> </w:t>
            </w:r>
            <w:r w:rsidRPr="00C8214A">
              <w:rPr>
                <w:rFonts w:eastAsia="Times New Roman"/>
                <w:lang w:eastAsia="nl-NL"/>
                <w14:ligatures w14:val="none"/>
              </w:rPr>
              <w:br/>
              <w:t> </w:t>
            </w:r>
          </w:p>
          <w:p w:rsidRPr="00C8214A" w:rsidR="005C13FD" w:rsidP="00D51C97" w:rsidRDefault="005C13FD" w14:paraId="76A9D7E4" w14:textId="77777777">
            <w:pPr>
              <w:rPr>
                <w:rFonts w:eastAsia="Times New Roman"/>
                <w:lang w:eastAsia="nl-NL"/>
                <w14:ligatures w14:val="none"/>
              </w:rPr>
            </w:pPr>
            <w:r w:rsidRPr="00C8214A">
              <w:rPr>
                <w:rFonts w:eastAsia="Times New Roman"/>
                <w:lang w:eastAsia="nl-NL"/>
                <w14:ligatures w14:val="none"/>
              </w:rPr>
              <w:t> </w:t>
            </w:r>
          </w:p>
          <w:p w:rsidRPr="00C8214A" w:rsidR="005C13FD" w:rsidP="00D51C97" w:rsidRDefault="005C13FD" w14:paraId="6CCC2D60" w14:textId="6FE2D075">
            <w:pPr>
              <w:rPr>
                <w:rFonts w:eastAsia="Times New Roman"/>
                <w:color w:val="00B050"/>
                <w:lang w:eastAsia="nl-NL"/>
                <w14:ligatures w14:val="none"/>
              </w:rPr>
            </w:pPr>
            <w:r w:rsidRPr="00C8214A">
              <w:rPr>
                <w:rFonts w:eastAsia="Times New Roman"/>
                <w:color w:val="00B050"/>
                <w:lang w:eastAsia="nl-NL"/>
                <w14:ligatures w14:val="none"/>
              </w:rPr>
              <w:t xml:space="preserve">Verhogen </w:t>
            </w:r>
            <w:r w:rsidR="0026471D">
              <w:rPr>
                <w:rFonts w:eastAsia="Times New Roman"/>
                <w:color w:val="00B050"/>
                <w:lang w:eastAsia="nl-NL"/>
                <w14:ligatures w14:val="none"/>
              </w:rPr>
              <w:t>drinkwater</w:t>
            </w:r>
            <w:r w:rsidRPr="00C8214A">
              <w:rPr>
                <w:rFonts w:eastAsia="Times New Roman"/>
                <w:color w:val="00B050"/>
                <w:lang w:eastAsia="nl-NL"/>
                <w14:ligatures w14:val="none"/>
              </w:rPr>
              <w:t>tarieven </w:t>
            </w:r>
          </w:p>
          <w:p w:rsidRPr="00C8214A" w:rsidR="005C13FD" w:rsidP="00D51C97" w:rsidRDefault="005C13FD" w14:paraId="6FF5BD46" w14:textId="77777777">
            <w:pPr>
              <w:rPr>
                <w:rFonts w:eastAsia="Times New Roman"/>
                <w:lang w:eastAsia="nl-NL"/>
                <w14:ligatures w14:val="none"/>
              </w:rPr>
            </w:pPr>
          </w:p>
        </w:tc>
        <w:tc>
          <w:tcPr>
            <w:tcW w:w="198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416B1AF2" w14:textId="77777777">
            <w:pPr>
              <w:rPr>
                <w:rFonts w:eastAsia="Times New Roman"/>
                <w:lang w:eastAsia="nl-NL"/>
                <w14:ligatures w14:val="none"/>
              </w:rPr>
            </w:pPr>
            <w:r w:rsidRPr="00C8214A">
              <w:rPr>
                <w:rFonts w:eastAsia="Times New Roman"/>
                <w:b/>
                <w:bCs/>
                <w:lang w:eastAsia="nl-NL"/>
                <w14:ligatures w14:val="none"/>
              </w:rPr>
              <w:t>DW-bedrijf en aandeelhouders</w:t>
            </w:r>
            <w:r w:rsidRPr="00C8214A">
              <w:rPr>
                <w:rFonts w:eastAsia="Times New Roman"/>
                <w:lang w:eastAsia="nl-NL"/>
                <w14:ligatures w14:val="none"/>
              </w:rPr>
              <w:t> </w:t>
            </w:r>
          </w:p>
          <w:p w:rsidRPr="00C8214A" w:rsidR="005C13FD" w:rsidP="00D51C97" w:rsidRDefault="005C13FD" w14:paraId="44F57AC6" w14:textId="77777777">
            <w:pPr>
              <w:rPr>
                <w:rFonts w:eastAsia="Times New Roman"/>
                <w:lang w:eastAsia="nl-NL"/>
                <w14:ligatures w14:val="none"/>
              </w:rPr>
            </w:pPr>
            <w:r w:rsidRPr="00C8214A">
              <w:rPr>
                <w:rFonts w:eastAsia="Times New Roman"/>
                <w:lang w:eastAsia="nl-NL"/>
                <w14:ligatures w14:val="none"/>
              </w:rPr>
              <w:t> </w:t>
            </w:r>
          </w:p>
          <w:p w:rsidRPr="00C8214A" w:rsidR="005C13FD" w:rsidP="00D51C97" w:rsidRDefault="005C13FD" w14:paraId="1873D500" w14:textId="77777777">
            <w:pPr>
              <w:rPr>
                <w:rFonts w:eastAsia="Times New Roman"/>
                <w:lang w:eastAsia="nl-NL"/>
                <w14:ligatures w14:val="none"/>
              </w:rPr>
            </w:pPr>
            <w:r w:rsidRPr="00C8214A">
              <w:rPr>
                <w:rFonts w:eastAsia="Times New Roman"/>
                <w:lang w:eastAsia="nl-NL"/>
                <w14:ligatures w14:val="none"/>
              </w:rPr>
              <w:t> </w:t>
            </w:r>
          </w:p>
          <w:p w:rsidRPr="00C8214A" w:rsidR="005C13FD" w:rsidP="00D51C97" w:rsidRDefault="005C13FD" w14:paraId="2EBF1706" w14:textId="77777777">
            <w:pPr>
              <w:rPr>
                <w:rFonts w:eastAsia="Times New Roman"/>
                <w:lang w:eastAsia="nl-NL"/>
                <w14:ligatures w14:val="none"/>
              </w:rPr>
            </w:pPr>
            <w:r w:rsidRPr="00C8214A">
              <w:rPr>
                <w:rFonts w:eastAsia="Times New Roman"/>
                <w:lang w:eastAsia="nl-NL"/>
                <w14:ligatures w14:val="none"/>
              </w:rPr>
              <w:t> </w:t>
            </w:r>
            <w:r w:rsidRPr="00C8214A">
              <w:rPr>
                <w:rFonts w:eastAsia="Times New Roman"/>
                <w:b/>
                <w:bCs/>
                <w:lang w:eastAsia="nl-NL"/>
                <w14:ligatures w14:val="none"/>
              </w:rPr>
              <w:t>DW-bedrijf/aandeelhouders</w:t>
            </w:r>
            <w:r w:rsidRPr="00C8214A">
              <w:rPr>
                <w:rFonts w:eastAsia="Times New Roman"/>
                <w:lang w:eastAsia="nl-NL"/>
                <w14:ligatures w14:val="none"/>
              </w:rPr>
              <w:t> </w:t>
            </w:r>
          </w:p>
          <w:p w:rsidRPr="00C8214A" w:rsidR="005C13FD" w:rsidP="00D51C97" w:rsidRDefault="005C13FD" w14:paraId="73E31998" w14:textId="77777777">
            <w:pPr>
              <w:rPr>
                <w:rFonts w:eastAsia="Times New Roman"/>
                <w:lang w:eastAsia="nl-NL"/>
                <w14:ligatures w14:val="none"/>
              </w:rPr>
            </w:pPr>
            <w:r w:rsidRPr="00C8214A">
              <w:rPr>
                <w:rFonts w:eastAsia="Times New Roman"/>
                <w:lang w:eastAsia="nl-NL"/>
                <w14:ligatures w14:val="none"/>
              </w:rPr>
              <w:t> </w:t>
            </w:r>
          </w:p>
          <w:p w:rsidRPr="00C8214A" w:rsidR="005C13FD" w:rsidP="00D51C97" w:rsidRDefault="005C13FD" w14:paraId="6A59C2F1" w14:textId="77777777">
            <w:pPr>
              <w:rPr>
                <w:rFonts w:eastAsia="Times New Roman"/>
                <w:lang w:eastAsia="nl-NL"/>
                <w14:ligatures w14:val="none"/>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109898F5" w14:textId="77777777">
            <w:pPr>
              <w:rPr>
                <w:rFonts w:eastAsia="Times New Roman"/>
                <w:lang w:eastAsia="nl-NL"/>
                <w14:ligatures w14:val="none"/>
              </w:rPr>
            </w:pPr>
            <w:r w:rsidRPr="00C8214A">
              <w:rPr>
                <w:rFonts w:eastAsia="Times New Roman"/>
                <w:lang w:eastAsia="nl-NL"/>
                <w14:ligatures w14:val="none"/>
              </w:rPr>
              <w:t> </w:t>
            </w:r>
          </w:p>
        </w:tc>
      </w:tr>
      <w:tr w:rsidRPr="00C8214A" w:rsidR="005C13FD" w:rsidTr="00D51C97" w14:paraId="6461D7D1"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6812CEA8" w14:textId="77777777">
            <w:pPr>
              <w:rPr>
                <w:rFonts w:eastAsia="Times New Roman"/>
                <w:lang w:eastAsia="nl-NL"/>
                <w14:ligatures w14:val="none"/>
              </w:rPr>
            </w:pPr>
            <w:r w:rsidRPr="00C8214A">
              <w:rPr>
                <w:rFonts w:eastAsia="Times New Roman"/>
                <w:lang w:eastAsia="nl-NL"/>
                <w14:ligatures w14:val="none"/>
              </w:rPr>
              <w:t>3.5 </w:t>
            </w:r>
          </w:p>
        </w:tc>
        <w:tc>
          <w:tcPr>
            <w:tcW w:w="175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348EFD9D" w14:textId="77777777">
            <w:pPr>
              <w:rPr>
                <w:rFonts w:eastAsia="Times New Roman"/>
                <w:lang w:eastAsia="nl-NL"/>
                <w14:ligatures w14:val="none"/>
              </w:rPr>
            </w:pPr>
            <w:r w:rsidRPr="00C8214A">
              <w:rPr>
                <w:rFonts w:eastAsia="Times New Roman"/>
                <w:lang w:eastAsia="nl-NL"/>
                <w14:ligatures w14:val="none"/>
              </w:rPr>
              <w:t xml:space="preserve">Aansluiting op </w:t>
            </w:r>
          </w:p>
          <w:p w:rsidRPr="00C8214A" w:rsidR="005C13FD" w:rsidP="00D51C97" w:rsidRDefault="005C13FD" w14:paraId="6CA4502A" w14:textId="77777777">
            <w:pPr>
              <w:rPr>
                <w:rFonts w:eastAsia="Times New Roman"/>
                <w:lang w:eastAsia="nl-NL"/>
                <w14:ligatures w14:val="none"/>
              </w:rPr>
            </w:pPr>
            <w:r w:rsidRPr="00C8214A">
              <w:rPr>
                <w:rFonts w:eastAsia="Times New Roman"/>
                <w:lang w:eastAsia="nl-NL"/>
                <w14:ligatures w14:val="none"/>
              </w:rPr>
              <w:t>elektriciteitsnet </w:t>
            </w:r>
          </w:p>
        </w:tc>
        <w:tc>
          <w:tcPr>
            <w:tcW w:w="238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76A45D2E" w14:textId="77777777">
            <w:pPr>
              <w:rPr>
                <w:rFonts w:eastAsia="Times New Roman"/>
                <w:lang w:eastAsia="nl-NL"/>
                <w14:ligatures w14:val="none"/>
              </w:rPr>
            </w:pPr>
            <w:r w:rsidRPr="00C8214A">
              <w:rPr>
                <w:rFonts w:eastAsia="Times New Roman"/>
                <w:lang w:eastAsia="nl-NL"/>
                <w14:ligatures w14:val="none"/>
              </w:rPr>
              <w:t>Vertraging in realiseren extra productiecapaciteit voor drinkwater </w:t>
            </w:r>
          </w:p>
        </w:tc>
        <w:tc>
          <w:tcPr>
            <w:tcW w:w="666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1A97ACB8" w14:textId="77777777">
            <w:pPr>
              <w:rPr>
                <w:rFonts w:eastAsia="Times New Roman"/>
                <w:lang w:eastAsia="nl-NL"/>
                <w14:ligatures w14:val="none"/>
              </w:rPr>
            </w:pPr>
            <w:r w:rsidRPr="00C8214A">
              <w:rPr>
                <w:rFonts w:eastAsia="Times New Roman"/>
                <w:lang w:eastAsia="nl-NL"/>
                <w14:ligatures w14:val="none"/>
              </w:rPr>
              <w:t>Energieneutraal zijn (groen)  </w:t>
            </w:r>
          </w:p>
        </w:tc>
        <w:tc>
          <w:tcPr>
            <w:tcW w:w="198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47C9BDD3" w14:textId="77777777">
            <w:pPr>
              <w:rPr>
                <w:rFonts w:eastAsia="Times New Roman"/>
                <w:b/>
                <w:bCs/>
                <w:lang w:eastAsia="nl-NL"/>
                <w14:ligatures w14:val="none"/>
              </w:rPr>
            </w:pPr>
            <w:r w:rsidRPr="00C8214A">
              <w:rPr>
                <w:rFonts w:eastAsia="Times New Roman"/>
                <w:b/>
                <w:bCs/>
                <w:lang w:eastAsia="nl-NL"/>
                <w14:ligatures w14:val="none"/>
              </w:rPr>
              <w:t>DW-bedrijven zelf</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21841D39" w14:textId="77777777">
            <w:pPr>
              <w:rPr>
                <w:rFonts w:eastAsia="Times New Roman"/>
                <w:lang w:eastAsia="nl-NL"/>
                <w14:ligatures w14:val="none"/>
              </w:rPr>
            </w:pPr>
            <w:r w:rsidRPr="00C8214A">
              <w:rPr>
                <w:rFonts w:eastAsia="Times New Roman"/>
                <w:lang w:eastAsia="nl-NL"/>
                <w14:ligatures w14:val="none"/>
              </w:rPr>
              <w:t> </w:t>
            </w:r>
          </w:p>
        </w:tc>
      </w:tr>
      <w:tr w:rsidRPr="00C8214A" w:rsidR="005C13FD" w:rsidTr="00D51C97" w14:paraId="10269924"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tcPr>
          <w:p w:rsidRPr="00C8214A" w:rsidR="005C13FD" w:rsidP="00D51C97" w:rsidRDefault="005C13FD" w14:paraId="18A14B0A" w14:textId="77777777">
            <w:pPr>
              <w:rPr>
                <w:rFonts w:eastAsia="Times New Roman"/>
                <w:lang w:eastAsia="nl-NL"/>
                <w14:ligatures w14:val="none"/>
              </w:rPr>
            </w:pPr>
            <w:r w:rsidRPr="00C8214A">
              <w:rPr>
                <w:rFonts w:eastAsia="Times New Roman"/>
                <w:lang w:eastAsia="nl-NL"/>
                <w14:ligatures w14:val="none"/>
              </w:rPr>
              <w:t>4</w:t>
            </w:r>
          </w:p>
        </w:tc>
        <w:tc>
          <w:tcPr>
            <w:tcW w:w="13776" w:type="dxa"/>
            <w:gridSpan w:val="5"/>
            <w:tcBorders>
              <w:top w:val="single" w:color="auto" w:sz="6" w:space="0"/>
              <w:left w:val="single" w:color="auto" w:sz="6" w:space="0"/>
              <w:bottom w:val="single" w:color="auto" w:sz="6" w:space="0"/>
              <w:right w:val="single" w:color="auto" w:sz="6" w:space="0"/>
            </w:tcBorders>
            <w:shd w:val="clear" w:color="auto" w:fill="auto"/>
          </w:tcPr>
          <w:p w:rsidRPr="00C8214A" w:rsidR="005C13FD" w:rsidP="00D51C97" w:rsidRDefault="005C13FD" w14:paraId="7EC87780" w14:textId="43C0C85A">
            <w:pPr>
              <w:rPr>
                <w:rFonts w:eastAsia="Times New Roman"/>
                <w:b/>
                <w:bCs/>
                <w:lang w:eastAsia="nl-NL"/>
                <w14:ligatures w14:val="none"/>
              </w:rPr>
            </w:pPr>
            <w:r w:rsidRPr="00C8214A">
              <w:rPr>
                <w:rFonts w:eastAsia="Times New Roman"/>
                <w:b/>
                <w:bCs/>
                <w:lang w:eastAsia="nl-NL"/>
                <w14:ligatures w14:val="none"/>
              </w:rPr>
              <w:t xml:space="preserve">Verslechtering van de </w:t>
            </w:r>
            <w:r w:rsidR="00B1415D">
              <w:rPr>
                <w:rFonts w:eastAsia="Times New Roman"/>
                <w:b/>
                <w:bCs/>
                <w:lang w:eastAsia="nl-NL"/>
                <w14:ligatures w14:val="none"/>
              </w:rPr>
              <w:t>water</w:t>
            </w:r>
            <w:r w:rsidRPr="00C8214A">
              <w:rPr>
                <w:rFonts w:eastAsia="Times New Roman"/>
                <w:b/>
                <w:bCs/>
                <w:lang w:eastAsia="nl-NL"/>
                <w14:ligatures w14:val="none"/>
              </w:rPr>
              <w:t>kwaliteit</w:t>
            </w:r>
          </w:p>
          <w:p w:rsidRPr="00C8214A" w:rsidR="005C13FD" w:rsidP="00D51C97" w:rsidRDefault="005C13FD" w14:paraId="6B9D6488" w14:textId="77777777">
            <w:pPr>
              <w:rPr>
                <w:rFonts w:eastAsia="Times New Roman"/>
                <w:lang w:eastAsia="nl-NL"/>
                <w14:ligatures w14:val="none"/>
              </w:rPr>
            </w:pPr>
          </w:p>
        </w:tc>
      </w:tr>
      <w:tr w:rsidRPr="00C8214A" w:rsidR="005C13FD" w:rsidTr="00D51C97" w14:paraId="0EB5D1B2"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33CDA490" w14:textId="77777777">
            <w:pPr>
              <w:rPr>
                <w:rFonts w:eastAsia="Times New Roman"/>
                <w:lang w:eastAsia="nl-NL"/>
                <w14:ligatures w14:val="none"/>
              </w:rPr>
            </w:pPr>
            <w:bookmarkStart w:name="_Hlk160721876" w:id="7"/>
            <w:r w:rsidRPr="00C8214A">
              <w:rPr>
                <w:rFonts w:eastAsia="Times New Roman"/>
                <w:lang w:eastAsia="nl-NL"/>
                <w14:ligatures w14:val="none"/>
              </w:rPr>
              <w:t>4.1</w:t>
            </w:r>
          </w:p>
        </w:tc>
        <w:tc>
          <w:tcPr>
            <w:tcW w:w="175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732F01C6" w14:textId="6D30BBF1">
            <w:pPr>
              <w:rPr>
                <w:rFonts w:eastAsia="Times New Roman"/>
                <w:lang w:eastAsia="nl-NL"/>
                <w14:ligatures w14:val="none"/>
              </w:rPr>
            </w:pPr>
            <w:r w:rsidRPr="00C8214A">
              <w:rPr>
                <w:rFonts w:eastAsia="Times New Roman"/>
                <w:lang w:eastAsia="nl-NL"/>
                <w14:ligatures w14:val="none"/>
              </w:rPr>
              <w:t xml:space="preserve"> Toename </w:t>
            </w:r>
            <w:r w:rsidR="00440E29">
              <w:rPr>
                <w:rFonts w:eastAsia="Times New Roman"/>
                <w:lang w:eastAsia="nl-NL"/>
                <w14:ligatures w14:val="none"/>
              </w:rPr>
              <w:t>restroom</w:t>
            </w:r>
            <w:r w:rsidRPr="00C8214A">
              <w:rPr>
                <w:rFonts w:eastAsia="Times New Roman"/>
                <w:lang w:eastAsia="nl-NL"/>
                <w14:ligatures w14:val="none"/>
              </w:rPr>
              <w:t xml:space="preserve"> als gevolg tot noodzaak meer en beter zuiveren</w:t>
            </w:r>
          </w:p>
          <w:p w:rsidRPr="00C8214A" w:rsidR="005C13FD" w:rsidP="00D51C97" w:rsidRDefault="005C13FD" w14:paraId="6D64047C" w14:textId="77777777">
            <w:pPr>
              <w:rPr>
                <w:rFonts w:eastAsia="Times New Roman"/>
                <w:lang w:eastAsia="nl-NL"/>
                <w14:ligatures w14:val="none"/>
              </w:rPr>
            </w:pPr>
          </w:p>
        </w:tc>
        <w:tc>
          <w:tcPr>
            <w:tcW w:w="2383" w:type="dxa"/>
            <w:tcBorders>
              <w:top w:val="single" w:color="auto" w:sz="6" w:space="0"/>
              <w:left w:val="single" w:color="auto" w:sz="6" w:space="0"/>
              <w:bottom w:val="single" w:color="auto" w:sz="6" w:space="0"/>
              <w:right w:val="single" w:color="auto" w:sz="6" w:space="0"/>
            </w:tcBorders>
            <w:shd w:val="clear" w:color="auto" w:fill="auto"/>
            <w:hideMark/>
          </w:tcPr>
          <w:p w:rsidR="005C13FD" w:rsidP="00D51C97" w:rsidRDefault="005C13FD" w14:paraId="310CF71E" w14:textId="3B42A26B">
            <w:pPr>
              <w:rPr>
                <w:rFonts w:eastAsia="Times New Roman"/>
                <w:lang w:eastAsia="nl-NL"/>
                <w14:ligatures w14:val="none"/>
              </w:rPr>
            </w:pPr>
            <w:r w:rsidRPr="00C8214A">
              <w:rPr>
                <w:rFonts w:eastAsia="Times New Roman"/>
                <w:lang w:eastAsia="nl-NL"/>
                <w14:ligatures w14:val="none"/>
              </w:rPr>
              <w:t xml:space="preserve"> Zuiveringscapaciteit van ruw water kan niet op gewenst niveau gebracht worden vanwege onvoldoende afvoermogelijkheden/niet verlenen vergunning voor afvoeren </w:t>
            </w:r>
            <w:r w:rsidR="002068C1">
              <w:rPr>
                <w:rFonts w:eastAsia="Times New Roman"/>
                <w:lang w:eastAsia="nl-NL"/>
                <w14:ligatures w14:val="none"/>
              </w:rPr>
              <w:t>reststromen</w:t>
            </w:r>
            <w:r w:rsidRPr="00C8214A">
              <w:rPr>
                <w:rFonts w:eastAsia="Times New Roman"/>
                <w:lang w:eastAsia="nl-NL"/>
                <w14:ligatures w14:val="none"/>
              </w:rPr>
              <w:t xml:space="preserve"> incl. PFAS/ZZS, </w:t>
            </w:r>
            <w:r w:rsidR="00D06594">
              <w:rPr>
                <w:rFonts w:eastAsia="Times New Roman"/>
                <w:lang w:eastAsia="nl-NL"/>
                <w14:ligatures w14:val="none"/>
              </w:rPr>
              <w:t xml:space="preserve">TFA, </w:t>
            </w:r>
            <w:r w:rsidRPr="00C8214A">
              <w:rPr>
                <w:rFonts w:eastAsia="Times New Roman"/>
                <w:lang w:eastAsia="nl-NL"/>
                <w14:ligatures w14:val="none"/>
              </w:rPr>
              <w:t>arseen, lithium (nieuwe EU-regeling Stedelijk Afvalwater) </w:t>
            </w:r>
          </w:p>
          <w:p w:rsidR="00D06594" w:rsidP="00D51C97" w:rsidRDefault="00D06594" w14:paraId="3717EC4D" w14:textId="77777777">
            <w:pPr>
              <w:rPr>
                <w:rFonts w:eastAsia="Times New Roman"/>
                <w:lang w:eastAsia="nl-NL"/>
                <w14:ligatures w14:val="none"/>
              </w:rPr>
            </w:pPr>
          </w:p>
          <w:p w:rsidRPr="00C8214A" w:rsidR="00D06594" w:rsidP="00D06594" w:rsidRDefault="00D06594" w14:paraId="25816C39" w14:textId="77777777">
            <w:pPr>
              <w:rPr>
                <w:rFonts w:eastAsia="Times New Roman"/>
                <w:lang w:eastAsia="nl-NL"/>
                <w14:ligatures w14:val="none"/>
              </w:rPr>
            </w:pPr>
            <w:r>
              <w:rPr>
                <w:rFonts w:eastAsia="Times New Roman"/>
                <w:lang w:eastAsia="nl-NL"/>
                <w14:ligatures w14:val="none"/>
              </w:rPr>
              <w:t>Huidige zuiveringstechniek niet meer toereikend voor verwijderen toenemende concentraties ZZS stoffen</w:t>
            </w:r>
          </w:p>
          <w:p w:rsidRPr="00C8214A" w:rsidR="00D06594" w:rsidP="00D51C97" w:rsidRDefault="00D06594" w14:paraId="0CBC0E68" w14:textId="77777777">
            <w:pPr>
              <w:rPr>
                <w:rFonts w:eastAsia="Times New Roman"/>
                <w:lang w:eastAsia="nl-NL"/>
                <w14:ligatures w14:val="none"/>
              </w:rPr>
            </w:pPr>
          </w:p>
          <w:p w:rsidRPr="00C8214A" w:rsidR="005C13FD" w:rsidP="00D51C97" w:rsidRDefault="005C13FD" w14:paraId="59710D4B" w14:textId="77777777">
            <w:pPr>
              <w:rPr>
                <w:rFonts w:eastAsia="Times New Roman"/>
                <w:lang w:eastAsia="nl-NL"/>
                <w14:ligatures w14:val="none"/>
              </w:rPr>
            </w:pPr>
          </w:p>
          <w:p w:rsidRPr="00C8214A" w:rsidR="005C13FD" w:rsidP="00D51C97" w:rsidRDefault="005C13FD" w14:paraId="6117D674" w14:textId="77777777">
            <w:pPr>
              <w:rPr>
                <w:rFonts w:eastAsia="Times New Roman"/>
                <w:lang w:eastAsia="nl-NL"/>
                <w14:ligatures w14:val="none"/>
              </w:rPr>
            </w:pPr>
            <w:r w:rsidRPr="00C8214A">
              <w:rPr>
                <w:rFonts w:eastAsia="Times New Roman"/>
                <w:lang w:eastAsia="nl-NL"/>
                <w14:ligatures w14:val="none"/>
              </w:rPr>
              <w:t> </w:t>
            </w:r>
          </w:p>
        </w:tc>
        <w:tc>
          <w:tcPr>
            <w:tcW w:w="666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6A8B02AB" w14:textId="2D43274C">
            <w:pPr>
              <w:rPr>
                <w:rFonts w:eastAsia="Times New Roman"/>
                <w:color w:val="00B050"/>
                <w:lang w:eastAsia="nl-NL"/>
                <w14:ligatures w14:val="none"/>
              </w:rPr>
            </w:pPr>
            <w:r w:rsidRPr="00C8214A">
              <w:rPr>
                <w:rFonts w:eastAsia="Times New Roman"/>
                <w:lang w:eastAsia="nl-NL"/>
                <w14:ligatures w14:val="none"/>
              </w:rPr>
              <w:t> </w:t>
            </w:r>
            <w:r w:rsidRPr="00C8214A">
              <w:rPr>
                <w:rFonts w:eastAsia="Times New Roman"/>
                <w:color w:val="00B050"/>
                <w:lang w:eastAsia="nl-NL"/>
                <w14:ligatures w14:val="none"/>
              </w:rPr>
              <w:t xml:space="preserve">Heldere regierol voor oplossing </w:t>
            </w:r>
            <w:r w:rsidR="00440E29">
              <w:rPr>
                <w:rFonts w:eastAsia="Times New Roman"/>
                <w:color w:val="00B050"/>
                <w:lang w:eastAsia="nl-NL"/>
                <w14:ligatures w14:val="none"/>
              </w:rPr>
              <w:t>afvoeren restromen</w:t>
            </w:r>
            <w:r w:rsidRPr="00C8214A">
              <w:rPr>
                <w:rFonts w:eastAsia="Times New Roman"/>
                <w:color w:val="00B050"/>
                <w:lang w:eastAsia="nl-NL"/>
                <w14:ligatures w14:val="none"/>
              </w:rPr>
              <w:t xml:space="preserve"> via RWZI (+vervuiler betaalt)</w:t>
            </w:r>
          </w:p>
          <w:p w:rsidRPr="00C8214A" w:rsidR="005C13FD" w:rsidP="00D51C97" w:rsidRDefault="005C13FD" w14:paraId="71F254DA" w14:textId="77777777">
            <w:pPr>
              <w:rPr>
                <w:rFonts w:eastAsia="Times New Roman"/>
                <w:color w:val="00B050"/>
                <w:lang w:eastAsia="nl-NL"/>
                <w14:ligatures w14:val="none"/>
              </w:rPr>
            </w:pPr>
          </w:p>
          <w:p w:rsidRPr="00C8214A" w:rsidR="005C13FD" w:rsidP="00D51C97" w:rsidRDefault="005C13FD" w14:paraId="78AE1D43" w14:textId="77777777">
            <w:pPr>
              <w:rPr>
                <w:rFonts w:eastAsia="Times New Roman"/>
                <w:lang w:eastAsia="nl-NL"/>
                <w14:ligatures w14:val="none"/>
              </w:rPr>
            </w:pPr>
          </w:p>
          <w:p w:rsidRPr="00C8214A" w:rsidR="005C13FD" w:rsidP="00D51C97" w:rsidRDefault="005C13FD" w14:paraId="4AA58D19" w14:textId="77777777">
            <w:pPr>
              <w:rPr>
                <w:rFonts w:eastAsia="Times New Roman"/>
                <w:lang w:eastAsia="nl-NL"/>
                <w14:ligatures w14:val="none"/>
              </w:rPr>
            </w:pPr>
          </w:p>
          <w:p w:rsidRPr="00C8214A" w:rsidR="005C13FD" w:rsidP="00D51C97" w:rsidRDefault="005C13FD" w14:paraId="4C22D85D" w14:textId="182DF1FC">
            <w:pPr>
              <w:rPr>
                <w:rFonts w:eastAsia="Times New Roman"/>
                <w:color w:val="00B050"/>
                <w:lang w:eastAsia="nl-NL"/>
                <w14:ligatures w14:val="none"/>
              </w:rPr>
            </w:pPr>
            <w:r w:rsidRPr="00C8214A">
              <w:rPr>
                <w:rFonts w:eastAsia="Times New Roman"/>
                <w:color w:val="00B050"/>
                <w:lang w:eastAsia="nl-NL"/>
                <w14:ligatures w14:val="none"/>
              </w:rPr>
              <w:t xml:space="preserve">Innovatieve oplossing vanuit circulair economie voor hergebruik </w:t>
            </w:r>
            <w:r w:rsidR="00440E29">
              <w:rPr>
                <w:rFonts w:eastAsia="Times New Roman"/>
                <w:color w:val="00B050"/>
                <w:lang w:eastAsia="nl-NL"/>
                <w14:ligatures w14:val="none"/>
              </w:rPr>
              <w:t>rest</w:t>
            </w:r>
            <w:r w:rsidR="00A77423">
              <w:rPr>
                <w:rFonts w:eastAsia="Times New Roman"/>
                <w:color w:val="00B050"/>
                <w:lang w:eastAsia="nl-NL"/>
                <w14:ligatures w14:val="none"/>
              </w:rPr>
              <w:t>st</w:t>
            </w:r>
            <w:r w:rsidR="00440E29">
              <w:rPr>
                <w:rFonts w:eastAsia="Times New Roman"/>
                <w:color w:val="00B050"/>
                <w:lang w:eastAsia="nl-NL"/>
                <w14:ligatures w14:val="none"/>
              </w:rPr>
              <w:t>room</w:t>
            </w:r>
          </w:p>
          <w:p w:rsidRPr="00C8214A" w:rsidR="005C13FD" w:rsidP="00D51C97" w:rsidRDefault="005C13FD" w14:paraId="6FD35148" w14:textId="77777777">
            <w:pPr>
              <w:rPr>
                <w:rFonts w:eastAsia="Times New Roman"/>
                <w:lang w:eastAsia="nl-NL"/>
                <w14:ligatures w14:val="none"/>
              </w:rPr>
            </w:pPr>
          </w:p>
          <w:p w:rsidRPr="00C8214A" w:rsidR="005C13FD" w:rsidP="00D51C97" w:rsidRDefault="005C13FD" w14:paraId="18E22DC5" w14:textId="77777777">
            <w:pPr>
              <w:rPr>
                <w:rFonts w:eastAsia="Times New Roman"/>
                <w:lang w:eastAsia="nl-NL"/>
                <w14:ligatures w14:val="none"/>
              </w:rPr>
            </w:pPr>
          </w:p>
          <w:p w:rsidRPr="00C8214A" w:rsidR="005C13FD" w:rsidP="00D51C97" w:rsidRDefault="005C13FD" w14:paraId="3802A6B9" w14:textId="77777777">
            <w:pPr>
              <w:rPr>
                <w:rFonts w:eastAsia="Times New Roman"/>
                <w:lang w:eastAsia="nl-NL"/>
                <w14:ligatures w14:val="none"/>
              </w:rPr>
            </w:pPr>
          </w:p>
          <w:p w:rsidR="001350FE" w:rsidP="00D51C97" w:rsidRDefault="001350FE" w14:paraId="2F69289F" w14:textId="77777777">
            <w:pPr>
              <w:rPr>
                <w:rFonts w:eastAsia="Times New Roman"/>
                <w:lang w:eastAsia="nl-NL"/>
                <w14:ligatures w14:val="none"/>
              </w:rPr>
            </w:pPr>
          </w:p>
          <w:p w:rsidR="001350FE" w:rsidP="00D51C97" w:rsidRDefault="001350FE" w14:paraId="1A1B2AB4" w14:textId="77777777">
            <w:pPr>
              <w:rPr>
                <w:rFonts w:eastAsia="Times New Roman"/>
                <w:lang w:eastAsia="nl-NL"/>
                <w14:ligatures w14:val="none"/>
              </w:rPr>
            </w:pPr>
          </w:p>
          <w:p w:rsidR="001350FE" w:rsidP="00D51C97" w:rsidRDefault="001350FE" w14:paraId="3F3C0EE8" w14:textId="77777777">
            <w:pPr>
              <w:rPr>
                <w:rFonts w:eastAsia="Times New Roman"/>
                <w:lang w:eastAsia="nl-NL"/>
                <w14:ligatures w14:val="none"/>
              </w:rPr>
            </w:pPr>
          </w:p>
          <w:p w:rsidRPr="00C8214A" w:rsidR="005C13FD" w:rsidP="00D51C97" w:rsidRDefault="005C13FD" w14:paraId="58C2DDF9" w14:textId="1F41ED5F">
            <w:pPr>
              <w:rPr>
                <w:rFonts w:eastAsia="Times New Roman"/>
                <w:lang w:eastAsia="nl-NL"/>
                <w14:ligatures w14:val="none"/>
              </w:rPr>
            </w:pPr>
            <w:r w:rsidRPr="00C8214A">
              <w:rPr>
                <w:rFonts w:eastAsia="Times New Roman"/>
                <w:lang w:eastAsia="nl-NL"/>
                <w14:ligatures w14:val="none"/>
              </w:rPr>
              <w:t xml:space="preserve">Inzetten op andere zuiveringstechnieken </w:t>
            </w:r>
          </w:p>
          <w:p w:rsidRPr="00C8214A" w:rsidR="005C13FD" w:rsidP="00D51C97" w:rsidRDefault="005C13FD" w14:paraId="46CA8055" w14:textId="77777777">
            <w:pPr>
              <w:rPr>
                <w:rFonts w:eastAsia="Times New Roman"/>
                <w:lang w:eastAsia="nl-NL"/>
                <w14:ligatures w14:val="none"/>
              </w:rPr>
            </w:pPr>
            <w:r w:rsidRPr="00C8214A">
              <w:rPr>
                <w:rFonts w:eastAsia="Times New Roman"/>
                <w:lang w:eastAsia="nl-NL"/>
                <w14:ligatures w14:val="none"/>
              </w:rPr>
              <w:t> </w:t>
            </w:r>
          </w:p>
          <w:p w:rsidRPr="00C8214A" w:rsidR="005C13FD" w:rsidP="00D51C97" w:rsidRDefault="005C13FD" w14:paraId="61AA25C7" w14:textId="77777777">
            <w:pPr>
              <w:rPr>
                <w:rFonts w:eastAsia="Times New Roman"/>
                <w:lang w:eastAsia="nl-NL"/>
                <w14:ligatures w14:val="none"/>
              </w:rPr>
            </w:pPr>
          </w:p>
          <w:p w:rsidRPr="00C8214A" w:rsidR="005C13FD" w:rsidP="00D51C97" w:rsidRDefault="005C13FD" w14:paraId="57782885" w14:textId="77777777">
            <w:pPr>
              <w:rPr>
                <w:rFonts w:eastAsia="Times New Roman"/>
                <w:lang w:eastAsia="nl-NL"/>
                <w14:ligatures w14:val="none"/>
              </w:rPr>
            </w:pPr>
            <w:r w:rsidRPr="00C8214A">
              <w:rPr>
                <w:rFonts w:eastAsia="Times New Roman"/>
                <w:lang w:eastAsia="nl-NL"/>
                <w14:ligatures w14:val="none"/>
              </w:rPr>
              <w:t>Kennisuitwisseling in platform</w:t>
            </w:r>
          </w:p>
        </w:tc>
        <w:tc>
          <w:tcPr>
            <w:tcW w:w="198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37B75F5E" w14:textId="77777777">
            <w:pPr>
              <w:rPr>
                <w:rFonts w:eastAsia="Times New Roman"/>
                <w:lang w:eastAsia="nl-NL"/>
                <w14:ligatures w14:val="none"/>
              </w:rPr>
            </w:pPr>
            <w:r w:rsidRPr="00C8214A">
              <w:rPr>
                <w:rFonts w:eastAsia="Times New Roman"/>
                <w:b/>
                <w:bCs/>
                <w:lang w:eastAsia="nl-NL"/>
                <w14:ligatures w14:val="none"/>
              </w:rPr>
              <w:t xml:space="preserve">Rijk, </w:t>
            </w:r>
            <w:r w:rsidRPr="00C8214A">
              <w:rPr>
                <w:rFonts w:eastAsia="Times New Roman"/>
                <w:lang w:eastAsia="nl-NL"/>
                <w14:ligatures w14:val="none"/>
              </w:rPr>
              <w:t>samen met DW-bedrijf + RWS + waterschappen</w:t>
            </w:r>
          </w:p>
          <w:p w:rsidRPr="00C8214A" w:rsidR="005C13FD" w:rsidP="00D51C97" w:rsidRDefault="005C13FD" w14:paraId="10D265F4" w14:textId="77777777">
            <w:pPr>
              <w:rPr>
                <w:rFonts w:eastAsia="Times New Roman"/>
                <w:b/>
                <w:bCs/>
                <w:lang w:eastAsia="nl-NL"/>
                <w14:ligatures w14:val="none"/>
              </w:rPr>
            </w:pPr>
          </w:p>
          <w:p w:rsidRPr="00C8214A" w:rsidR="005C13FD" w:rsidP="00D51C97" w:rsidRDefault="005C13FD" w14:paraId="729DFC15" w14:textId="77777777">
            <w:pPr>
              <w:rPr>
                <w:rFonts w:eastAsia="Times New Roman"/>
                <w:lang w:eastAsia="nl-NL"/>
                <w14:ligatures w14:val="none"/>
              </w:rPr>
            </w:pPr>
            <w:r w:rsidRPr="00C8214A">
              <w:rPr>
                <w:rFonts w:eastAsia="Times New Roman"/>
                <w:b/>
                <w:bCs/>
                <w:lang w:eastAsia="nl-NL"/>
                <w14:ligatures w14:val="none"/>
              </w:rPr>
              <w:t>DW-bedrijf +RWS + provincie + waterschap voor oppervlakte water</w:t>
            </w:r>
            <w:r w:rsidRPr="00C8214A">
              <w:rPr>
                <w:rFonts w:eastAsia="Times New Roman"/>
                <w:lang w:eastAsia="nl-NL"/>
                <w14:ligatures w14:val="none"/>
              </w:rPr>
              <w:t> </w:t>
            </w:r>
          </w:p>
          <w:p w:rsidRPr="00C8214A" w:rsidR="005C13FD" w:rsidP="00D51C97" w:rsidRDefault="005C13FD" w14:paraId="31DCA58B" w14:textId="77777777">
            <w:pPr>
              <w:rPr>
                <w:rFonts w:eastAsia="Times New Roman"/>
                <w:lang w:eastAsia="nl-NL"/>
                <w14:ligatures w14:val="none"/>
              </w:rPr>
            </w:pPr>
            <w:r w:rsidRPr="00C8214A">
              <w:rPr>
                <w:rFonts w:eastAsia="Times New Roman"/>
                <w:lang w:eastAsia="nl-NL"/>
                <w14:ligatures w14:val="none"/>
              </w:rPr>
              <w:t> </w:t>
            </w:r>
          </w:p>
          <w:p w:rsidRPr="00C8214A" w:rsidR="005C13FD" w:rsidP="00D51C97" w:rsidRDefault="005C13FD" w14:paraId="78C79F55" w14:textId="77777777">
            <w:pPr>
              <w:rPr>
                <w:rFonts w:eastAsia="Times New Roman"/>
                <w:lang w:eastAsia="nl-NL"/>
                <w14:ligatures w14:val="none"/>
              </w:rPr>
            </w:pPr>
            <w:r w:rsidRPr="00C8214A">
              <w:rPr>
                <w:rFonts w:eastAsia="Times New Roman"/>
                <w:lang w:eastAsia="nl-NL"/>
                <w14:ligatures w14:val="none"/>
              </w:rPr>
              <w:t> D</w:t>
            </w:r>
            <w:r w:rsidRPr="00C8214A">
              <w:rPr>
                <w:rFonts w:eastAsia="Times New Roman"/>
                <w:b/>
                <w:bCs/>
                <w:lang w:eastAsia="nl-NL"/>
                <w14:ligatures w14:val="none"/>
              </w:rPr>
              <w:t>W-bedrijf</w:t>
            </w:r>
            <w:r w:rsidRPr="00C8214A">
              <w:rPr>
                <w:rFonts w:eastAsia="Times New Roman"/>
                <w:lang w:eastAsia="nl-NL"/>
                <w14:ligatures w14:val="none"/>
              </w:rPr>
              <w:t xml:space="preserve"> + waterschappen </w:t>
            </w:r>
          </w:p>
          <w:p w:rsidRPr="00C8214A" w:rsidR="005C13FD" w:rsidP="00D51C97" w:rsidRDefault="005C13FD" w14:paraId="1D3877EB" w14:textId="77777777">
            <w:pPr>
              <w:rPr>
                <w:rFonts w:eastAsia="Times New Roman"/>
                <w:lang w:eastAsia="nl-NL"/>
                <w14:ligatures w14:val="none"/>
              </w:rPr>
            </w:pPr>
          </w:p>
          <w:p w:rsidRPr="00C8214A" w:rsidR="005C13FD" w:rsidP="00D51C97" w:rsidRDefault="005C13FD" w14:paraId="1A5D258D" w14:textId="77777777">
            <w:pPr>
              <w:rPr>
                <w:rFonts w:eastAsia="Times New Roman"/>
                <w:lang w:eastAsia="nl-NL"/>
                <w14:ligatures w14:val="none"/>
              </w:rPr>
            </w:pPr>
            <w:r w:rsidRPr="00C8214A">
              <w:rPr>
                <w:rFonts w:eastAsia="Times New Roman"/>
                <w:b/>
                <w:bCs/>
                <w:lang w:eastAsia="nl-NL"/>
                <w14:ligatures w14:val="none"/>
              </w:rPr>
              <w:t>DW-bedrijven en marktpartijen</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02764806" w14:textId="77777777">
            <w:pPr>
              <w:rPr>
                <w:rFonts w:eastAsia="Times New Roman"/>
                <w:lang w:eastAsia="nl-NL"/>
                <w14:ligatures w14:val="none"/>
              </w:rPr>
            </w:pPr>
            <w:r w:rsidRPr="00C8214A">
              <w:rPr>
                <w:rFonts w:eastAsia="Times New Roman"/>
                <w:lang w:eastAsia="nl-NL"/>
                <w14:ligatures w14:val="none"/>
              </w:rPr>
              <w:t> </w:t>
            </w:r>
          </w:p>
        </w:tc>
      </w:tr>
      <w:bookmarkEnd w:id="7"/>
      <w:tr w:rsidRPr="00C8214A" w:rsidR="005C13FD" w:rsidTr="00D51C97" w14:paraId="3D7E5D0C"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703A4007" w14:textId="77777777">
            <w:pPr>
              <w:rPr>
                <w:rFonts w:eastAsia="Times New Roman"/>
                <w:lang w:eastAsia="nl-NL"/>
                <w14:ligatures w14:val="none"/>
              </w:rPr>
            </w:pPr>
            <w:r w:rsidRPr="00C8214A">
              <w:rPr>
                <w:rFonts w:eastAsia="Times New Roman"/>
                <w:lang w:eastAsia="nl-NL"/>
                <w14:ligatures w14:val="none"/>
              </w:rPr>
              <w:t>4.2 </w:t>
            </w:r>
          </w:p>
        </w:tc>
        <w:tc>
          <w:tcPr>
            <w:tcW w:w="175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05B73D64" w14:textId="77777777">
            <w:pPr>
              <w:rPr>
                <w:rFonts w:eastAsia="Times New Roman"/>
                <w:lang w:eastAsia="nl-NL"/>
                <w14:ligatures w14:val="none"/>
              </w:rPr>
            </w:pPr>
            <w:r w:rsidRPr="00C8214A">
              <w:rPr>
                <w:rFonts w:eastAsia="Times New Roman"/>
                <w:lang w:eastAsia="nl-NL"/>
                <w14:ligatures w14:val="none"/>
              </w:rPr>
              <w:t>Toename water- en energieverbruik; meer uitstoot CO2, stikstof </w:t>
            </w:r>
          </w:p>
        </w:tc>
        <w:tc>
          <w:tcPr>
            <w:tcW w:w="238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61BAC7B8" w14:textId="77777777">
            <w:pPr>
              <w:rPr>
                <w:rFonts w:eastAsia="Times New Roman"/>
                <w:lang w:eastAsia="nl-NL"/>
                <w14:ligatures w14:val="none"/>
              </w:rPr>
            </w:pPr>
            <w:r w:rsidRPr="00C8214A">
              <w:rPr>
                <w:rFonts w:eastAsia="Times New Roman"/>
                <w:lang w:eastAsia="nl-NL"/>
                <w14:ligatures w14:val="none"/>
              </w:rPr>
              <w:t xml:space="preserve">Drinkwaterproductie wordt steeds minder duurzaam </w:t>
            </w:r>
          </w:p>
        </w:tc>
        <w:tc>
          <w:tcPr>
            <w:tcW w:w="666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558CC5FE" w14:textId="77777777">
            <w:pPr>
              <w:rPr>
                <w:rFonts w:eastAsia="Times New Roman"/>
                <w:lang w:eastAsia="nl-NL"/>
                <w14:ligatures w14:val="none"/>
              </w:rPr>
            </w:pPr>
            <w:r w:rsidRPr="00C8214A">
              <w:rPr>
                <w:rFonts w:eastAsia="Times New Roman"/>
                <w:lang w:eastAsia="nl-NL"/>
                <w14:ligatures w14:val="none"/>
              </w:rPr>
              <w:t> Zie bij 4.1</w:t>
            </w:r>
          </w:p>
          <w:p w:rsidRPr="00C8214A" w:rsidR="005C13FD" w:rsidP="00D51C97" w:rsidRDefault="005C13FD" w14:paraId="14948D8C" w14:textId="77777777">
            <w:pPr>
              <w:rPr>
                <w:rFonts w:eastAsia="Times New Roman"/>
                <w:lang w:eastAsia="nl-NL"/>
                <w14:ligatures w14:val="none"/>
              </w:rPr>
            </w:pPr>
          </w:p>
        </w:tc>
        <w:tc>
          <w:tcPr>
            <w:tcW w:w="198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2206F965" w14:textId="77777777">
            <w:pPr>
              <w:rPr>
                <w:rFonts w:eastAsia="Times New Roman"/>
                <w:lang w:eastAsia="nl-NL"/>
                <w14:ligatures w14:val="none"/>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009A60C0" w14:textId="77777777">
            <w:pPr>
              <w:rPr>
                <w:rFonts w:eastAsia="Times New Roman"/>
                <w:lang w:eastAsia="nl-NL"/>
                <w14:ligatures w14:val="none"/>
              </w:rPr>
            </w:pPr>
            <w:r w:rsidRPr="00C8214A">
              <w:rPr>
                <w:rFonts w:eastAsia="Times New Roman"/>
                <w:lang w:eastAsia="nl-NL"/>
                <w14:ligatures w14:val="none"/>
              </w:rPr>
              <w:t> </w:t>
            </w:r>
          </w:p>
        </w:tc>
      </w:tr>
      <w:tr w:rsidRPr="00C8214A" w:rsidR="005C13FD" w:rsidTr="00D51C97" w14:paraId="0A705F82"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33C47126" w14:textId="77777777">
            <w:pPr>
              <w:rPr>
                <w:rFonts w:eastAsia="Times New Roman"/>
                <w:lang w:eastAsia="nl-NL"/>
                <w14:ligatures w14:val="none"/>
              </w:rPr>
            </w:pPr>
            <w:r w:rsidRPr="00C8214A">
              <w:rPr>
                <w:rFonts w:eastAsia="Times New Roman"/>
                <w:lang w:eastAsia="nl-NL"/>
                <w14:ligatures w14:val="none"/>
              </w:rPr>
              <w:t>4.2 </w:t>
            </w:r>
          </w:p>
        </w:tc>
        <w:tc>
          <w:tcPr>
            <w:tcW w:w="175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1235914E" w14:textId="77777777">
            <w:pPr>
              <w:rPr>
                <w:rFonts w:eastAsia="Times New Roman"/>
                <w:lang w:eastAsia="nl-NL"/>
                <w14:ligatures w14:val="none"/>
              </w:rPr>
            </w:pPr>
            <w:r w:rsidRPr="00C8214A">
              <w:rPr>
                <w:rFonts w:eastAsia="Times New Roman"/>
                <w:lang w:eastAsia="nl-NL"/>
                <w14:ligatures w14:val="none"/>
              </w:rPr>
              <w:t>Afname beschikbare bronnen</w:t>
            </w:r>
          </w:p>
        </w:tc>
        <w:tc>
          <w:tcPr>
            <w:tcW w:w="238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2C14104A" w14:textId="77777777">
            <w:pPr>
              <w:rPr>
                <w:rFonts w:eastAsia="Times New Roman"/>
                <w:lang w:eastAsia="nl-NL"/>
                <w14:ligatures w14:val="none"/>
              </w:rPr>
            </w:pPr>
            <w:r w:rsidRPr="00C8214A">
              <w:rPr>
                <w:rFonts w:eastAsia="Times New Roman"/>
                <w:lang w:eastAsia="nl-NL"/>
                <w14:ligatures w14:val="none"/>
              </w:rPr>
              <w:t>Afname locaties waar drinkwater gewonnen kan worden en belemmering in keuze brakwater/ zeewater als alternatieve bron </w:t>
            </w:r>
          </w:p>
          <w:p w:rsidRPr="00C8214A" w:rsidR="005C13FD" w:rsidP="00D51C97" w:rsidRDefault="005C13FD" w14:paraId="18C1AE24" w14:textId="77777777">
            <w:pPr>
              <w:rPr>
                <w:rFonts w:eastAsia="Times New Roman"/>
                <w:lang w:eastAsia="nl-NL"/>
                <w14:ligatures w14:val="none"/>
              </w:rPr>
            </w:pPr>
          </w:p>
        </w:tc>
        <w:tc>
          <w:tcPr>
            <w:tcW w:w="666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59426AF3" w14:textId="77777777">
            <w:pPr>
              <w:rPr>
                <w:rFonts w:eastAsia="Times New Roman"/>
                <w:lang w:eastAsia="nl-NL"/>
                <w14:ligatures w14:val="none"/>
              </w:rPr>
            </w:pPr>
            <w:r w:rsidRPr="00C8214A">
              <w:rPr>
                <w:rFonts w:eastAsia="Times New Roman"/>
                <w:lang w:eastAsia="nl-NL"/>
                <w14:ligatures w14:val="none"/>
              </w:rPr>
              <w:t>Beter beschermen bron middels opstellen gebiedsdossiers voor oppervlaktewater (naar analogie grondwater)</w:t>
            </w:r>
          </w:p>
          <w:p w:rsidRPr="00C8214A" w:rsidR="005C13FD" w:rsidP="00D51C97" w:rsidRDefault="005C13FD" w14:paraId="640DDE3E" w14:textId="77777777">
            <w:pPr>
              <w:rPr>
                <w:rFonts w:eastAsia="Times New Roman"/>
                <w:lang w:eastAsia="nl-NL"/>
                <w14:ligatures w14:val="none"/>
              </w:rPr>
            </w:pPr>
          </w:p>
          <w:p w:rsidRPr="00C8214A" w:rsidR="005C13FD" w:rsidP="00D51C97" w:rsidRDefault="005C13FD" w14:paraId="0313D4EE" w14:textId="77777777">
            <w:pPr>
              <w:rPr>
                <w:rFonts w:eastAsia="Times New Roman"/>
                <w:lang w:eastAsia="nl-NL"/>
                <w14:ligatures w14:val="none"/>
              </w:rPr>
            </w:pPr>
            <w:r w:rsidRPr="00C8214A">
              <w:rPr>
                <w:rFonts w:eastAsia="Times New Roman"/>
                <w:lang w:eastAsia="nl-NL"/>
                <w14:ligatures w14:val="none"/>
              </w:rPr>
              <w:t>Extra inzet op VTH t.b.v. actualiseren bestaande lozingsvergunningen</w:t>
            </w:r>
          </w:p>
        </w:tc>
        <w:tc>
          <w:tcPr>
            <w:tcW w:w="198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686F14" w14:paraId="2ADC7139" w14:textId="24691E4C">
            <w:pPr>
              <w:rPr>
                <w:rFonts w:eastAsia="Times New Roman"/>
                <w:lang w:eastAsia="nl-NL"/>
                <w14:ligatures w14:val="none"/>
              </w:rPr>
            </w:pPr>
            <w:r>
              <w:rPr>
                <w:rFonts w:eastAsia="Times New Roman"/>
                <w:b/>
                <w:bCs/>
                <w:lang w:eastAsia="nl-NL"/>
                <w14:ligatures w14:val="none"/>
              </w:rPr>
              <w:t xml:space="preserve">RWS ism </w:t>
            </w:r>
            <w:r w:rsidRPr="00686F14" w:rsidR="005C13FD">
              <w:rPr>
                <w:rFonts w:eastAsia="Times New Roman"/>
                <w:lang w:eastAsia="nl-NL"/>
                <w14:ligatures w14:val="none"/>
              </w:rPr>
              <w:t>provincie</w:t>
            </w:r>
            <w:r w:rsidRPr="00C8214A" w:rsidR="005C13FD">
              <w:rPr>
                <w:rFonts w:eastAsia="Times New Roman"/>
                <w:lang w:eastAsia="nl-NL"/>
                <w14:ligatures w14:val="none"/>
              </w:rPr>
              <w:t> </w:t>
            </w:r>
          </w:p>
          <w:p w:rsidRPr="00C8214A" w:rsidR="005C13FD" w:rsidP="00D51C97" w:rsidRDefault="005C13FD" w14:paraId="65F06B7A" w14:textId="77777777">
            <w:pPr>
              <w:rPr>
                <w:rFonts w:eastAsia="Times New Roman"/>
                <w:lang w:eastAsia="nl-NL"/>
                <w14:ligatures w14:val="none"/>
              </w:rPr>
            </w:pPr>
          </w:p>
          <w:p w:rsidRPr="00C8214A" w:rsidR="005C13FD" w:rsidP="00D51C97" w:rsidRDefault="005C13FD" w14:paraId="53581B02" w14:textId="77777777">
            <w:pPr>
              <w:rPr>
                <w:rFonts w:eastAsia="Times New Roman"/>
                <w:lang w:eastAsia="nl-NL"/>
                <w14:ligatures w14:val="none"/>
              </w:rPr>
            </w:pPr>
          </w:p>
          <w:p w:rsidRPr="00C8214A" w:rsidR="005C13FD" w:rsidP="00D51C97" w:rsidRDefault="005C13FD" w14:paraId="761106F2" w14:textId="77777777">
            <w:pPr>
              <w:rPr>
                <w:rFonts w:eastAsia="Times New Roman"/>
                <w:b/>
                <w:bCs/>
                <w:lang w:eastAsia="nl-NL"/>
                <w14:ligatures w14:val="none"/>
              </w:rPr>
            </w:pPr>
            <w:r w:rsidRPr="00C8214A">
              <w:rPr>
                <w:rFonts w:eastAsia="Times New Roman"/>
                <w:b/>
                <w:bCs/>
                <w:lang w:eastAsia="nl-NL"/>
                <w14:ligatures w14:val="none"/>
              </w:rPr>
              <w:t>Gemeenten, provincie, RWS</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06446F59" w14:textId="77777777">
            <w:pPr>
              <w:rPr>
                <w:rFonts w:eastAsia="Times New Roman"/>
                <w:lang w:eastAsia="nl-NL"/>
                <w14:ligatures w14:val="none"/>
              </w:rPr>
            </w:pPr>
            <w:r w:rsidRPr="00C8214A">
              <w:rPr>
                <w:rFonts w:eastAsia="Times New Roman"/>
                <w:lang w:eastAsia="nl-NL"/>
                <w14:ligatures w14:val="none"/>
              </w:rPr>
              <w:t> </w:t>
            </w:r>
          </w:p>
        </w:tc>
      </w:tr>
      <w:tr w:rsidRPr="00C8214A" w:rsidR="005C13FD" w:rsidTr="00D51C97" w14:paraId="32823AEA"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140CBE38" w14:textId="77777777">
            <w:pPr>
              <w:rPr>
                <w:rFonts w:eastAsia="Times New Roman"/>
                <w:lang w:eastAsia="nl-NL"/>
                <w14:ligatures w14:val="none"/>
              </w:rPr>
            </w:pPr>
            <w:r w:rsidRPr="00C8214A">
              <w:rPr>
                <w:rFonts w:eastAsia="Times New Roman"/>
                <w:lang w:eastAsia="nl-NL"/>
                <w14:ligatures w14:val="none"/>
              </w:rPr>
              <w:t>6 </w:t>
            </w:r>
          </w:p>
        </w:tc>
        <w:tc>
          <w:tcPr>
            <w:tcW w:w="175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47EA2277" w14:textId="77777777">
            <w:pPr>
              <w:rPr>
                <w:rFonts w:eastAsia="Times New Roman"/>
                <w:lang w:eastAsia="nl-NL"/>
                <w14:ligatures w14:val="none"/>
              </w:rPr>
            </w:pPr>
            <w:r w:rsidRPr="00C8214A">
              <w:rPr>
                <w:rFonts w:eastAsia="Times New Roman"/>
                <w:lang w:eastAsia="nl-NL"/>
                <w14:ligatures w14:val="none"/>
              </w:rPr>
              <w:t>Schaarste in ruimte (zowel boven- als ondergronds) </w:t>
            </w:r>
          </w:p>
          <w:p w:rsidRPr="00C8214A" w:rsidR="005C13FD" w:rsidP="00D51C97" w:rsidRDefault="005C13FD" w14:paraId="7C390AF0" w14:textId="77777777">
            <w:pPr>
              <w:rPr>
                <w:rFonts w:eastAsia="Times New Roman"/>
                <w:lang w:eastAsia="nl-NL"/>
                <w14:ligatures w14:val="none"/>
              </w:rPr>
            </w:pPr>
            <w:r w:rsidRPr="00C8214A">
              <w:rPr>
                <w:rFonts w:eastAsia="Times New Roman"/>
                <w:lang w:eastAsia="nl-NL"/>
                <w14:ligatures w14:val="none"/>
              </w:rPr>
              <w:t> </w:t>
            </w:r>
          </w:p>
        </w:tc>
        <w:tc>
          <w:tcPr>
            <w:tcW w:w="238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3365A5FB" w14:textId="77777777">
            <w:pPr>
              <w:rPr>
                <w:rFonts w:eastAsia="Times New Roman"/>
                <w:lang w:eastAsia="nl-NL"/>
                <w14:ligatures w14:val="none"/>
              </w:rPr>
            </w:pPr>
            <w:r w:rsidRPr="00C8214A">
              <w:rPr>
                <w:rFonts w:eastAsia="Times New Roman"/>
                <w:lang w:eastAsia="nl-NL"/>
                <w14:ligatures w14:val="none"/>
              </w:rPr>
              <w:t>Geen plek voor nieuwe win- en productielocaties; vertraging aanleg/beheer infra voor drinkwater </w:t>
            </w:r>
          </w:p>
        </w:tc>
        <w:tc>
          <w:tcPr>
            <w:tcW w:w="666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5D9D4D59" w14:textId="77777777">
            <w:pPr>
              <w:rPr>
                <w:rFonts w:eastAsia="Times New Roman"/>
                <w:lang w:eastAsia="nl-NL"/>
                <w14:ligatures w14:val="none"/>
              </w:rPr>
            </w:pPr>
            <w:r w:rsidRPr="00C8214A">
              <w:rPr>
                <w:rFonts w:eastAsia="Times New Roman"/>
                <w:lang w:eastAsia="nl-NL"/>
                <w14:ligatures w14:val="none"/>
              </w:rPr>
              <w:t>Aan tafel bij prioritaire beleidsdossiers zoals PPLG en WBS, NOVEX en DP Zoetwater; kansen zoeken om functies te stapelen  </w:t>
            </w:r>
          </w:p>
          <w:p w:rsidRPr="00C8214A" w:rsidR="005C13FD" w:rsidP="00D51C97" w:rsidRDefault="005C13FD" w14:paraId="76AD2DE3" w14:textId="77777777">
            <w:pPr>
              <w:rPr>
                <w:rFonts w:eastAsia="Times New Roman"/>
                <w:lang w:eastAsia="nl-NL"/>
                <w14:ligatures w14:val="none"/>
              </w:rPr>
            </w:pPr>
          </w:p>
          <w:p w:rsidRPr="00C8214A" w:rsidR="005C13FD" w:rsidP="00D51C97" w:rsidRDefault="005C13FD" w14:paraId="6CC66682" w14:textId="77777777">
            <w:pPr>
              <w:rPr>
                <w:rFonts w:eastAsia="Times New Roman"/>
                <w:lang w:eastAsia="nl-NL"/>
                <w14:ligatures w14:val="none"/>
              </w:rPr>
            </w:pPr>
            <w:r w:rsidRPr="00C8214A">
              <w:rPr>
                <w:rFonts w:eastAsia="Times New Roman"/>
                <w:lang w:eastAsia="nl-NL"/>
                <w14:ligatures w14:val="none"/>
              </w:rPr>
              <w:t>Tijdig ruimtelijke reserveringen maken(zoals ASV’s bij grondwater) </w:t>
            </w:r>
          </w:p>
          <w:p w:rsidRPr="00C8214A" w:rsidR="005C13FD" w:rsidP="00D51C97" w:rsidRDefault="005C13FD" w14:paraId="12576B9C" w14:textId="065DA9AF">
            <w:pPr>
              <w:rPr>
                <w:rFonts w:eastAsia="Times New Roman"/>
                <w:lang w:eastAsia="nl-NL"/>
                <w14:ligatures w14:val="none"/>
              </w:rPr>
            </w:pPr>
            <w:r w:rsidRPr="00C8214A">
              <w:rPr>
                <w:rFonts w:eastAsia="Times New Roman"/>
                <w:lang w:eastAsia="nl-NL"/>
                <w14:ligatures w14:val="none"/>
              </w:rPr>
              <w:t xml:space="preserve">(maatregelen: actief infiltreren water bij waterwinning, natuur en </w:t>
            </w:r>
            <w:r>
              <w:rPr>
                <w:rFonts w:eastAsia="Times New Roman"/>
                <w:lang w:eastAsia="nl-NL"/>
                <w14:ligatures w14:val="none"/>
              </w:rPr>
              <w:t>drinkwater</w:t>
            </w:r>
            <w:r w:rsidRPr="00C8214A">
              <w:rPr>
                <w:rFonts w:eastAsia="Times New Roman"/>
                <w:lang w:eastAsia="nl-NL"/>
                <w14:ligatures w14:val="none"/>
              </w:rPr>
              <w:t>winning combineren,</w:t>
            </w:r>
            <w:r w:rsidRPr="00C8214A" w:rsidR="002068C1">
              <w:rPr>
                <w:rFonts w:eastAsia="Times New Roman"/>
                <w:lang w:eastAsia="nl-NL"/>
                <w14:ligatures w14:val="none"/>
              </w:rPr>
              <w:t xml:space="preserve"> .</w:t>
            </w:r>
            <w:r w:rsidRPr="00C8214A">
              <w:rPr>
                <w:rFonts w:eastAsia="Times New Roman"/>
                <w:lang w:eastAsia="nl-NL"/>
                <w14:ligatures w14:val="none"/>
              </w:rPr>
              <w:t xml:space="preserve"> ) </w:t>
            </w:r>
          </w:p>
          <w:p w:rsidRPr="00C8214A" w:rsidR="005C13FD" w:rsidP="00D51C97" w:rsidRDefault="005C13FD" w14:paraId="3EC8062E" w14:textId="77777777">
            <w:pPr>
              <w:rPr>
                <w:rFonts w:eastAsia="Times New Roman"/>
                <w:lang w:eastAsia="nl-NL"/>
                <w14:ligatures w14:val="none"/>
              </w:rPr>
            </w:pPr>
            <w:r w:rsidRPr="00C8214A">
              <w:rPr>
                <w:rFonts w:eastAsia="Times New Roman"/>
                <w:lang w:eastAsia="nl-NL"/>
                <w14:ligatures w14:val="none"/>
              </w:rPr>
              <w:t> </w:t>
            </w:r>
          </w:p>
          <w:p w:rsidRPr="00C8214A" w:rsidR="005C13FD" w:rsidP="00D51C97" w:rsidRDefault="005C13FD" w14:paraId="1AA1E9A1" w14:textId="77777777">
            <w:pPr>
              <w:rPr>
                <w:rFonts w:eastAsia="Times New Roman"/>
                <w:lang w:eastAsia="nl-NL"/>
                <w14:ligatures w14:val="none"/>
              </w:rPr>
            </w:pPr>
            <w:r w:rsidRPr="00C8214A">
              <w:rPr>
                <w:rFonts w:eastAsia="Times New Roman"/>
                <w:lang w:eastAsia="nl-NL"/>
                <w14:ligatures w14:val="none"/>
              </w:rPr>
              <w:t>Doelen voor drinkwater opnemen in de NPLG </w:t>
            </w:r>
          </w:p>
        </w:tc>
        <w:tc>
          <w:tcPr>
            <w:tcW w:w="198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508C93F0" w14:textId="77777777">
            <w:pPr>
              <w:rPr>
                <w:rFonts w:eastAsia="Times New Roman"/>
                <w:lang w:eastAsia="nl-NL"/>
                <w14:ligatures w14:val="none"/>
              </w:rPr>
            </w:pPr>
            <w:r w:rsidRPr="00C8214A">
              <w:rPr>
                <w:rFonts w:eastAsia="Times New Roman"/>
                <w:b/>
                <w:bCs/>
                <w:lang w:eastAsia="nl-NL"/>
                <w14:ligatures w14:val="none"/>
              </w:rPr>
              <w:t>DW-bedrijf, samen met provincie</w:t>
            </w:r>
            <w:r w:rsidRPr="00C8214A">
              <w:rPr>
                <w:rFonts w:eastAsia="Times New Roman"/>
                <w:lang w:eastAsia="nl-NL"/>
                <w14:ligatures w14:val="none"/>
              </w:rPr>
              <w:t> en Rijk</w:t>
            </w:r>
          </w:p>
          <w:p w:rsidRPr="00C8214A" w:rsidR="005C13FD" w:rsidP="00D51C97" w:rsidRDefault="005C13FD" w14:paraId="3C143ED8" w14:textId="77777777">
            <w:pPr>
              <w:rPr>
                <w:rFonts w:eastAsia="Times New Roman"/>
                <w:lang w:eastAsia="nl-NL"/>
                <w14:ligatures w14:val="none"/>
              </w:rPr>
            </w:pPr>
            <w:r w:rsidRPr="00C8214A">
              <w:rPr>
                <w:rFonts w:eastAsia="Times New Roman"/>
                <w:lang w:eastAsia="nl-NL"/>
                <w14:ligatures w14:val="none"/>
              </w:rPr>
              <w:t> </w:t>
            </w:r>
          </w:p>
          <w:p w:rsidRPr="00C8214A" w:rsidR="005C13FD" w:rsidP="00D51C97" w:rsidRDefault="005C13FD" w14:paraId="6FBBCA72" w14:textId="77777777">
            <w:pPr>
              <w:rPr>
                <w:rFonts w:eastAsia="Times New Roman"/>
                <w:lang w:eastAsia="nl-NL"/>
                <w14:ligatures w14:val="none"/>
              </w:rPr>
            </w:pPr>
            <w:r w:rsidRPr="00C8214A">
              <w:rPr>
                <w:rFonts w:eastAsia="Times New Roman"/>
                <w:lang w:eastAsia="nl-NL"/>
                <w14:ligatures w14:val="none"/>
              </w:rPr>
              <w:t> </w:t>
            </w:r>
            <w:r w:rsidRPr="00C8214A">
              <w:rPr>
                <w:rFonts w:eastAsia="Times New Roman"/>
                <w:b/>
                <w:bCs/>
                <w:lang w:eastAsia="nl-NL"/>
                <w14:ligatures w14:val="none"/>
              </w:rPr>
              <w:t>DW-bedrijf + Provincie</w:t>
            </w:r>
          </w:p>
          <w:p w:rsidRPr="00C8214A" w:rsidR="005C13FD" w:rsidP="00D51C97" w:rsidRDefault="005C13FD" w14:paraId="1252596C" w14:textId="77777777">
            <w:pPr>
              <w:rPr>
                <w:rFonts w:eastAsia="Times New Roman"/>
                <w:lang w:eastAsia="nl-NL"/>
                <w14:ligatures w14:val="none"/>
              </w:rPr>
            </w:pPr>
            <w:r w:rsidRPr="00C8214A">
              <w:rPr>
                <w:rFonts w:eastAsia="Times New Roman"/>
                <w:lang w:eastAsia="nl-NL"/>
                <w14:ligatures w14:val="none"/>
              </w:rPr>
              <w:t> </w:t>
            </w:r>
          </w:p>
          <w:p w:rsidRPr="00C8214A" w:rsidR="005C13FD" w:rsidP="00D51C97" w:rsidRDefault="005C13FD" w14:paraId="7C3D4E2F" w14:textId="77777777">
            <w:pPr>
              <w:rPr>
                <w:rFonts w:eastAsia="Times New Roman"/>
                <w:lang w:eastAsia="nl-NL"/>
                <w14:ligatures w14:val="none"/>
              </w:rPr>
            </w:pPr>
          </w:p>
          <w:p w:rsidRPr="00C8214A" w:rsidR="005C13FD" w:rsidP="00D51C97" w:rsidRDefault="005C13FD" w14:paraId="56ED6BFD" w14:textId="77777777">
            <w:pPr>
              <w:rPr>
                <w:rFonts w:eastAsia="Times New Roman"/>
                <w:lang w:eastAsia="nl-NL"/>
                <w14:ligatures w14:val="none"/>
              </w:rPr>
            </w:pPr>
          </w:p>
          <w:p w:rsidRPr="00C8214A" w:rsidR="005C13FD" w:rsidP="00D51C97" w:rsidRDefault="005C13FD" w14:paraId="6D54C01E" w14:textId="77777777">
            <w:pPr>
              <w:rPr>
                <w:rFonts w:eastAsia="Times New Roman"/>
                <w:lang w:eastAsia="nl-NL"/>
                <w14:ligatures w14:val="none"/>
              </w:rPr>
            </w:pPr>
            <w:r w:rsidRPr="00C8214A">
              <w:rPr>
                <w:rFonts w:eastAsia="Times New Roman"/>
                <w:b/>
                <w:bCs/>
                <w:lang w:eastAsia="nl-NL"/>
                <w14:ligatures w14:val="none"/>
              </w:rPr>
              <w:t>provincie</w:t>
            </w:r>
            <w:r w:rsidRPr="00C8214A">
              <w:rPr>
                <w:rFonts w:eastAsia="Times New Roman"/>
                <w:lang w:eastAsia="nl-NL"/>
                <w14:ligatures w14:val="none"/>
              </w:rPr>
              <w:t> </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675B3EB9" w14:textId="77777777">
            <w:pPr>
              <w:rPr>
                <w:rFonts w:eastAsia="Times New Roman"/>
                <w:lang w:eastAsia="nl-NL"/>
                <w14:ligatures w14:val="none"/>
              </w:rPr>
            </w:pPr>
            <w:r w:rsidRPr="00C8214A">
              <w:rPr>
                <w:rFonts w:eastAsia="Times New Roman"/>
                <w:lang w:eastAsia="nl-NL"/>
                <w14:ligatures w14:val="none"/>
              </w:rPr>
              <w:t> </w:t>
            </w:r>
          </w:p>
        </w:tc>
      </w:tr>
    </w:tbl>
    <w:p w:rsidRPr="00C8214A" w:rsidR="005C13FD" w:rsidP="005C13FD" w:rsidRDefault="005C13FD" w14:paraId="491AF893" w14:textId="77777777">
      <w:pPr>
        <w:rPr>
          <w:rFonts w:eastAsia="Times New Roman"/>
          <w:lang w:eastAsia="nl-NL"/>
          <w14:ligatures w14:val="none"/>
        </w:rPr>
      </w:pPr>
      <w:r w:rsidRPr="00C8214A">
        <w:rPr>
          <w:rFonts w:eastAsia="Times New Roman"/>
          <w:lang w:eastAsia="nl-NL"/>
          <w14:ligatures w14:val="none"/>
        </w:rPr>
        <w:t> </w:t>
      </w:r>
    </w:p>
    <w:p w:rsidR="005C13FD" w:rsidRDefault="005C13FD" w14:paraId="2ABF09E1" w14:textId="56FC19F4">
      <w:pPr>
        <w:spacing w:after="160" w:line="259" w:lineRule="auto"/>
        <w:rPr>
          <w:rFonts w:eastAsia="Times New Roman"/>
          <w:i/>
          <w:iCs/>
          <w:lang w:eastAsia="nl-NL"/>
          <w14:ligatures w14:val="none"/>
        </w:rPr>
      </w:pPr>
      <w:r>
        <w:rPr>
          <w:rFonts w:eastAsia="Times New Roman"/>
          <w:i/>
          <w:iCs/>
          <w:lang w:eastAsia="nl-NL"/>
          <w14:ligatures w14:val="none"/>
        </w:rPr>
        <w:br w:type="page"/>
      </w:r>
    </w:p>
    <w:p w:rsidRPr="00C8214A" w:rsidR="005C13FD" w:rsidP="005C13FD" w:rsidRDefault="005C13FD" w14:paraId="207C9848" w14:textId="77777777">
      <w:pPr>
        <w:rPr>
          <w:rFonts w:eastAsia="Times New Roman"/>
          <w:i/>
          <w:iCs/>
          <w:lang w:eastAsia="nl-NL"/>
          <w14:ligatures w14:val="none"/>
        </w:rPr>
      </w:pPr>
    </w:p>
    <w:p w:rsidRPr="00C8214A" w:rsidR="005C13FD" w:rsidP="005C13FD" w:rsidRDefault="005C13FD" w14:paraId="7DEAB47B" w14:textId="16E47F80">
      <w:pPr>
        <w:rPr>
          <w:rFonts w:eastAsia="Times New Roman"/>
          <w:i/>
          <w:iCs/>
          <w:lang w:eastAsia="nl-NL"/>
          <w14:ligatures w14:val="none"/>
        </w:rPr>
      </w:pPr>
      <w:r>
        <w:rPr>
          <w:rFonts w:eastAsia="Times New Roman"/>
          <w:i/>
          <w:iCs/>
          <w:lang w:eastAsia="nl-NL"/>
          <w14:ligatures w14:val="none"/>
        </w:rPr>
        <w:t>Bijlage 3</w:t>
      </w:r>
      <w:r w:rsidRPr="00C8214A">
        <w:rPr>
          <w:rFonts w:eastAsia="Times New Roman"/>
          <w:i/>
          <w:iCs/>
          <w:lang w:eastAsia="nl-NL"/>
          <w14:ligatures w14:val="none"/>
        </w:rPr>
        <w:t xml:space="preserve"> Overzicht van knelpunten, oplossingen, doorbraken en actiehouders waarvoor de acties </w:t>
      </w:r>
      <w:r>
        <w:rPr>
          <w:rFonts w:eastAsia="Times New Roman"/>
          <w:i/>
          <w:iCs/>
          <w:lang w:eastAsia="nl-NL"/>
          <w14:ligatures w14:val="none"/>
        </w:rPr>
        <w:t xml:space="preserve">bij partijen </w:t>
      </w:r>
      <w:r w:rsidRPr="00C8214A">
        <w:rPr>
          <w:rFonts w:eastAsia="Times New Roman"/>
          <w:i/>
          <w:iCs/>
          <w:lang w:eastAsia="nl-NL"/>
          <w14:ligatures w14:val="none"/>
        </w:rPr>
        <w:t>op bovenregionaal  liggen</w:t>
      </w:r>
      <w:r>
        <w:rPr>
          <w:rFonts w:eastAsia="Times New Roman"/>
          <w:i/>
          <w:iCs/>
          <w:lang w:eastAsia="nl-NL"/>
          <w14:ligatures w14:val="none"/>
        </w:rPr>
        <w:t>.</w:t>
      </w:r>
    </w:p>
    <w:p w:rsidRPr="00C8214A" w:rsidR="005C13FD" w:rsidP="005C13FD" w:rsidRDefault="005C13FD" w14:paraId="301AD848" w14:textId="77777777">
      <w:pPr>
        <w:rPr>
          <w:rFonts w:eastAsia="Times New Roman"/>
          <w:lang w:eastAsia="nl-NL"/>
          <w14:ligatures w14:val="none"/>
        </w:rPr>
      </w:pPr>
      <w:r w:rsidRPr="00C8214A">
        <w:rPr>
          <w:rFonts w:eastAsia="Times New Roman"/>
          <w:lang w:eastAsia="nl-NL"/>
          <w14:ligatures w14:val="none"/>
        </w:rPr>
        <w:t> </w:t>
      </w:r>
    </w:p>
    <w:p w:rsidRPr="00C8214A" w:rsidR="005C13FD" w:rsidP="005C13FD" w:rsidRDefault="005C13FD" w14:paraId="10E816E7" w14:textId="77777777">
      <w:pPr>
        <w:rPr>
          <w:rFonts w:eastAsia="Times New Roman"/>
          <w:lang w:eastAsia="nl-NL"/>
          <w14:ligatures w14:val="none"/>
        </w:rPr>
      </w:pPr>
    </w:p>
    <w:tbl>
      <w:tblPr>
        <w:tblW w:w="14167"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391"/>
        <w:gridCol w:w="1754"/>
        <w:gridCol w:w="2383"/>
        <w:gridCol w:w="6663"/>
        <w:gridCol w:w="1984"/>
        <w:gridCol w:w="992"/>
      </w:tblGrid>
      <w:tr w:rsidRPr="00C8214A" w:rsidR="005C13FD" w:rsidTr="00D51C97" w14:paraId="43F9FB4B"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32C3601B" w14:textId="77777777">
            <w:pPr>
              <w:rPr>
                <w:rFonts w:eastAsia="Times New Roman"/>
                <w:lang w:eastAsia="nl-NL"/>
                <w14:ligatures w14:val="none"/>
              </w:rPr>
            </w:pPr>
            <w:r w:rsidRPr="00C8214A">
              <w:rPr>
                <w:rFonts w:eastAsia="Times New Roman"/>
                <w:lang w:eastAsia="nl-NL"/>
                <w14:ligatures w14:val="none"/>
              </w:rPr>
              <w:t> </w:t>
            </w:r>
          </w:p>
        </w:tc>
        <w:tc>
          <w:tcPr>
            <w:tcW w:w="175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0C4AAA87" w14:textId="77777777">
            <w:pPr>
              <w:rPr>
                <w:rFonts w:eastAsia="Times New Roman"/>
                <w:lang w:eastAsia="nl-NL"/>
                <w14:ligatures w14:val="none"/>
              </w:rPr>
            </w:pPr>
            <w:r w:rsidRPr="00C8214A">
              <w:rPr>
                <w:rFonts w:eastAsia="Times New Roman"/>
                <w:b/>
                <w:bCs/>
                <w:lang w:eastAsia="nl-NL"/>
                <w14:ligatures w14:val="none"/>
              </w:rPr>
              <w:t>Knelpunt</w:t>
            </w:r>
            <w:r w:rsidRPr="00C8214A">
              <w:rPr>
                <w:rFonts w:eastAsia="Times New Roman"/>
                <w:lang w:eastAsia="nl-NL"/>
                <w14:ligatures w14:val="none"/>
              </w:rPr>
              <w:t> </w:t>
            </w:r>
          </w:p>
        </w:tc>
        <w:tc>
          <w:tcPr>
            <w:tcW w:w="238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277CB1CB" w14:textId="77777777">
            <w:pPr>
              <w:rPr>
                <w:rFonts w:eastAsia="Times New Roman"/>
                <w:lang w:eastAsia="nl-NL"/>
                <w14:ligatures w14:val="none"/>
              </w:rPr>
            </w:pPr>
            <w:r w:rsidRPr="00C8214A">
              <w:rPr>
                <w:rFonts w:eastAsia="Times New Roman"/>
                <w:b/>
                <w:bCs/>
                <w:lang w:eastAsia="nl-NL"/>
                <w14:ligatures w14:val="none"/>
              </w:rPr>
              <w:t>Effecten</w:t>
            </w:r>
            <w:r w:rsidRPr="00C8214A">
              <w:rPr>
                <w:rFonts w:eastAsia="Times New Roman"/>
                <w:lang w:eastAsia="nl-NL"/>
                <w14:ligatures w14:val="none"/>
              </w:rPr>
              <w:t> </w:t>
            </w:r>
          </w:p>
        </w:tc>
        <w:tc>
          <w:tcPr>
            <w:tcW w:w="666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75BD8DC9" w14:textId="77777777">
            <w:pPr>
              <w:rPr>
                <w:rFonts w:eastAsia="Times New Roman"/>
                <w:lang w:eastAsia="nl-NL"/>
                <w14:ligatures w14:val="none"/>
              </w:rPr>
            </w:pPr>
            <w:r w:rsidRPr="00C8214A">
              <w:rPr>
                <w:rFonts w:eastAsia="Times New Roman"/>
                <w:b/>
                <w:bCs/>
                <w:lang w:eastAsia="nl-NL"/>
                <w14:ligatures w14:val="none"/>
              </w:rPr>
              <w:t>Oplossing en actie en doorbraken</w:t>
            </w:r>
            <w:r w:rsidRPr="00C8214A">
              <w:rPr>
                <w:rFonts w:eastAsia="Times New Roman"/>
                <w:lang w:eastAsia="nl-NL"/>
                <w14:ligatures w14:val="none"/>
              </w:rPr>
              <w:t> </w:t>
            </w:r>
          </w:p>
        </w:tc>
        <w:tc>
          <w:tcPr>
            <w:tcW w:w="198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03F55E72" w14:textId="77777777">
            <w:pPr>
              <w:rPr>
                <w:rFonts w:eastAsia="Times New Roman"/>
                <w:lang w:eastAsia="nl-NL"/>
                <w14:ligatures w14:val="none"/>
              </w:rPr>
            </w:pPr>
            <w:r w:rsidRPr="00C8214A">
              <w:rPr>
                <w:rFonts w:eastAsia="Times New Roman"/>
                <w:b/>
                <w:bCs/>
                <w:lang w:eastAsia="nl-NL"/>
                <w14:ligatures w14:val="none"/>
              </w:rPr>
              <w:t>Actiehouder </w:t>
            </w:r>
            <w:r w:rsidRPr="00C8214A">
              <w:rPr>
                <w:rFonts w:eastAsia="Times New Roman"/>
                <w:lang w:eastAsia="nl-NL"/>
                <w14:ligatures w14:val="none"/>
              </w:rPr>
              <w:t> </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7734E9CB" w14:textId="77777777">
            <w:pPr>
              <w:rPr>
                <w:rFonts w:eastAsia="Times New Roman"/>
                <w:lang w:eastAsia="nl-NL"/>
                <w14:ligatures w14:val="none"/>
              </w:rPr>
            </w:pPr>
            <w:r w:rsidRPr="00C8214A">
              <w:rPr>
                <w:rFonts w:eastAsia="Times New Roman"/>
                <w:b/>
                <w:bCs/>
                <w:lang w:eastAsia="nl-NL"/>
                <w14:ligatures w14:val="none"/>
              </w:rPr>
              <w:t>Status</w:t>
            </w:r>
            <w:r w:rsidRPr="00C8214A">
              <w:rPr>
                <w:rFonts w:eastAsia="Times New Roman"/>
                <w:lang w:eastAsia="nl-NL"/>
                <w14:ligatures w14:val="none"/>
              </w:rPr>
              <w:t> </w:t>
            </w:r>
          </w:p>
        </w:tc>
      </w:tr>
      <w:tr w:rsidRPr="00C8214A" w:rsidR="005C13FD" w:rsidTr="00D51C97" w14:paraId="06FCB188"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682A5179" w14:textId="77777777">
            <w:pPr>
              <w:rPr>
                <w:rFonts w:eastAsia="Times New Roman"/>
                <w:lang w:eastAsia="nl-NL"/>
                <w14:ligatures w14:val="none"/>
              </w:rPr>
            </w:pPr>
            <w:r w:rsidRPr="00C8214A">
              <w:rPr>
                <w:rFonts w:eastAsia="Times New Roman"/>
                <w:lang w:eastAsia="nl-NL"/>
                <w14:ligatures w14:val="none"/>
              </w:rPr>
              <w:t> </w:t>
            </w:r>
          </w:p>
        </w:tc>
        <w:tc>
          <w:tcPr>
            <w:tcW w:w="13776" w:type="dxa"/>
            <w:gridSpan w:val="5"/>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3A847802" w14:textId="77777777">
            <w:pPr>
              <w:rPr>
                <w:rFonts w:eastAsia="Times New Roman"/>
                <w:lang w:eastAsia="nl-NL"/>
                <w14:ligatures w14:val="none"/>
              </w:rPr>
            </w:pPr>
            <w:r w:rsidRPr="00C8214A">
              <w:rPr>
                <w:rFonts w:eastAsia="Times New Roman"/>
                <w:lang w:eastAsia="nl-NL"/>
                <w14:ligatures w14:val="none"/>
              </w:rPr>
              <w:t> </w:t>
            </w:r>
          </w:p>
        </w:tc>
      </w:tr>
      <w:tr w:rsidRPr="00C8214A" w:rsidR="005C13FD" w:rsidTr="00D51C97" w14:paraId="0DA2B927"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273368DA" w14:textId="77777777">
            <w:pPr>
              <w:rPr>
                <w:rFonts w:eastAsia="Times New Roman"/>
                <w:lang w:eastAsia="nl-NL"/>
                <w14:ligatures w14:val="none"/>
              </w:rPr>
            </w:pPr>
            <w:r w:rsidRPr="00C8214A">
              <w:rPr>
                <w:rFonts w:eastAsia="Times New Roman"/>
                <w:lang w:eastAsia="nl-NL"/>
                <w14:ligatures w14:val="none"/>
              </w:rPr>
              <w:t>1 </w:t>
            </w:r>
          </w:p>
        </w:tc>
        <w:tc>
          <w:tcPr>
            <w:tcW w:w="13776" w:type="dxa"/>
            <w:gridSpan w:val="5"/>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7A4A40BE" w14:textId="77777777">
            <w:pPr>
              <w:rPr>
                <w:rFonts w:eastAsia="Times New Roman"/>
                <w:lang w:eastAsia="nl-NL"/>
                <w14:ligatures w14:val="none"/>
              </w:rPr>
            </w:pPr>
            <w:r w:rsidRPr="00C8214A">
              <w:rPr>
                <w:rFonts w:eastAsia="Times New Roman"/>
                <w:b/>
                <w:bCs/>
                <w:lang w:eastAsia="nl-NL"/>
                <w14:ligatures w14:val="none"/>
              </w:rPr>
              <w:t>Wet- en regelgeving</w:t>
            </w:r>
            <w:r w:rsidRPr="00C8214A">
              <w:rPr>
                <w:rFonts w:eastAsia="Times New Roman"/>
                <w:lang w:eastAsia="nl-NL"/>
                <w14:ligatures w14:val="none"/>
              </w:rPr>
              <w:t>: Wet Natuurbescherming, Stikstofwet, Omgevingswet, Wet Milieubeheer: MER, Waterwet (voor vergunning onttrekken- water), Drinkwaterwet, … </w:t>
            </w:r>
            <w:r w:rsidRPr="00C8214A">
              <w:rPr>
                <w:rFonts w:eastAsia="Times New Roman"/>
                <w:lang w:eastAsia="nl-NL"/>
                <w14:ligatures w14:val="none"/>
              </w:rPr>
              <w:br/>
              <w:t> </w:t>
            </w:r>
          </w:p>
        </w:tc>
      </w:tr>
      <w:tr w:rsidRPr="00C8214A" w:rsidR="005C13FD" w:rsidTr="00D51C97" w14:paraId="5551C9AC"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36A5D806" w14:textId="77777777">
            <w:pPr>
              <w:rPr>
                <w:rFonts w:eastAsia="Times New Roman"/>
                <w:lang w:eastAsia="nl-NL"/>
                <w14:ligatures w14:val="none"/>
              </w:rPr>
            </w:pPr>
            <w:r w:rsidRPr="00C8214A">
              <w:rPr>
                <w:rFonts w:eastAsia="Times New Roman"/>
                <w:lang w:eastAsia="nl-NL"/>
                <w14:ligatures w14:val="none"/>
              </w:rPr>
              <w:t>1.1 </w:t>
            </w:r>
          </w:p>
        </w:tc>
        <w:tc>
          <w:tcPr>
            <w:tcW w:w="175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135D2344" w14:textId="77777777">
            <w:pPr>
              <w:rPr>
                <w:rFonts w:eastAsia="Times New Roman"/>
                <w:lang w:eastAsia="nl-NL"/>
                <w14:ligatures w14:val="none"/>
              </w:rPr>
            </w:pPr>
            <w:r w:rsidRPr="00C8214A">
              <w:rPr>
                <w:rFonts w:eastAsia="Times New Roman"/>
                <w:lang w:eastAsia="nl-NL"/>
                <w14:ligatures w14:val="none"/>
              </w:rPr>
              <w:t>Lange  doorlooptijden en procedures  </w:t>
            </w:r>
            <w:r w:rsidRPr="00C8214A">
              <w:rPr>
                <w:rFonts w:eastAsia="Times New Roman"/>
                <w:lang w:eastAsia="nl-NL"/>
                <w14:ligatures w14:val="none"/>
              </w:rPr>
              <w:br/>
              <w:t>(Natura2000 en vogel &amp; habitatregelgeving en Omgevings</w:t>
            </w:r>
            <w:r>
              <w:rPr>
                <w:rFonts w:eastAsia="Times New Roman"/>
                <w:lang w:eastAsia="nl-NL"/>
                <w14:ligatures w14:val="none"/>
              </w:rPr>
              <w:t>-</w:t>
            </w:r>
            <w:r w:rsidRPr="00C8214A">
              <w:rPr>
                <w:rFonts w:eastAsia="Times New Roman"/>
                <w:lang w:eastAsia="nl-NL"/>
                <w14:ligatures w14:val="none"/>
              </w:rPr>
              <w:t>vergunning) </w:t>
            </w:r>
          </w:p>
        </w:tc>
        <w:tc>
          <w:tcPr>
            <w:tcW w:w="238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771EAD4F" w14:textId="77777777">
            <w:pPr>
              <w:rPr>
                <w:rFonts w:eastAsia="Times New Roman"/>
                <w:lang w:eastAsia="nl-NL"/>
                <w14:ligatures w14:val="none"/>
              </w:rPr>
            </w:pPr>
            <w:r w:rsidRPr="00C8214A">
              <w:rPr>
                <w:rFonts w:eastAsia="Times New Roman"/>
                <w:lang w:eastAsia="nl-NL"/>
                <w14:ligatures w14:val="none"/>
              </w:rPr>
              <w:t>Vertraging in het proces van aanvraag van de Waterwetvergunning of de vergunning voor de bouw van infrastructuur voor drinkwater, vaak als gevolg van weerstand uit de omgeving,  inspraak- en beroepsprocedures en noodzaak tot doen van aanvullende onderzoeken.</w:t>
            </w:r>
          </w:p>
          <w:p w:rsidRPr="00C8214A" w:rsidR="005C13FD" w:rsidP="00D51C97" w:rsidRDefault="005C13FD" w14:paraId="6EEBA615" w14:textId="77777777">
            <w:pPr>
              <w:rPr>
                <w:rFonts w:eastAsia="Times New Roman"/>
                <w:lang w:eastAsia="nl-NL"/>
                <w14:ligatures w14:val="none"/>
              </w:rPr>
            </w:pPr>
          </w:p>
          <w:p w:rsidRPr="00C8214A" w:rsidR="005C13FD" w:rsidP="00D51C97" w:rsidRDefault="005C13FD" w14:paraId="614F7388" w14:textId="77777777">
            <w:pPr>
              <w:rPr>
                <w:rFonts w:eastAsia="Times New Roman"/>
                <w:lang w:eastAsia="nl-NL"/>
                <w14:ligatures w14:val="none"/>
              </w:rPr>
            </w:pPr>
            <w:r w:rsidRPr="00C8214A">
              <w:rPr>
                <w:rFonts w:eastAsia="Times New Roman"/>
                <w:lang w:eastAsia="nl-NL"/>
                <w14:ligatures w14:val="none"/>
              </w:rPr>
              <w:t xml:space="preserve">Vanwege stagnatie bij het niet nemen van noodzakelijke besluiten ontstaat vertraging waardoor doorlooptijd processen vertragen  </w:t>
            </w:r>
          </w:p>
        </w:tc>
        <w:tc>
          <w:tcPr>
            <w:tcW w:w="666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401004A5" w14:textId="2CAAAAA0">
            <w:pPr>
              <w:rPr>
                <w:rFonts w:eastAsia="Times New Roman"/>
                <w:color w:val="00B050"/>
                <w:lang w:eastAsia="nl-NL"/>
                <w14:ligatures w14:val="none"/>
              </w:rPr>
            </w:pPr>
          </w:p>
          <w:p w:rsidRPr="00C8214A" w:rsidR="005C13FD" w:rsidP="00D51C97" w:rsidRDefault="005C13FD" w14:paraId="418EF86C" w14:textId="77777777">
            <w:pPr>
              <w:rPr>
                <w:rFonts w:eastAsia="Times New Roman"/>
                <w:color w:val="00B050"/>
                <w:lang w:eastAsia="nl-NL"/>
                <w14:ligatures w14:val="none"/>
              </w:rPr>
            </w:pPr>
            <w:r w:rsidRPr="00C8214A">
              <w:rPr>
                <w:rFonts w:eastAsia="Times New Roman"/>
                <w:color w:val="00B050"/>
                <w:lang w:eastAsia="nl-NL"/>
                <w14:ligatures w14:val="none"/>
              </w:rPr>
              <w:t>Helder, uniform afwegingskader om wens tot snellere integrale besluitvorming te faciliteren (bv. natuur, woningbouw, drinkwater) </w:t>
            </w:r>
          </w:p>
          <w:p w:rsidRPr="00C8214A" w:rsidR="005C13FD" w:rsidP="00D51C97" w:rsidRDefault="005C13FD" w14:paraId="24DD0FD8" w14:textId="77777777">
            <w:pPr>
              <w:rPr>
                <w:rFonts w:eastAsia="Times New Roman"/>
                <w:color w:val="00B050"/>
                <w:lang w:eastAsia="nl-NL"/>
                <w14:ligatures w14:val="none"/>
              </w:rPr>
            </w:pPr>
            <w:r w:rsidRPr="00C8214A">
              <w:rPr>
                <w:rFonts w:eastAsia="Times New Roman"/>
                <w:color w:val="00B050"/>
                <w:lang w:eastAsia="nl-NL"/>
                <w14:ligatures w14:val="none"/>
              </w:rPr>
              <w:t> </w:t>
            </w:r>
          </w:p>
          <w:p w:rsidRPr="00C8214A" w:rsidR="005C13FD" w:rsidP="00D51C97" w:rsidRDefault="005C13FD" w14:paraId="4FB58552" w14:textId="77777777">
            <w:pPr>
              <w:rPr>
                <w:rFonts w:eastAsia="Times New Roman"/>
                <w:lang w:eastAsia="nl-NL"/>
                <w14:ligatures w14:val="none"/>
              </w:rPr>
            </w:pPr>
            <w:r w:rsidRPr="00C8214A">
              <w:rPr>
                <w:rFonts w:eastAsia="Times New Roman"/>
                <w:color w:val="00B050"/>
                <w:lang w:eastAsia="nl-NL"/>
                <w14:ligatures w14:val="none"/>
              </w:rPr>
              <w:t>Actief benutten ‘dwingende reden van groot maatschappelijk belang’ </w:t>
            </w:r>
          </w:p>
        </w:tc>
        <w:tc>
          <w:tcPr>
            <w:tcW w:w="198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30897558" w14:textId="77777777">
            <w:pPr>
              <w:rPr>
                <w:rFonts w:eastAsia="Times New Roman"/>
                <w:lang w:eastAsia="nl-NL"/>
                <w14:ligatures w14:val="none"/>
              </w:rPr>
            </w:pPr>
            <w:r w:rsidRPr="00C8214A">
              <w:rPr>
                <w:rFonts w:eastAsia="Times New Roman"/>
                <w:lang w:eastAsia="nl-NL"/>
                <w14:ligatures w14:val="none"/>
              </w:rPr>
              <w:t> </w:t>
            </w:r>
          </w:p>
          <w:p w:rsidRPr="00C8214A" w:rsidR="005C13FD" w:rsidP="00D51C97" w:rsidRDefault="005C13FD" w14:paraId="2467821D" w14:textId="77777777">
            <w:pPr>
              <w:rPr>
                <w:rFonts w:eastAsia="Times New Roman"/>
                <w:lang w:eastAsia="nl-NL"/>
                <w14:ligatures w14:val="none"/>
              </w:rPr>
            </w:pPr>
            <w:r w:rsidRPr="00C8214A">
              <w:rPr>
                <w:rFonts w:eastAsia="Times New Roman"/>
                <w:b/>
                <w:bCs/>
                <w:lang w:eastAsia="nl-NL"/>
                <w14:ligatures w14:val="none"/>
              </w:rPr>
              <w:t>Provincies</w:t>
            </w:r>
            <w:r w:rsidRPr="00C8214A">
              <w:rPr>
                <w:rFonts w:eastAsia="Times New Roman"/>
                <w:lang w:eastAsia="nl-NL"/>
                <w14:ligatures w14:val="none"/>
              </w:rPr>
              <w:t xml:space="preserve"> + IPO  </w:t>
            </w:r>
          </w:p>
          <w:p w:rsidRPr="00C8214A" w:rsidR="005C13FD" w:rsidP="00D51C97" w:rsidRDefault="005C13FD" w14:paraId="31F74E5E" w14:textId="77777777">
            <w:pPr>
              <w:rPr>
                <w:rFonts w:eastAsia="Times New Roman"/>
                <w:lang w:eastAsia="nl-NL"/>
                <w14:ligatures w14:val="none"/>
              </w:rPr>
            </w:pPr>
            <w:r w:rsidRPr="00C8214A">
              <w:rPr>
                <w:rFonts w:eastAsia="Times New Roman"/>
                <w:lang w:eastAsia="nl-NL"/>
                <w14:ligatures w14:val="none"/>
              </w:rPr>
              <w:t> </w:t>
            </w:r>
          </w:p>
          <w:p w:rsidRPr="00C8214A" w:rsidR="005C13FD" w:rsidP="00D51C97" w:rsidRDefault="005C13FD" w14:paraId="77863457" w14:textId="77777777">
            <w:pPr>
              <w:rPr>
                <w:rFonts w:eastAsia="Times New Roman"/>
                <w:lang w:eastAsia="nl-NL"/>
                <w14:ligatures w14:val="none"/>
              </w:rPr>
            </w:pPr>
          </w:p>
          <w:p w:rsidRPr="00C8214A" w:rsidR="005C13FD" w:rsidP="00D51C97" w:rsidRDefault="005C13FD" w14:paraId="7292DB09" w14:textId="77777777">
            <w:pPr>
              <w:rPr>
                <w:rFonts w:eastAsia="Times New Roman"/>
                <w:lang w:eastAsia="nl-NL"/>
                <w14:ligatures w14:val="none"/>
              </w:rPr>
            </w:pPr>
            <w:r w:rsidRPr="00C8214A">
              <w:rPr>
                <w:rFonts w:eastAsia="Times New Roman"/>
                <w:b/>
                <w:bCs/>
                <w:lang w:eastAsia="nl-NL"/>
                <w14:ligatures w14:val="none"/>
              </w:rPr>
              <w:t>Rijk: IenW en LNV</w:t>
            </w:r>
            <w:r w:rsidRPr="00C8214A">
              <w:rPr>
                <w:rFonts w:eastAsia="Times New Roman"/>
                <w:lang w:eastAsia="nl-NL"/>
                <w14:ligatures w14:val="none"/>
              </w:rPr>
              <w:t xml:space="preserve"> vanuit zorgplicht </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06E9E062" w14:textId="77777777">
            <w:pPr>
              <w:rPr>
                <w:rFonts w:eastAsia="Times New Roman"/>
                <w:lang w:eastAsia="nl-NL"/>
                <w14:ligatures w14:val="none"/>
              </w:rPr>
            </w:pPr>
            <w:r w:rsidRPr="00C8214A">
              <w:rPr>
                <w:rFonts w:eastAsia="Times New Roman"/>
                <w:lang w:eastAsia="nl-NL"/>
                <w14:ligatures w14:val="none"/>
              </w:rPr>
              <w:t> </w:t>
            </w:r>
          </w:p>
        </w:tc>
      </w:tr>
      <w:tr w:rsidRPr="00C8214A" w:rsidR="005C13FD" w:rsidTr="00D51C97" w14:paraId="415BA67F"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3DB29C8F" w14:textId="77777777">
            <w:pPr>
              <w:rPr>
                <w:rFonts w:eastAsia="Times New Roman"/>
                <w:lang w:eastAsia="nl-NL"/>
                <w14:ligatures w14:val="none"/>
              </w:rPr>
            </w:pPr>
            <w:r w:rsidRPr="00C8214A">
              <w:rPr>
                <w:rFonts w:eastAsia="Times New Roman"/>
                <w:lang w:eastAsia="nl-NL"/>
                <w14:ligatures w14:val="none"/>
              </w:rPr>
              <w:t>2</w:t>
            </w:r>
          </w:p>
        </w:tc>
        <w:tc>
          <w:tcPr>
            <w:tcW w:w="12784" w:type="dxa"/>
            <w:gridSpan w:val="4"/>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082CE1F6" w14:textId="77777777">
            <w:pPr>
              <w:rPr>
                <w:rFonts w:eastAsia="Times New Roman"/>
                <w:b/>
                <w:bCs/>
                <w:lang w:eastAsia="nl-NL"/>
                <w14:ligatures w14:val="none"/>
              </w:rPr>
            </w:pPr>
            <w:r w:rsidRPr="00C8214A">
              <w:rPr>
                <w:rFonts w:eastAsia="Times New Roman"/>
                <w:b/>
                <w:bCs/>
                <w:lang w:eastAsia="nl-NL"/>
                <w14:ligatures w14:val="none"/>
              </w:rPr>
              <w:t>Weerstand uit omgeving </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3CE53CD6" w14:textId="77777777">
            <w:pPr>
              <w:rPr>
                <w:rFonts w:eastAsia="Times New Roman"/>
                <w:lang w:eastAsia="nl-NL"/>
                <w14:ligatures w14:val="none"/>
              </w:rPr>
            </w:pPr>
            <w:r w:rsidRPr="00C8214A">
              <w:rPr>
                <w:rFonts w:eastAsia="Times New Roman"/>
                <w:lang w:eastAsia="nl-NL"/>
                <w14:ligatures w14:val="none"/>
              </w:rPr>
              <w:t> </w:t>
            </w:r>
          </w:p>
        </w:tc>
      </w:tr>
      <w:tr w:rsidRPr="00C8214A" w:rsidR="005C13FD" w:rsidTr="00A77423" w14:paraId="6B849458"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740F3E49" w14:textId="77777777">
            <w:pPr>
              <w:rPr>
                <w:rFonts w:eastAsia="Times New Roman"/>
                <w:lang w:eastAsia="nl-NL"/>
                <w14:ligatures w14:val="none"/>
              </w:rPr>
            </w:pPr>
            <w:r w:rsidRPr="00C8214A">
              <w:rPr>
                <w:rFonts w:eastAsia="Times New Roman"/>
                <w:lang w:eastAsia="nl-NL"/>
                <w14:ligatures w14:val="none"/>
              </w:rPr>
              <w:t>2.2 </w:t>
            </w:r>
          </w:p>
        </w:tc>
        <w:tc>
          <w:tcPr>
            <w:tcW w:w="175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07D562CB" w14:textId="524344A3">
            <w:pPr>
              <w:rPr>
                <w:rFonts w:eastAsia="Times New Roman"/>
                <w:lang w:eastAsia="nl-NL"/>
                <w14:ligatures w14:val="none"/>
              </w:rPr>
            </w:pPr>
            <w:r w:rsidRPr="00C8214A">
              <w:rPr>
                <w:rFonts w:eastAsia="Times New Roman"/>
                <w:lang w:eastAsia="nl-NL"/>
                <w14:ligatures w14:val="none"/>
              </w:rPr>
              <w:t>Koppeling van lokale belangen aan vergunning</w:t>
            </w:r>
            <w:r>
              <w:rPr>
                <w:rFonts w:eastAsia="Times New Roman"/>
                <w:lang w:eastAsia="nl-NL"/>
                <w14:ligatures w14:val="none"/>
              </w:rPr>
              <w:t>-</w:t>
            </w:r>
            <w:r w:rsidRPr="00C8214A">
              <w:rPr>
                <w:rFonts w:eastAsia="Times New Roman"/>
                <w:lang w:eastAsia="nl-NL"/>
                <w14:ligatures w14:val="none"/>
              </w:rPr>
              <w:t xml:space="preserve">aanvraag </w:t>
            </w:r>
            <w:r w:rsidRPr="00C8214A" w:rsidR="002068C1">
              <w:rPr>
                <w:rFonts w:eastAsia="Times New Roman"/>
                <w:lang w:eastAsia="nl-NL"/>
                <w14:ligatures w14:val="none"/>
              </w:rPr>
              <w:t>m.b.t.</w:t>
            </w:r>
            <w:r w:rsidRPr="00C8214A">
              <w:rPr>
                <w:rFonts w:eastAsia="Times New Roman"/>
                <w:lang w:eastAsia="nl-NL"/>
                <w14:ligatures w14:val="none"/>
              </w:rPr>
              <w:t xml:space="preserve"> drinkwater of </w:t>
            </w:r>
          </w:p>
        </w:tc>
        <w:tc>
          <w:tcPr>
            <w:tcW w:w="238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203BCB5B" w14:textId="77777777">
            <w:pPr>
              <w:rPr>
                <w:rFonts w:eastAsia="Times New Roman"/>
                <w:lang w:eastAsia="nl-NL"/>
                <w14:ligatures w14:val="none"/>
              </w:rPr>
            </w:pPr>
            <w:r w:rsidRPr="00C8214A">
              <w:rPr>
                <w:rFonts w:eastAsia="Times New Roman"/>
                <w:lang w:eastAsia="nl-NL"/>
                <w14:ligatures w14:val="none"/>
              </w:rPr>
              <w:t>Mede overheden verlenen niet de noodzakelijke vergunningen vanwege lokale belangen voor bouw infrastructuur waardoor vertraging ontstaat </w:t>
            </w:r>
          </w:p>
        </w:tc>
        <w:tc>
          <w:tcPr>
            <w:tcW w:w="666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30F53215" w14:textId="77777777">
            <w:pPr>
              <w:rPr>
                <w:rFonts w:eastAsia="Times New Roman"/>
                <w:color w:val="00B050"/>
                <w:lang w:eastAsia="nl-NL"/>
                <w14:ligatures w14:val="none"/>
              </w:rPr>
            </w:pPr>
            <w:r w:rsidRPr="00C8214A">
              <w:rPr>
                <w:rFonts w:eastAsia="Times New Roman"/>
                <w:color w:val="00B050"/>
                <w:lang w:eastAsia="nl-NL"/>
                <w14:ligatures w14:val="none"/>
              </w:rPr>
              <w:t>Zienswijzen: proces inkorten (Wet Regie Volkshuisvesting) via actief benutten dwingende reden van groot openbaar belang </w:t>
            </w:r>
            <w:r w:rsidRPr="00C8214A">
              <w:rPr>
                <w:rFonts w:eastAsia="Times New Roman"/>
                <w:color w:val="00B050"/>
                <w:lang w:eastAsia="nl-NL"/>
                <w14:ligatures w14:val="none"/>
              </w:rPr>
              <w:br/>
            </w:r>
          </w:p>
          <w:p w:rsidRPr="00C8214A" w:rsidR="005C13FD" w:rsidP="00D51C97" w:rsidRDefault="005C13FD" w14:paraId="498F292B" w14:textId="77777777">
            <w:pPr>
              <w:rPr>
                <w:rFonts w:eastAsia="Times New Roman"/>
                <w:lang w:eastAsia="nl-NL"/>
                <w14:ligatures w14:val="none"/>
              </w:rPr>
            </w:pPr>
          </w:p>
        </w:tc>
        <w:tc>
          <w:tcPr>
            <w:tcW w:w="198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142B32C9" w14:textId="77777777">
            <w:pPr>
              <w:rPr>
                <w:rFonts w:eastAsia="Times New Roman"/>
                <w:b/>
                <w:bCs/>
                <w:lang w:eastAsia="nl-NL"/>
                <w14:ligatures w14:val="none"/>
              </w:rPr>
            </w:pPr>
            <w:r w:rsidRPr="00C8214A">
              <w:rPr>
                <w:rFonts w:eastAsia="Times New Roman"/>
                <w:b/>
                <w:bCs/>
                <w:lang w:eastAsia="nl-NL"/>
                <w14:ligatures w14:val="none"/>
              </w:rPr>
              <w:t>IenW + BZK</w:t>
            </w:r>
            <w:r w:rsidRPr="00C8214A">
              <w:rPr>
                <w:rFonts w:eastAsia="Times New Roman"/>
                <w:lang w:eastAsia="nl-NL"/>
                <w14:ligatures w14:val="none"/>
              </w:rPr>
              <w:t> </w:t>
            </w:r>
          </w:p>
          <w:p w:rsidRPr="00C8214A" w:rsidR="005C13FD" w:rsidP="00D51C97" w:rsidRDefault="005C13FD" w14:paraId="58480C87" w14:textId="77777777">
            <w:pPr>
              <w:rPr>
                <w:rFonts w:eastAsia="Times New Roman"/>
                <w:b/>
                <w:bCs/>
                <w:lang w:eastAsia="nl-NL"/>
                <w14:ligatures w14:val="none"/>
              </w:rPr>
            </w:pPr>
          </w:p>
          <w:p w:rsidRPr="00C8214A" w:rsidR="005C13FD" w:rsidP="00D51C97" w:rsidRDefault="005C13FD" w14:paraId="5F158A22" w14:textId="77777777">
            <w:pPr>
              <w:rPr>
                <w:rFonts w:eastAsia="Times New Roman"/>
                <w:b/>
                <w:bCs/>
                <w:lang w:eastAsia="nl-NL"/>
                <w14:ligatures w14:val="none"/>
              </w:rPr>
            </w:pPr>
          </w:p>
          <w:p w:rsidRPr="00C8214A" w:rsidR="005C13FD" w:rsidP="00D51C97" w:rsidRDefault="005C13FD" w14:paraId="58611430" w14:textId="77777777">
            <w:pPr>
              <w:rPr>
                <w:rFonts w:eastAsia="Times New Roman"/>
                <w:lang w:eastAsia="nl-NL"/>
                <w14:ligatures w14:val="none"/>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1F506D7A" w14:textId="77777777">
            <w:pPr>
              <w:rPr>
                <w:rFonts w:eastAsia="Times New Roman"/>
                <w:lang w:eastAsia="nl-NL"/>
                <w14:ligatures w14:val="none"/>
              </w:rPr>
            </w:pPr>
            <w:r w:rsidRPr="00C8214A">
              <w:rPr>
                <w:rFonts w:eastAsia="Times New Roman"/>
                <w:lang w:eastAsia="nl-NL"/>
                <w14:ligatures w14:val="none"/>
              </w:rPr>
              <w:t> </w:t>
            </w:r>
          </w:p>
        </w:tc>
      </w:tr>
      <w:tr w:rsidRPr="00C8214A" w:rsidR="005C13FD" w:rsidTr="00D51C97" w14:paraId="20A53FF5"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583BE88E" w14:textId="77777777">
            <w:pPr>
              <w:rPr>
                <w:rFonts w:eastAsia="Times New Roman"/>
                <w:lang w:eastAsia="nl-NL"/>
                <w14:ligatures w14:val="none"/>
              </w:rPr>
            </w:pPr>
            <w:r w:rsidRPr="00C8214A">
              <w:rPr>
                <w:rFonts w:eastAsia="Times New Roman"/>
                <w:lang w:eastAsia="nl-NL"/>
                <w14:ligatures w14:val="none"/>
              </w:rPr>
              <w:t>2.3</w:t>
            </w:r>
          </w:p>
        </w:tc>
        <w:tc>
          <w:tcPr>
            <w:tcW w:w="175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0D5581B5" w14:textId="77777777">
            <w:pPr>
              <w:rPr>
                <w:rFonts w:eastAsia="Times New Roman"/>
                <w:lang w:eastAsia="nl-NL"/>
                <w14:ligatures w14:val="none"/>
              </w:rPr>
            </w:pPr>
            <w:r w:rsidRPr="00C8214A">
              <w:rPr>
                <w:rFonts w:eastAsia="Times New Roman"/>
                <w:lang w:eastAsia="nl-NL"/>
                <w14:ligatures w14:val="none"/>
              </w:rPr>
              <w:t>zoektocht locatie wordt onderdeel van grotere beleidsmatig en bestuurlijk afwegingsproces </w:t>
            </w:r>
          </w:p>
        </w:tc>
        <w:tc>
          <w:tcPr>
            <w:tcW w:w="238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245DA25F" w14:textId="77777777">
            <w:pPr>
              <w:rPr>
                <w:rFonts w:eastAsia="Times New Roman"/>
                <w:lang w:eastAsia="nl-NL"/>
                <w14:ligatures w14:val="none"/>
              </w:rPr>
            </w:pPr>
            <w:r w:rsidRPr="00C8214A">
              <w:rPr>
                <w:rFonts w:eastAsia="Times New Roman"/>
                <w:lang w:eastAsia="nl-NL"/>
                <w14:ligatures w14:val="none"/>
              </w:rPr>
              <w:t>Vertraging van het traject aanvraag Waterwetvergunning en kans op impasse omdat coördinatie op drinkwatervoorziening bij regiogrens overschrijdende vraagstukken </w:t>
            </w:r>
          </w:p>
        </w:tc>
        <w:tc>
          <w:tcPr>
            <w:tcW w:w="666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372AD108" w14:textId="77777777">
            <w:pPr>
              <w:rPr>
                <w:rFonts w:eastAsia="Times New Roman"/>
                <w:lang w:eastAsia="nl-NL"/>
                <w14:ligatures w14:val="none"/>
              </w:rPr>
            </w:pPr>
          </w:p>
          <w:p w:rsidRPr="00C8214A" w:rsidR="005C13FD" w:rsidP="00D51C97" w:rsidRDefault="005C13FD" w14:paraId="00A1F46E" w14:textId="77777777">
            <w:pPr>
              <w:rPr>
                <w:rFonts w:eastAsia="Times New Roman"/>
                <w:color w:val="00B050"/>
                <w:lang w:eastAsia="nl-NL"/>
                <w14:ligatures w14:val="none"/>
              </w:rPr>
            </w:pPr>
            <w:r w:rsidRPr="00C8214A">
              <w:rPr>
                <w:rFonts w:eastAsia="Times New Roman"/>
                <w:color w:val="00B050"/>
                <w:lang w:eastAsia="nl-NL"/>
                <w14:ligatures w14:val="none"/>
              </w:rPr>
              <w:t>Beantwoorden van de vraag wie de regie heeft op provinciegrensoverschrijdende (grond)watervraagstukken </w:t>
            </w:r>
          </w:p>
          <w:p w:rsidRPr="00C8214A" w:rsidR="005C13FD" w:rsidP="00D51C97" w:rsidRDefault="005C13FD" w14:paraId="602ACF3D" w14:textId="77777777">
            <w:pPr>
              <w:rPr>
                <w:rFonts w:eastAsia="Times New Roman"/>
                <w:lang w:eastAsia="nl-NL"/>
                <w14:ligatures w14:val="none"/>
              </w:rPr>
            </w:pPr>
          </w:p>
        </w:tc>
        <w:tc>
          <w:tcPr>
            <w:tcW w:w="198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655D489A" w14:textId="77777777">
            <w:pPr>
              <w:rPr>
                <w:rFonts w:eastAsia="Times New Roman"/>
                <w:lang w:eastAsia="nl-NL"/>
                <w14:ligatures w14:val="none"/>
              </w:rPr>
            </w:pPr>
          </w:p>
          <w:p w:rsidRPr="00C8214A" w:rsidR="005C13FD" w:rsidP="00D51C97" w:rsidRDefault="005C13FD" w14:paraId="46B72166" w14:textId="77777777">
            <w:pPr>
              <w:rPr>
                <w:rFonts w:eastAsia="Times New Roman"/>
                <w:b/>
                <w:bCs/>
                <w:lang w:eastAsia="nl-NL"/>
                <w14:ligatures w14:val="none"/>
              </w:rPr>
            </w:pPr>
            <w:r w:rsidRPr="00C8214A">
              <w:rPr>
                <w:rFonts w:eastAsia="Times New Roman"/>
                <w:lang w:eastAsia="nl-NL"/>
                <w14:ligatures w14:val="none"/>
              </w:rPr>
              <w:t> </w:t>
            </w:r>
            <w:r w:rsidRPr="00C8214A">
              <w:rPr>
                <w:rFonts w:eastAsia="Times New Roman"/>
                <w:b/>
                <w:bCs/>
                <w:lang w:eastAsia="nl-NL"/>
                <w14:ligatures w14:val="none"/>
              </w:rPr>
              <w:t>IPO </w:t>
            </w:r>
          </w:p>
          <w:p w:rsidRPr="00C8214A" w:rsidR="005C13FD" w:rsidP="00D51C97" w:rsidRDefault="005C13FD" w14:paraId="7A891DA5" w14:textId="77777777">
            <w:pPr>
              <w:rPr>
                <w:rFonts w:eastAsia="Times New Roman"/>
                <w:lang w:eastAsia="nl-NL"/>
                <w14:ligatures w14:val="none"/>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794329BD" w14:textId="77777777">
            <w:pPr>
              <w:rPr>
                <w:rFonts w:eastAsia="Times New Roman"/>
                <w:lang w:eastAsia="nl-NL"/>
                <w14:ligatures w14:val="none"/>
              </w:rPr>
            </w:pPr>
            <w:r w:rsidRPr="00C8214A">
              <w:rPr>
                <w:rFonts w:eastAsia="Times New Roman"/>
                <w:lang w:eastAsia="nl-NL"/>
                <w14:ligatures w14:val="none"/>
              </w:rPr>
              <w:t> </w:t>
            </w:r>
          </w:p>
        </w:tc>
      </w:tr>
      <w:tr w:rsidRPr="00C8214A" w:rsidR="005C13FD" w:rsidTr="00D51C97" w14:paraId="1F2229D6"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7E935D10" w14:textId="77777777">
            <w:pPr>
              <w:rPr>
                <w:rFonts w:eastAsia="Times New Roman"/>
                <w:lang w:eastAsia="nl-NL"/>
                <w14:ligatures w14:val="none"/>
              </w:rPr>
            </w:pPr>
            <w:r w:rsidRPr="00C8214A">
              <w:rPr>
                <w:rFonts w:eastAsia="Times New Roman"/>
                <w:lang w:eastAsia="nl-NL"/>
                <w14:ligatures w14:val="none"/>
              </w:rPr>
              <w:t>3 </w:t>
            </w:r>
          </w:p>
        </w:tc>
        <w:tc>
          <w:tcPr>
            <w:tcW w:w="175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76661E74" w14:textId="77777777">
            <w:pPr>
              <w:rPr>
                <w:rFonts w:eastAsia="Times New Roman"/>
                <w:lang w:eastAsia="nl-NL"/>
                <w14:ligatures w14:val="none"/>
              </w:rPr>
            </w:pPr>
            <w:r w:rsidRPr="00C8214A">
              <w:rPr>
                <w:rFonts w:eastAsia="Times New Roman"/>
                <w:lang w:eastAsia="nl-NL"/>
                <w14:ligatures w14:val="none"/>
              </w:rPr>
              <w:t>Organisatorische aspecten  </w:t>
            </w:r>
          </w:p>
          <w:p w:rsidRPr="00C8214A" w:rsidR="005C13FD" w:rsidP="00D51C97" w:rsidRDefault="005C13FD" w14:paraId="46AB3ADB" w14:textId="77777777">
            <w:pPr>
              <w:rPr>
                <w:rFonts w:eastAsia="Times New Roman"/>
                <w:lang w:eastAsia="nl-NL"/>
                <w14:ligatures w14:val="none"/>
              </w:rPr>
            </w:pPr>
            <w:r w:rsidRPr="00C8214A">
              <w:rPr>
                <w:rFonts w:eastAsia="Times New Roman"/>
                <w:lang w:eastAsia="nl-NL"/>
                <w14:ligatures w14:val="none"/>
              </w:rPr>
              <w:t> </w:t>
            </w:r>
          </w:p>
          <w:p w:rsidRPr="00C8214A" w:rsidR="005C13FD" w:rsidP="00D51C97" w:rsidRDefault="005C13FD" w14:paraId="31FDC0FF" w14:textId="77777777">
            <w:pPr>
              <w:rPr>
                <w:rFonts w:eastAsia="Times New Roman"/>
                <w:lang w:eastAsia="nl-NL"/>
                <w14:ligatures w14:val="none"/>
              </w:rPr>
            </w:pPr>
            <w:r w:rsidRPr="00C8214A">
              <w:rPr>
                <w:rFonts w:eastAsia="Times New Roman"/>
                <w:lang w:eastAsia="nl-NL"/>
                <w14:ligatures w14:val="none"/>
              </w:rPr>
              <w:t> </w:t>
            </w:r>
          </w:p>
        </w:tc>
        <w:tc>
          <w:tcPr>
            <w:tcW w:w="238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6EE1BD84" w14:textId="77777777">
            <w:pPr>
              <w:rPr>
                <w:rFonts w:eastAsia="Times New Roman"/>
                <w:lang w:eastAsia="nl-NL"/>
                <w14:ligatures w14:val="none"/>
              </w:rPr>
            </w:pPr>
            <w:r w:rsidRPr="00C8214A">
              <w:rPr>
                <w:rFonts w:eastAsia="Times New Roman"/>
                <w:lang w:eastAsia="nl-NL"/>
                <w14:ligatures w14:val="none"/>
              </w:rPr>
              <w:t> </w:t>
            </w:r>
          </w:p>
        </w:tc>
        <w:tc>
          <w:tcPr>
            <w:tcW w:w="666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65306AB6" w14:textId="77777777">
            <w:pPr>
              <w:rPr>
                <w:rFonts w:eastAsia="Times New Roman"/>
                <w:lang w:eastAsia="nl-NL"/>
                <w14:ligatures w14:val="none"/>
              </w:rPr>
            </w:pPr>
            <w:r w:rsidRPr="00C8214A">
              <w:rPr>
                <w:rFonts w:eastAsia="Times New Roman"/>
                <w:lang w:eastAsia="nl-NL"/>
                <w14:ligatures w14:val="none"/>
              </w:rPr>
              <w:t> </w:t>
            </w:r>
          </w:p>
        </w:tc>
        <w:tc>
          <w:tcPr>
            <w:tcW w:w="198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0D7AA867" w14:textId="77777777">
            <w:pPr>
              <w:rPr>
                <w:rFonts w:eastAsia="Times New Roman"/>
                <w:lang w:eastAsia="nl-NL"/>
                <w14:ligatures w14:val="none"/>
              </w:rPr>
            </w:pPr>
            <w:r w:rsidRPr="00C8214A">
              <w:rPr>
                <w:rFonts w:eastAsia="Times New Roman"/>
                <w:lang w:eastAsia="nl-NL"/>
                <w14:ligatures w14:val="none"/>
              </w:rPr>
              <w:t> </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359B3A8E" w14:textId="77777777">
            <w:pPr>
              <w:rPr>
                <w:rFonts w:eastAsia="Times New Roman"/>
                <w:lang w:eastAsia="nl-NL"/>
                <w14:ligatures w14:val="none"/>
              </w:rPr>
            </w:pPr>
            <w:r w:rsidRPr="00C8214A">
              <w:rPr>
                <w:rFonts w:eastAsia="Times New Roman"/>
                <w:lang w:eastAsia="nl-NL"/>
                <w14:ligatures w14:val="none"/>
              </w:rPr>
              <w:t> </w:t>
            </w:r>
          </w:p>
        </w:tc>
      </w:tr>
      <w:tr w:rsidRPr="00C8214A" w:rsidR="005C13FD" w:rsidTr="00D51C97" w14:paraId="3E7BDA73"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7CABBED2" w14:textId="77777777">
            <w:pPr>
              <w:rPr>
                <w:rFonts w:eastAsia="Times New Roman"/>
                <w:lang w:eastAsia="nl-NL"/>
                <w14:ligatures w14:val="none"/>
              </w:rPr>
            </w:pPr>
            <w:r w:rsidRPr="00C8214A">
              <w:rPr>
                <w:rFonts w:eastAsia="Times New Roman"/>
                <w:lang w:eastAsia="nl-NL"/>
                <w14:ligatures w14:val="none"/>
              </w:rPr>
              <w:t>3.3 </w:t>
            </w:r>
          </w:p>
        </w:tc>
        <w:tc>
          <w:tcPr>
            <w:tcW w:w="175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63C47473" w14:textId="77777777">
            <w:pPr>
              <w:rPr>
                <w:rFonts w:eastAsia="Times New Roman"/>
                <w:lang w:eastAsia="nl-NL"/>
                <w14:ligatures w14:val="none"/>
              </w:rPr>
            </w:pPr>
            <w:r w:rsidRPr="00C8214A">
              <w:rPr>
                <w:rFonts w:eastAsia="Times New Roman"/>
                <w:lang w:eastAsia="nl-NL"/>
                <w14:ligatures w14:val="none"/>
              </w:rPr>
              <w:t>Kennis en ervaring over beleid- en regelgeving en gebiedsprocessen </w:t>
            </w:r>
          </w:p>
        </w:tc>
        <w:tc>
          <w:tcPr>
            <w:tcW w:w="238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02B44ADB" w14:textId="77777777">
            <w:pPr>
              <w:rPr>
                <w:rFonts w:eastAsia="Times New Roman"/>
                <w:lang w:eastAsia="nl-NL"/>
                <w14:ligatures w14:val="none"/>
              </w:rPr>
            </w:pPr>
            <w:r w:rsidRPr="00C8214A">
              <w:rPr>
                <w:rFonts w:eastAsia="Times New Roman"/>
                <w:lang w:eastAsia="nl-NL"/>
                <w14:ligatures w14:val="none"/>
              </w:rPr>
              <w:t>Vertraging in de uitvoering van projecten en kans op missers bij aanvraag en beoordeling van de vergunning en verwerven draagvlak bij stakeholders </w:t>
            </w:r>
          </w:p>
        </w:tc>
        <w:tc>
          <w:tcPr>
            <w:tcW w:w="666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59A85653" w14:textId="77777777">
            <w:pPr>
              <w:rPr>
                <w:rFonts w:eastAsia="Times New Roman"/>
                <w:lang w:eastAsia="nl-NL"/>
                <w14:ligatures w14:val="none"/>
              </w:rPr>
            </w:pPr>
          </w:p>
          <w:p w:rsidRPr="00C8214A" w:rsidR="005C13FD" w:rsidP="00D51C97" w:rsidRDefault="005C13FD" w14:paraId="2A0492C9" w14:textId="77777777">
            <w:pPr>
              <w:rPr>
                <w:rFonts w:eastAsia="Times New Roman"/>
                <w:lang w:eastAsia="nl-NL"/>
                <w14:ligatures w14:val="none"/>
              </w:rPr>
            </w:pPr>
            <w:r w:rsidRPr="00C8214A">
              <w:rPr>
                <w:rFonts w:eastAsia="Times New Roman"/>
                <w:lang w:eastAsia="nl-NL"/>
                <w14:ligatures w14:val="none"/>
              </w:rPr>
              <w:t>Instellen pool met experts op gebied wet- en regelgeving en proces vergunningaanvraag</w:t>
            </w:r>
          </w:p>
        </w:tc>
        <w:tc>
          <w:tcPr>
            <w:tcW w:w="198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0C7FF154" w14:textId="77777777">
            <w:pPr>
              <w:rPr>
                <w:rFonts w:eastAsia="Times New Roman"/>
                <w:b/>
                <w:bCs/>
                <w:lang w:eastAsia="nl-NL"/>
                <w14:ligatures w14:val="none"/>
              </w:rPr>
            </w:pPr>
          </w:p>
          <w:p w:rsidRPr="00C8214A" w:rsidR="005C13FD" w:rsidP="00D51C97" w:rsidRDefault="005C13FD" w14:paraId="2359E1DC" w14:textId="77777777">
            <w:pPr>
              <w:rPr>
                <w:rFonts w:eastAsia="Times New Roman"/>
                <w:b/>
                <w:bCs/>
                <w:lang w:eastAsia="nl-NL"/>
                <w14:ligatures w14:val="none"/>
              </w:rPr>
            </w:pPr>
            <w:r w:rsidRPr="00C8214A">
              <w:rPr>
                <w:rFonts w:eastAsia="Times New Roman"/>
                <w:b/>
                <w:bCs/>
                <w:lang w:eastAsia="nl-NL"/>
                <w14:ligatures w14:val="none"/>
              </w:rPr>
              <w:t xml:space="preserve">DW-bedrijven samen </w:t>
            </w:r>
            <w:r w:rsidRPr="00C8214A">
              <w:rPr>
                <w:rFonts w:eastAsia="Times New Roman"/>
                <w:lang w:eastAsia="nl-NL"/>
                <w14:ligatures w14:val="none"/>
              </w:rPr>
              <w:t>+ provincies +IenW (en LNV?)</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4A3A6D31" w14:textId="77777777">
            <w:pPr>
              <w:rPr>
                <w:rFonts w:eastAsia="Times New Roman"/>
                <w:lang w:eastAsia="nl-NL"/>
                <w14:ligatures w14:val="none"/>
              </w:rPr>
            </w:pPr>
            <w:r w:rsidRPr="00C8214A">
              <w:rPr>
                <w:rFonts w:eastAsia="Times New Roman"/>
                <w:lang w:eastAsia="nl-NL"/>
                <w14:ligatures w14:val="none"/>
              </w:rPr>
              <w:t> </w:t>
            </w:r>
          </w:p>
        </w:tc>
      </w:tr>
      <w:tr w:rsidRPr="00C8214A" w:rsidR="005C13FD" w:rsidTr="00A77423" w14:paraId="4989569A"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30784BF7" w14:textId="77777777">
            <w:pPr>
              <w:rPr>
                <w:rFonts w:eastAsia="Times New Roman"/>
                <w:lang w:eastAsia="nl-NL"/>
                <w14:ligatures w14:val="none"/>
              </w:rPr>
            </w:pPr>
            <w:r w:rsidRPr="00C8214A">
              <w:rPr>
                <w:rFonts w:eastAsia="Times New Roman"/>
                <w:lang w:eastAsia="nl-NL"/>
                <w14:ligatures w14:val="none"/>
              </w:rPr>
              <w:t>3.4 </w:t>
            </w:r>
          </w:p>
        </w:tc>
        <w:tc>
          <w:tcPr>
            <w:tcW w:w="175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12070293" w14:textId="77777777">
            <w:pPr>
              <w:rPr>
                <w:rFonts w:eastAsia="Times New Roman"/>
                <w:lang w:eastAsia="nl-NL"/>
                <w14:ligatures w14:val="none"/>
              </w:rPr>
            </w:pPr>
            <w:r w:rsidRPr="00C8214A">
              <w:rPr>
                <w:rFonts w:eastAsia="Times New Roman"/>
                <w:lang w:eastAsia="nl-NL"/>
                <w14:ligatures w14:val="none"/>
              </w:rPr>
              <w:t>Financiering </w:t>
            </w:r>
          </w:p>
        </w:tc>
        <w:tc>
          <w:tcPr>
            <w:tcW w:w="238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31FA6B97" w14:textId="77777777">
            <w:pPr>
              <w:rPr>
                <w:rFonts w:eastAsia="Times New Roman"/>
                <w:lang w:eastAsia="nl-NL"/>
                <w14:ligatures w14:val="none"/>
              </w:rPr>
            </w:pPr>
            <w:r w:rsidRPr="00C8214A">
              <w:rPr>
                <w:rFonts w:eastAsia="Times New Roman"/>
                <w:lang w:eastAsia="nl-NL"/>
                <w14:ligatures w14:val="none"/>
              </w:rPr>
              <w:t>Uitstel of afstel van noodzakelijke projecten in zowel nieuwbouw als onderhoud en beheer  </w:t>
            </w:r>
          </w:p>
        </w:tc>
        <w:tc>
          <w:tcPr>
            <w:tcW w:w="666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6EFE3D72" w14:textId="77777777">
            <w:pPr>
              <w:rPr>
                <w:rFonts w:eastAsia="Times New Roman"/>
                <w:color w:val="00B050"/>
                <w:lang w:eastAsia="nl-NL"/>
                <w14:ligatures w14:val="none"/>
              </w:rPr>
            </w:pPr>
            <w:r w:rsidRPr="00C8214A">
              <w:rPr>
                <w:rFonts w:eastAsia="Times New Roman"/>
                <w:lang w:eastAsia="nl-NL"/>
                <w14:ligatures w14:val="none"/>
              </w:rPr>
              <w:t> </w:t>
            </w:r>
            <w:r w:rsidRPr="00C8214A">
              <w:rPr>
                <w:rFonts w:eastAsia="Times New Roman"/>
                <w:lang w:eastAsia="nl-NL"/>
                <w14:ligatures w14:val="none"/>
              </w:rPr>
              <w:br/>
            </w:r>
            <w:r w:rsidRPr="00C8214A">
              <w:rPr>
                <w:rFonts w:eastAsia="Times New Roman"/>
                <w:color w:val="00B050"/>
                <w:lang w:eastAsia="nl-NL"/>
                <w14:ligatures w14:val="none"/>
              </w:rPr>
              <w:t>Verruimen WACC in DWW-regelgeving </w:t>
            </w:r>
          </w:p>
          <w:p w:rsidRPr="00C8214A" w:rsidR="005C13FD" w:rsidP="00D51C97" w:rsidRDefault="005C13FD" w14:paraId="2A882418" w14:textId="77777777">
            <w:pPr>
              <w:rPr>
                <w:rFonts w:eastAsia="Times New Roman"/>
                <w:color w:val="00B050"/>
                <w:lang w:eastAsia="nl-NL"/>
                <w14:ligatures w14:val="none"/>
              </w:rPr>
            </w:pPr>
            <w:r w:rsidRPr="00C8214A">
              <w:rPr>
                <w:rFonts w:eastAsia="Times New Roman"/>
                <w:color w:val="00B050"/>
                <w:lang w:eastAsia="nl-NL"/>
                <w14:ligatures w14:val="none"/>
              </w:rPr>
              <w:t> </w:t>
            </w:r>
          </w:p>
          <w:p w:rsidRPr="00C8214A" w:rsidR="005C13FD" w:rsidP="00D51C97" w:rsidRDefault="005C13FD" w14:paraId="218ECF82" w14:textId="6598990D">
            <w:pPr>
              <w:rPr>
                <w:rFonts w:eastAsia="Times New Roman"/>
                <w:color w:val="00B050"/>
                <w:lang w:eastAsia="nl-NL"/>
                <w14:ligatures w14:val="none"/>
              </w:rPr>
            </w:pPr>
            <w:r w:rsidRPr="00C8214A">
              <w:rPr>
                <w:rFonts w:eastAsia="Times New Roman"/>
                <w:color w:val="00B050"/>
                <w:lang w:eastAsia="nl-NL"/>
                <w14:ligatures w14:val="none"/>
              </w:rPr>
              <w:t> </w:t>
            </w:r>
          </w:p>
          <w:p w:rsidRPr="00C8214A" w:rsidR="005C13FD" w:rsidP="00D51C97" w:rsidRDefault="005C13FD" w14:paraId="7EBB66CB" w14:textId="77777777">
            <w:pPr>
              <w:rPr>
                <w:rFonts w:eastAsia="Times New Roman"/>
                <w:color w:val="00B050"/>
                <w:lang w:eastAsia="nl-NL"/>
                <w14:ligatures w14:val="none"/>
              </w:rPr>
            </w:pPr>
          </w:p>
          <w:p w:rsidRPr="00C8214A" w:rsidR="005C13FD" w:rsidP="00D51C97" w:rsidRDefault="005C13FD" w14:paraId="76637F44" w14:textId="77777777">
            <w:pPr>
              <w:rPr>
                <w:rFonts w:eastAsia="Times New Roman"/>
                <w:lang w:eastAsia="nl-NL"/>
                <w14:ligatures w14:val="none"/>
              </w:rPr>
            </w:pPr>
            <w:r w:rsidRPr="00C8214A">
              <w:rPr>
                <w:rFonts w:eastAsia="Times New Roman"/>
                <w:color w:val="00B050"/>
                <w:lang w:eastAsia="nl-NL"/>
                <w14:ligatures w14:val="none"/>
              </w:rPr>
              <w:t>Gunstiger voorwaarden voor lenen op kapitaalmarkt (borgingsplafond)</w:t>
            </w:r>
          </w:p>
        </w:tc>
        <w:tc>
          <w:tcPr>
            <w:tcW w:w="198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621647EA" w14:textId="77777777">
            <w:pPr>
              <w:rPr>
                <w:rFonts w:eastAsia="Times New Roman"/>
                <w:lang w:eastAsia="nl-NL"/>
                <w14:ligatures w14:val="none"/>
              </w:rPr>
            </w:pPr>
            <w:r w:rsidRPr="00C8214A">
              <w:rPr>
                <w:rFonts w:eastAsia="Times New Roman"/>
                <w:lang w:eastAsia="nl-NL"/>
                <w14:ligatures w14:val="none"/>
              </w:rPr>
              <w:t> </w:t>
            </w:r>
          </w:p>
          <w:p w:rsidRPr="00C8214A" w:rsidR="005C13FD" w:rsidP="00D51C97" w:rsidRDefault="005C13FD" w14:paraId="0BD1D1B9" w14:textId="77777777">
            <w:pPr>
              <w:rPr>
                <w:rFonts w:eastAsia="Times New Roman"/>
                <w:lang w:eastAsia="nl-NL"/>
                <w14:ligatures w14:val="none"/>
              </w:rPr>
            </w:pPr>
            <w:r w:rsidRPr="00C8214A">
              <w:rPr>
                <w:rFonts w:eastAsia="Times New Roman"/>
                <w:b/>
                <w:bCs/>
                <w:lang w:eastAsia="nl-NL"/>
                <w14:ligatures w14:val="none"/>
              </w:rPr>
              <w:t>IenW</w:t>
            </w:r>
            <w:r w:rsidRPr="00C8214A">
              <w:rPr>
                <w:rFonts w:eastAsia="Times New Roman"/>
                <w:lang w:eastAsia="nl-NL"/>
                <w14:ligatures w14:val="none"/>
              </w:rPr>
              <w:t xml:space="preserve"> + ILT? </w:t>
            </w:r>
          </w:p>
          <w:p w:rsidRPr="00C8214A" w:rsidR="005C13FD" w:rsidP="00D51C97" w:rsidRDefault="005C13FD" w14:paraId="18F66895" w14:textId="7DB1B805">
            <w:pPr>
              <w:rPr>
                <w:rFonts w:eastAsia="Times New Roman"/>
                <w:lang w:eastAsia="nl-NL"/>
                <w14:ligatures w14:val="none"/>
              </w:rPr>
            </w:pPr>
            <w:r w:rsidRPr="00C8214A">
              <w:rPr>
                <w:rFonts w:eastAsia="Times New Roman"/>
                <w:lang w:eastAsia="nl-NL"/>
                <w14:ligatures w14:val="none"/>
              </w:rPr>
              <w:t> </w:t>
            </w:r>
          </w:p>
          <w:p w:rsidRPr="00C8214A" w:rsidR="005C13FD" w:rsidP="00D51C97" w:rsidRDefault="005C13FD" w14:paraId="480D0920" w14:textId="77777777">
            <w:pPr>
              <w:rPr>
                <w:rFonts w:eastAsia="Times New Roman"/>
                <w:lang w:eastAsia="nl-NL"/>
                <w14:ligatures w14:val="none"/>
              </w:rPr>
            </w:pPr>
          </w:p>
          <w:p w:rsidRPr="00C8214A" w:rsidR="005C13FD" w:rsidP="00D51C97" w:rsidRDefault="005C13FD" w14:paraId="3723E419" w14:textId="77777777">
            <w:pPr>
              <w:rPr>
                <w:rFonts w:eastAsia="Times New Roman"/>
                <w:lang w:eastAsia="nl-NL"/>
                <w14:ligatures w14:val="none"/>
              </w:rPr>
            </w:pPr>
            <w:r w:rsidRPr="00C8214A">
              <w:rPr>
                <w:rFonts w:eastAsia="Times New Roman"/>
                <w:b/>
                <w:bCs/>
                <w:lang w:eastAsia="nl-NL"/>
                <w14:ligatures w14:val="none"/>
              </w:rPr>
              <w:t xml:space="preserve">Vewin </w:t>
            </w:r>
            <w:r w:rsidRPr="00C8214A">
              <w:rPr>
                <w:rFonts w:eastAsia="Times New Roman"/>
                <w:lang w:eastAsia="nl-NL"/>
                <w14:ligatures w14:val="none"/>
              </w:rPr>
              <w:t>+ IenW en financiën</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76F253E4" w14:textId="77777777">
            <w:pPr>
              <w:rPr>
                <w:rFonts w:eastAsia="Times New Roman"/>
                <w:lang w:eastAsia="nl-NL"/>
                <w14:ligatures w14:val="none"/>
              </w:rPr>
            </w:pPr>
            <w:r w:rsidRPr="00C8214A">
              <w:rPr>
                <w:rFonts w:eastAsia="Times New Roman"/>
                <w:lang w:eastAsia="nl-NL"/>
                <w14:ligatures w14:val="none"/>
              </w:rPr>
              <w:t> </w:t>
            </w:r>
          </w:p>
        </w:tc>
      </w:tr>
      <w:tr w:rsidRPr="00C8214A" w:rsidR="005C13FD" w:rsidTr="00D51C97" w14:paraId="3856754F"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34CC26B1" w14:textId="77777777">
            <w:pPr>
              <w:rPr>
                <w:rFonts w:eastAsia="Times New Roman"/>
                <w:lang w:eastAsia="nl-NL"/>
                <w14:ligatures w14:val="none"/>
              </w:rPr>
            </w:pPr>
            <w:r w:rsidRPr="00C8214A">
              <w:rPr>
                <w:rFonts w:eastAsia="Times New Roman"/>
                <w:lang w:eastAsia="nl-NL"/>
                <w14:ligatures w14:val="none"/>
              </w:rPr>
              <w:t>3.5 </w:t>
            </w:r>
          </w:p>
        </w:tc>
        <w:tc>
          <w:tcPr>
            <w:tcW w:w="175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16F5187D" w14:textId="77777777">
            <w:pPr>
              <w:rPr>
                <w:rFonts w:eastAsia="Times New Roman"/>
                <w:lang w:eastAsia="nl-NL"/>
                <w14:ligatures w14:val="none"/>
              </w:rPr>
            </w:pPr>
            <w:r w:rsidRPr="00C8214A">
              <w:rPr>
                <w:rFonts w:eastAsia="Times New Roman"/>
                <w:lang w:eastAsia="nl-NL"/>
                <w14:ligatures w14:val="none"/>
              </w:rPr>
              <w:t xml:space="preserve">Aansluiting op </w:t>
            </w:r>
          </w:p>
          <w:p w:rsidRPr="00C8214A" w:rsidR="005C13FD" w:rsidP="00D51C97" w:rsidRDefault="005C13FD" w14:paraId="53B93220" w14:textId="77777777">
            <w:pPr>
              <w:rPr>
                <w:rFonts w:eastAsia="Times New Roman"/>
                <w:lang w:eastAsia="nl-NL"/>
                <w14:ligatures w14:val="none"/>
              </w:rPr>
            </w:pPr>
            <w:r w:rsidRPr="00C8214A">
              <w:rPr>
                <w:rFonts w:eastAsia="Times New Roman"/>
                <w:lang w:eastAsia="nl-NL"/>
                <w14:ligatures w14:val="none"/>
              </w:rPr>
              <w:t>elektriciteitsnet </w:t>
            </w:r>
          </w:p>
        </w:tc>
        <w:tc>
          <w:tcPr>
            <w:tcW w:w="238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02C4D0BE" w14:textId="77777777">
            <w:pPr>
              <w:rPr>
                <w:rFonts w:eastAsia="Times New Roman"/>
                <w:lang w:eastAsia="nl-NL"/>
                <w14:ligatures w14:val="none"/>
              </w:rPr>
            </w:pPr>
            <w:r w:rsidRPr="00C8214A">
              <w:rPr>
                <w:rFonts w:eastAsia="Times New Roman"/>
                <w:lang w:eastAsia="nl-NL"/>
                <w14:ligatures w14:val="none"/>
              </w:rPr>
              <w:t>Vertraging in realiseren extra productiecapaciteit voor drinkwater </w:t>
            </w:r>
          </w:p>
        </w:tc>
        <w:tc>
          <w:tcPr>
            <w:tcW w:w="666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5388B7B4" w14:textId="77777777">
            <w:pPr>
              <w:rPr>
                <w:rFonts w:eastAsia="Times New Roman"/>
                <w:color w:val="00B050"/>
                <w:lang w:eastAsia="nl-NL"/>
                <w14:ligatures w14:val="none"/>
              </w:rPr>
            </w:pPr>
            <w:r w:rsidRPr="00C8214A">
              <w:rPr>
                <w:rFonts w:eastAsia="Times New Roman"/>
                <w:color w:val="00B050"/>
                <w:lang w:eastAsia="nl-NL"/>
                <w14:ligatures w14:val="none"/>
              </w:rPr>
              <w:t>Voorrang bij energieproducenten (energietransitie) mede vanuit uitgangspunt groot maatschappelijk belang</w:t>
            </w:r>
          </w:p>
          <w:p w:rsidRPr="00C8214A" w:rsidR="005C13FD" w:rsidP="00D51C97" w:rsidRDefault="005C13FD" w14:paraId="3EFC5474" w14:textId="77777777">
            <w:pPr>
              <w:rPr>
                <w:rFonts w:eastAsia="Times New Roman"/>
                <w:lang w:eastAsia="nl-NL"/>
                <w14:ligatures w14:val="none"/>
              </w:rPr>
            </w:pPr>
          </w:p>
          <w:p w:rsidRPr="00C8214A" w:rsidR="005C13FD" w:rsidP="00D51C97" w:rsidRDefault="005C13FD" w14:paraId="7140AB5F" w14:textId="77777777">
            <w:pPr>
              <w:rPr>
                <w:rFonts w:eastAsia="Times New Roman"/>
                <w:lang w:eastAsia="nl-NL"/>
                <w14:ligatures w14:val="none"/>
              </w:rPr>
            </w:pPr>
          </w:p>
        </w:tc>
        <w:tc>
          <w:tcPr>
            <w:tcW w:w="198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58FB556B" w14:textId="77777777">
            <w:pPr>
              <w:rPr>
                <w:rFonts w:eastAsia="Times New Roman"/>
                <w:lang w:eastAsia="nl-NL"/>
                <w14:ligatures w14:val="none"/>
              </w:rPr>
            </w:pPr>
            <w:r w:rsidRPr="00C8214A">
              <w:rPr>
                <w:rFonts w:eastAsia="Times New Roman"/>
                <w:b/>
                <w:bCs/>
                <w:lang w:eastAsia="nl-NL"/>
                <w14:ligatures w14:val="none"/>
              </w:rPr>
              <w:t>DW-bedrijf + energie leverancier; min EZK?</w:t>
            </w:r>
            <w:r w:rsidRPr="00C8214A">
              <w:rPr>
                <w:rFonts w:eastAsia="Times New Roman"/>
                <w:lang w:eastAsia="nl-NL"/>
                <w14:ligatures w14:val="none"/>
              </w:rPr>
              <w:t> </w:t>
            </w:r>
          </w:p>
          <w:p w:rsidRPr="00C8214A" w:rsidR="005C13FD" w:rsidP="00D51C97" w:rsidRDefault="005C13FD" w14:paraId="3D08D817" w14:textId="77777777">
            <w:pPr>
              <w:rPr>
                <w:rFonts w:eastAsia="Times New Roman"/>
                <w:lang w:eastAsia="nl-NL"/>
                <w14:ligatures w14:val="none"/>
              </w:rPr>
            </w:pPr>
          </w:p>
          <w:p w:rsidRPr="00C8214A" w:rsidR="005C13FD" w:rsidP="00D51C97" w:rsidRDefault="005C13FD" w14:paraId="1756CB9D" w14:textId="77777777">
            <w:pPr>
              <w:rPr>
                <w:rFonts w:eastAsia="Times New Roman"/>
                <w:b/>
                <w:bCs/>
                <w:lang w:eastAsia="nl-NL"/>
                <w14:ligatures w14:val="none"/>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77CE1708" w14:textId="77777777">
            <w:pPr>
              <w:rPr>
                <w:rFonts w:eastAsia="Times New Roman"/>
                <w:lang w:eastAsia="nl-NL"/>
                <w14:ligatures w14:val="none"/>
              </w:rPr>
            </w:pPr>
            <w:r w:rsidRPr="00C8214A">
              <w:rPr>
                <w:rFonts w:eastAsia="Times New Roman"/>
                <w:lang w:eastAsia="nl-NL"/>
                <w14:ligatures w14:val="none"/>
              </w:rPr>
              <w:t> </w:t>
            </w:r>
          </w:p>
        </w:tc>
      </w:tr>
      <w:tr w:rsidRPr="00C8214A" w:rsidR="005C13FD" w:rsidTr="00D51C97" w14:paraId="51B5207E"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tcPr>
          <w:p w:rsidRPr="00C8214A" w:rsidR="005C13FD" w:rsidP="00D51C97" w:rsidRDefault="005C13FD" w14:paraId="67DF24A6" w14:textId="77777777">
            <w:pPr>
              <w:rPr>
                <w:rFonts w:eastAsia="Times New Roman"/>
                <w:lang w:eastAsia="nl-NL"/>
                <w14:ligatures w14:val="none"/>
              </w:rPr>
            </w:pPr>
            <w:r w:rsidRPr="00C8214A">
              <w:rPr>
                <w:rFonts w:eastAsia="Times New Roman"/>
                <w:lang w:eastAsia="nl-NL"/>
                <w14:ligatures w14:val="none"/>
              </w:rPr>
              <w:t>4</w:t>
            </w:r>
          </w:p>
        </w:tc>
        <w:tc>
          <w:tcPr>
            <w:tcW w:w="13776" w:type="dxa"/>
            <w:gridSpan w:val="5"/>
            <w:tcBorders>
              <w:top w:val="single" w:color="auto" w:sz="6" w:space="0"/>
              <w:left w:val="single" w:color="auto" w:sz="6" w:space="0"/>
              <w:bottom w:val="single" w:color="auto" w:sz="6" w:space="0"/>
              <w:right w:val="single" w:color="auto" w:sz="6" w:space="0"/>
            </w:tcBorders>
            <w:shd w:val="clear" w:color="auto" w:fill="auto"/>
          </w:tcPr>
          <w:p w:rsidRPr="00C8214A" w:rsidR="005C13FD" w:rsidP="00D51C97" w:rsidRDefault="005C13FD" w14:paraId="768DE30C" w14:textId="6E6B2B3F">
            <w:pPr>
              <w:rPr>
                <w:rFonts w:eastAsia="Times New Roman"/>
                <w:b/>
                <w:bCs/>
                <w:lang w:eastAsia="nl-NL"/>
                <w14:ligatures w14:val="none"/>
              </w:rPr>
            </w:pPr>
            <w:r w:rsidRPr="00C8214A">
              <w:rPr>
                <w:rFonts w:eastAsia="Times New Roman"/>
                <w:b/>
                <w:bCs/>
                <w:lang w:eastAsia="nl-NL"/>
                <w14:ligatures w14:val="none"/>
              </w:rPr>
              <w:t xml:space="preserve">Verslechtering van de </w:t>
            </w:r>
            <w:r w:rsidR="00D06594">
              <w:rPr>
                <w:rFonts w:eastAsia="Times New Roman"/>
                <w:b/>
                <w:bCs/>
                <w:lang w:eastAsia="nl-NL"/>
                <w14:ligatures w14:val="none"/>
              </w:rPr>
              <w:t>water</w:t>
            </w:r>
            <w:r w:rsidRPr="00C8214A">
              <w:rPr>
                <w:rFonts w:eastAsia="Times New Roman"/>
                <w:b/>
                <w:bCs/>
                <w:lang w:eastAsia="nl-NL"/>
                <w14:ligatures w14:val="none"/>
              </w:rPr>
              <w:t xml:space="preserve">kwaliteit </w:t>
            </w:r>
          </w:p>
          <w:p w:rsidRPr="00C8214A" w:rsidR="005C13FD" w:rsidP="00D51C97" w:rsidRDefault="005C13FD" w14:paraId="3C4C2F08" w14:textId="77777777">
            <w:pPr>
              <w:rPr>
                <w:rFonts w:eastAsia="Times New Roman"/>
                <w:lang w:eastAsia="nl-NL"/>
                <w14:ligatures w14:val="none"/>
              </w:rPr>
            </w:pPr>
          </w:p>
        </w:tc>
      </w:tr>
      <w:tr w:rsidRPr="00C8214A" w:rsidR="005C13FD" w:rsidTr="00D51C97" w14:paraId="37828F34"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2CAC72C4" w14:textId="77777777">
            <w:pPr>
              <w:rPr>
                <w:rFonts w:eastAsia="Times New Roman"/>
                <w:lang w:eastAsia="nl-NL"/>
                <w14:ligatures w14:val="none"/>
              </w:rPr>
            </w:pPr>
            <w:r w:rsidRPr="00C8214A">
              <w:rPr>
                <w:rFonts w:eastAsia="Times New Roman"/>
                <w:lang w:eastAsia="nl-NL"/>
                <w14:ligatures w14:val="none"/>
              </w:rPr>
              <w:t>4.1</w:t>
            </w:r>
          </w:p>
        </w:tc>
        <w:tc>
          <w:tcPr>
            <w:tcW w:w="175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6EBB9FBE" w14:textId="0A480CDE">
            <w:pPr>
              <w:rPr>
                <w:rFonts w:eastAsia="Times New Roman"/>
                <w:lang w:eastAsia="nl-NL"/>
                <w14:ligatures w14:val="none"/>
              </w:rPr>
            </w:pPr>
            <w:r w:rsidRPr="00C8214A">
              <w:rPr>
                <w:rFonts w:eastAsia="Times New Roman"/>
                <w:lang w:eastAsia="nl-NL"/>
                <w14:ligatures w14:val="none"/>
              </w:rPr>
              <w:t xml:space="preserve"> Toename </w:t>
            </w:r>
            <w:r w:rsidR="00DF4FD8">
              <w:rPr>
                <w:rFonts w:eastAsia="Times New Roman"/>
                <w:lang w:eastAsia="nl-NL"/>
                <w14:ligatures w14:val="none"/>
              </w:rPr>
              <w:t>reststromen</w:t>
            </w:r>
            <w:r w:rsidRPr="00C8214A">
              <w:rPr>
                <w:rFonts w:eastAsia="Times New Roman"/>
                <w:lang w:eastAsia="nl-NL"/>
                <w14:ligatures w14:val="none"/>
              </w:rPr>
              <w:t xml:space="preserve"> als gevolg tot noodzaak meer en beter zuiveren</w:t>
            </w:r>
          </w:p>
          <w:p w:rsidRPr="00C8214A" w:rsidR="005C13FD" w:rsidP="00D51C97" w:rsidRDefault="005C13FD" w14:paraId="2EEC345C" w14:textId="77777777">
            <w:pPr>
              <w:rPr>
                <w:rFonts w:eastAsia="Times New Roman"/>
                <w:lang w:eastAsia="nl-NL"/>
                <w14:ligatures w14:val="none"/>
              </w:rPr>
            </w:pPr>
          </w:p>
        </w:tc>
        <w:tc>
          <w:tcPr>
            <w:tcW w:w="2383" w:type="dxa"/>
            <w:tcBorders>
              <w:top w:val="single" w:color="auto" w:sz="6" w:space="0"/>
              <w:left w:val="single" w:color="auto" w:sz="6" w:space="0"/>
              <w:bottom w:val="single" w:color="auto" w:sz="6" w:space="0"/>
              <w:right w:val="single" w:color="auto" w:sz="6" w:space="0"/>
            </w:tcBorders>
            <w:shd w:val="clear" w:color="auto" w:fill="auto"/>
            <w:hideMark/>
          </w:tcPr>
          <w:p w:rsidR="005C13FD" w:rsidP="00D51C97" w:rsidRDefault="005C13FD" w14:paraId="36A17C79" w14:textId="766E9FA8">
            <w:pPr>
              <w:rPr>
                <w:rFonts w:eastAsia="Times New Roman"/>
                <w:lang w:eastAsia="nl-NL"/>
                <w14:ligatures w14:val="none"/>
              </w:rPr>
            </w:pPr>
            <w:r w:rsidRPr="00C8214A">
              <w:rPr>
                <w:rFonts w:eastAsia="Times New Roman"/>
                <w:lang w:eastAsia="nl-NL"/>
                <w14:ligatures w14:val="none"/>
              </w:rPr>
              <w:t xml:space="preserve"> Zuiveringscapaciteit van ruw water kan niet op gewenst niveau gebracht worden vanwege onvoldoende afvoermogelijkheden/niet verlenen vergunning voor afvoeren </w:t>
            </w:r>
            <w:r w:rsidR="00DF4FD8">
              <w:rPr>
                <w:rFonts w:eastAsia="Times New Roman"/>
                <w:lang w:eastAsia="nl-NL"/>
                <w14:ligatures w14:val="none"/>
              </w:rPr>
              <w:t>reststromen</w:t>
            </w:r>
            <w:r w:rsidRPr="00C8214A">
              <w:rPr>
                <w:rFonts w:eastAsia="Times New Roman"/>
                <w:lang w:eastAsia="nl-NL"/>
                <w14:ligatures w14:val="none"/>
              </w:rPr>
              <w:t xml:space="preserve"> incl. PFAS/ZZS, </w:t>
            </w:r>
            <w:r w:rsidR="00D06594">
              <w:rPr>
                <w:rFonts w:eastAsia="Times New Roman"/>
                <w:lang w:eastAsia="nl-NL"/>
                <w14:ligatures w14:val="none"/>
              </w:rPr>
              <w:t xml:space="preserve">TFA, </w:t>
            </w:r>
            <w:r w:rsidRPr="00C8214A">
              <w:rPr>
                <w:rFonts w:eastAsia="Times New Roman"/>
                <w:lang w:eastAsia="nl-NL"/>
                <w14:ligatures w14:val="none"/>
              </w:rPr>
              <w:t>arseen, lithium (nieuwe EU-regeling Stedelijk Afvalwater) </w:t>
            </w:r>
          </w:p>
          <w:p w:rsidR="00F5478C" w:rsidP="00D51C97" w:rsidRDefault="00F5478C" w14:paraId="28DD555F" w14:textId="77777777">
            <w:pPr>
              <w:rPr>
                <w:rFonts w:eastAsia="Times New Roman"/>
                <w:lang w:eastAsia="nl-NL"/>
                <w14:ligatures w14:val="none"/>
              </w:rPr>
            </w:pPr>
          </w:p>
          <w:p w:rsidRPr="00C8214A" w:rsidR="00F5478C" w:rsidP="00D51C97" w:rsidRDefault="00F5478C" w14:paraId="5D825A1F" w14:textId="155C0E56">
            <w:pPr>
              <w:rPr>
                <w:rFonts w:eastAsia="Times New Roman"/>
                <w:lang w:eastAsia="nl-NL"/>
                <w14:ligatures w14:val="none"/>
              </w:rPr>
            </w:pPr>
            <w:r>
              <w:rPr>
                <w:rFonts w:eastAsia="Times New Roman"/>
                <w:lang w:eastAsia="nl-NL"/>
                <w14:ligatures w14:val="none"/>
              </w:rPr>
              <w:t xml:space="preserve">Huidige zuiveringstechniek niet meer </w:t>
            </w:r>
            <w:r w:rsidR="002C3AC3">
              <w:rPr>
                <w:rFonts w:eastAsia="Times New Roman"/>
                <w:lang w:eastAsia="nl-NL"/>
                <w14:ligatures w14:val="none"/>
              </w:rPr>
              <w:t>toereikend voor verwijderen toenemende concentraties ZZS stoffen</w:t>
            </w:r>
          </w:p>
          <w:p w:rsidRPr="00C8214A" w:rsidR="005C13FD" w:rsidP="00D51C97" w:rsidRDefault="005C13FD" w14:paraId="6C30F9A2" w14:textId="77777777">
            <w:pPr>
              <w:rPr>
                <w:rFonts w:eastAsia="Times New Roman"/>
                <w:lang w:eastAsia="nl-NL"/>
                <w14:ligatures w14:val="none"/>
              </w:rPr>
            </w:pPr>
          </w:p>
          <w:p w:rsidRPr="00C8214A" w:rsidR="005C13FD" w:rsidP="00D51C97" w:rsidRDefault="005C13FD" w14:paraId="2DE5A73A" w14:textId="77777777">
            <w:pPr>
              <w:rPr>
                <w:rFonts w:eastAsia="Times New Roman"/>
                <w:lang w:eastAsia="nl-NL"/>
                <w14:ligatures w14:val="none"/>
              </w:rPr>
            </w:pPr>
            <w:r w:rsidRPr="00C8214A">
              <w:rPr>
                <w:rFonts w:eastAsia="Times New Roman"/>
                <w:lang w:eastAsia="nl-NL"/>
                <w14:ligatures w14:val="none"/>
              </w:rPr>
              <w:t> </w:t>
            </w:r>
          </w:p>
        </w:tc>
        <w:tc>
          <w:tcPr>
            <w:tcW w:w="666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5E4D1AC9" w14:textId="6D4B8A0F">
            <w:pPr>
              <w:rPr>
                <w:rFonts w:eastAsia="Times New Roman"/>
                <w:lang w:eastAsia="nl-NL"/>
                <w14:ligatures w14:val="none"/>
              </w:rPr>
            </w:pPr>
          </w:p>
          <w:p w:rsidRPr="00C8214A" w:rsidR="005C13FD" w:rsidP="00D51C97" w:rsidRDefault="005C13FD" w14:paraId="583D8558" w14:textId="5A11446A">
            <w:pPr>
              <w:rPr>
                <w:rFonts w:eastAsia="Times New Roman"/>
                <w:color w:val="00B050"/>
                <w:lang w:eastAsia="nl-NL"/>
                <w14:ligatures w14:val="none"/>
              </w:rPr>
            </w:pPr>
            <w:r w:rsidRPr="00C8214A">
              <w:rPr>
                <w:rFonts w:eastAsia="Times New Roman"/>
                <w:color w:val="00B050"/>
                <w:lang w:eastAsia="nl-NL"/>
                <w14:ligatures w14:val="none"/>
              </w:rPr>
              <w:t xml:space="preserve">Heldere regierol voor oplossing </w:t>
            </w:r>
            <w:r w:rsidR="00627BA3">
              <w:rPr>
                <w:rFonts w:eastAsia="Times New Roman"/>
                <w:color w:val="00B050"/>
                <w:lang w:eastAsia="nl-NL"/>
                <w14:ligatures w14:val="none"/>
              </w:rPr>
              <w:t xml:space="preserve">afvoeren restroom </w:t>
            </w:r>
            <w:r w:rsidRPr="00C8214A">
              <w:rPr>
                <w:rFonts w:eastAsia="Times New Roman"/>
                <w:color w:val="00B050"/>
                <w:lang w:eastAsia="nl-NL"/>
                <w14:ligatures w14:val="none"/>
              </w:rPr>
              <w:t xml:space="preserve"> via RWZI (+vervuiler betaalt)</w:t>
            </w:r>
          </w:p>
          <w:p w:rsidRPr="00C8214A" w:rsidR="005C13FD" w:rsidP="00D51C97" w:rsidRDefault="005C13FD" w14:paraId="4B315D94" w14:textId="77777777">
            <w:pPr>
              <w:rPr>
                <w:rFonts w:eastAsia="Times New Roman"/>
                <w:color w:val="00B050"/>
                <w:lang w:eastAsia="nl-NL"/>
                <w14:ligatures w14:val="none"/>
              </w:rPr>
            </w:pPr>
          </w:p>
          <w:p w:rsidRPr="00C8214A" w:rsidR="005C13FD" w:rsidP="00D51C97" w:rsidRDefault="005C13FD" w14:paraId="3FDFE416" w14:textId="77777777">
            <w:pPr>
              <w:rPr>
                <w:rFonts w:eastAsia="Times New Roman"/>
                <w:lang w:eastAsia="nl-NL"/>
                <w14:ligatures w14:val="none"/>
              </w:rPr>
            </w:pPr>
          </w:p>
          <w:p w:rsidRPr="00C8214A" w:rsidR="005C13FD" w:rsidP="00D51C97" w:rsidRDefault="005C13FD" w14:paraId="0B3DFA5C" w14:textId="47D62D91">
            <w:pPr>
              <w:rPr>
                <w:rFonts w:eastAsia="Times New Roman"/>
                <w:color w:val="00B050"/>
                <w:lang w:eastAsia="nl-NL"/>
                <w14:ligatures w14:val="none"/>
              </w:rPr>
            </w:pPr>
            <w:r w:rsidRPr="00C8214A">
              <w:rPr>
                <w:rFonts w:eastAsia="Times New Roman"/>
                <w:color w:val="00B050"/>
                <w:lang w:eastAsia="nl-NL"/>
                <w14:ligatures w14:val="none"/>
              </w:rPr>
              <w:t xml:space="preserve">Innovatieve oplossing vanuit circulair economie voor hergebruik </w:t>
            </w:r>
            <w:r w:rsidR="00627BA3">
              <w:rPr>
                <w:rFonts w:eastAsia="Times New Roman"/>
                <w:color w:val="00B050"/>
                <w:lang w:eastAsia="nl-NL"/>
                <w14:ligatures w14:val="none"/>
              </w:rPr>
              <w:t>restroom</w:t>
            </w:r>
          </w:p>
          <w:p w:rsidRPr="00C8214A" w:rsidR="005C13FD" w:rsidP="00D51C97" w:rsidRDefault="005C13FD" w14:paraId="63BA5125" w14:textId="77777777">
            <w:pPr>
              <w:rPr>
                <w:rFonts w:eastAsia="Times New Roman"/>
                <w:color w:val="00B050"/>
                <w:lang w:eastAsia="nl-NL"/>
                <w14:ligatures w14:val="none"/>
              </w:rPr>
            </w:pPr>
          </w:p>
          <w:p w:rsidR="005C13FD" w:rsidP="00D51C97" w:rsidRDefault="005C13FD" w14:paraId="7DC7DB58" w14:textId="77777777">
            <w:pPr>
              <w:rPr>
                <w:rFonts w:eastAsia="Times New Roman"/>
                <w:lang w:eastAsia="nl-NL"/>
                <w14:ligatures w14:val="none"/>
              </w:rPr>
            </w:pPr>
          </w:p>
          <w:p w:rsidRPr="00C8214A" w:rsidR="007E295A" w:rsidP="00D51C97" w:rsidRDefault="007E295A" w14:paraId="304564A8" w14:textId="77777777">
            <w:pPr>
              <w:rPr>
                <w:rFonts w:eastAsia="Times New Roman"/>
                <w:lang w:eastAsia="nl-NL"/>
                <w14:ligatures w14:val="none"/>
              </w:rPr>
            </w:pPr>
          </w:p>
          <w:p w:rsidRPr="00C8214A" w:rsidR="005C13FD" w:rsidP="00D51C97" w:rsidRDefault="005C13FD" w14:paraId="7736B62D" w14:textId="77777777">
            <w:pPr>
              <w:rPr>
                <w:rFonts w:eastAsia="Times New Roman"/>
                <w:lang w:eastAsia="nl-NL"/>
                <w14:ligatures w14:val="none"/>
              </w:rPr>
            </w:pPr>
            <w:r w:rsidRPr="00C8214A">
              <w:rPr>
                <w:rFonts w:eastAsia="Times New Roman"/>
                <w:lang w:eastAsia="nl-NL"/>
                <w14:ligatures w14:val="none"/>
              </w:rPr>
              <w:t xml:space="preserve">Inzetten op andere zuiveringstechnieken </w:t>
            </w:r>
          </w:p>
          <w:p w:rsidRPr="00C8214A" w:rsidR="005C13FD" w:rsidP="00D51C97" w:rsidRDefault="005C13FD" w14:paraId="08F7DC41" w14:textId="77777777">
            <w:pPr>
              <w:rPr>
                <w:rFonts w:eastAsia="Times New Roman"/>
                <w:lang w:eastAsia="nl-NL"/>
                <w14:ligatures w14:val="none"/>
              </w:rPr>
            </w:pPr>
            <w:r w:rsidRPr="00C8214A">
              <w:rPr>
                <w:rFonts w:eastAsia="Times New Roman"/>
                <w:lang w:eastAsia="nl-NL"/>
                <w14:ligatures w14:val="none"/>
              </w:rPr>
              <w:t> </w:t>
            </w:r>
          </w:p>
          <w:p w:rsidRPr="00C8214A" w:rsidR="005C13FD" w:rsidP="00D51C97" w:rsidRDefault="005C13FD" w14:paraId="27C95F7D" w14:textId="77777777">
            <w:pPr>
              <w:rPr>
                <w:rFonts w:eastAsia="Times New Roman"/>
                <w:lang w:eastAsia="nl-NL"/>
                <w14:ligatures w14:val="none"/>
              </w:rPr>
            </w:pPr>
          </w:p>
          <w:p w:rsidRPr="00C8214A" w:rsidR="005C13FD" w:rsidP="00D51C97" w:rsidRDefault="005C13FD" w14:paraId="736108E3" w14:textId="77777777">
            <w:pPr>
              <w:rPr>
                <w:rFonts w:eastAsia="Times New Roman"/>
                <w:lang w:eastAsia="nl-NL"/>
                <w14:ligatures w14:val="none"/>
              </w:rPr>
            </w:pPr>
            <w:r w:rsidRPr="00C8214A">
              <w:rPr>
                <w:rFonts w:eastAsia="Times New Roman"/>
                <w:lang w:eastAsia="nl-NL"/>
                <w14:ligatures w14:val="none"/>
              </w:rPr>
              <w:t>Kennisuitwisseling in platform</w:t>
            </w:r>
          </w:p>
          <w:p w:rsidRPr="00C8214A" w:rsidR="005C13FD" w:rsidP="00D51C97" w:rsidRDefault="005C13FD" w14:paraId="6C9EDB6E" w14:textId="77777777">
            <w:pPr>
              <w:rPr>
                <w:rFonts w:eastAsia="Times New Roman"/>
                <w:lang w:eastAsia="nl-NL"/>
                <w14:ligatures w14:val="none"/>
              </w:rPr>
            </w:pPr>
          </w:p>
        </w:tc>
        <w:tc>
          <w:tcPr>
            <w:tcW w:w="1984" w:type="dxa"/>
            <w:tcBorders>
              <w:top w:val="single" w:color="auto" w:sz="6" w:space="0"/>
              <w:left w:val="single" w:color="auto" w:sz="6" w:space="0"/>
              <w:bottom w:val="single" w:color="auto" w:sz="6" w:space="0"/>
              <w:right w:val="single" w:color="auto" w:sz="6" w:space="0"/>
            </w:tcBorders>
            <w:shd w:val="clear" w:color="auto" w:fill="auto"/>
            <w:hideMark/>
          </w:tcPr>
          <w:p w:rsidR="005C13FD" w:rsidP="00D51C97" w:rsidRDefault="005C13FD" w14:paraId="4AAB5B3A" w14:textId="77777777">
            <w:pPr>
              <w:rPr>
                <w:rFonts w:eastAsia="Times New Roman"/>
                <w:b/>
                <w:bCs/>
                <w:lang w:eastAsia="nl-NL"/>
                <w14:ligatures w14:val="none"/>
              </w:rPr>
            </w:pPr>
          </w:p>
          <w:p w:rsidRPr="00C8214A" w:rsidR="005C13FD" w:rsidP="00D51C97" w:rsidRDefault="005C13FD" w14:paraId="2AD7AE11" w14:textId="77777777">
            <w:pPr>
              <w:rPr>
                <w:rFonts w:eastAsia="Times New Roman"/>
                <w:lang w:eastAsia="nl-NL"/>
                <w14:ligatures w14:val="none"/>
              </w:rPr>
            </w:pPr>
            <w:r w:rsidRPr="00C8214A">
              <w:rPr>
                <w:rFonts w:eastAsia="Times New Roman"/>
                <w:b/>
                <w:bCs/>
                <w:lang w:eastAsia="nl-NL"/>
                <w14:ligatures w14:val="none"/>
              </w:rPr>
              <w:t xml:space="preserve">Rijk, </w:t>
            </w:r>
            <w:r w:rsidRPr="00C8214A">
              <w:rPr>
                <w:rFonts w:eastAsia="Times New Roman"/>
                <w:lang w:eastAsia="nl-NL"/>
                <w14:ligatures w14:val="none"/>
              </w:rPr>
              <w:t>samen met DW-bedrijf + RWS + waterschappen</w:t>
            </w:r>
          </w:p>
          <w:p w:rsidRPr="00C8214A" w:rsidR="005C13FD" w:rsidP="00D51C97" w:rsidRDefault="005C13FD" w14:paraId="2F3D8E87" w14:textId="77777777">
            <w:pPr>
              <w:rPr>
                <w:rFonts w:eastAsia="Times New Roman"/>
                <w:b/>
                <w:bCs/>
                <w:lang w:eastAsia="nl-NL"/>
                <w14:ligatures w14:val="none"/>
              </w:rPr>
            </w:pPr>
          </w:p>
          <w:p w:rsidRPr="00C8214A" w:rsidR="005C13FD" w:rsidP="00D51C97" w:rsidRDefault="005C13FD" w14:paraId="6791AE67" w14:textId="77777777">
            <w:pPr>
              <w:rPr>
                <w:rFonts w:eastAsia="Times New Roman"/>
                <w:lang w:eastAsia="nl-NL"/>
                <w14:ligatures w14:val="none"/>
              </w:rPr>
            </w:pPr>
            <w:r w:rsidRPr="00C8214A">
              <w:rPr>
                <w:rFonts w:eastAsia="Times New Roman"/>
                <w:b/>
                <w:bCs/>
                <w:lang w:eastAsia="nl-NL"/>
                <w14:ligatures w14:val="none"/>
              </w:rPr>
              <w:t>RWS + provincie + waterschap voor oppervlakte water</w:t>
            </w:r>
            <w:r w:rsidRPr="00C8214A">
              <w:rPr>
                <w:rFonts w:eastAsia="Times New Roman"/>
                <w:lang w:eastAsia="nl-NL"/>
                <w14:ligatures w14:val="none"/>
              </w:rPr>
              <w:t> </w:t>
            </w:r>
          </w:p>
          <w:p w:rsidRPr="00C8214A" w:rsidR="005C13FD" w:rsidP="00D51C97" w:rsidRDefault="005C13FD" w14:paraId="5ADC8BB2" w14:textId="77777777">
            <w:pPr>
              <w:rPr>
                <w:rFonts w:eastAsia="Times New Roman"/>
                <w:lang w:eastAsia="nl-NL"/>
                <w14:ligatures w14:val="none"/>
              </w:rPr>
            </w:pPr>
            <w:r w:rsidRPr="00C8214A">
              <w:rPr>
                <w:rFonts w:eastAsia="Times New Roman"/>
                <w:lang w:eastAsia="nl-NL"/>
                <w14:ligatures w14:val="none"/>
              </w:rPr>
              <w:t> </w:t>
            </w:r>
          </w:p>
          <w:p w:rsidRPr="00C8214A" w:rsidR="005C13FD" w:rsidP="00D51C97" w:rsidRDefault="005C13FD" w14:paraId="59E8032E" w14:textId="77777777">
            <w:pPr>
              <w:rPr>
                <w:rFonts w:eastAsia="Times New Roman"/>
                <w:lang w:eastAsia="nl-NL"/>
                <w14:ligatures w14:val="none"/>
              </w:rPr>
            </w:pPr>
            <w:r w:rsidRPr="00C8214A">
              <w:rPr>
                <w:rFonts w:eastAsia="Times New Roman"/>
                <w:lang w:eastAsia="nl-NL"/>
                <w14:ligatures w14:val="none"/>
              </w:rPr>
              <w:t> D</w:t>
            </w:r>
            <w:r w:rsidRPr="00C8214A">
              <w:rPr>
                <w:rFonts w:eastAsia="Times New Roman"/>
                <w:b/>
                <w:bCs/>
                <w:lang w:eastAsia="nl-NL"/>
                <w14:ligatures w14:val="none"/>
              </w:rPr>
              <w:t>W-bedrijf</w:t>
            </w:r>
            <w:r w:rsidRPr="00C8214A">
              <w:rPr>
                <w:rFonts w:eastAsia="Times New Roman"/>
                <w:lang w:eastAsia="nl-NL"/>
                <w14:ligatures w14:val="none"/>
              </w:rPr>
              <w:t xml:space="preserve"> + waterschappen </w:t>
            </w:r>
          </w:p>
          <w:p w:rsidRPr="00C8214A" w:rsidR="005C13FD" w:rsidP="00D51C97" w:rsidRDefault="005C13FD" w14:paraId="34CEDB8C" w14:textId="77777777">
            <w:pPr>
              <w:rPr>
                <w:rFonts w:eastAsia="Times New Roman"/>
                <w:lang w:eastAsia="nl-NL"/>
                <w14:ligatures w14:val="none"/>
              </w:rPr>
            </w:pPr>
          </w:p>
          <w:p w:rsidRPr="00C8214A" w:rsidR="005C13FD" w:rsidP="00D51C97" w:rsidRDefault="005C13FD" w14:paraId="7EC9498B" w14:textId="77777777">
            <w:pPr>
              <w:rPr>
                <w:rFonts w:eastAsia="Times New Roman"/>
                <w:lang w:eastAsia="nl-NL"/>
                <w14:ligatures w14:val="none"/>
              </w:rPr>
            </w:pPr>
            <w:r w:rsidRPr="00C8214A">
              <w:rPr>
                <w:rFonts w:eastAsia="Times New Roman"/>
                <w:b/>
                <w:bCs/>
                <w:lang w:eastAsia="nl-NL"/>
                <w14:ligatures w14:val="none"/>
              </w:rPr>
              <w:t>DW-bedrijven en marktpartijen</w:t>
            </w:r>
          </w:p>
          <w:p w:rsidRPr="00C8214A" w:rsidR="005C13FD" w:rsidP="00D51C97" w:rsidRDefault="005C13FD" w14:paraId="0B1768D6" w14:textId="77777777">
            <w:pPr>
              <w:rPr>
                <w:rFonts w:eastAsia="Times New Roman"/>
                <w:lang w:eastAsia="nl-NL"/>
                <w14:ligatures w14:val="none"/>
              </w:rPr>
            </w:pPr>
            <w:r w:rsidRPr="00C8214A">
              <w:rPr>
                <w:rFonts w:eastAsia="Times New Roman"/>
                <w:lang w:eastAsia="nl-NL"/>
                <w14:ligatures w14:val="none"/>
              </w:rPr>
              <w:t> </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1C1D9FA7" w14:textId="77777777">
            <w:pPr>
              <w:rPr>
                <w:rFonts w:eastAsia="Times New Roman"/>
                <w:lang w:eastAsia="nl-NL"/>
                <w14:ligatures w14:val="none"/>
              </w:rPr>
            </w:pPr>
            <w:r w:rsidRPr="00C8214A">
              <w:rPr>
                <w:rFonts w:eastAsia="Times New Roman"/>
                <w:lang w:eastAsia="nl-NL"/>
                <w14:ligatures w14:val="none"/>
              </w:rPr>
              <w:t> </w:t>
            </w:r>
          </w:p>
        </w:tc>
      </w:tr>
      <w:tr w:rsidRPr="00C8214A" w:rsidR="005C13FD" w:rsidTr="00D51C97" w14:paraId="5D04060B"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26BC86F3" w14:textId="77777777">
            <w:pPr>
              <w:rPr>
                <w:rFonts w:eastAsia="Times New Roman"/>
                <w:lang w:eastAsia="nl-NL"/>
                <w14:ligatures w14:val="none"/>
              </w:rPr>
            </w:pPr>
            <w:r w:rsidRPr="00C8214A">
              <w:rPr>
                <w:rFonts w:eastAsia="Times New Roman"/>
                <w:lang w:eastAsia="nl-NL"/>
                <w14:ligatures w14:val="none"/>
              </w:rPr>
              <w:t>4.2 </w:t>
            </w:r>
          </w:p>
        </w:tc>
        <w:tc>
          <w:tcPr>
            <w:tcW w:w="175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2991CF93" w14:textId="77777777">
            <w:pPr>
              <w:rPr>
                <w:rFonts w:eastAsia="Times New Roman"/>
                <w:lang w:eastAsia="nl-NL"/>
                <w14:ligatures w14:val="none"/>
              </w:rPr>
            </w:pPr>
            <w:r w:rsidRPr="00C8214A">
              <w:rPr>
                <w:rFonts w:eastAsia="Times New Roman"/>
                <w:lang w:eastAsia="nl-NL"/>
                <w14:ligatures w14:val="none"/>
              </w:rPr>
              <w:t>Toename water- en energieverbruik; meer uitstoot CO2, stikstof </w:t>
            </w:r>
          </w:p>
        </w:tc>
        <w:tc>
          <w:tcPr>
            <w:tcW w:w="238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59D51630" w14:textId="77777777">
            <w:pPr>
              <w:rPr>
                <w:rFonts w:eastAsia="Times New Roman"/>
                <w:lang w:eastAsia="nl-NL"/>
                <w14:ligatures w14:val="none"/>
              </w:rPr>
            </w:pPr>
            <w:r w:rsidRPr="00C8214A">
              <w:rPr>
                <w:rFonts w:eastAsia="Times New Roman"/>
                <w:lang w:eastAsia="nl-NL"/>
                <w14:ligatures w14:val="none"/>
              </w:rPr>
              <w:t xml:space="preserve">Drinkwaterproductie wordt steeds minder duurzaam </w:t>
            </w:r>
          </w:p>
        </w:tc>
        <w:tc>
          <w:tcPr>
            <w:tcW w:w="666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5EC11CD5" w14:textId="77777777">
            <w:pPr>
              <w:rPr>
                <w:rFonts w:eastAsia="Times New Roman"/>
                <w:lang w:eastAsia="nl-NL"/>
                <w14:ligatures w14:val="none"/>
              </w:rPr>
            </w:pPr>
            <w:r w:rsidRPr="00C8214A">
              <w:rPr>
                <w:rFonts w:eastAsia="Times New Roman"/>
                <w:lang w:eastAsia="nl-NL"/>
                <w14:ligatures w14:val="none"/>
              </w:rPr>
              <w:t> Zie bij 4.1</w:t>
            </w:r>
          </w:p>
          <w:p w:rsidRPr="00C8214A" w:rsidR="005C13FD" w:rsidP="00D51C97" w:rsidRDefault="005C13FD" w14:paraId="317BF8B6" w14:textId="77777777">
            <w:pPr>
              <w:rPr>
                <w:rFonts w:eastAsia="Times New Roman"/>
                <w:lang w:eastAsia="nl-NL"/>
                <w14:ligatures w14:val="none"/>
              </w:rPr>
            </w:pPr>
          </w:p>
        </w:tc>
        <w:tc>
          <w:tcPr>
            <w:tcW w:w="198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7C013614" w14:textId="77777777">
            <w:pPr>
              <w:rPr>
                <w:rFonts w:eastAsia="Times New Roman"/>
                <w:lang w:eastAsia="nl-NL"/>
                <w14:ligatures w14:val="none"/>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5584A6E8" w14:textId="77777777">
            <w:pPr>
              <w:rPr>
                <w:rFonts w:eastAsia="Times New Roman"/>
                <w:lang w:eastAsia="nl-NL"/>
                <w14:ligatures w14:val="none"/>
              </w:rPr>
            </w:pPr>
            <w:r w:rsidRPr="00C8214A">
              <w:rPr>
                <w:rFonts w:eastAsia="Times New Roman"/>
                <w:lang w:eastAsia="nl-NL"/>
                <w14:ligatures w14:val="none"/>
              </w:rPr>
              <w:t> </w:t>
            </w:r>
          </w:p>
        </w:tc>
      </w:tr>
    </w:tbl>
    <w:p w:rsidRPr="00C8214A" w:rsidR="005C13FD" w:rsidP="005C13FD" w:rsidRDefault="005C13FD" w14:paraId="7E68C62F" w14:textId="77777777">
      <w:pPr>
        <w:rPr>
          <w:rFonts w:eastAsia="Times New Roman"/>
          <w:lang w:eastAsia="nl-NL"/>
          <w14:ligatures w14:val="none"/>
        </w:rPr>
      </w:pPr>
      <w:r w:rsidRPr="00C8214A">
        <w:rPr>
          <w:rFonts w:eastAsia="Times New Roman"/>
          <w:lang w:eastAsia="nl-NL"/>
          <w14:ligatures w14:val="none"/>
        </w:rPr>
        <w:t> </w:t>
      </w:r>
    </w:p>
    <w:p w:rsidRPr="00C8214A" w:rsidR="005C13FD" w:rsidP="005C13FD" w:rsidRDefault="005C13FD" w14:paraId="1487F263" w14:textId="77777777">
      <w:pPr>
        <w:rPr>
          <w:rFonts w:eastAsia="Times New Roman"/>
          <w:lang w:eastAsia="nl-NL"/>
          <w14:ligatures w14:val="none"/>
        </w:rPr>
      </w:pPr>
    </w:p>
    <w:p w:rsidRPr="007E295A" w:rsidR="00F3328B" w:rsidP="007E295A" w:rsidRDefault="00F3328B" w14:paraId="657176C5" w14:textId="713347E9">
      <w:pPr>
        <w:keepNext/>
        <w:pageBreakBefore/>
        <w:overflowPunct w:val="0"/>
        <w:autoSpaceDE w:val="0"/>
        <w:autoSpaceDN w:val="0"/>
        <w:adjustRightInd w:val="0"/>
        <w:spacing w:after="660" w:line="300" w:lineRule="atLeast"/>
        <w:textAlignment w:val="baseline"/>
        <w:outlineLvl w:val="0"/>
        <w:rPr>
          <w:rFonts w:ascii="Verdana" w:hAnsi="Verdana" w:eastAsia="MS Mincho" w:cs="Arial"/>
          <w:bCs/>
          <w:kern w:val="32"/>
          <w:position w:val="12"/>
          <w:sz w:val="24"/>
          <w:szCs w:val="24"/>
          <w:lang w:eastAsia="nl-NL"/>
          <w14:ligatures w14:val="none"/>
        </w:rPr>
        <w:sectPr w:rsidRPr="007E295A" w:rsidR="00F3328B" w:rsidSect="002949BA">
          <w:pgSz w:w="16838" w:h="11906" w:orient="landscape"/>
          <w:pgMar w:top="1417" w:right="1417" w:bottom="1417" w:left="1417" w:header="708" w:footer="708" w:gutter="0"/>
          <w:cols w:space="708"/>
          <w:docGrid w:linePitch="360"/>
        </w:sectPr>
      </w:pPr>
    </w:p>
    <w:p w:rsidRPr="003876C0" w:rsidR="003876C0" w:rsidP="007E295A" w:rsidRDefault="003876C0" w14:paraId="5BC9BDA3" w14:textId="5B6062ED">
      <w:pPr>
        <w:rPr>
          <w:rFonts w:ascii="Verdana" w:hAnsi="Verdana" w:eastAsia="Times New Roman"/>
          <w:sz w:val="20"/>
          <w:szCs w:val="20"/>
          <w14:ligatures w14:val="none"/>
        </w:rPr>
      </w:pPr>
      <w:bookmarkStart w:name="_Ref57377375" w:id="8"/>
      <w:bookmarkStart w:name="_Ref82600189" w:id="9"/>
      <w:bookmarkEnd w:id="6"/>
      <w:bookmarkEnd w:id="8"/>
      <w:bookmarkEnd w:id="9"/>
    </w:p>
    <w:sectPr w:rsidRPr="003876C0" w:rsidR="003876C0" w:rsidSect="002949B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96294" w14:textId="77777777" w:rsidR="002E6BF8" w:rsidRDefault="002E6BF8" w:rsidP="005A66B1">
      <w:r>
        <w:separator/>
      </w:r>
    </w:p>
  </w:endnote>
  <w:endnote w:type="continuationSeparator" w:id="0">
    <w:p w14:paraId="0CA7C106" w14:textId="77777777" w:rsidR="002E6BF8" w:rsidRDefault="002E6BF8" w:rsidP="005A66B1">
      <w:r>
        <w:continuationSeparator/>
      </w:r>
    </w:p>
  </w:endnote>
  <w:endnote w:type="continuationNotice" w:id="1">
    <w:p w14:paraId="3AD24A48" w14:textId="77777777" w:rsidR="002E6BF8" w:rsidRDefault="002E6B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395403"/>
      <w:docPartObj>
        <w:docPartGallery w:val="Page Numbers (Bottom of Page)"/>
        <w:docPartUnique/>
      </w:docPartObj>
    </w:sdtPr>
    <w:sdtEndPr/>
    <w:sdtContent>
      <w:p w14:paraId="1A6253CA" w14:textId="2C36340C" w:rsidR="004D01AA" w:rsidRDefault="004D01AA">
        <w:pPr>
          <w:pStyle w:val="Footer"/>
          <w:jc w:val="right"/>
        </w:pPr>
        <w:r>
          <w:fldChar w:fldCharType="begin"/>
        </w:r>
        <w:r>
          <w:instrText>PAGE   \* MERGEFORMAT</w:instrText>
        </w:r>
        <w:r>
          <w:fldChar w:fldCharType="separate"/>
        </w:r>
        <w:r w:rsidR="00B1513C">
          <w:rPr>
            <w:noProof/>
          </w:rPr>
          <w:t>1</w:t>
        </w:r>
        <w:r>
          <w:fldChar w:fldCharType="end"/>
        </w:r>
      </w:p>
    </w:sdtContent>
  </w:sdt>
  <w:p w14:paraId="4AFA6FF2" w14:textId="77777777" w:rsidR="004D01AA" w:rsidRDefault="004D0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D72C0" w14:textId="77777777" w:rsidR="002E6BF8" w:rsidRDefault="002E6BF8" w:rsidP="005A66B1">
      <w:r>
        <w:separator/>
      </w:r>
    </w:p>
  </w:footnote>
  <w:footnote w:type="continuationSeparator" w:id="0">
    <w:p w14:paraId="79764177" w14:textId="77777777" w:rsidR="002E6BF8" w:rsidRDefault="002E6BF8" w:rsidP="005A66B1">
      <w:r>
        <w:continuationSeparator/>
      </w:r>
    </w:p>
  </w:footnote>
  <w:footnote w:type="continuationNotice" w:id="1">
    <w:p w14:paraId="34435862" w14:textId="77777777" w:rsidR="002E6BF8" w:rsidRDefault="002E6BF8"/>
  </w:footnote>
  <w:footnote w:id="2">
    <w:p w14:paraId="4952D2AD" w14:textId="77777777" w:rsidR="00B1111C" w:rsidRDefault="00B1111C" w:rsidP="00B1111C">
      <w:pPr>
        <w:pStyle w:val="FootnoteText"/>
      </w:pPr>
      <w:r>
        <w:rPr>
          <w:rStyle w:val="FootnoteReference"/>
        </w:rPr>
        <w:footnoteRef/>
      </w:r>
      <w:r>
        <w:t xml:space="preserve"> RIVM-rapport ‘Waterbeschikbaarheid voor de bereiding van drinkwater tot 2030 – knelpunten en oplossingsrichtingen’, april 2023.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C110D"/>
    <w:multiLevelType w:val="hybridMultilevel"/>
    <w:tmpl w:val="9F1C98B8"/>
    <w:lvl w:ilvl="0" w:tplc="3FE6ABC2">
      <w:start w:val="2"/>
      <w:numFmt w:val="decimal"/>
      <w:lvlText w:val="%1)"/>
      <w:lvlJc w:val="left"/>
      <w:pPr>
        <w:tabs>
          <w:tab w:val="num" w:pos="720"/>
        </w:tabs>
        <w:ind w:left="720" w:hanging="360"/>
      </w:pPr>
    </w:lvl>
    <w:lvl w:ilvl="1" w:tplc="9BF6C8A0" w:tentative="1">
      <w:start w:val="1"/>
      <w:numFmt w:val="decimal"/>
      <w:lvlText w:val="%2)"/>
      <w:lvlJc w:val="left"/>
      <w:pPr>
        <w:tabs>
          <w:tab w:val="num" w:pos="1440"/>
        </w:tabs>
        <w:ind w:left="1440" w:hanging="360"/>
      </w:pPr>
    </w:lvl>
    <w:lvl w:ilvl="2" w:tplc="262E2B84" w:tentative="1">
      <w:start w:val="1"/>
      <w:numFmt w:val="decimal"/>
      <w:lvlText w:val="%3)"/>
      <w:lvlJc w:val="left"/>
      <w:pPr>
        <w:tabs>
          <w:tab w:val="num" w:pos="2160"/>
        </w:tabs>
        <w:ind w:left="2160" w:hanging="360"/>
      </w:pPr>
    </w:lvl>
    <w:lvl w:ilvl="3" w:tplc="BA48F4A0" w:tentative="1">
      <w:start w:val="1"/>
      <w:numFmt w:val="decimal"/>
      <w:lvlText w:val="%4)"/>
      <w:lvlJc w:val="left"/>
      <w:pPr>
        <w:tabs>
          <w:tab w:val="num" w:pos="2880"/>
        </w:tabs>
        <w:ind w:left="2880" w:hanging="360"/>
      </w:pPr>
    </w:lvl>
    <w:lvl w:ilvl="4" w:tplc="4394F28C" w:tentative="1">
      <w:start w:val="1"/>
      <w:numFmt w:val="decimal"/>
      <w:lvlText w:val="%5)"/>
      <w:lvlJc w:val="left"/>
      <w:pPr>
        <w:tabs>
          <w:tab w:val="num" w:pos="3600"/>
        </w:tabs>
        <w:ind w:left="3600" w:hanging="360"/>
      </w:pPr>
    </w:lvl>
    <w:lvl w:ilvl="5" w:tplc="8DFA3AD6" w:tentative="1">
      <w:start w:val="1"/>
      <w:numFmt w:val="decimal"/>
      <w:lvlText w:val="%6)"/>
      <w:lvlJc w:val="left"/>
      <w:pPr>
        <w:tabs>
          <w:tab w:val="num" w:pos="4320"/>
        </w:tabs>
        <w:ind w:left="4320" w:hanging="360"/>
      </w:pPr>
    </w:lvl>
    <w:lvl w:ilvl="6" w:tplc="7E40DC48" w:tentative="1">
      <w:start w:val="1"/>
      <w:numFmt w:val="decimal"/>
      <w:lvlText w:val="%7)"/>
      <w:lvlJc w:val="left"/>
      <w:pPr>
        <w:tabs>
          <w:tab w:val="num" w:pos="5040"/>
        </w:tabs>
        <w:ind w:left="5040" w:hanging="360"/>
      </w:pPr>
    </w:lvl>
    <w:lvl w:ilvl="7" w:tplc="5C30079A" w:tentative="1">
      <w:start w:val="1"/>
      <w:numFmt w:val="decimal"/>
      <w:lvlText w:val="%8)"/>
      <w:lvlJc w:val="left"/>
      <w:pPr>
        <w:tabs>
          <w:tab w:val="num" w:pos="5760"/>
        </w:tabs>
        <w:ind w:left="5760" w:hanging="360"/>
      </w:pPr>
    </w:lvl>
    <w:lvl w:ilvl="8" w:tplc="FA0067E6" w:tentative="1">
      <w:start w:val="1"/>
      <w:numFmt w:val="decimal"/>
      <w:lvlText w:val="%9)"/>
      <w:lvlJc w:val="left"/>
      <w:pPr>
        <w:tabs>
          <w:tab w:val="num" w:pos="6480"/>
        </w:tabs>
        <w:ind w:left="6480" w:hanging="360"/>
      </w:pPr>
    </w:lvl>
  </w:abstractNum>
  <w:abstractNum w:abstractNumId="1" w15:restartNumberingAfterBreak="0">
    <w:nsid w:val="036F6E5D"/>
    <w:multiLevelType w:val="hybridMultilevel"/>
    <w:tmpl w:val="A442E200"/>
    <w:lvl w:ilvl="0" w:tplc="BCC2DB2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511408"/>
    <w:multiLevelType w:val="hybridMultilevel"/>
    <w:tmpl w:val="27F66A2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7127F8"/>
    <w:multiLevelType w:val="hybridMultilevel"/>
    <w:tmpl w:val="0608E0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A05984"/>
    <w:multiLevelType w:val="hybridMultilevel"/>
    <w:tmpl w:val="F06288C8"/>
    <w:lvl w:ilvl="0" w:tplc="2FB0D36E">
      <w:start w:val="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B2F32B5"/>
    <w:multiLevelType w:val="hybridMultilevel"/>
    <w:tmpl w:val="08A4BAD6"/>
    <w:lvl w:ilvl="0" w:tplc="FFFFFFFF">
      <w:numFmt w:val="bullet"/>
      <w:lvlText w:val="-"/>
      <w:lvlJc w:val="left"/>
      <w:pPr>
        <w:ind w:left="720" w:hanging="360"/>
      </w:pPr>
      <w:rPr>
        <w:rFonts w:ascii="Calibri" w:eastAsiaTheme="minorHAnsi" w:hAnsi="Calibri" w:cs="Calibri" w:hint="default"/>
      </w:rPr>
    </w:lvl>
    <w:lvl w:ilvl="1" w:tplc="A14C6F06">
      <w:numFmt w:val="bullet"/>
      <w:lvlText w:val="-"/>
      <w:lvlJc w:val="left"/>
      <w:pPr>
        <w:ind w:left="1440" w:hanging="360"/>
      </w:pPr>
      <w:rPr>
        <w:rFonts w:ascii="Calibri" w:eastAsia="Times New Roman" w:hAnsi="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730C90"/>
    <w:multiLevelType w:val="hybridMultilevel"/>
    <w:tmpl w:val="FFFFFFFF"/>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7" w15:restartNumberingAfterBreak="0">
    <w:nsid w:val="154D5B27"/>
    <w:multiLevelType w:val="hybridMultilevel"/>
    <w:tmpl w:val="A04C02D8"/>
    <w:lvl w:ilvl="0" w:tplc="38707792">
      <w:start w:val="225"/>
      <w:numFmt w:val="bullet"/>
      <w:lvlText w:val=""/>
      <w:lvlJc w:val="left"/>
      <w:pPr>
        <w:ind w:left="720" w:hanging="360"/>
      </w:pPr>
      <w:rPr>
        <w:rFonts w:ascii="Symbol" w:eastAsia="Times New Roman"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8E0123D"/>
    <w:multiLevelType w:val="hybridMultilevel"/>
    <w:tmpl w:val="165409DC"/>
    <w:lvl w:ilvl="0" w:tplc="8C64631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1B651935"/>
    <w:multiLevelType w:val="hybridMultilevel"/>
    <w:tmpl w:val="6D1C619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1C412D08"/>
    <w:multiLevelType w:val="multilevel"/>
    <w:tmpl w:val="B39A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471459"/>
    <w:multiLevelType w:val="hybridMultilevel"/>
    <w:tmpl w:val="B34C217C"/>
    <w:lvl w:ilvl="0" w:tplc="36EA185A">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25E210BD"/>
    <w:multiLevelType w:val="hybridMultilevel"/>
    <w:tmpl w:val="02F02FEE"/>
    <w:lvl w:ilvl="0" w:tplc="DD9EAEE4">
      <w:start w:val="1"/>
      <w:numFmt w:val="lowerLetter"/>
      <w:lvlText w:val="%1."/>
      <w:lvlJc w:val="left"/>
      <w:pPr>
        <w:ind w:left="720" w:hanging="360"/>
      </w:pPr>
      <w:rPr>
        <w:rFonts w:hint="default"/>
        <w:i/>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8157090"/>
    <w:multiLevelType w:val="multilevel"/>
    <w:tmpl w:val="126C1AE6"/>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1FA77E7"/>
    <w:multiLevelType w:val="hybridMultilevel"/>
    <w:tmpl w:val="FFFFFFFF"/>
    <w:lvl w:ilvl="0" w:tplc="A14C6F06">
      <w:numFmt w:val="bullet"/>
      <w:lvlText w:val="-"/>
      <w:lvlJc w:val="left"/>
      <w:pPr>
        <w:ind w:left="720" w:hanging="360"/>
      </w:pPr>
      <w:rPr>
        <w:rFonts w:ascii="Calibri" w:eastAsia="Times New Roman" w:hAnsi="Calibri"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33521BF5"/>
    <w:multiLevelType w:val="multilevel"/>
    <w:tmpl w:val="5FA0E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D05847"/>
    <w:multiLevelType w:val="hybridMultilevel"/>
    <w:tmpl w:val="F7C4AB7A"/>
    <w:lvl w:ilvl="0" w:tplc="60F2BD0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5912C9B"/>
    <w:multiLevelType w:val="hybridMultilevel"/>
    <w:tmpl w:val="D8F82D9A"/>
    <w:lvl w:ilvl="0" w:tplc="C340EC9C">
      <w:start w:val="3"/>
      <w:numFmt w:val="bullet"/>
      <w:lvlText w:val="-"/>
      <w:lvlJc w:val="left"/>
      <w:pPr>
        <w:ind w:left="720" w:hanging="360"/>
      </w:pPr>
      <w:rPr>
        <w:rFonts w:ascii="Calibri" w:eastAsiaTheme="minorHAnsi" w:hAnsi="Calibri" w:cs="Calibr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66206F9"/>
    <w:multiLevelType w:val="multilevel"/>
    <w:tmpl w:val="F306B0E6"/>
    <w:lvl w:ilvl="0">
      <w:start w:val="1"/>
      <w:numFmt w:val="decimal"/>
      <w:lvlText w:val="%1."/>
      <w:lvlJc w:val="left"/>
      <w:pPr>
        <w:ind w:left="360" w:hanging="360"/>
      </w:pPr>
      <w:rPr>
        <w:rFonts w:asciiTheme="minorHAnsi" w:eastAsiaTheme="minorHAnsi" w:hAnsiTheme="minorHAnsi" w:cstheme="minorHAnsi" w:hint="default"/>
        <w:color w:val="FFC000"/>
        <w:sz w:val="28"/>
      </w:rPr>
    </w:lvl>
    <w:lvl w:ilvl="1">
      <w:start w:val="2"/>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6EB0450"/>
    <w:multiLevelType w:val="hybridMultilevel"/>
    <w:tmpl w:val="E8EC26D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793545B"/>
    <w:multiLevelType w:val="hybridMultilevel"/>
    <w:tmpl w:val="C486C5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7EB0412"/>
    <w:multiLevelType w:val="hybridMultilevel"/>
    <w:tmpl w:val="ED4294D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2" w15:restartNumberingAfterBreak="0">
    <w:nsid w:val="3C762832"/>
    <w:multiLevelType w:val="hybridMultilevel"/>
    <w:tmpl w:val="61B850E2"/>
    <w:lvl w:ilvl="0" w:tplc="00A86BC4">
      <w:start w:val="202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46509BB"/>
    <w:multiLevelType w:val="hybridMultilevel"/>
    <w:tmpl w:val="F148E840"/>
    <w:lvl w:ilvl="0" w:tplc="8F1EDE32">
      <w:start w:val="1"/>
      <w:numFmt w:val="decimal"/>
      <w:lvlText w:val="%1)"/>
      <w:lvlJc w:val="left"/>
      <w:pPr>
        <w:tabs>
          <w:tab w:val="num" w:pos="720"/>
        </w:tabs>
        <w:ind w:left="720" w:hanging="360"/>
      </w:pPr>
    </w:lvl>
    <w:lvl w:ilvl="1" w:tplc="A95A6C82" w:tentative="1">
      <w:start w:val="1"/>
      <w:numFmt w:val="decimal"/>
      <w:lvlText w:val="%2)"/>
      <w:lvlJc w:val="left"/>
      <w:pPr>
        <w:tabs>
          <w:tab w:val="num" w:pos="1440"/>
        </w:tabs>
        <w:ind w:left="1440" w:hanging="360"/>
      </w:pPr>
    </w:lvl>
    <w:lvl w:ilvl="2" w:tplc="19FE8C8A" w:tentative="1">
      <w:start w:val="1"/>
      <w:numFmt w:val="decimal"/>
      <w:lvlText w:val="%3)"/>
      <w:lvlJc w:val="left"/>
      <w:pPr>
        <w:tabs>
          <w:tab w:val="num" w:pos="2160"/>
        </w:tabs>
        <w:ind w:left="2160" w:hanging="360"/>
      </w:pPr>
    </w:lvl>
    <w:lvl w:ilvl="3" w:tplc="EF88E60A" w:tentative="1">
      <w:start w:val="1"/>
      <w:numFmt w:val="decimal"/>
      <w:lvlText w:val="%4)"/>
      <w:lvlJc w:val="left"/>
      <w:pPr>
        <w:tabs>
          <w:tab w:val="num" w:pos="2880"/>
        </w:tabs>
        <w:ind w:left="2880" w:hanging="360"/>
      </w:pPr>
    </w:lvl>
    <w:lvl w:ilvl="4" w:tplc="9300E188" w:tentative="1">
      <w:start w:val="1"/>
      <w:numFmt w:val="decimal"/>
      <w:lvlText w:val="%5)"/>
      <w:lvlJc w:val="left"/>
      <w:pPr>
        <w:tabs>
          <w:tab w:val="num" w:pos="3600"/>
        </w:tabs>
        <w:ind w:left="3600" w:hanging="360"/>
      </w:pPr>
    </w:lvl>
    <w:lvl w:ilvl="5" w:tplc="AAD4177E" w:tentative="1">
      <w:start w:val="1"/>
      <w:numFmt w:val="decimal"/>
      <w:lvlText w:val="%6)"/>
      <w:lvlJc w:val="left"/>
      <w:pPr>
        <w:tabs>
          <w:tab w:val="num" w:pos="4320"/>
        </w:tabs>
        <w:ind w:left="4320" w:hanging="360"/>
      </w:pPr>
    </w:lvl>
    <w:lvl w:ilvl="6" w:tplc="80EC5F3E" w:tentative="1">
      <w:start w:val="1"/>
      <w:numFmt w:val="decimal"/>
      <w:lvlText w:val="%7)"/>
      <w:lvlJc w:val="left"/>
      <w:pPr>
        <w:tabs>
          <w:tab w:val="num" w:pos="5040"/>
        </w:tabs>
        <w:ind w:left="5040" w:hanging="360"/>
      </w:pPr>
    </w:lvl>
    <w:lvl w:ilvl="7" w:tplc="5FD4C970" w:tentative="1">
      <w:start w:val="1"/>
      <w:numFmt w:val="decimal"/>
      <w:lvlText w:val="%8)"/>
      <w:lvlJc w:val="left"/>
      <w:pPr>
        <w:tabs>
          <w:tab w:val="num" w:pos="5760"/>
        </w:tabs>
        <w:ind w:left="5760" w:hanging="360"/>
      </w:pPr>
    </w:lvl>
    <w:lvl w:ilvl="8" w:tplc="57EC73D4" w:tentative="1">
      <w:start w:val="1"/>
      <w:numFmt w:val="decimal"/>
      <w:lvlText w:val="%9)"/>
      <w:lvlJc w:val="left"/>
      <w:pPr>
        <w:tabs>
          <w:tab w:val="num" w:pos="6480"/>
        </w:tabs>
        <w:ind w:left="6480" w:hanging="360"/>
      </w:pPr>
    </w:lvl>
  </w:abstractNum>
  <w:abstractNum w:abstractNumId="24" w15:restartNumberingAfterBreak="0">
    <w:nsid w:val="4DB8490B"/>
    <w:multiLevelType w:val="multilevel"/>
    <w:tmpl w:val="CA98A6B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21D66F8"/>
    <w:multiLevelType w:val="hybridMultilevel"/>
    <w:tmpl w:val="70980D32"/>
    <w:lvl w:ilvl="0" w:tplc="2FB0D36E">
      <w:start w:val="1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3B754BA"/>
    <w:multiLevelType w:val="hybridMultilevel"/>
    <w:tmpl w:val="57C806F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40C1633"/>
    <w:multiLevelType w:val="hybridMultilevel"/>
    <w:tmpl w:val="07AA6FE2"/>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6F1232B"/>
    <w:multiLevelType w:val="hybridMultilevel"/>
    <w:tmpl w:val="FFFFFFFF"/>
    <w:lvl w:ilvl="0" w:tplc="0413000F">
      <w:start w:val="1"/>
      <w:numFmt w:val="decimal"/>
      <w:lvlText w:val="%1."/>
      <w:lvlJc w:val="left"/>
      <w:pPr>
        <w:ind w:left="720" w:hanging="360"/>
      </w:pPr>
      <w:rPr>
        <w:rFonts w:cs="Times New Roman" w:hint="default"/>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9" w15:restartNumberingAfterBreak="0">
    <w:nsid w:val="5E80124F"/>
    <w:multiLevelType w:val="hybridMultilevel"/>
    <w:tmpl w:val="093A62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C610C7C"/>
    <w:multiLevelType w:val="hybridMultilevel"/>
    <w:tmpl w:val="F8800EB4"/>
    <w:lvl w:ilvl="0" w:tplc="FFFFFFFF">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2AB5B76"/>
    <w:multiLevelType w:val="hybridMultilevel"/>
    <w:tmpl w:val="F160B9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2BE2C07"/>
    <w:multiLevelType w:val="hybridMultilevel"/>
    <w:tmpl w:val="687243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9A50799"/>
    <w:multiLevelType w:val="hybridMultilevel"/>
    <w:tmpl w:val="EE9EAFAA"/>
    <w:lvl w:ilvl="0" w:tplc="6D048BD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28"/>
  </w:num>
  <w:num w:numId="4">
    <w:abstractNumId w:val="14"/>
  </w:num>
  <w:num w:numId="5">
    <w:abstractNumId w:val="31"/>
  </w:num>
  <w:num w:numId="6">
    <w:abstractNumId w:val="3"/>
  </w:num>
  <w:num w:numId="7">
    <w:abstractNumId w:val="20"/>
  </w:num>
  <w:num w:numId="8">
    <w:abstractNumId w:val="18"/>
  </w:num>
  <w:num w:numId="9">
    <w:abstractNumId w:val="27"/>
  </w:num>
  <w:num w:numId="10">
    <w:abstractNumId w:val="24"/>
  </w:num>
  <w:num w:numId="11">
    <w:abstractNumId w:val="1"/>
  </w:num>
  <w:num w:numId="12">
    <w:abstractNumId w:val="22"/>
  </w:num>
  <w:num w:numId="13">
    <w:abstractNumId w:val="2"/>
  </w:num>
  <w:num w:numId="14">
    <w:abstractNumId w:val="25"/>
  </w:num>
  <w:num w:numId="15">
    <w:abstractNumId w:val="4"/>
  </w:num>
  <w:num w:numId="16">
    <w:abstractNumId w:val="29"/>
  </w:num>
  <w:num w:numId="17">
    <w:abstractNumId w:val="12"/>
  </w:num>
  <w:num w:numId="18">
    <w:abstractNumId w:val="5"/>
  </w:num>
  <w:num w:numId="19">
    <w:abstractNumId w:val="11"/>
  </w:num>
  <w:num w:numId="20">
    <w:abstractNumId w:val="8"/>
  </w:num>
  <w:num w:numId="21">
    <w:abstractNumId w:val="32"/>
  </w:num>
  <w:num w:numId="22">
    <w:abstractNumId w:val="33"/>
  </w:num>
  <w:num w:numId="23">
    <w:abstractNumId w:val="7"/>
  </w:num>
  <w:num w:numId="24">
    <w:abstractNumId w:val="19"/>
  </w:num>
  <w:num w:numId="25">
    <w:abstractNumId w:val="16"/>
  </w:num>
  <w:num w:numId="26">
    <w:abstractNumId w:val="10"/>
  </w:num>
  <w:num w:numId="27">
    <w:abstractNumId w:val="17"/>
  </w:num>
  <w:num w:numId="28">
    <w:abstractNumId w:val="9"/>
  </w:num>
  <w:num w:numId="29">
    <w:abstractNumId w:val="26"/>
  </w:num>
  <w:num w:numId="30">
    <w:abstractNumId w:val="30"/>
  </w:num>
  <w:num w:numId="3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23"/>
  </w:num>
  <w:num w:numId="34">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869"/>
    <w:rsid w:val="0000060C"/>
    <w:rsid w:val="00001210"/>
    <w:rsid w:val="00001347"/>
    <w:rsid w:val="00001EC2"/>
    <w:rsid w:val="00004E87"/>
    <w:rsid w:val="0000504F"/>
    <w:rsid w:val="00005558"/>
    <w:rsid w:val="00005848"/>
    <w:rsid w:val="000059DE"/>
    <w:rsid w:val="00006490"/>
    <w:rsid w:val="00007115"/>
    <w:rsid w:val="000074A2"/>
    <w:rsid w:val="0000771B"/>
    <w:rsid w:val="00010009"/>
    <w:rsid w:val="0001111B"/>
    <w:rsid w:val="00011C76"/>
    <w:rsid w:val="00012035"/>
    <w:rsid w:val="0001262F"/>
    <w:rsid w:val="00012898"/>
    <w:rsid w:val="000131EB"/>
    <w:rsid w:val="00013200"/>
    <w:rsid w:val="00013231"/>
    <w:rsid w:val="0001351D"/>
    <w:rsid w:val="0001366C"/>
    <w:rsid w:val="0001525D"/>
    <w:rsid w:val="00015ABE"/>
    <w:rsid w:val="0001694C"/>
    <w:rsid w:val="000178E3"/>
    <w:rsid w:val="00017924"/>
    <w:rsid w:val="00020BD5"/>
    <w:rsid w:val="0002115C"/>
    <w:rsid w:val="000217EA"/>
    <w:rsid w:val="00022055"/>
    <w:rsid w:val="00023295"/>
    <w:rsid w:val="00024310"/>
    <w:rsid w:val="00024E1C"/>
    <w:rsid w:val="00024F9D"/>
    <w:rsid w:val="00026383"/>
    <w:rsid w:val="00026CA7"/>
    <w:rsid w:val="00027BD5"/>
    <w:rsid w:val="00027E73"/>
    <w:rsid w:val="00027FE6"/>
    <w:rsid w:val="0003002F"/>
    <w:rsid w:val="0003053D"/>
    <w:rsid w:val="00030B21"/>
    <w:rsid w:val="000316CF"/>
    <w:rsid w:val="00031DB8"/>
    <w:rsid w:val="000320A7"/>
    <w:rsid w:val="00032A05"/>
    <w:rsid w:val="000332CC"/>
    <w:rsid w:val="00033567"/>
    <w:rsid w:val="00033F44"/>
    <w:rsid w:val="00034343"/>
    <w:rsid w:val="00034EBF"/>
    <w:rsid w:val="00034FE7"/>
    <w:rsid w:val="000357AC"/>
    <w:rsid w:val="00036BA1"/>
    <w:rsid w:val="00036F74"/>
    <w:rsid w:val="00042C63"/>
    <w:rsid w:val="000436A4"/>
    <w:rsid w:val="00044666"/>
    <w:rsid w:val="000446CA"/>
    <w:rsid w:val="00044C13"/>
    <w:rsid w:val="00045A56"/>
    <w:rsid w:val="00046667"/>
    <w:rsid w:val="00047170"/>
    <w:rsid w:val="0004742A"/>
    <w:rsid w:val="000474BA"/>
    <w:rsid w:val="0005145C"/>
    <w:rsid w:val="000520D6"/>
    <w:rsid w:val="00052B98"/>
    <w:rsid w:val="00052DD4"/>
    <w:rsid w:val="000536FC"/>
    <w:rsid w:val="000542B1"/>
    <w:rsid w:val="000542B2"/>
    <w:rsid w:val="00054604"/>
    <w:rsid w:val="000573F6"/>
    <w:rsid w:val="00060731"/>
    <w:rsid w:val="00061CDA"/>
    <w:rsid w:val="00061D73"/>
    <w:rsid w:val="00062801"/>
    <w:rsid w:val="00063AEE"/>
    <w:rsid w:val="00064126"/>
    <w:rsid w:val="00064C5E"/>
    <w:rsid w:val="00065345"/>
    <w:rsid w:val="00065797"/>
    <w:rsid w:val="0006691D"/>
    <w:rsid w:val="0006777A"/>
    <w:rsid w:val="00070EBB"/>
    <w:rsid w:val="00070EF9"/>
    <w:rsid w:val="00070F9D"/>
    <w:rsid w:val="00071520"/>
    <w:rsid w:val="00071B16"/>
    <w:rsid w:val="000729B4"/>
    <w:rsid w:val="0007313C"/>
    <w:rsid w:val="00073414"/>
    <w:rsid w:val="00073ECD"/>
    <w:rsid w:val="00074635"/>
    <w:rsid w:val="00076103"/>
    <w:rsid w:val="000766BA"/>
    <w:rsid w:val="00076A41"/>
    <w:rsid w:val="0007704C"/>
    <w:rsid w:val="00077811"/>
    <w:rsid w:val="00077DC4"/>
    <w:rsid w:val="000800FE"/>
    <w:rsid w:val="00080604"/>
    <w:rsid w:val="000831B8"/>
    <w:rsid w:val="0008373C"/>
    <w:rsid w:val="0008373F"/>
    <w:rsid w:val="00083997"/>
    <w:rsid w:val="00083A67"/>
    <w:rsid w:val="00084157"/>
    <w:rsid w:val="0008435E"/>
    <w:rsid w:val="00084781"/>
    <w:rsid w:val="0008492C"/>
    <w:rsid w:val="00085ADC"/>
    <w:rsid w:val="00086689"/>
    <w:rsid w:val="00086F40"/>
    <w:rsid w:val="00087058"/>
    <w:rsid w:val="00087254"/>
    <w:rsid w:val="0008785D"/>
    <w:rsid w:val="00090470"/>
    <w:rsid w:val="00090D7A"/>
    <w:rsid w:val="00091C82"/>
    <w:rsid w:val="00091E34"/>
    <w:rsid w:val="00093135"/>
    <w:rsid w:val="00093452"/>
    <w:rsid w:val="00094FC3"/>
    <w:rsid w:val="0009542F"/>
    <w:rsid w:val="000955CA"/>
    <w:rsid w:val="00095A30"/>
    <w:rsid w:val="00095FE8"/>
    <w:rsid w:val="00096079"/>
    <w:rsid w:val="0009627B"/>
    <w:rsid w:val="00096406"/>
    <w:rsid w:val="000965F6"/>
    <w:rsid w:val="00096B23"/>
    <w:rsid w:val="000972C9"/>
    <w:rsid w:val="0009735B"/>
    <w:rsid w:val="000A0059"/>
    <w:rsid w:val="000A1960"/>
    <w:rsid w:val="000A29B0"/>
    <w:rsid w:val="000A365C"/>
    <w:rsid w:val="000A39CD"/>
    <w:rsid w:val="000A472A"/>
    <w:rsid w:val="000A486B"/>
    <w:rsid w:val="000A53CE"/>
    <w:rsid w:val="000A6849"/>
    <w:rsid w:val="000A6B0D"/>
    <w:rsid w:val="000B0E8F"/>
    <w:rsid w:val="000B1543"/>
    <w:rsid w:val="000B26DB"/>
    <w:rsid w:val="000B2804"/>
    <w:rsid w:val="000B30B5"/>
    <w:rsid w:val="000B356B"/>
    <w:rsid w:val="000B41E6"/>
    <w:rsid w:val="000B4552"/>
    <w:rsid w:val="000B6400"/>
    <w:rsid w:val="000B6C10"/>
    <w:rsid w:val="000B756D"/>
    <w:rsid w:val="000B790F"/>
    <w:rsid w:val="000C0490"/>
    <w:rsid w:val="000C19D1"/>
    <w:rsid w:val="000C1AA7"/>
    <w:rsid w:val="000C26B7"/>
    <w:rsid w:val="000C2FEC"/>
    <w:rsid w:val="000C4A43"/>
    <w:rsid w:val="000C4CFE"/>
    <w:rsid w:val="000C54BD"/>
    <w:rsid w:val="000C65BB"/>
    <w:rsid w:val="000C663D"/>
    <w:rsid w:val="000C6A2F"/>
    <w:rsid w:val="000C7F66"/>
    <w:rsid w:val="000D01E2"/>
    <w:rsid w:val="000D07DD"/>
    <w:rsid w:val="000D14C4"/>
    <w:rsid w:val="000D221F"/>
    <w:rsid w:val="000D2F0E"/>
    <w:rsid w:val="000D3AE0"/>
    <w:rsid w:val="000D3BC5"/>
    <w:rsid w:val="000D3EFC"/>
    <w:rsid w:val="000D41B2"/>
    <w:rsid w:val="000D4276"/>
    <w:rsid w:val="000D42A3"/>
    <w:rsid w:val="000D7506"/>
    <w:rsid w:val="000E0CAF"/>
    <w:rsid w:val="000E12CE"/>
    <w:rsid w:val="000E13BA"/>
    <w:rsid w:val="000E1D5B"/>
    <w:rsid w:val="000E2222"/>
    <w:rsid w:val="000E2C1E"/>
    <w:rsid w:val="000E4059"/>
    <w:rsid w:val="000E4495"/>
    <w:rsid w:val="000E44C9"/>
    <w:rsid w:val="000E4A13"/>
    <w:rsid w:val="000E5004"/>
    <w:rsid w:val="000E51C4"/>
    <w:rsid w:val="000E5481"/>
    <w:rsid w:val="000E6094"/>
    <w:rsid w:val="000E6656"/>
    <w:rsid w:val="000E6A6D"/>
    <w:rsid w:val="000E74FA"/>
    <w:rsid w:val="000F01A6"/>
    <w:rsid w:val="000F0E71"/>
    <w:rsid w:val="000F106A"/>
    <w:rsid w:val="000F1430"/>
    <w:rsid w:val="000F167B"/>
    <w:rsid w:val="000F18EB"/>
    <w:rsid w:val="000F33F9"/>
    <w:rsid w:val="000F3C30"/>
    <w:rsid w:val="000F41FC"/>
    <w:rsid w:val="000F5B18"/>
    <w:rsid w:val="000F5D53"/>
    <w:rsid w:val="000F69B9"/>
    <w:rsid w:val="000F6A99"/>
    <w:rsid w:val="000F7CC7"/>
    <w:rsid w:val="00100EAF"/>
    <w:rsid w:val="00101B7B"/>
    <w:rsid w:val="00101D2D"/>
    <w:rsid w:val="00101F84"/>
    <w:rsid w:val="00102813"/>
    <w:rsid w:val="00102873"/>
    <w:rsid w:val="00102AC9"/>
    <w:rsid w:val="00102E0F"/>
    <w:rsid w:val="001039A0"/>
    <w:rsid w:val="00103D67"/>
    <w:rsid w:val="00103E5F"/>
    <w:rsid w:val="00103FA3"/>
    <w:rsid w:val="00105BF6"/>
    <w:rsid w:val="00106DD1"/>
    <w:rsid w:val="00106E9D"/>
    <w:rsid w:val="00107A10"/>
    <w:rsid w:val="00107D3C"/>
    <w:rsid w:val="00107FF0"/>
    <w:rsid w:val="00110057"/>
    <w:rsid w:val="00111049"/>
    <w:rsid w:val="00111F89"/>
    <w:rsid w:val="00113061"/>
    <w:rsid w:val="0011345A"/>
    <w:rsid w:val="001142AD"/>
    <w:rsid w:val="0011472F"/>
    <w:rsid w:val="00114FFA"/>
    <w:rsid w:val="001165D3"/>
    <w:rsid w:val="00116F85"/>
    <w:rsid w:val="00117679"/>
    <w:rsid w:val="00117C10"/>
    <w:rsid w:val="001207F8"/>
    <w:rsid w:val="001212C4"/>
    <w:rsid w:val="00122239"/>
    <w:rsid w:val="0012233C"/>
    <w:rsid w:val="00122CDA"/>
    <w:rsid w:val="00123352"/>
    <w:rsid w:val="00123471"/>
    <w:rsid w:val="001236C2"/>
    <w:rsid w:val="0012384B"/>
    <w:rsid w:val="001240A4"/>
    <w:rsid w:val="001243F7"/>
    <w:rsid w:val="001248C9"/>
    <w:rsid w:val="001249E4"/>
    <w:rsid w:val="00124D9A"/>
    <w:rsid w:val="00125150"/>
    <w:rsid w:val="00125162"/>
    <w:rsid w:val="00126A3F"/>
    <w:rsid w:val="0012722C"/>
    <w:rsid w:val="00127624"/>
    <w:rsid w:val="00127967"/>
    <w:rsid w:val="00130226"/>
    <w:rsid w:val="00130BF4"/>
    <w:rsid w:val="001310EC"/>
    <w:rsid w:val="00131665"/>
    <w:rsid w:val="001324CC"/>
    <w:rsid w:val="0013253F"/>
    <w:rsid w:val="001332EF"/>
    <w:rsid w:val="00133E54"/>
    <w:rsid w:val="00134285"/>
    <w:rsid w:val="001350FE"/>
    <w:rsid w:val="001359C3"/>
    <w:rsid w:val="0013657B"/>
    <w:rsid w:val="00137639"/>
    <w:rsid w:val="001377EA"/>
    <w:rsid w:val="00137A4C"/>
    <w:rsid w:val="00140297"/>
    <w:rsid w:val="001415AE"/>
    <w:rsid w:val="00141FA7"/>
    <w:rsid w:val="00142753"/>
    <w:rsid w:val="00143702"/>
    <w:rsid w:val="00144076"/>
    <w:rsid w:val="00144145"/>
    <w:rsid w:val="00144692"/>
    <w:rsid w:val="001447C5"/>
    <w:rsid w:val="001451E2"/>
    <w:rsid w:val="00145490"/>
    <w:rsid w:val="00145806"/>
    <w:rsid w:val="00145CD3"/>
    <w:rsid w:val="00146D0C"/>
    <w:rsid w:val="00147CBA"/>
    <w:rsid w:val="00151639"/>
    <w:rsid w:val="0015170B"/>
    <w:rsid w:val="00151BC6"/>
    <w:rsid w:val="00152364"/>
    <w:rsid w:val="001525E4"/>
    <w:rsid w:val="0015374B"/>
    <w:rsid w:val="00155C06"/>
    <w:rsid w:val="00155E36"/>
    <w:rsid w:val="00156B46"/>
    <w:rsid w:val="00156D70"/>
    <w:rsid w:val="00157137"/>
    <w:rsid w:val="00161612"/>
    <w:rsid w:val="00162693"/>
    <w:rsid w:val="001626C5"/>
    <w:rsid w:val="00162C22"/>
    <w:rsid w:val="001635DF"/>
    <w:rsid w:val="00163779"/>
    <w:rsid w:val="00164686"/>
    <w:rsid w:val="00164C2B"/>
    <w:rsid w:val="00165702"/>
    <w:rsid w:val="00165ADF"/>
    <w:rsid w:val="0016625E"/>
    <w:rsid w:val="00166861"/>
    <w:rsid w:val="00166F66"/>
    <w:rsid w:val="0016749B"/>
    <w:rsid w:val="001677F1"/>
    <w:rsid w:val="00170B3C"/>
    <w:rsid w:val="00170B4C"/>
    <w:rsid w:val="00171BB1"/>
    <w:rsid w:val="00172286"/>
    <w:rsid w:val="00172B44"/>
    <w:rsid w:val="00175764"/>
    <w:rsid w:val="0017596D"/>
    <w:rsid w:val="00175A62"/>
    <w:rsid w:val="0017621F"/>
    <w:rsid w:val="001766C4"/>
    <w:rsid w:val="00180CCB"/>
    <w:rsid w:val="00181421"/>
    <w:rsid w:val="0018215D"/>
    <w:rsid w:val="001826B9"/>
    <w:rsid w:val="0018280C"/>
    <w:rsid w:val="00182CEB"/>
    <w:rsid w:val="001833B8"/>
    <w:rsid w:val="00183B67"/>
    <w:rsid w:val="00183C2A"/>
    <w:rsid w:val="00184A5E"/>
    <w:rsid w:val="00184B47"/>
    <w:rsid w:val="00184F4D"/>
    <w:rsid w:val="00185845"/>
    <w:rsid w:val="00186EFC"/>
    <w:rsid w:val="00187A1D"/>
    <w:rsid w:val="001905DC"/>
    <w:rsid w:val="001909DF"/>
    <w:rsid w:val="0019185A"/>
    <w:rsid w:val="00191867"/>
    <w:rsid w:val="00191AD3"/>
    <w:rsid w:val="00191E98"/>
    <w:rsid w:val="00192383"/>
    <w:rsid w:val="001927B3"/>
    <w:rsid w:val="00192EFA"/>
    <w:rsid w:val="0019334E"/>
    <w:rsid w:val="0019347B"/>
    <w:rsid w:val="00193E70"/>
    <w:rsid w:val="0019453F"/>
    <w:rsid w:val="00194705"/>
    <w:rsid w:val="00194772"/>
    <w:rsid w:val="00194980"/>
    <w:rsid w:val="00194D12"/>
    <w:rsid w:val="00194E77"/>
    <w:rsid w:val="001969E7"/>
    <w:rsid w:val="0019756A"/>
    <w:rsid w:val="00197FAF"/>
    <w:rsid w:val="001A1F31"/>
    <w:rsid w:val="001A4D38"/>
    <w:rsid w:val="001A54A2"/>
    <w:rsid w:val="001A563C"/>
    <w:rsid w:val="001A5A4A"/>
    <w:rsid w:val="001A5D48"/>
    <w:rsid w:val="001A6305"/>
    <w:rsid w:val="001A67AE"/>
    <w:rsid w:val="001A67D4"/>
    <w:rsid w:val="001A7481"/>
    <w:rsid w:val="001A755B"/>
    <w:rsid w:val="001A75C5"/>
    <w:rsid w:val="001A7B85"/>
    <w:rsid w:val="001B007D"/>
    <w:rsid w:val="001B174C"/>
    <w:rsid w:val="001B2B70"/>
    <w:rsid w:val="001B3435"/>
    <w:rsid w:val="001B3A45"/>
    <w:rsid w:val="001B3B88"/>
    <w:rsid w:val="001B3D22"/>
    <w:rsid w:val="001B3E12"/>
    <w:rsid w:val="001B43A7"/>
    <w:rsid w:val="001B46BB"/>
    <w:rsid w:val="001B4D39"/>
    <w:rsid w:val="001B5A39"/>
    <w:rsid w:val="001B5F6D"/>
    <w:rsid w:val="001B6AE0"/>
    <w:rsid w:val="001B7A50"/>
    <w:rsid w:val="001B7F53"/>
    <w:rsid w:val="001C00F3"/>
    <w:rsid w:val="001C0318"/>
    <w:rsid w:val="001C0DCF"/>
    <w:rsid w:val="001C1788"/>
    <w:rsid w:val="001C1A91"/>
    <w:rsid w:val="001C1B4A"/>
    <w:rsid w:val="001C1C80"/>
    <w:rsid w:val="001C21B9"/>
    <w:rsid w:val="001C2BD7"/>
    <w:rsid w:val="001C34BD"/>
    <w:rsid w:val="001C4209"/>
    <w:rsid w:val="001C472A"/>
    <w:rsid w:val="001C4851"/>
    <w:rsid w:val="001C5AD5"/>
    <w:rsid w:val="001C5BBA"/>
    <w:rsid w:val="001C5D0B"/>
    <w:rsid w:val="001C5E8F"/>
    <w:rsid w:val="001C655C"/>
    <w:rsid w:val="001C65D0"/>
    <w:rsid w:val="001D0201"/>
    <w:rsid w:val="001D092A"/>
    <w:rsid w:val="001D1142"/>
    <w:rsid w:val="001D14D3"/>
    <w:rsid w:val="001D160A"/>
    <w:rsid w:val="001D255B"/>
    <w:rsid w:val="001D29D2"/>
    <w:rsid w:val="001D3E37"/>
    <w:rsid w:val="001D4040"/>
    <w:rsid w:val="001D47EC"/>
    <w:rsid w:val="001D48CE"/>
    <w:rsid w:val="001D53C3"/>
    <w:rsid w:val="001D6085"/>
    <w:rsid w:val="001D6126"/>
    <w:rsid w:val="001D615B"/>
    <w:rsid w:val="001D7469"/>
    <w:rsid w:val="001D7592"/>
    <w:rsid w:val="001D7A22"/>
    <w:rsid w:val="001E07ED"/>
    <w:rsid w:val="001E0B75"/>
    <w:rsid w:val="001E0E54"/>
    <w:rsid w:val="001E0F57"/>
    <w:rsid w:val="001E1DEF"/>
    <w:rsid w:val="001E1F15"/>
    <w:rsid w:val="001E35AA"/>
    <w:rsid w:val="001E3675"/>
    <w:rsid w:val="001E3863"/>
    <w:rsid w:val="001E3EDD"/>
    <w:rsid w:val="001E4F74"/>
    <w:rsid w:val="001E5250"/>
    <w:rsid w:val="001E553D"/>
    <w:rsid w:val="001E56AF"/>
    <w:rsid w:val="001E5A76"/>
    <w:rsid w:val="001E5CCD"/>
    <w:rsid w:val="001E6C83"/>
    <w:rsid w:val="001E78BE"/>
    <w:rsid w:val="001E7D0C"/>
    <w:rsid w:val="001F1B3E"/>
    <w:rsid w:val="001F1C0A"/>
    <w:rsid w:val="001F2FBA"/>
    <w:rsid w:val="001F32B7"/>
    <w:rsid w:val="001F3E1A"/>
    <w:rsid w:val="001F3E47"/>
    <w:rsid w:val="001F553E"/>
    <w:rsid w:val="001F6B36"/>
    <w:rsid w:val="001F6FDC"/>
    <w:rsid w:val="001F7188"/>
    <w:rsid w:val="001F7301"/>
    <w:rsid w:val="0020049F"/>
    <w:rsid w:val="002006B2"/>
    <w:rsid w:val="00200B69"/>
    <w:rsid w:val="00200B6E"/>
    <w:rsid w:val="002016CB"/>
    <w:rsid w:val="00202538"/>
    <w:rsid w:val="00202B4D"/>
    <w:rsid w:val="0020338A"/>
    <w:rsid w:val="002036C6"/>
    <w:rsid w:val="00204003"/>
    <w:rsid w:val="0020504A"/>
    <w:rsid w:val="002051C5"/>
    <w:rsid w:val="00205DD7"/>
    <w:rsid w:val="002061A3"/>
    <w:rsid w:val="002068C1"/>
    <w:rsid w:val="00207D4C"/>
    <w:rsid w:val="0020D8B6"/>
    <w:rsid w:val="002100DC"/>
    <w:rsid w:val="00210382"/>
    <w:rsid w:val="00210B80"/>
    <w:rsid w:val="00210CAB"/>
    <w:rsid w:val="002112AD"/>
    <w:rsid w:val="002114BA"/>
    <w:rsid w:val="00211843"/>
    <w:rsid w:val="00211F38"/>
    <w:rsid w:val="002123C2"/>
    <w:rsid w:val="0021322C"/>
    <w:rsid w:val="002138EF"/>
    <w:rsid w:val="00214CFE"/>
    <w:rsid w:val="00215659"/>
    <w:rsid w:val="00215D0B"/>
    <w:rsid w:val="00216727"/>
    <w:rsid w:val="00217040"/>
    <w:rsid w:val="0021748B"/>
    <w:rsid w:val="002201B5"/>
    <w:rsid w:val="00220423"/>
    <w:rsid w:val="00221EB2"/>
    <w:rsid w:val="00222281"/>
    <w:rsid w:val="0022562D"/>
    <w:rsid w:val="0022587D"/>
    <w:rsid w:val="00225C58"/>
    <w:rsid w:val="00231292"/>
    <w:rsid w:val="00232ACE"/>
    <w:rsid w:val="00232EC5"/>
    <w:rsid w:val="0023375D"/>
    <w:rsid w:val="00233F4C"/>
    <w:rsid w:val="002347CC"/>
    <w:rsid w:val="00235279"/>
    <w:rsid w:val="00235C31"/>
    <w:rsid w:val="002360AF"/>
    <w:rsid w:val="00236585"/>
    <w:rsid w:val="002373C9"/>
    <w:rsid w:val="002374E1"/>
    <w:rsid w:val="0023778F"/>
    <w:rsid w:val="002379DC"/>
    <w:rsid w:val="002417A1"/>
    <w:rsid w:val="00241B29"/>
    <w:rsid w:val="00241DC8"/>
    <w:rsid w:val="00241FF9"/>
    <w:rsid w:val="002430FB"/>
    <w:rsid w:val="00243380"/>
    <w:rsid w:val="00244981"/>
    <w:rsid w:val="0024547B"/>
    <w:rsid w:val="00245ACC"/>
    <w:rsid w:val="00245CE9"/>
    <w:rsid w:val="00245EF2"/>
    <w:rsid w:val="00246132"/>
    <w:rsid w:val="002463D3"/>
    <w:rsid w:val="00246B50"/>
    <w:rsid w:val="00246D60"/>
    <w:rsid w:val="00247DD4"/>
    <w:rsid w:val="002501A7"/>
    <w:rsid w:val="002502C1"/>
    <w:rsid w:val="00250578"/>
    <w:rsid w:val="00250C99"/>
    <w:rsid w:val="00250E95"/>
    <w:rsid w:val="00251079"/>
    <w:rsid w:val="0025313B"/>
    <w:rsid w:val="00253821"/>
    <w:rsid w:val="002554B0"/>
    <w:rsid w:val="002556EE"/>
    <w:rsid w:val="00255B48"/>
    <w:rsid w:val="00256050"/>
    <w:rsid w:val="00256742"/>
    <w:rsid w:val="002575D9"/>
    <w:rsid w:val="0025783A"/>
    <w:rsid w:val="00257BDD"/>
    <w:rsid w:val="00257D21"/>
    <w:rsid w:val="00261F2F"/>
    <w:rsid w:val="002631E3"/>
    <w:rsid w:val="00263431"/>
    <w:rsid w:val="002634C5"/>
    <w:rsid w:val="00263760"/>
    <w:rsid w:val="0026471D"/>
    <w:rsid w:val="002649E6"/>
    <w:rsid w:val="00264E95"/>
    <w:rsid w:val="002650A6"/>
    <w:rsid w:val="00265911"/>
    <w:rsid w:val="00266618"/>
    <w:rsid w:val="0026695C"/>
    <w:rsid w:val="00266C4F"/>
    <w:rsid w:val="00266D3B"/>
    <w:rsid w:val="00266DA9"/>
    <w:rsid w:val="00267869"/>
    <w:rsid w:val="00267E6D"/>
    <w:rsid w:val="002700DD"/>
    <w:rsid w:val="002703D1"/>
    <w:rsid w:val="00270ABE"/>
    <w:rsid w:val="00270CCA"/>
    <w:rsid w:val="0027108C"/>
    <w:rsid w:val="002715CC"/>
    <w:rsid w:val="002715D3"/>
    <w:rsid w:val="002719D1"/>
    <w:rsid w:val="00272E80"/>
    <w:rsid w:val="0027333F"/>
    <w:rsid w:val="002738A5"/>
    <w:rsid w:val="0027395B"/>
    <w:rsid w:val="00274E78"/>
    <w:rsid w:val="00275EB8"/>
    <w:rsid w:val="00275FB1"/>
    <w:rsid w:val="0027612F"/>
    <w:rsid w:val="00276503"/>
    <w:rsid w:val="00276B62"/>
    <w:rsid w:val="002771C7"/>
    <w:rsid w:val="002772F1"/>
    <w:rsid w:val="002774CA"/>
    <w:rsid w:val="002777DC"/>
    <w:rsid w:val="00280D2B"/>
    <w:rsid w:val="00280DAF"/>
    <w:rsid w:val="00280EAE"/>
    <w:rsid w:val="002812BE"/>
    <w:rsid w:val="0028393D"/>
    <w:rsid w:val="002847F3"/>
    <w:rsid w:val="00285660"/>
    <w:rsid w:val="00285BE2"/>
    <w:rsid w:val="002862C9"/>
    <w:rsid w:val="002872A5"/>
    <w:rsid w:val="00287A35"/>
    <w:rsid w:val="00287AA6"/>
    <w:rsid w:val="00290A92"/>
    <w:rsid w:val="00290CC8"/>
    <w:rsid w:val="00290D42"/>
    <w:rsid w:val="00293B14"/>
    <w:rsid w:val="00293C51"/>
    <w:rsid w:val="00294907"/>
    <w:rsid w:val="002949BA"/>
    <w:rsid w:val="0029590F"/>
    <w:rsid w:val="00295EFF"/>
    <w:rsid w:val="00296395"/>
    <w:rsid w:val="00296704"/>
    <w:rsid w:val="00296994"/>
    <w:rsid w:val="00296F53"/>
    <w:rsid w:val="00296FCD"/>
    <w:rsid w:val="00297408"/>
    <w:rsid w:val="00297B4A"/>
    <w:rsid w:val="00297EBF"/>
    <w:rsid w:val="002A035A"/>
    <w:rsid w:val="002A04C5"/>
    <w:rsid w:val="002A04D1"/>
    <w:rsid w:val="002A26DF"/>
    <w:rsid w:val="002A2CEE"/>
    <w:rsid w:val="002A4F0D"/>
    <w:rsid w:val="002A6572"/>
    <w:rsid w:val="002A7758"/>
    <w:rsid w:val="002B02F8"/>
    <w:rsid w:val="002B0398"/>
    <w:rsid w:val="002B093F"/>
    <w:rsid w:val="002B1046"/>
    <w:rsid w:val="002B3669"/>
    <w:rsid w:val="002B37D3"/>
    <w:rsid w:val="002B3BFB"/>
    <w:rsid w:val="002B5438"/>
    <w:rsid w:val="002B6D7D"/>
    <w:rsid w:val="002B6FB2"/>
    <w:rsid w:val="002B764D"/>
    <w:rsid w:val="002B7ABE"/>
    <w:rsid w:val="002C01EC"/>
    <w:rsid w:val="002C0794"/>
    <w:rsid w:val="002C104F"/>
    <w:rsid w:val="002C1A9B"/>
    <w:rsid w:val="002C20B8"/>
    <w:rsid w:val="002C2688"/>
    <w:rsid w:val="002C34EF"/>
    <w:rsid w:val="002C3AC3"/>
    <w:rsid w:val="002C4D68"/>
    <w:rsid w:val="002C4E2A"/>
    <w:rsid w:val="002C6BBE"/>
    <w:rsid w:val="002C6DFE"/>
    <w:rsid w:val="002C7C56"/>
    <w:rsid w:val="002D0D54"/>
    <w:rsid w:val="002D1364"/>
    <w:rsid w:val="002D1BDD"/>
    <w:rsid w:val="002D2B75"/>
    <w:rsid w:val="002D309F"/>
    <w:rsid w:val="002D3220"/>
    <w:rsid w:val="002D3268"/>
    <w:rsid w:val="002D339E"/>
    <w:rsid w:val="002D3EEF"/>
    <w:rsid w:val="002D460B"/>
    <w:rsid w:val="002D4F05"/>
    <w:rsid w:val="002D52C6"/>
    <w:rsid w:val="002D600D"/>
    <w:rsid w:val="002D66A5"/>
    <w:rsid w:val="002D6715"/>
    <w:rsid w:val="002D78E4"/>
    <w:rsid w:val="002E21BE"/>
    <w:rsid w:val="002E22FD"/>
    <w:rsid w:val="002E32ED"/>
    <w:rsid w:val="002E3D40"/>
    <w:rsid w:val="002E442B"/>
    <w:rsid w:val="002E47BA"/>
    <w:rsid w:val="002E4A98"/>
    <w:rsid w:val="002E4C71"/>
    <w:rsid w:val="002E51DA"/>
    <w:rsid w:val="002E58D5"/>
    <w:rsid w:val="002E5F83"/>
    <w:rsid w:val="002E6823"/>
    <w:rsid w:val="002E6A1C"/>
    <w:rsid w:val="002E6BF8"/>
    <w:rsid w:val="002E6DE5"/>
    <w:rsid w:val="002E6E19"/>
    <w:rsid w:val="002E7555"/>
    <w:rsid w:val="002E7A03"/>
    <w:rsid w:val="002E7B16"/>
    <w:rsid w:val="002F0EAE"/>
    <w:rsid w:val="002F0F4A"/>
    <w:rsid w:val="002F0FB5"/>
    <w:rsid w:val="002F1A0B"/>
    <w:rsid w:val="002F236A"/>
    <w:rsid w:val="002F3001"/>
    <w:rsid w:val="002F4369"/>
    <w:rsid w:val="002F65D1"/>
    <w:rsid w:val="002F6B2A"/>
    <w:rsid w:val="002F6DF7"/>
    <w:rsid w:val="002F764D"/>
    <w:rsid w:val="002F77DF"/>
    <w:rsid w:val="00300C52"/>
    <w:rsid w:val="003011B2"/>
    <w:rsid w:val="00301674"/>
    <w:rsid w:val="00301B80"/>
    <w:rsid w:val="00301E54"/>
    <w:rsid w:val="00301F60"/>
    <w:rsid w:val="00302998"/>
    <w:rsid w:val="00302D1B"/>
    <w:rsid w:val="003031AB"/>
    <w:rsid w:val="0030382B"/>
    <w:rsid w:val="00304359"/>
    <w:rsid w:val="00304BE9"/>
    <w:rsid w:val="00304D62"/>
    <w:rsid w:val="003052B4"/>
    <w:rsid w:val="0030555E"/>
    <w:rsid w:val="00305774"/>
    <w:rsid w:val="003057FC"/>
    <w:rsid w:val="00305962"/>
    <w:rsid w:val="00305E6A"/>
    <w:rsid w:val="003068F0"/>
    <w:rsid w:val="00310AEC"/>
    <w:rsid w:val="00310B62"/>
    <w:rsid w:val="003118B7"/>
    <w:rsid w:val="00311D4F"/>
    <w:rsid w:val="00312451"/>
    <w:rsid w:val="00312534"/>
    <w:rsid w:val="00312881"/>
    <w:rsid w:val="00312AD5"/>
    <w:rsid w:val="003131E3"/>
    <w:rsid w:val="00313E70"/>
    <w:rsid w:val="00314B1E"/>
    <w:rsid w:val="00315002"/>
    <w:rsid w:val="00315088"/>
    <w:rsid w:val="00315F02"/>
    <w:rsid w:val="0032015D"/>
    <w:rsid w:val="00322278"/>
    <w:rsid w:val="00322BA3"/>
    <w:rsid w:val="00322E0B"/>
    <w:rsid w:val="0032372D"/>
    <w:rsid w:val="00323FAD"/>
    <w:rsid w:val="0032568C"/>
    <w:rsid w:val="003268B1"/>
    <w:rsid w:val="00326C27"/>
    <w:rsid w:val="00326EF7"/>
    <w:rsid w:val="003309E5"/>
    <w:rsid w:val="00331829"/>
    <w:rsid w:val="003324BA"/>
    <w:rsid w:val="00332E52"/>
    <w:rsid w:val="003336F3"/>
    <w:rsid w:val="00333826"/>
    <w:rsid w:val="00333967"/>
    <w:rsid w:val="00334255"/>
    <w:rsid w:val="00334F9F"/>
    <w:rsid w:val="003355CA"/>
    <w:rsid w:val="00335F52"/>
    <w:rsid w:val="0033643B"/>
    <w:rsid w:val="00336B69"/>
    <w:rsid w:val="00336C26"/>
    <w:rsid w:val="00336D94"/>
    <w:rsid w:val="00336FCE"/>
    <w:rsid w:val="0033709B"/>
    <w:rsid w:val="00337B89"/>
    <w:rsid w:val="00340181"/>
    <w:rsid w:val="00340BCE"/>
    <w:rsid w:val="003419A0"/>
    <w:rsid w:val="003419BC"/>
    <w:rsid w:val="00341C74"/>
    <w:rsid w:val="003422F7"/>
    <w:rsid w:val="0034239D"/>
    <w:rsid w:val="00342682"/>
    <w:rsid w:val="00342DF9"/>
    <w:rsid w:val="003430DB"/>
    <w:rsid w:val="00343E33"/>
    <w:rsid w:val="00344343"/>
    <w:rsid w:val="00345544"/>
    <w:rsid w:val="003459AC"/>
    <w:rsid w:val="00345A7B"/>
    <w:rsid w:val="00345A9A"/>
    <w:rsid w:val="00345BF1"/>
    <w:rsid w:val="003460F7"/>
    <w:rsid w:val="003468ED"/>
    <w:rsid w:val="003479A3"/>
    <w:rsid w:val="00347BB9"/>
    <w:rsid w:val="00347DAA"/>
    <w:rsid w:val="00347DF1"/>
    <w:rsid w:val="003506F9"/>
    <w:rsid w:val="0035084D"/>
    <w:rsid w:val="00351639"/>
    <w:rsid w:val="00351A75"/>
    <w:rsid w:val="00351D06"/>
    <w:rsid w:val="00351E33"/>
    <w:rsid w:val="003521C8"/>
    <w:rsid w:val="003526D8"/>
    <w:rsid w:val="00352CDB"/>
    <w:rsid w:val="00353A18"/>
    <w:rsid w:val="00353DF7"/>
    <w:rsid w:val="00354DF9"/>
    <w:rsid w:val="00355688"/>
    <w:rsid w:val="00355AC3"/>
    <w:rsid w:val="00355AFD"/>
    <w:rsid w:val="00356137"/>
    <w:rsid w:val="00356211"/>
    <w:rsid w:val="0035657A"/>
    <w:rsid w:val="003567EB"/>
    <w:rsid w:val="00356881"/>
    <w:rsid w:val="00357946"/>
    <w:rsid w:val="00361C75"/>
    <w:rsid w:val="00362789"/>
    <w:rsid w:val="003635BB"/>
    <w:rsid w:val="003640B3"/>
    <w:rsid w:val="00364759"/>
    <w:rsid w:val="00364D39"/>
    <w:rsid w:val="003671D7"/>
    <w:rsid w:val="00367CB5"/>
    <w:rsid w:val="003716C4"/>
    <w:rsid w:val="00372525"/>
    <w:rsid w:val="00372AFF"/>
    <w:rsid w:val="00372C0F"/>
    <w:rsid w:val="00372DE0"/>
    <w:rsid w:val="00373508"/>
    <w:rsid w:val="00373F7F"/>
    <w:rsid w:val="0037426E"/>
    <w:rsid w:val="003742AF"/>
    <w:rsid w:val="00374FB9"/>
    <w:rsid w:val="0037644F"/>
    <w:rsid w:val="003773B0"/>
    <w:rsid w:val="00377EF0"/>
    <w:rsid w:val="00380403"/>
    <w:rsid w:val="0038154A"/>
    <w:rsid w:val="00381C44"/>
    <w:rsid w:val="003823E2"/>
    <w:rsid w:val="00382AE0"/>
    <w:rsid w:val="00382EEB"/>
    <w:rsid w:val="00383E38"/>
    <w:rsid w:val="00384060"/>
    <w:rsid w:val="00384133"/>
    <w:rsid w:val="00384D72"/>
    <w:rsid w:val="00385583"/>
    <w:rsid w:val="00385DAD"/>
    <w:rsid w:val="00386B75"/>
    <w:rsid w:val="003876C0"/>
    <w:rsid w:val="00390681"/>
    <w:rsid w:val="00390ADE"/>
    <w:rsid w:val="00391A58"/>
    <w:rsid w:val="00391DFD"/>
    <w:rsid w:val="003925D5"/>
    <w:rsid w:val="00392C5A"/>
    <w:rsid w:val="003934DF"/>
    <w:rsid w:val="00393E91"/>
    <w:rsid w:val="00393FC4"/>
    <w:rsid w:val="003972A0"/>
    <w:rsid w:val="003975CB"/>
    <w:rsid w:val="00397D67"/>
    <w:rsid w:val="003A04FF"/>
    <w:rsid w:val="003A0739"/>
    <w:rsid w:val="003A079B"/>
    <w:rsid w:val="003A168A"/>
    <w:rsid w:val="003A1A2C"/>
    <w:rsid w:val="003A1A7D"/>
    <w:rsid w:val="003A1B7A"/>
    <w:rsid w:val="003A25D5"/>
    <w:rsid w:val="003A310F"/>
    <w:rsid w:val="003A3658"/>
    <w:rsid w:val="003A4502"/>
    <w:rsid w:val="003A4ABE"/>
    <w:rsid w:val="003A55DA"/>
    <w:rsid w:val="003A565A"/>
    <w:rsid w:val="003A5E15"/>
    <w:rsid w:val="003A5F64"/>
    <w:rsid w:val="003A69CD"/>
    <w:rsid w:val="003A7053"/>
    <w:rsid w:val="003A725C"/>
    <w:rsid w:val="003A7385"/>
    <w:rsid w:val="003A750E"/>
    <w:rsid w:val="003A7851"/>
    <w:rsid w:val="003A7898"/>
    <w:rsid w:val="003A7CCA"/>
    <w:rsid w:val="003B0049"/>
    <w:rsid w:val="003B03FD"/>
    <w:rsid w:val="003B056A"/>
    <w:rsid w:val="003B1101"/>
    <w:rsid w:val="003B11ED"/>
    <w:rsid w:val="003B1322"/>
    <w:rsid w:val="003B1848"/>
    <w:rsid w:val="003B1FBB"/>
    <w:rsid w:val="003B25CD"/>
    <w:rsid w:val="003B26AA"/>
    <w:rsid w:val="003B2AC5"/>
    <w:rsid w:val="003B3096"/>
    <w:rsid w:val="003B3653"/>
    <w:rsid w:val="003B37D5"/>
    <w:rsid w:val="003B3E3E"/>
    <w:rsid w:val="003B47E4"/>
    <w:rsid w:val="003B67ED"/>
    <w:rsid w:val="003B6E27"/>
    <w:rsid w:val="003B71DB"/>
    <w:rsid w:val="003B78DC"/>
    <w:rsid w:val="003C0111"/>
    <w:rsid w:val="003C0286"/>
    <w:rsid w:val="003C09EF"/>
    <w:rsid w:val="003C0AAB"/>
    <w:rsid w:val="003C0B6E"/>
    <w:rsid w:val="003C0DFA"/>
    <w:rsid w:val="003C0E49"/>
    <w:rsid w:val="003C145E"/>
    <w:rsid w:val="003C1769"/>
    <w:rsid w:val="003C1942"/>
    <w:rsid w:val="003C1E8D"/>
    <w:rsid w:val="003C23AE"/>
    <w:rsid w:val="003C298E"/>
    <w:rsid w:val="003C312B"/>
    <w:rsid w:val="003C33B6"/>
    <w:rsid w:val="003C3982"/>
    <w:rsid w:val="003C4623"/>
    <w:rsid w:val="003C4854"/>
    <w:rsid w:val="003C50D3"/>
    <w:rsid w:val="003C5E69"/>
    <w:rsid w:val="003C6D32"/>
    <w:rsid w:val="003CF075"/>
    <w:rsid w:val="003D0705"/>
    <w:rsid w:val="003D2128"/>
    <w:rsid w:val="003D2184"/>
    <w:rsid w:val="003D21AB"/>
    <w:rsid w:val="003D3652"/>
    <w:rsid w:val="003D38AC"/>
    <w:rsid w:val="003D3B52"/>
    <w:rsid w:val="003D3D7D"/>
    <w:rsid w:val="003D5228"/>
    <w:rsid w:val="003D527A"/>
    <w:rsid w:val="003D5D87"/>
    <w:rsid w:val="003D61B5"/>
    <w:rsid w:val="003D61E9"/>
    <w:rsid w:val="003D69F3"/>
    <w:rsid w:val="003D6CC5"/>
    <w:rsid w:val="003D72A6"/>
    <w:rsid w:val="003D7AD3"/>
    <w:rsid w:val="003E0642"/>
    <w:rsid w:val="003E0965"/>
    <w:rsid w:val="003E1E26"/>
    <w:rsid w:val="003E2FB3"/>
    <w:rsid w:val="003E34F2"/>
    <w:rsid w:val="003E4339"/>
    <w:rsid w:val="003E43AB"/>
    <w:rsid w:val="003E48DA"/>
    <w:rsid w:val="003E4C4B"/>
    <w:rsid w:val="003E582D"/>
    <w:rsid w:val="003E5EBC"/>
    <w:rsid w:val="003E60B3"/>
    <w:rsid w:val="003E6A55"/>
    <w:rsid w:val="003E6F4E"/>
    <w:rsid w:val="003E7249"/>
    <w:rsid w:val="003E73B6"/>
    <w:rsid w:val="003E7A03"/>
    <w:rsid w:val="003E7E34"/>
    <w:rsid w:val="003F0B7A"/>
    <w:rsid w:val="003F1A4E"/>
    <w:rsid w:val="003F1FC9"/>
    <w:rsid w:val="003F292A"/>
    <w:rsid w:val="003F2BA2"/>
    <w:rsid w:val="003F2C74"/>
    <w:rsid w:val="003F4717"/>
    <w:rsid w:val="003F5088"/>
    <w:rsid w:val="003F5923"/>
    <w:rsid w:val="003F59C6"/>
    <w:rsid w:val="003F6A4E"/>
    <w:rsid w:val="003F6AE1"/>
    <w:rsid w:val="003F6DDE"/>
    <w:rsid w:val="003F6EE1"/>
    <w:rsid w:val="003F7E04"/>
    <w:rsid w:val="004007D4"/>
    <w:rsid w:val="004008E2"/>
    <w:rsid w:val="00400A09"/>
    <w:rsid w:val="00400B18"/>
    <w:rsid w:val="0040157C"/>
    <w:rsid w:val="004016EB"/>
    <w:rsid w:val="00401EC8"/>
    <w:rsid w:val="00401F7A"/>
    <w:rsid w:val="00403712"/>
    <w:rsid w:val="00404473"/>
    <w:rsid w:val="00404EF1"/>
    <w:rsid w:val="004055DB"/>
    <w:rsid w:val="00407056"/>
    <w:rsid w:val="00407113"/>
    <w:rsid w:val="00407E54"/>
    <w:rsid w:val="00410513"/>
    <w:rsid w:val="00410546"/>
    <w:rsid w:val="00411050"/>
    <w:rsid w:val="004110C3"/>
    <w:rsid w:val="004121AF"/>
    <w:rsid w:val="00412664"/>
    <w:rsid w:val="00412B34"/>
    <w:rsid w:val="004131CE"/>
    <w:rsid w:val="0041329F"/>
    <w:rsid w:val="00413D60"/>
    <w:rsid w:val="00413FCC"/>
    <w:rsid w:val="0041405B"/>
    <w:rsid w:val="00415B3A"/>
    <w:rsid w:val="00416362"/>
    <w:rsid w:val="004200F6"/>
    <w:rsid w:val="00421477"/>
    <w:rsid w:val="0042190C"/>
    <w:rsid w:val="00422D19"/>
    <w:rsid w:val="004232FD"/>
    <w:rsid w:val="00423721"/>
    <w:rsid w:val="00423FC2"/>
    <w:rsid w:val="004251F0"/>
    <w:rsid w:val="0042533E"/>
    <w:rsid w:val="00425D8A"/>
    <w:rsid w:val="00425F32"/>
    <w:rsid w:val="00426247"/>
    <w:rsid w:val="00426323"/>
    <w:rsid w:val="0042779E"/>
    <w:rsid w:val="00427C64"/>
    <w:rsid w:val="00430061"/>
    <w:rsid w:val="004301D2"/>
    <w:rsid w:val="00430A52"/>
    <w:rsid w:val="004310B4"/>
    <w:rsid w:val="004318E9"/>
    <w:rsid w:val="004325C7"/>
    <w:rsid w:val="0043291F"/>
    <w:rsid w:val="00432DB9"/>
    <w:rsid w:val="004332F8"/>
    <w:rsid w:val="0043448B"/>
    <w:rsid w:val="004347D2"/>
    <w:rsid w:val="00434CF2"/>
    <w:rsid w:val="00435C6D"/>
    <w:rsid w:val="00436089"/>
    <w:rsid w:val="00436309"/>
    <w:rsid w:val="00436420"/>
    <w:rsid w:val="00436936"/>
    <w:rsid w:val="004375B5"/>
    <w:rsid w:val="004379C4"/>
    <w:rsid w:val="00440D67"/>
    <w:rsid w:val="00440E29"/>
    <w:rsid w:val="00440F63"/>
    <w:rsid w:val="00442445"/>
    <w:rsid w:val="00443325"/>
    <w:rsid w:val="00443AAF"/>
    <w:rsid w:val="00443D76"/>
    <w:rsid w:val="0044498A"/>
    <w:rsid w:val="00445122"/>
    <w:rsid w:val="00445168"/>
    <w:rsid w:val="0044612C"/>
    <w:rsid w:val="00447239"/>
    <w:rsid w:val="0044741C"/>
    <w:rsid w:val="004474CC"/>
    <w:rsid w:val="00447F5C"/>
    <w:rsid w:val="0045072C"/>
    <w:rsid w:val="00450A6E"/>
    <w:rsid w:val="00450B55"/>
    <w:rsid w:val="00451670"/>
    <w:rsid w:val="0045183A"/>
    <w:rsid w:val="004522D9"/>
    <w:rsid w:val="0045334D"/>
    <w:rsid w:val="0045346B"/>
    <w:rsid w:val="004535B0"/>
    <w:rsid w:val="00453DAF"/>
    <w:rsid w:val="00453DCE"/>
    <w:rsid w:val="00454492"/>
    <w:rsid w:val="00454F47"/>
    <w:rsid w:val="00455E52"/>
    <w:rsid w:val="0045670F"/>
    <w:rsid w:val="00456F17"/>
    <w:rsid w:val="00457C4A"/>
    <w:rsid w:val="004605DD"/>
    <w:rsid w:val="004616B5"/>
    <w:rsid w:val="004616C0"/>
    <w:rsid w:val="004625E7"/>
    <w:rsid w:val="0046286E"/>
    <w:rsid w:val="00462E17"/>
    <w:rsid w:val="00463096"/>
    <w:rsid w:val="00464271"/>
    <w:rsid w:val="0046479D"/>
    <w:rsid w:val="004648BC"/>
    <w:rsid w:val="00464BA9"/>
    <w:rsid w:val="0046612A"/>
    <w:rsid w:val="004666E7"/>
    <w:rsid w:val="004667F8"/>
    <w:rsid w:val="00466B11"/>
    <w:rsid w:val="004676CD"/>
    <w:rsid w:val="0047019B"/>
    <w:rsid w:val="0047056E"/>
    <w:rsid w:val="00470D0F"/>
    <w:rsid w:val="004719BC"/>
    <w:rsid w:val="00471BF4"/>
    <w:rsid w:val="00472004"/>
    <w:rsid w:val="0047298E"/>
    <w:rsid w:val="00473650"/>
    <w:rsid w:val="00473BCA"/>
    <w:rsid w:val="004746F8"/>
    <w:rsid w:val="00474A69"/>
    <w:rsid w:val="00474E9F"/>
    <w:rsid w:val="00475059"/>
    <w:rsid w:val="004752B3"/>
    <w:rsid w:val="004756B9"/>
    <w:rsid w:val="00475B6A"/>
    <w:rsid w:val="00476AC3"/>
    <w:rsid w:val="0047733E"/>
    <w:rsid w:val="004825F8"/>
    <w:rsid w:val="00482E26"/>
    <w:rsid w:val="004832AF"/>
    <w:rsid w:val="00483300"/>
    <w:rsid w:val="00483EEE"/>
    <w:rsid w:val="004846CD"/>
    <w:rsid w:val="00485FD2"/>
    <w:rsid w:val="004866C3"/>
    <w:rsid w:val="00486B43"/>
    <w:rsid w:val="00486D5D"/>
    <w:rsid w:val="00486F92"/>
    <w:rsid w:val="0048724B"/>
    <w:rsid w:val="00487552"/>
    <w:rsid w:val="00487EDC"/>
    <w:rsid w:val="00492869"/>
    <w:rsid w:val="00492BE2"/>
    <w:rsid w:val="00492C92"/>
    <w:rsid w:val="00492E71"/>
    <w:rsid w:val="004931CA"/>
    <w:rsid w:val="004937C9"/>
    <w:rsid w:val="004941AD"/>
    <w:rsid w:val="0049467F"/>
    <w:rsid w:val="0049587E"/>
    <w:rsid w:val="00496475"/>
    <w:rsid w:val="004967C2"/>
    <w:rsid w:val="00496A2B"/>
    <w:rsid w:val="0049716A"/>
    <w:rsid w:val="0049724A"/>
    <w:rsid w:val="004972F0"/>
    <w:rsid w:val="004A0028"/>
    <w:rsid w:val="004A03BD"/>
    <w:rsid w:val="004A0E48"/>
    <w:rsid w:val="004A13F8"/>
    <w:rsid w:val="004A17EC"/>
    <w:rsid w:val="004A1E93"/>
    <w:rsid w:val="004A1F04"/>
    <w:rsid w:val="004A50A6"/>
    <w:rsid w:val="004A5365"/>
    <w:rsid w:val="004A5522"/>
    <w:rsid w:val="004A570A"/>
    <w:rsid w:val="004A57AC"/>
    <w:rsid w:val="004A7A92"/>
    <w:rsid w:val="004A7F67"/>
    <w:rsid w:val="004B07BB"/>
    <w:rsid w:val="004B0B80"/>
    <w:rsid w:val="004B0F87"/>
    <w:rsid w:val="004B148D"/>
    <w:rsid w:val="004B1B5C"/>
    <w:rsid w:val="004B1EAD"/>
    <w:rsid w:val="004B2132"/>
    <w:rsid w:val="004B343A"/>
    <w:rsid w:val="004B350A"/>
    <w:rsid w:val="004B37BE"/>
    <w:rsid w:val="004B5D8C"/>
    <w:rsid w:val="004B718B"/>
    <w:rsid w:val="004B72FA"/>
    <w:rsid w:val="004B7776"/>
    <w:rsid w:val="004B7882"/>
    <w:rsid w:val="004B7AA3"/>
    <w:rsid w:val="004C0832"/>
    <w:rsid w:val="004C11B7"/>
    <w:rsid w:val="004C1E88"/>
    <w:rsid w:val="004C1F2A"/>
    <w:rsid w:val="004C1FD1"/>
    <w:rsid w:val="004C2991"/>
    <w:rsid w:val="004C2E29"/>
    <w:rsid w:val="004C2E37"/>
    <w:rsid w:val="004C31A1"/>
    <w:rsid w:val="004C36C0"/>
    <w:rsid w:val="004C3F7B"/>
    <w:rsid w:val="004C4159"/>
    <w:rsid w:val="004C4775"/>
    <w:rsid w:val="004C537A"/>
    <w:rsid w:val="004C67A1"/>
    <w:rsid w:val="004C7057"/>
    <w:rsid w:val="004C79E8"/>
    <w:rsid w:val="004D01AA"/>
    <w:rsid w:val="004D0C22"/>
    <w:rsid w:val="004D1929"/>
    <w:rsid w:val="004D324A"/>
    <w:rsid w:val="004D4134"/>
    <w:rsid w:val="004D4B3F"/>
    <w:rsid w:val="004D52F4"/>
    <w:rsid w:val="004D6379"/>
    <w:rsid w:val="004D65CF"/>
    <w:rsid w:val="004D78FE"/>
    <w:rsid w:val="004E1DD4"/>
    <w:rsid w:val="004E21DA"/>
    <w:rsid w:val="004E2325"/>
    <w:rsid w:val="004E262D"/>
    <w:rsid w:val="004E4A13"/>
    <w:rsid w:val="004E58F1"/>
    <w:rsid w:val="004E5AF3"/>
    <w:rsid w:val="004E5BF0"/>
    <w:rsid w:val="004E66FF"/>
    <w:rsid w:val="004E6AA8"/>
    <w:rsid w:val="004E728F"/>
    <w:rsid w:val="004E72B7"/>
    <w:rsid w:val="004E7646"/>
    <w:rsid w:val="004E76F2"/>
    <w:rsid w:val="004E79F1"/>
    <w:rsid w:val="004E7BE1"/>
    <w:rsid w:val="004F006F"/>
    <w:rsid w:val="004F0689"/>
    <w:rsid w:val="004F082E"/>
    <w:rsid w:val="004F13F2"/>
    <w:rsid w:val="004F1564"/>
    <w:rsid w:val="004F1616"/>
    <w:rsid w:val="004F18AA"/>
    <w:rsid w:val="004F19CF"/>
    <w:rsid w:val="004F1C2F"/>
    <w:rsid w:val="004F1D2D"/>
    <w:rsid w:val="004F32CF"/>
    <w:rsid w:val="004F3B73"/>
    <w:rsid w:val="004F3FD3"/>
    <w:rsid w:val="004F498D"/>
    <w:rsid w:val="004F4AA0"/>
    <w:rsid w:val="004F4FA9"/>
    <w:rsid w:val="004F59BA"/>
    <w:rsid w:val="004F68B1"/>
    <w:rsid w:val="004F7667"/>
    <w:rsid w:val="004F7D43"/>
    <w:rsid w:val="004F7EF4"/>
    <w:rsid w:val="00500102"/>
    <w:rsid w:val="00500291"/>
    <w:rsid w:val="00500B70"/>
    <w:rsid w:val="0050166E"/>
    <w:rsid w:val="00501C6A"/>
    <w:rsid w:val="005021EC"/>
    <w:rsid w:val="00502BDC"/>
    <w:rsid w:val="00503826"/>
    <w:rsid w:val="00503856"/>
    <w:rsid w:val="00503CE2"/>
    <w:rsid w:val="00503CE3"/>
    <w:rsid w:val="00503EE8"/>
    <w:rsid w:val="00504D2E"/>
    <w:rsid w:val="0050620C"/>
    <w:rsid w:val="00506213"/>
    <w:rsid w:val="00506FEE"/>
    <w:rsid w:val="00506FF6"/>
    <w:rsid w:val="00510229"/>
    <w:rsid w:val="00510BF8"/>
    <w:rsid w:val="00510FD3"/>
    <w:rsid w:val="00511146"/>
    <w:rsid w:val="00511752"/>
    <w:rsid w:val="005125E4"/>
    <w:rsid w:val="00513747"/>
    <w:rsid w:val="005140FF"/>
    <w:rsid w:val="00514F2D"/>
    <w:rsid w:val="0051511B"/>
    <w:rsid w:val="00515BC9"/>
    <w:rsid w:val="0051660F"/>
    <w:rsid w:val="00516748"/>
    <w:rsid w:val="00516BB4"/>
    <w:rsid w:val="00517F02"/>
    <w:rsid w:val="005200D0"/>
    <w:rsid w:val="00520595"/>
    <w:rsid w:val="0052064A"/>
    <w:rsid w:val="00520D39"/>
    <w:rsid w:val="0052123E"/>
    <w:rsid w:val="00521515"/>
    <w:rsid w:val="00522105"/>
    <w:rsid w:val="0052216E"/>
    <w:rsid w:val="005221FB"/>
    <w:rsid w:val="00522948"/>
    <w:rsid w:val="00523727"/>
    <w:rsid w:val="00524DF2"/>
    <w:rsid w:val="00524E20"/>
    <w:rsid w:val="00525A76"/>
    <w:rsid w:val="00525C71"/>
    <w:rsid w:val="00526672"/>
    <w:rsid w:val="005268D9"/>
    <w:rsid w:val="00530BBF"/>
    <w:rsid w:val="00531863"/>
    <w:rsid w:val="005335AA"/>
    <w:rsid w:val="005336A2"/>
    <w:rsid w:val="00533DAD"/>
    <w:rsid w:val="005347DB"/>
    <w:rsid w:val="00534AD7"/>
    <w:rsid w:val="00536DFF"/>
    <w:rsid w:val="005371CF"/>
    <w:rsid w:val="0053762C"/>
    <w:rsid w:val="005376B9"/>
    <w:rsid w:val="00537883"/>
    <w:rsid w:val="00537AD5"/>
    <w:rsid w:val="00537AEF"/>
    <w:rsid w:val="00537C13"/>
    <w:rsid w:val="005401BD"/>
    <w:rsid w:val="00541054"/>
    <w:rsid w:val="00541143"/>
    <w:rsid w:val="0054232C"/>
    <w:rsid w:val="0054232F"/>
    <w:rsid w:val="00542F36"/>
    <w:rsid w:val="00543084"/>
    <w:rsid w:val="00543271"/>
    <w:rsid w:val="00543D32"/>
    <w:rsid w:val="00543EBF"/>
    <w:rsid w:val="00544A37"/>
    <w:rsid w:val="0054645B"/>
    <w:rsid w:val="005470AB"/>
    <w:rsid w:val="005473C5"/>
    <w:rsid w:val="0054774D"/>
    <w:rsid w:val="00551BCD"/>
    <w:rsid w:val="00551F1F"/>
    <w:rsid w:val="00552A1B"/>
    <w:rsid w:val="00553506"/>
    <w:rsid w:val="00553C55"/>
    <w:rsid w:val="00553D3A"/>
    <w:rsid w:val="005548B6"/>
    <w:rsid w:val="005559D4"/>
    <w:rsid w:val="00555EAC"/>
    <w:rsid w:val="0055616F"/>
    <w:rsid w:val="00556C26"/>
    <w:rsid w:val="00557D03"/>
    <w:rsid w:val="00560D27"/>
    <w:rsid w:val="00561028"/>
    <w:rsid w:val="00561ACE"/>
    <w:rsid w:val="00561DBD"/>
    <w:rsid w:val="005625D7"/>
    <w:rsid w:val="00562F12"/>
    <w:rsid w:val="00563386"/>
    <w:rsid w:val="00563AC7"/>
    <w:rsid w:val="00566040"/>
    <w:rsid w:val="00566462"/>
    <w:rsid w:val="00566ADF"/>
    <w:rsid w:val="00566CB8"/>
    <w:rsid w:val="00566F60"/>
    <w:rsid w:val="0056780A"/>
    <w:rsid w:val="0057096E"/>
    <w:rsid w:val="00570B6F"/>
    <w:rsid w:val="00570EA6"/>
    <w:rsid w:val="00571532"/>
    <w:rsid w:val="005731FF"/>
    <w:rsid w:val="00573470"/>
    <w:rsid w:val="00573758"/>
    <w:rsid w:val="00575524"/>
    <w:rsid w:val="00575892"/>
    <w:rsid w:val="00575B31"/>
    <w:rsid w:val="00575D9E"/>
    <w:rsid w:val="00576060"/>
    <w:rsid w:val="005767C1"/>
    <w:rsid w:val="00577066"/>
    <w:rsid w:val="00577B6B"/>
    <w:rsid w:val="00577E59"/>
    <w:rsid w:val="00580055"/>
    <w:rsid w:val="005801A9"/>
    <w:rsid w:val="0058090B"/>
    <w:rsid w:val="00580EDC"/>
    <w:rsid w:val="00581953"/>
    <w:rsid w:val="00581CC0"/>
    <w:rsid w:val="005820A4"/>
    <w:rsid w:val="00582563"/>
    <w:rsid w:val="005835BB"/>
    <w:rsid w:val="00583DC4"/>
    <w:rsid w:val="00584CA8"/>
    <w:rsid w:val="00584D6C"/>
    <w:rsid w:val="00585170"/>
    <w:rsid w:val="005854F4"/>
    <w:rsid w:val="00585D5B"/>
    <w:rsid w:val="00585FF5"/>
    <w:rsid w:val="00586501"/>
    <w:rsid w:val="00586654"/>
    <w:rsid w:val="00586D27"/>
    <w:rsid w:val="005870D2"/>
    <w:rsid w:val="00587C32"/>
    <w:rsid w:val="00590291"/>
    <w:rsid w:val="005904E2"/>
    <w:rsid w:val="00590836"/>
    <w:rsid w:val="00591C23"/>
    <w:rsid w:val="005920F0"/>
    <w:rsid w:val="005923F5"/>
    <w:rsid w:val="00592413"/>
    <w:rsid w:val="0059253F"/>
    <w:rsid w:val="0059525C"/>
    <w:rsid w:val="005956F6"/>
    <w:rsid w:val="00595920"/>
    <w:rsid w:val="00595B83"/>
    <w:rsid w:val="005978EB"/>
    <w:rsid w:val="00597B73"/>
    <w:rsid w:val="00597D23"/>
    <w:rsid w:val="005A04C3"/>
    <w:rsid w:val="005A28C6"/>
    <w:rsid w:val="005A34B7"/>
    <w:rsid w:val="005A3871"/>
    <w:rsid w:val="005A3E21"/>
    <w:rsid w:val="005A4624"/>
    <w:rsid w:val="005A563A"/>
    <w:rsid w:val="005A5FD0"/>
    <w:rsid w:val="005A66B1"/>
    <w:rsid w:val="005A79C1"/>
    <w:rsid w:val="005A7D74"/>
    <w:rsid w:val="005A7EBA"/>
    <w:rsid w:val="005B0093"/>
    <w:rsid w:val="005B0367"/>
    <w:rsid w:val="005B0A0C"/>
    <w:rsid w:val="005B1F0A"/>
    <w:rsid w:val="005B252F"/>
    <w:rsid w:val="005B3AEF"/>
    <w:rsid w:val="005B3E4A"/>
    <w:rsid w:val="005B4604"/>
    <w:rsid w:val="005B5B16"/>
    <w:rsid w:val="005B6EF3"/>
    <w:rsid w:val="005C0B59"/>
    <w:rsid w:val="005C13FD"/>
    <w:rsid w:val="005C16D4"/>
    <w:rsid w:val="005C183E"/>
    <w:rsid w:val="005C22F7"/>
    <w:rsid w:val="005C2515"/>
    <w:rsid w:val="005C350F"/>
    <w:rsid w:val="005C3D3F"/>
    <w:rsid w:val="005C4035"/>
    <w:rsid w:val="005C41E8"/>
    <w:rsid w:val="005C472C"/>
    <w:rsid w:val="005C4D7F"/>
    <w:rsid w:val="005C5421"/>
    <w:rsid w:val="005C6BE9"/>
    <w:rsid w:val="005C7A83"/>
    <w:rsid w:val="005C7C12"/>
    <w:rsid w:val="005D020B"/>
    <w:rsid w:val="005D04EB"/>
    <w:rsid w:val="005D06D0"/>
    <w:rsid w:val="005D09F3"/>
    <w:rsid w:val="005D127E"/>
    <w:rsid w:val="005D183D"/>
    <w:rsid w:val="005D2AB1"/>
    <w:rsid w:val="005D391C"/>
    <w:rsid w:val="005D3971"/>
    <w:rsid w:val="005D3F7A"/>
    <w:rsid w:val="005D408F"/>
    <w:rsid w:val="005D4528"/>
    <w:rsid w:val="005D4E23"/>
    <w:rsid w:val="005D4ECA"/>
    <w:rsid w:val="005D543C"/>
    <w:rsid w:val="005D5501"/>
    <w:rsid w:val="005D562F"/>
    <w:rsid w:val="005D5CA4"/>
    <w:rsid w:val="005D6042"/>
    <w:rsid w:val="005D6A29"/>
    <w:rsid w:val="005D7B7A"/>
    <w:rsid w:val="005E0035"/>
    <w:rsid w:val="005E14F8"/>
    <w:rsid w:val="005E1D8D"/>
    <w:rsid w:val="005E2A24"/>
    <w:rsid w:val="005E3438"/>
    <w:rsid w:val="005E428B"/>
    <w:rsid w:val="005E4751"/>
    <w:rsid w:val="005E5CF1"/>
    <w:rsid w:val="005E5F75"/>
    <w:rsid w:val="005E64D7"/>
    <w:rsid w:val="005E6B2C"/>
    <w:rsid w:val="005E72E2"/>
    <w:rsid w:val="005E75B7"/>
    <w:rsid w:val="005F0364"/>
    <w:rsid w:val="005F19EE"/>
    <w:rsid w:val="005F2591"/>
    <w:rsid w:val="005F2CA8"/>
    <w:rsid w:val="005F35AE"/>
    <w:rsid w:val="005F45C4"/>
    <w:rsid w:val="005F4645"/>
    <w:rsid w:val="005F4647"/>
    <w:rsid w:val="005F4F86"/>
    <w:rsid w:val="005F5058"/>
    <w:rsid w:val="005F56C0"/>
    <w:rsid w:val="005F5A8E"/>
    <w:rsid w:val="005F60DA"/>
    <w:rsid w:val="005F6188"/>
    <w:rsid w:val="005F6499"/>
    <w:rsid w:val="005F67FE"/>
    <w:rsid w:val="005F6AC8"/>
    <w:rsid w:val="005F705D"/>
    <w:rsid w:val="005F71CF"/>
    <w:rsid w:val="0060003B"/>
    <w:rsid w:val="00600B6E"/>
    <w:rsid w:val="00600E9D"/>
    <w:rsid w:val="00601E22"/>
    <w:rsid w:val="006023FD"/>
    <w:rsid w:val="00603913"/>
    <w:rsid w:val="0060504D"/>
    <w:rsid w:val="00605C08"/>
    <w:rsid w:val="006068E8"/>
    <w:rsid w:val="00606DCF"/>
    <w:rsid w:val="00607C55"/>
    <w:rsid w:val="006106B3"/>
    <w:rsid w:val="00610721"/>
    <w:rsid w:val="00611157"/>
    <w:rsid w:val="00611D05"/>
    <w:rsid w:val="006138C2"/>
    <w:rsid w:val="006139D3"/>
    <w:rsid w:val="00614C91"/>
    <w:rsid w:val="006153EC"/>
    <w:rsid w:val="00616AC3"/>
    <w:rsid w:val="00616AD6"/>
    <w:rsid w:val="00617912"/>
    <w:rsid w:val="00620371"/>
    <w:rsid w:val="0062049B"/>
    <w:rsid w:val="006209C8"/>
    <w:rsid w:val="0062127C"/>
    <w:rsid w:val="006215AC"/>
    <w:rsid w:val="006215C9"/>
    <w:rsid w:val="006217BC"/>
    <w:rsid w:val="00622706"/>
    <w:rsid w:val="00622920"/>
    <w:rsid w:val="00622963"/>
    <w:rsid w:val="006230D5"/>
    <w:rsid w:val="0062364D"/>
    <w:rsid w:val="00623DCA"/>
    <w:rsid w:val="006249A2"/>
    <w:rsid w:val="00624A57"/>
    <w:rsid w:val="00624CBE"/>
    <w:rsid w:val="006250BB"/>
    <w:rsid w:val="00625331"/>
    <w:rsid w:val="00626508"/>
    <w:rsid w:val="00626F31"/>
    <w:rsid w:val="0062747B"/>
    <w:rsid w:val="00627BA3"/>
    <w:rsid w:val="00630EC7"/>
    <w:rsid w:val="00631459"/>
    <w:rsid w:val="00631B32"/>
    <w:rsid w:val="00632188"/>
    <w:rsid w:val="006328EA"/>
    <w:rsid w:val="006333FB"/>
    <w:rsid w:val="006336C6"/>
    <w:rsid w:val="00633B74"/>
    <w:rsid w:val="0063445B"/>
    <w:rsid w:val="006347CA"/>
    <w:rsid w:val="006359D0"/>
    <w:rsid w:val="00636BB9"/>
    <w:rsid w:val="00636C1C"/>
    <w:rsid w:val="00637AAD"/>
    <w:rsid w:val="00637AD6"/>
    <w:rsid w:val="00637E69"/>
    <w:rsid w:val="00640540"/>
    <w:rsid w:val="006409C5"/>
    <w:rsid w:val="0064194C"/>
    <w:rsid w:val="00641ACE"/>
    <w:rsid w:val="00642027"/>
    <w:rsid w:val="00644F86"/>
    <w:rsid w:val="00646B9D"/>
    <w:rsid w:val="00646DC1"/>
    <w:rsid w:val="00646EB9"/>
    <w:rsid w:val="00646FDC"/>
    <w:rsid w:val="00647078"/>
    <w:rsid w:val="006470D6"/>
    <w:rsid w:val="006476CC"/>
    <w:rsid w:val="006510BB"/>
    <w:rsid w:val="00651152"/>
    <w:rsid w:val="00651F6E"/>
    <w:rsid w:val="006520F6"/>
    <w:rsid w:val="00652249"/>
    <w:rsid w:val="0065229F"/>
    <w:rsid w:val="00653262"/>
    <w:rsid w:val="0065384F"/>
    <w:rsid w:val="006542C3"/>
    <w:rsid w:val="006547A2"/>
    <w:rsid w:val="00654A57"/>
    <w:rsid w:val="00654C16"/>
    <w:rsid w:val="0065605E"/>
    <w:rsid w:val="006568F0"/>
    <w:rsid w:val="00657406"/>
    <w:rsid w:val="00657598"/>
    <w:rsid w:val="00657BF3"/>
    <w:rsid w:val="00657FB1"/>
    <w:rsid w:val="00660C69"/>
    <w:rsid w:val="00661EFE"/>
    <w:rsid w:val="006621C8"/>
    <w:rsid w:val="0066226E"/>
    <w:rsid w:val="006623BA"/>
    <w:rsid w:val="00662749"/>
    <w:rsid w:val="006627C2"/>
    <w:rsid w:val="00662D14"/>
    <w:rsid w:val="00663474"/>
    <w:rsid w:val="00663B40"/>
    <w:rsid w:val="0066414A"/>
    <w:rsid w:val="00664BB3"/>
    <w:rsid w:val="00665BDF"/>
    <w:rsid w:val="00666D0F"/>
    <w:rsid w:val="0066733B"/>
    <w:rsid w:val="00667854"/>
    <w:rsid w:val="00667D67"/>
    <w:rsid w:val="00667E66"/>
    <w:rsid w:val="006704D2"/>
    <w:rsid w:val="00673162"/>
    <w:rsid w:val="00673771"/>
    <w:rsid w:val="00673855"/>
    <w:rsid w:val="006741E0"/>
    <w:rsid w:val="00674DC8"/>
    <w:rsid w:val="00675774"/>
    <w:rsid w:val="006759CC"/>
    <w:rsid w:val="006766B4"/>
    <w:rsid w:val="006774B0"/>
    <w:rsid w:val="0068036B"/>
    <w:rsid w:val="006807CF"/>
    <w:rsid w:val="00680CA1"/>
    <w:rsid w:val="00681B77"/>
    <w:rsid w:val="00681DE7"/>
    <w:rsid w:val="006822A0"/>
    <w:rsid w:val="00682FEE"/>
    <w:rsid w:val="006833F6"/>
    <w:rsid w:val="00684050"/>
    <w:rsid w:val="006842AF"/>
    <w:rsid w:val="00684517"/>
    <w:rsid w:val="00685828"/>
    <w:rsid w:val="00686F14"/>
    <w:rsid w:val="00687F9B"/>
    <w:rsid w:val="006908AF"/>
    <w:rsid w:val="00690C6D"/>
    <w:rsid w:val="00690F15"/>
    <w:rsid w:val="00691422"/>
    <w:rsid w:val="00691C6B"/>
    <w:rsid w:val="006923D8"/>
    <w:rsid w:val="00692EAA"/>
    <w:rsid w:val="0069413F"/>
    <w:rsid w:val="006946A6"/>
    <w:rsid w:val="006948B9"/>
    <w:rsid w:val="00694AB7"/>
    <w:rsid w:val="006954BA"/>
    <w:rsid w:val="00695C61"/>
    <w:rsid w:val="00697CE5"/>
    <w:rsid w:val="006A05CD"/>
    <w:rsid w:val="006A1B6B"/>
    <w:rsid w:val="006A1CE0"/>
    <w:rsid w:val="006A2022"/>
    <w:rsid w:val="006A2F55"/>
    <w:rsid w:val="006A3203"/>
    <w:rsid w:val="006A35FD"/>
    <w:rsid w:val="006A384A"/>
    <w:rsid w:val="006A3AC9"/>
    <w:rsid w:val="006A3CC9"/>
    <w:rsid w:val="006A4175"/>
    <w:rsid w:val="006A429D"/>
    <w:rsid w:val="006A443C"/>
    <w:rsid w:val="006A470A"/>
    <w:rsid w:val="006A4B72"/>
    <w:rsid w:val="006A4D4D"/>
    <w:rsid w:val="006A7EC7"/>
    <w:rsid w:val="006B0DEB"/>
    <w:rsid w:val="006B21B1"/>
    <w:rsid w:val="006B2EA4"/>
    <w:rsid w:val="006B303E"/>
    <w:rsid w:val="006B305C"/>
    <w:rsid w:val="006B332C"/>
    <w:rsid w:val="006B334E"/>
    <w:rsid w:val="006B3924"/>
    <w:rsid w:val="006B3AA7"/>
    <w:rsid w:val="006B3D02"/>
    <w:rsid w:val="006B41E9"/>
    <w:rsid w:val="006B448B"/>
    <w:rsid w:val="006B4A58"/>
    <w:rsid w:val="006B4B99"/>
    <w:rsid w:val="006B5061"/>
    <w:rsid w:val="006B541C"/>
    <w:rsid w:val="006B5859"/>
    <w:rsid w:val="006B5AD6"/>
    <w:rsid w:val="006C1447"/>
    <w:rsid w:val="006C16CD"/>
    <w:rsid w:val="006C292D"/>
    <w:rsid w:val="006C2DE3"/>
    <w:rsid w:val="006C49C4"/>
    <w:rsid w:val="006C4E0A"/>
    <w:rsid w:val="006C5E52"/>
    <w:rsid w:val="006C716A"/>
    <w:rsid w:val="006C7278"/>
    <w:rsid w:val="006C72F8"/>
    <w:rsid w:val="006D1604"/>
    <w:rsid w:val="006D2926"/>
    <w:rsid w:val="006D2F1F"/>
    <w:rsid w:val="006D32A1"/>
    <w:rsid w:val="006D3A67"/>
    <w:rsid w:val="006D3C67"/>
    <w:rsid w:val="006D47DB"/>
    <w:rsid w:val="006D5CFC"/>
    <w:rsid w:val="006D5EF9"/>
    <w:rsid w:val="006D5FC8"/>
    <w:rsid w:val="006D63A3"/>
    <w:rsid w:val="006D6507"/>
    <w:rsid w:val="006D7063"/>
    <w:rsid w:val="006E058B"/>
    <w:rsid w:val="006E05E5"/>
    <w:rsid w:val="006E2450"/>
    <w:rsid w:val="006E2D9E"/>
    <w:rsid w:val="006E42FD"/>
    <w:rsid w:val="006E4930"/>
    <w:rsid w:val="006E508A"/>
    <w:rsid w:val="006E521D"/>
    <w:rsid w:val="006E5A03"/>
    <w:rsid w:val="006E6474"/>
    <w:rsid w:val="006E68AA"/>
    <w:rsid w:val="006E7166"/>
    <w:rsid w:val="006E7A6B"/>
    <w:rsid w:val="006F02EA"/>
    <w:rsid w:val="006F127D"/>
    <w:rsid w:val="006F15B3"/>
    <w:rsid w:val="006F24CE"/>
    <w:rsid w:val="006F476B"/>
    <w:rsid w:val="006F54DB"/>
    <w:rsid w:val="006F56D8"/>
    <w:rsid w:val="006F632D"/>
    <w:rsid w:val="006F6B09"/>
    <w:rsid w:val="006F6B8E"/>
    <w:rsid w:val="006F6CE6"/>
    <w:rsid w:val="006F6FA5"/>
    <w:rsid w:val="006F7025"/>
    <w:rsid w:val="007000A6"/>
    <w:rsid w:val="00701430"/>
    <w:rsid w:val="00701FF6"/>
    <w:rsid w:val="007022C0"/>
    <w:rsid w:val="0070254A"/>
    <w:rsid w:val="00702B57"/>
    <w:rsid w:val="00702E52"/>
    <w:rsid w:val="00703C2A"/>
    <w:rsid w:val="00704333"/>
    <w:rsid w:val="0070551C"/>
    <w:rsid w:val="007058B6"/>
    <w:rsid w:val="007072B1"/>
    <w:rsid w:val="007073DE"/>
    <w:rsid w:val="0071095E"/>
    <w:rsid w:val="00710F4D"/>
    <w:rsid w:val="0071196A"/>
    <w:rsid w:val="0071258B"/>
    <w:rsid w:val="007129F4"/>
    <w:rsid w:val="0071577A"/>
    <w:rsid w:val="00716539"/>
    <w:rsid w:val="0071659F"/>
    <w:rsid w:val="007166D4"/>
    <w:rsid w:val="00716A3E"/>
    <w:rsid w:val="007171E7"/>
    <w:rsid w:val="0071732B"/>
    <w:rsid w:val="007175A1"/>
    <w:rsid w:val="0072015B"/>
    <w:rsid w:val="00720371"/>
    <w:rsid w:val="007217EB"/>
    <w:rsid w:val="00721AEA"/>
    <w:rsid w:val="00721E89"/>
    <w:rsid w:val="00721F2A"/>
    <w:rsid w:val="00722BD6"/>
    <w:rsid w:val="00723974"/>
    <w:rsid w:val="00723A75"/>
    <w:rsid w:val="00724F7C"/>
    <w:rsid w:val="00725FC0"/>
    <w:rsid w:val="00727774"/>
    <w:rsid w:val="00727807"/>
    <w:rsid w:val="0073020C"/>
    <w:rsid w:val="0073082E"/>
    <w:rsid w:val="00730CA7"/>
    <w:rsid w:val="00731E83"/>
    <w:rsid w:val="0073223B"/>
    <w:rsid w:val="00732C2D"/>
    <w:rsid w:val="00733350"/>
    <w:rsid w:val="00733E18"/>
    <w:rsid w:val="00733E3A"/>
    <w:rsid w:val="007345CD"/>
    <w:rsid w:val="00734648"/>
    <w:rsid w:val="00734F35"/>
    <w:rsid w:val="007350C0"/>
    <w:rsid w:val="00740E42"/>
    <w:rsid w:val="007411D9"/>
    <w:rsid w:val="00741970"/>
    <w:rsid w:val="00741DAE"/>
    <w:rsid w:val="0074387D"/>
    <w:rsid w:val="00743A0C"/>
    <w:rsid w:val="007442BC"/>
    <w:rsid w:val="007442C6"/>
    <w:rsid w:val="0074493E"/>
    <w:rsid w:val="00745C6E"/>
    <w:rsid w:val="00745FE4"/>
    <w:rsid w:val="0074652B"/>
    <w:rsid w:val="007466BD"/>
    <w:rsid w:val="007466D9"/>
    <w:rsid w:val="00746A28"/>
    <w:rsid w:val="0074705B"/>
    <w:rsid w:val="00750995"/>
    <w:rsid w:val="007515FF"/>
    <w:rsid w:val="007516E5"/>
    <w:rsid w:val="00752BB2"/>
    <w:rsid w:val="00752FF8"/>
    <w:rsid w:val="0075496C"/>
    <w:rsid w:val="00756196"/>
    <w:rsid w:val="00756481"/>
    <w:rsid w:val="00756D13"/>
    <w:rsid w:val="00756EF9"/>
    <w:rsid w:val="00757755"/>
    <w:rsid w:val="0076018D"/>
    <w:rsid w:val="00760449"/>
    <w:rsid w:val="0076055A"/>
    <w:rsid w:val="00760A74"/>
    <w:rsid w:val="007619C5"/>
    <w:rsid w:val="00761D4E"/>
    <w:rsid w:val="00762921"/>
    <w:rsid w:val="007630C1"/>
    <w:rsid w:val="007635D3"/>
    <w:rsid w:val="00763F4C"/>
    <w:rsid w:val="0076470F"/>
    <w:rsid w:val="007658C1"/>
    <w:rsid w:val="007671CD"/>
    <w:rsid w:val="007708C8"/>
    <w:rsid w:val="007719A6"/>
    <w:rsid w:val="00772A54"/>
    <w:rsid w:val="00772C50"/>
    <w:rsid w:val="00772F07"/>
    <w:rsid w:val="00774210"/>
    <w:rsid w:val="0077511F"/>
    <w:rsid w:val="0077530C"/>
    <w:rsid w:val="007761A5"/>
    <w:rsid w:val="007761E7"/>
    <w:rsid w:val="00776282"/>
    <w:rsid w:val="00776979"/>
    <w:rsid w:val="00776C5F"/>
    <w:rsid w:val="00776CE7"/>
    <w:rsid w:val="0077761C"/>
    <w:rsid w:val="00781B62"/>
    <w:rsid w:val="0078285E"/>
    <w:rsid w:val="00782C10"/>
    <w:rsid w:val="007839B3"/>
    <w:rsid w:val="00783C16"/>
    <w:rsid w:val="00783E91"/>
    <w:rsid w:val="00785C5F"/>
    <w:rsid w:val="00785FE5"/>
    <w:rsid w:val="0078703D"/>
    <w:rsid w:val="00787986"/>
    <w:rsid w:val="007879C6"/>
    <w:rsid w:val="00790779"/>
    <w:rsid w:val="007912E7"/>
    <w:rsid w:val="007921EB"/>
    <w:rsid w:val="00792263"/>
    <w:rsid w:val="00792376"/>
    <w:rsid w:val="00793219"/>
    <w:rsid w:val="00794A64"/>
    <w:rsid w:val="007954B1"/>
    <w:rsid w:val="00795ED3"/>
    <w:rsid w:val="00797082"/>
    <w:rsid w:val="00797DBB"/>
    <w:rsid w:val="007A0E8E"/>
    <w:rsid w:val="007A1837"/>
    <w:rsid w:val="007A188A"/>
    <w:rsid w:val="007A1CE0"/>
    <w:rsid w:val="007A3243"/>
    <w:rsid w:val="007A39BF"/>
    <w:rsid w:val="007A40DF"/>
    <w:rsid w:val="007A46B5"/>
    <w:rsid w:val="007A588F"/>
    <w:rsid w:val="007A60AC"/>
    <w:rsid w:val="007A7270"/>
    <w:rsid w:val="007A7C91"/>
    <w:rsid w:val="007A7D0C"/>
    <w:rsid w:val="007B15AA"/>
    <w:rsid w:val="007B163C"/>
    <w:rsid w:val="007B3489"/>
    <w:rsid w:val="007B572B"/>
    <w:rsid w:val="007B7B73"/>
    <w:rsid w:val="007B7EFC"/>
    <w:rsid w:val="007C0022"/>
    <w:rsid w:val="007C0E40"/>
    <w:rsid w:val="007C25BB"/>
    <w:rsid w:val="007C3090"/>
    <w:rsid w:val="007C326E"/>
    <w:rsid w:val="007C34E8"/>
    <w:rsid w:val="007C3541"/>
    <w:rsid w:val="007C3DF6"/>
    <w:rsid w:val="007C4410"/>
    <w:rsid w:val="007C52B3"/>
    <w:rsid w:val="007C56C1"/>
    <w:rsid w:val="007C584E"/>
    <w:rsid w:val="007C5C62"/>
    <w:rsid w:val="007C6639"/>
    <w:rsid w:val="007C7407"/>
    <w:rsid w:val="007C7B5C"/>
    <w:rsid w:val="007C7BB2"/>
    <w:rsid w:val="007C7E2E"/>
    <w:rsid w:val="007D0FDD"/>
    <w:rsid w:val="007D1068"/>
    <w:rsid w:val="007D1B28"/>
    <w:rsid w:val="007D28BF"/>
    <w:rsid w:val="007D34CD"/>
    <w:rsid w:val="007D3530"/>
    <w:rsid w:val="007D388B"/>
    <w:rsid w:val="007D3D81"/>
    <w:rsid w:val="007D4EAB"/>
    <w:rsid w:val="007D50A1"/>
    <w:rsid w:val="007D51B7"/>
    <w:rsid w:val="007D5816"/>
    <w:rsid w:val="007D628A"/>
    <w:rsid w:val="007D63EF"/>
    <w:rsid w:val="007D679E"/>
    <w:rsid w:val="007D6BAC"/>
    <w:rsid w:val="007D7027"/>
    <w:rsid w:val="007D7273"/>
    <w:rsid w:val="007D79D5"/>
    <w:rsid w:val="007D7A09"/>
    <w:rsid w:val="007E0E28"/>
    <w:rsid w:val="007E11FF"/>
    <w:rsid w:val="007E174B"/>
    <w:rsid w:val="007E1810"/>
    <w:rsid w:val="007E1E6C"/>
    <w:rsid w:val="007E27EA"/>
    <w:rsid w:val="007E295A"/>
    <w:rsid w:val="007E2CC0"/>
    <w:rsid w:val="007E3A83"/>
    <w:rsid w:val="007E3E66"/>
    <w:rsid w:val="007E4948"/>
    <w:rsid w:val="007E4B45"/>
    <w:rsid w:val="007E6070"/>
    <w:rsid w:val="007E6954"/>
    <w:rsid w:val="007E6A2D"/>
    <w:rsid w:val="007E7B79"/>
    <w:rsid w:val="007F032E"/>
    <w:rsid w:val="007F1E28"/>
    <w:rsid w:val="007F30AB"/>
    <w:rsid w:val="007F3324"/>
    <w:rsid w:val="007F4879"/>
    <w:rsid w:val="007F5FAE"/>
    <w:rsid w:val="007F6757"/>
    <w:rsid w:val="007F6D9F"/>
    <w:rsid w:val="007F7024"/>
    <w:rsid w:val="007F7B3B"/>
    <w:rsid w:val="00800611"/>
    <w:rsid w:val="00800F02"/>
    <w:rsid w:val="00802087"/>
    <w:rsid w:val="008024D0"/>
    <w:rsid w:val="008025E5"/>
    <w:rsid w:val="0080395B"/>
    <w:rsid w:val="00803DDB"/>
    <w:rsid w:val="0080426C"/>
    <w:rsid w:val="00805246"/>
    <w:rsid w:val="0080541B"/>
    <w:rsid w:val="008057F3"/>
    <w:rsid w:val="0080624C"/>
    <w:rsid w:val="00806606"/>
    <w:rsid w:val="008067C3"/>
    <w:rsid w:val="00806B96"/>
    <w:rsid w:val="00806BE8"/>
    <w:rsid w:val="00806D11"/>
    <w:rsid w:val="00806DF9"/>
    <w:rsid w:val="00807406"/>
    <w:rsid w:val="008100AA"/>
    <w:rsid w:val="00810BDB"/>
    <w:rsid w:val="0081124E"/>
    <w:rsid w:val="00811F66"/>
    <w:rsid w:val="00812D2F"/>
    <w:rsid w:val="0081343E"/>
    <w:rsid w:val="00813C43"/>
    <w:rsid w:val="00813CB4"/>
    <w:rsid w:val="00814228"/>
    <w:rsid w:val="00814513"/>
    <w:rsid w:val="00814987"/>
    <w:rsid w:val="00814B6D"/>
    <w:rsid w:val="00815259"/>
    <w:rsid w:val="00815336"/>
    <w:rsid w:val="00815486"/>
    <w:rsid w:val="00815D62"/>
    <w:rsid w:val="00816018"/>
    <w:rsid w:val="00816AA5"/>
    <w:rsid w:val="00816CE4"/>
    <w:rsid w:val="008176DA"/>
    <w:rsid w:val="008205D9"/>
    <w:rsid w:val="00821344"/>
    <w:rsid w:val="00821E88"/>
    <w:rsid w:val="0082402B"/>
    <w:rsid w:val="00825E61"/>
    <w:rsid w:val="00826120"/>
    <w:rsid w:val="008263D1"/>
    <w:rsid w:val="00826A35"/>
    <w:rsid w:val="00827321"/>
    <w:rsid w:val="00827630"/>
    <w:rsid w:val="00827FE6"/>
    <w:rsid w:val="00830D9E"/>
    <w:rsid w:val="00830F4F"/>
    <w:rsid w:val="00831A2F"/>
    <w:rsid w:val="0083208B"/>
    <w:rsid w:val="00832C39"/>
    <w:rsid w:val="00832DA4"/>
    <w:rsid w:val="00833080"/>
    <w:rsid w:val="008330B2"/>
    <w:rsid w:val="00833893"/>
    <w:rsid w:val="00833A35"/>
    <w:rsid w:val="00833E38"/>
    <w:rsid w:val="00833E8D"/>
    <w:rsid w:val="00834399"/>
    <w:rsid w:val="00836E55"/>
    <w:rsid w:val="008376A6"/>
    <w:rsid w:val="0083793C"/>
    <w:rsid w:val="00837A08"/>
    <w:rsid w:val="00837DD8"/>
    <w:rsid w:val="00837FB8"/>
    <w:rsid w:val="008402CD"/>
    <w:rsid w:val="008406CC"/>
    <w:rsid w:val="00840D51"/>
    <w:rsid w:val="00841180"/>
    <w:rsid w:val="00842A50"/>
    <w:rsid w:val="00842A9F"/>
    <w:rsid w:val="00842C37"/>
    <w:rsid w:val="00842CCD"/>
    <w:rsid w:val="0084464E"/>
    <w:rsid w:val="00845793"/>
    <w:rsid w:val="00846149"/>
    <w:rsid w:val="00846643"/>
    <w:rsid w:val="008466DC"/>
    <w:rsid w:val="00846C84"/>
    <w:rsid w:val="00846FCF"/>
    <w:rsid w:val="00847A9E"/>
    <w:rsid w:val="00847E6C"/>
    <w:rsid w:val="008506FA"/>
    <w:rsid w:val="0085101D"/>
    <w:rsid w:val="00851499"/>
    <w:rsid w:val="008523E6"/>
    <w:rsid w:val="00852E7D"/>
    <w:rsid w:val="00855D8F"/>
    <w:rsid w:val="008560AE"/>
    <w:rsid w:val="00856FF5"/>
    <w:rsid w:val="0086110E"/>
    <w:rsid w:val="008618EC"/>
    <w:rsid w:val="00861A73"/>
    <w:rsid w:val="00862196"/>
    <w:rsid w:val="00863205"/>
    <w:rsid w:val="00863904"/>
    <w:rsid w:val="00863CFB"/>
    <w:rsid w:val="00864469"/>
    <w:rsid w:val="0086588A"/>
    <w:rsid w:val="00865E9F"/>
    <w:rsid w:val="00865F23"/>
    <w:rsid w:val="008666A0"/>
    <w:rsid w:val="00866B22"/>
    <w:rsid w:val="00866FD0"/>
    <w:rsid w:val="00867D16"/>
    <w:rsid w:val="00867F5D"/>
    <w:rsid w:val="00870BB6"/>
    <w:rsid w:val="008714D0"/>
    <w:rsid w:val="00871B5B"/>
    <w:rsid w:val="008722E6"/>
    <w:rsid w:val="00872482"/>
    <w:rsid w:val="0087261D"/>
    <w:rsid w:val="00873787"/>
    <w:rsid w:val="00876615"/>
    <w:rsid w:val="00876959"/>
    <w:rsid w:val="00877682"/>
    <w:rsid w:val="00877B72"/>
    <w:rsid w:val="00877CB8"/>
    <w:rsid w:val="00877E66"/>
    <w:rsid w:val="00880E50"/>
    <w:rsid w:val="00881B68"/>
    <w:rsid w:val="00883216"/>
    <w:rsid w:val="0088376D"/>
    <w:rsid w:val="00883E99"/>
    <w:rsid w:val="00883EDC"/>
    <w:rsid w:val="00884177"/>
    <w:rsid w:val="008842C0"/>
    <w:rsid w:val="00885267"/>
    <w:rsid w:val="00886ACD"/>
    <w:rsid w:val="00886C60"/>
    <w:rsid w:val="00887795"/>
    <w:rsid w:val="008900E5"/>
    <w:rsid w:val="00890846"/>
    <w:rsid w:val="00890CE4"/>
    <w:rsid w:val="00891558"/>
    <w:rsid w:val="008917C3"/>
    <w:rsid w:val="0089184A"/>
    <w:rsid w:val="00891CE3"/>
    <w:rsid w:val="008920A0"/>
    <w:rsid w:val="008921A1"/>
    <w:rsid w:val="00892695"/>
    <w:rsid w:val="008926BE"/>
    <w:rsid w:val="00893421"/>
    <w:rsid w:val="008944F2"/>
    <w:rsid w:val="0089450C"/>
    <w:rsid w:val="00894E79"/>
    <w:rsid w:val="0089530E"/>
    <w:rsid w:val="008953BD"/>
    <w:rsid w:val="00895930"/>
    <w:rsid w:val="00896099"/>
    <w:rsid w:val="008962A3"/>
    <w:rsid w:val="00896A84"/>
    <w:rsid w:val="008A0E9E"/>
    <w:rsid w:val="008A1142"/>
    <w:rsid w:val="008A1558"/>
    <w:rsid w:val="008A16A4"/>
    <w:rsid w:val="008A17CD"/>
    <w:rsid w:val="008A1AA6"/>
    <w:rsid w:val="008A3125"/>
    <w:rsid w:val="008A3412"/>
    <w:rsid w:val="008A3B47"/>
    <w:rsid w:val="008A4008"/>
    <w:rsid w:val="008A4B49"/>
    <w:rsid w:val="008A4B58"/>
    <w:rsid w:val="008A4E21"/>
    <w:rsid w:val="008A4F38"/>
    <w:rsid w:val="008A5238"/>
    <w:rsid w:val="008A5AA8"/>
    <w:rsid w:val="008A5C8B"/>
    <w:rsid w:val="008A5F07"/>
    <w:rsid w:val="008A604C"/>
    <w:rsid w:val="008A6680"/>
    <w:rsid w:val="008A75E2"/>
    <w:rsid w:val="008A7C6B"/>
    <w:rsid w:val="008B0996"/>
    <w:rsid w:val="008B1A05"/>
    <w:rsid w:val="008B1F77"/>
    <w:rsid w:val="008B2528"/>
    <w:rsid w:val="008B267E"/>
    <w:rsid w:val="008B281F"/>
    <w:rsid w:val="008B2C9C"/>
    <w:rsid w:val="008B31C3"/>
    <w:rsid w:val="008B3413"/>
    <w:rsid w:val="008B3CC0"/>
    <w:rsid w:val="008B3CEF"/>
    <w:rsid w:val="008B3DF1"/>
    <w:rsid w:val="008B3E7F"/>
    <w:rsid w:val="008B43E9"/>
    <w:rsid w:val="008B44E9"/>
    <w:rsid w:val="008B4614"/>
    <w:rsid w:val="008B461B"/>
    <w:rsid w:val="008B4FA0"/>
    <w:rsid w:val="008B5DA2"/>
    <w:rsid w:val="008B739C"/>
    <w:rsid w:val="008B7919"/>
    <w:rsid w:val="008B79C4"/>
    <w:rsid w:val="008C11F1"/>
    <w:rsid w:val="008C1927"/>
    <w:rsid w:val="008C1955"/>
    <w:rsid w:val="008C2B37"/>
    <w:rsid w:val="008C2E04"/>
    <w:rsid w:val="008C3660"/>
    <w:rsid w:val="008C3750"/>
    <w:rsid w:val="008C38CF"/>
    <w:rsid w:val="008C3ADD"/>
    <w:rsid w:val="008C3E52"/>
    <w:rsid w:val="008C408D"/>
    <w:rsid w:val="008C4589"/>
    <w:rsid w:val="008C5226"/>
    <w:rsid w:val="008C5511"/>
    <w:rsid w:val="008C5617"/>
    <w:rsid w:val="008C5817"/>
    <w:rsid w:val="008C5B35"/>
    <w:rsid w:val="008C5B87"/>
    <w:rsid w:val="008C68FF"/>
    <w:rsid w:val="008C7B87"/>
    <w:rsid w:val="008D041A"/>
    <w:rsid w:val="008D0937"/>
    <w:rsid w:val="008D0E81"/>
    <w:rsid w:val="008D0EA7"/>
    <w:rsid w:val="008D1510"/>
    <w:rsid w:val="008D18EE"/>
    <w:rsid w:val="008D26CD"/>
    <w:rsid w:val="008D3EA5"/>
    <w:rsid w:val="008D484F"/>
    <w:rsid w:val="008D4A6C"/>
    <w:rsid w:val="008D4FE5"/>
    <w:rsid w:val="008D5866"/>
    <w:rsid w:val="008D5B0A"/>
    <w:rsid w:val="008D5D6E"/>
    <w:rsid w:val="008D6497"/>
    <w:rsid w:val="008D65C8"/>
    <w:rsid w:val="008E0C70"/>
    <w:rsid w:val="008E0CCD"/>
    <w:rsid w:val="008E266B"/>
    <w:rsid w:val="008E2902"/>
    <w:rsid w:val="008E2981"/>
    <w:rsid w:val="008E2AA0"/>
    <w:rsid w:val="008E3726"/>
    <w:rsid w:val="008E4437"/>
    <w:rsid w:val="008E4CBC"/>
    <w:rsid w:val="008E4EAA"/>
    <w:rsid w:val="008E524E"/>
    <w:rsid w:val="008E5E29"/>
    <w:rsid w:val="008E6642"/>
    <w:rsid w:val="008E6BC2"/>
    <w:rsid w:val="008E7D33"/>
    <w:rsid w:val="008E7F24"/>
    <w:rsid w:val="008F0015"/>
    <w:rsid w:val="008F02F3"/>
    <w:rsid w:val="008F0960"/>
    <w:rsid w:val="008F146A"/>
    <w:rsid w:val="008F1C30"/>
    <w:rsid w:val="008F1DBD"/>
    <w:rsid w:val="008F1EDF"/>
    <w:rsid w:val="008F226D"/>
    <w:rsid w:val="008F2A82"/>
    <w:rsid w:val="008F2B2E"/>
    <w:rsid w:val="008F330E"/>
    <w:rsid w:val="008F3DA0"/>
    <w:rsid w:val="008F4F0B"/>
    <w:rsid w:val="008F5D4C"/>
    <w:rsid w:val="008F7272"/>
    <w:rsid w:val="008F76EB"/>
    <w:rsid w:val="008F7756"/>
    <w:rsid w:val="008F78B9"/>
    <w:rsid w:val="00900C57"/>
    <w:rsid w:val="00900CAC"/>
    <w:rsid w:val="00902A1A"/>
    <w:rsid w:val="00902D1E"/>
    <w:rsid w:val="00902E15"/>
    <w:rsid w:val="00903B70"/>
    <w:rsid w:val="0090476E"/>
    <w:rsid w:val="009047C5"/>
    <w:rsid w:val="00904D1E"/>
    <w:rsid w:val="00904E16"/>
    <w:rsid w:val="00904FE3"/>
    <w:rsid w:val="00905145"/>
    <w:rsid w:val="00905530"/>
    <w:rsid w:val="00905967"/>
    <w:rsid w:val="009074BA"/>
    <w:rsid w:val="00907CA0"/>
    <w:rsid w:val="00907D56"/>
    <w:rsid w:val="009107AB"/>
    <w:rsid w:val="00910E0F"/>
    <w:rsid w:val="00913690"/>
    <w:rsid w:val="00913750"/>
    <w:rsid w:val="00913B31"/>
    <w:rsid w:val="00915519"/>
    <w:rsid w:val="009159B3"/>
    <w:rsid w:val="00915B5E"/>
    <w:rsid w:val="00916001"/>
    <w:rsid w:val="009164A7"/>
    <w:rsid w:val="00916744"/>
    <w:rsid w:val="00916EB8"/>
    <w:rsid w:val="00916FEE"/>
    <w:rsid w:val="0091751D"/>
    <w:rsid w:val="009176EC"/>
    <w:rsid w:val="00920933"/>
    <w:rsid w:val="00920F64"/>
    <w:rsid w:val="0092132E"/>
    <w:rsid w:val="0092173F"/>
    <w:rsid w:val="00922BC3"/>
    <w:rsid w:val="009246DF"/>
    <w:rsid w:val="0092481C"/>
    <w:rsid w:val="00924971"/>
    <w:rsid w:val="00924DFD"/>
    <w:rsid w:val="00925D3A"/>
    <w:rsid w:val="0092634A"/>
    <w:rsid w:val="00926961"/>
    <w:rsid w:val="00927420"/>
    <w:rsid w:val="00927B4C"/>
    <w:rsid w:val="00927B9A"/>
    <w:rsid w:val="009300EB"/>
    <w:rsid w:val="00930554"/>
    <w:rsid w:val="00930CA3"/>
    <w:rsid w:val="00931343"/>
    <w:rsid w:val="00931BD6"/>
    <w:rsid w:val="00931D4C"/>
    <w:rsid w:val="0093221A"/>
    <w:rsid w:val="00932A2F"/>
    <w:rsid w:val="00933C3C"/>
    <w:rsid w:val="00933C45"/>
    <w:rsid w:val="00933C70"/>
    <w:rsid w:val="00933F16"/>
    <w:rsid w:val="00933F3F"/>
    <w:rsid w:val="00934C46"/>
    <w:rsid w:val="00934C56"/>
    <w:rsid w:val="00935830"/>
    <w:rsid w:val="0093591E"/>
    <w:rsid w:val="00935B67"/>
    <w:rsid w:val="00936144"/>
    <w:rsid w:val="009379AF"/>
    <w:rsid w:val="00940AEB"/>
    <w:rsid w:val="00941A3C"/>
    <w:rsid w:val="00941E41"/>
    <w:rsid w:val="00941F69"/>
    <w:rsid w:val="0094264F"/>
    <w:rsid w:val="009433C7"/>
    <w:rsid w:val="0094372D"/>
    <w:rsid w:val="00943AB9"/>
    <w:rsid w:val="00943FC0"/>
    <w:rsid w:val="00944221"/>
    <w:rsid w:val="00944986"/>
    <w:rsid w:val="00944A15"/>
    <w:rsid w:val="00944B14"/>
    <w:rsid w:val="00944FBD"/>
    <w:rsid w:val="00945061"/>
    <w:rsid w:val="009456D1"/>
    <w:rsid w:val="00946399"/>
    <w:rsid w:val="00951A49"/>
    <w:rsid w:val="009524DD"/>
    <w:rsid w:val="00952BFB"/>
    <w:rsid w:val="009534D2"/>
    <w:rsid w:val="00954A9B"/>
    <w:rsid w:val="009550B2"/>
    <w:rsid w:val="009572AE"/>
    <w:rsid w:val="00957755"/>
    <w:rsid w:val="00957EF2"/>
    <w:rsid w:val="00960EAA"/>
    <w:rsid w:val="00961068"/>
    <w:rsid w:val="009620DB"/>
    <w:rsid w:val="00962307"/>
    <w:rsid w:val="00962448"/>
    <w:rsid w:val="0096276D"/>
    <w:rsid w:val="009635BA"/>
    <w:rsid w:val="009637DD"/>
    <w:rsid w:val="009640D9"/>
    <w:rsid w:val="00965FED"/>
    <w:rsid w:val="00966040"/>
    <w:rsid w:val="00967556"/>
    <w:rsid w:val="00967B7B"/>
    <w:rsid w:val="0097000B"/>
    <w:rsid w:val="009700F1"/>
    <w:rsid w:val="00970686"/>
    <w:rsid w:val="00970FA1"/>
    <w:rsid w:val="00971C60"/>
    <w:rsid w:val="009722E4"/>
    <w:rsid w:val="009729C1"/>
    <w:rsid w:val="00973719"/>
    <w:rsid w:val="00975036"/>
    <w:rsid w:val="00975984"/>
    <w:rsid w:val="00975F62"/>
    <w:rsid w:val="009773F5"/>
    <w:rsid w:val="0097751B"/>
    <w:rsid w:val="009775DF"/>
    <w:rsid w:val="00977CCD"/>
    <w:rsid w:val="00977FF6"/>
    <w:rsid w:val="00980FE1"/>
    <w:rsid w:val="0098270C"/>
    <w:rsid w:val="00982A6F"/>
    <w:rsid w:val="00983A5D"/>
    <w:rsid w:val="00985489"/>
    <w:rsid w:val="009854E9"/>
    <w:rsid w:val="00985616"/>
    <w:rsid w:val="00985A0D"/>
    <w:rsid w:val="00985CF7"/>
    <w:rsid w:val="00985ED2"/>
    <w:rsid w:val="0098625D"/>
    <w:rsid w:val="009867AB"/>
    <w:rsid w:val="009872C2"/>
    <w:rsid w:val="009904E7"/>
    <w:rsid w:val="00990B94"/>
    <w:rsid w:val="00990C80"/>
    <w:rsid w:val="00990D1C"/>
    <w:rsid w:val="00991DB3"/>
    <w:rsid w:val="00991FFF"/>
    <w:rsid w:val="00995683"/>
    <w:rsid w:val="0099599B"/>
    <w:rsid w:val="009A1491"/>
    <w:rsid w:val="009A15DF"/>
    <w:rsid w:val="009A25C8"/>
    <w:rsid w:val="009A341C"/>
    <w:rsid w:val="009A3FB1"/>
    <w:rsid w:val="009A4D8B"/>
    <w:rsid w:val="009A554D"/>
    <w:rsid w:val="009A5600"/>
    <w:rsid w:val="009A61CF"/>
    <w:rsid w:val="009A73CC"/>
    <w:rsid w:val="009A7C1C"/>
    <w:rsid w:val="009B0B15"/>
    <w:rsid w:val="009B3113"/>
    <w:rsid w:val="009B3D9A"/>
    <w:rsid w:val="009B413A"/>
    <w:rsid w:val="009B443F"/>
    <w:rsid w:val="009B46A3"/>
    <w:rsid w:val="009B51D5"/>
    <w:rsid w:val="009B5377"/>
    <w:rsid w:val="009B5E71"/>
    <w:rsid w:val="009B6DC5"/>
    <w:rsid w:val="009B6F54"/>
    <w:rsid w:val="009B7276"/>
    <w:rsid w:val="009B74C3"/>
    <w:rsid w:val="009C03EE"/>
    <w:rsid w:val="009C0878"/>
    <w:rsid w:val="009C1DED"/>
    <w:rsid w:val="009C1E25"/>
    <w:rsid w:val="009C26C6"/>
    <w:rsid w:val="009C2DA0"/>
    <w:rsid w:val="009C2FC0"/>
    <w:rsid w:val="009C3D4D"/>
    <w:rsid w:val="009C51C3"/>
    <w:rsid w:val="009C5229"/>
    <w:rsid w:val="009C53F5"/>
    <w:rsid w:val="009C5528"/>
    <w:rsid w:val="009C5A87"/>
    <w:rsid w:val="009C5B7A"/>
    <w:rsid w:val="009C64DF"/>
    <w:rsid w:val="009C6739"/>
    <w:rsid w:val="009C6AD1"/>
    <w:rsid w:val="009C7093"/>
    <w:rsid w:val="009C71E2"/>
    <w:rsid w:val="009C743F"/>
    <w:rsid w:val="009C793D"/>
    <w:rsid w:val="009D027F"/>
    <w:rsid w:val="009D138C"/>
    <w:rsid w:val="009D1D28"/>
    <w:rsid w:val="009D25C5"/>
    <w:rsid w:val="009D2826"/>
    <w:rsid w:val="009D335A"/>
    <w:rsid w:val="009D3AAC"/>
    <w:rsid w:val="009D41BA"/>
    <w:rsid w:val="009D47FE"/>
    <w:rsid w:val="009D54FD"/>
    <w:rsid w:val="009D5EF8"/>
    <w:rsid w:val="009D6640"/>
    <w:rsid w:val="009D6917"/>
    <w:rsid w:val="009D6FA7"/>
    <w:rsid w:val="009E018E"/>
    <w:rsid w:val="009E0385"/>
    <w:rsid w:val="009E1C28"/>
    <w:rsid w:val="009E20CD"/>
    <w:rsid w:val="009E256B"/>
    <w:rsid w:val="009E2B3A"/>
    <w:rsid w:val="009E3192"/>
    <w:rsid w:val="009E319A"/>
    <w:rsid w:val="009E37DC"/>
    <w:rsid w:val="009E43F1"/>
    <w:rsid w:val="009E4BC8"/>
    <w:rsid w:val="009E534D"/>
    <w:rsid w:val="009E5C05"/>
    <w:rsid w:val="009E60C9"/>
    <w:rsid w:val="009E60EB"/>
    <w:rsid w:val="009E6881"/>
    <w:rsid w:val="009E75D1"/>
    <w:rsid w:val="009E7E4C"/>
    <w:rsid w:val="009F0456"/>
    <w:rsid w:val="009F048F"/>
    <w:rsid w:val="009F19F0"/>
    <w:rsid w:val="009F375A"/>
    <w:rsid w:val="009F4097"/>
    <w:rsid w:val="009F57EC"/>
    <w:rsid w:val="009F6986"/>
    <w:rsid w:val="009F6E64"/>
    <w:rsid w:val="009F73CA"/>
    <w:rsid w:val="00A0090C"/>
    <w:rsid w:val="00A01E9E"/>
    <w:rsid w:val="00A020A7"/>
    <w:rsid w:val="00A02422"/>
    <w:rsid w:val="00A02F7C"/>
    <w:rsid w:val="00A03CBE"/>
    <w:rsid w:val="00A047CE"/>
    <w:rsid w:val="00A0482C"/>
    <w:rsid w:val="00A05211"/>
    <w:rsid w:val="00A06104"/>
    <w:rsid w:val="00A065D4"/>
    <w:rsid w:val="00A07DA8"/>
    <w:rsid w:val="00A10B4D"/>
    <w:rsid w:val="00A10C8D"/>
    <w:rsid w:val="00A1145A"/>
    <w:rsid w:val="00A1161A"/>
    <w:rsid w:val="00A126B5"/>
    <w:rsid w:val="00A13A37"/>
    <w:rsid w:val="00A154EB"/>
    <w:rsid w:val="00A159E5"/>
    <w:rsid w:val="00A1676F"/>
    <w:rsid w:val="00A17B34"/>
    <w:rsid w:val="00A17D77"/>
    <w:rsid w:val="00A17DE5"/>
    <w:rsid w:val="00A2057D"/>
    <w:rsid w:val="00A207D5"/>
    <w:rsid w:val="00A20988"/>
    <w:rsid w:val="00A2100F"/>
    <w:rsid w:val="00A21D51"/>
    <w:rsid w:val="00A24920"/>
    <w:rsid w:val="00A24963"/>
    <w:rsid w:val="00A24E8F"/>
    <w:rsid w:val="00A250D0"/>
    <w:rsid w:val="00A250D2"/>
    <w:rsid w:val="00A26542"/>
    <w:rsid w:val="00A271FA"/>
    <w:rsid w:val="00A272FB"/>
    <w:rsid w:val="00A277A3"/>
    <w:rsid w:val="00A27934"/>
    <w:rsid w:val="00A27E79"/>
    <w:rsid w:val="00A30799"/>
    <w:rsid w:val="00A308C7"/>
    <w:rsid w:val="00A30D4C"/>
    <w:rsid w:val="00A30E56"/>
    <w:rsid w:val="00A314AE"/>
    <w:rsid w:val="00A31945"/>
    <w:rsid w:val="00A321FF"/>
    <w:rsid w:val="00A3256E"/>
    <w:rsid w:val="00A33001"/>
    <w:rsid w:val="00A350C1"/>
    <w:rsid w:val="00A35E41"/>
    <w:rsid w:val="00A36585"/>
    <w:rsid w:val="00A365F5"/>
    <w:rsid w:val="00A36780"/>
    <w:rsid w:val="00A367CA"/>
    <w:rsid w:val="00A36A87"/>
    <w:rsid w:val="00A36CC0"/>
    <w:rsid w:val="00A371DB"/>
    <w:rsid w:val="00A37290"/>
    <w:rsid w:val="00A374DE"/>
    <w:rsid w:val="00A377FF"/>
    <w:rsid w:val="00A40115"/>
    <w:rsid w:val="00A405F0"/>
    <w:rsid w:val="00A40FB9"/>
    <w:rsid w:val="00A41F69"/>
    <w:rsid w:val="00A41F74"/>
    <w:rsid w:val="00A42285"/>
    <w:rsid w:val="00A44323"/>
    <w:rsid w:val="00A449C7"/>
    <w:rsid w:val="00A45DC5"/>
    <w:rsid w:val="00A46511"/>
    <w:rsid w:val="00A46EFD"/>
    <w:rsid w:val="00A4744B"/>
    <w:rsid w:val="00A5037A"/>
    <w:rsid w:val="00A5058A"/>
    <w:rsid w:val="00A506BE"/>
    <w:rsid w:val="00A50801"/>
    <w:rsid w:val="00A50944"/>
    <w:rsid w:val="00A50BF6"/>
    <w:rsid w:val="00A517B2"/>
    <w:rsid w:val="00A51DBB"/>
    <w:rsid w:val="00A54313"/>
    <w:rsid w:val="00A546BC"/>
    <w:rsid w:val="00A556C9"/>
    <w:rsid w:val="00A5651B"/>
    <w:rsid w:val="00A56834"/>
    <w:rsid w:val="00A578ED"/>
    <w:rsid w:val="00A57950"/>
    <w:rsid w:val="00A60210"/>
    <w:rsid w:val="00A606DC"/>
    <w:rsid w:val="00A6078D"/>
    <w:rsid w:val="00A6095E"/>
    <w:rsid w:val="00A61748"/>
    <w:rsid w:val="00A61D22"/>
    <w:rsid w:val="00A620E3"/>
    <w:rsid w:val="00A625CF"/>
    <w:rsid w:val="00A62C64"/>
    <w:rsid w:val="00A630A6"/>
    <w:rsid w:val="00A6421A"/>
    <w:rsid w:val="00A65281"/>
    <w:rsid w:val="00A658CA"/>
    <w:rsid w:val="00A6594B"/>
    <w:rsid w:val="00A66457"/>
    <w:rsid w:val="00A66C7F"/>
    <w:rsid w:val="00A679AB"/>
    <w:rsid w:val="00A67A10"/>
    <w:rsid w:val="00A67AD6"/>
    <w:rsid w:val="00A70D6C"/>
    <w:rsid w:val="00A7102A"/>
    <w:rsid w:val="00A71C37"/>
    <w:rsid w:val="00A722DC"/>
    <w:rsid w:val="00A728FC"/>
    <w:rsid w:val="00A7393A"/>
    <w:rsid w:val="00A74703"/>
    <w:rsid w:val="00A7557D"/>
    <w:rsid w:val="00A75A06"/>
    <w:rsid w:val="00A75DCF"/>
    <w:rsid w:val="00A76DEE"/>
    <w:rsid w:val="00A77423"/>
    <w:rsid w:val="00A805E2"/>
    <w:rsid w:val="00A80C47"/>
    <w:rsid w:val="00A80D8C"/>
    <w:rsid w:val="00A81AB2"/>
    <w:rsid w:val="00A820D0"/>
    <w:rsid w:val="00A821F3"/>
    <w:rsid w:val="00A829EE"/>
    <w:rsid w:val="00A82CB1"/>
    <w:rsid w:val="00A83B28"/>
    <w:rsid w:val="00A857F3"/>
    <w:rsid w:val="00A85AF5"/>
    <w:rsid w:val="00A8608F"/>
    <w:rsid w:val="00A8653C"/>
    <w:rsid w:val="00A86D84"/>
    <w:rsid w:val="00A87AC8"/>
    <w:rsid w:val="00A90396"/>
    <w:rsid w:val="00A912D5"/>
    <w:rsid w:val="00A928E7"/>
    <w:rsid w:val="00A93AB1"/>
    <w:rsid w:val="00A9438C"/>
    <w:rsid w:val="00A94B08"/>
    <w:rsid w:val="00A94B5D"/>
    <w:rsid w:val="00A95AAF"/>
    <w:rsid w:val="00A960B3"/>
    <w:rsid w:val="00A96C70"/>
    <w:rsid w:val="00A97554"/>
    <w:rsid w:val="00A977D1"/>
    <w:rsid w:val="00A97E28"/>
    <w:rsid w:val="00AA03C6"/>
    <w:rsid w:val="00AA0FD0"/>
    <w:rsid w:val="00AA1634"/>
    <w:rsid w:val="00AA2057"/>
    <w:rsid w:val="00AA260A"/>
    <w:rsid w:val="00AA2C57"/>
    <w:rsid w:val="00AA2C62"/>
    <w:rsid w:val="00AA34C0"/>
    <w:rsid w:val="00AA34E7"/>
    <w:rsid w:val="00AA4D90"/>
    <w:rsid w:val="00AA6376"/>
    <w:rsid w:val="00AA6F81"/>
    <w:rsid w:val="00AA76B3"/>
    <w:rsid w:val="00AA79B5"/>
    <w:rsid w:val="00AB0FCA"/>
    <w:rsid w:val="00AB1FAA"/>
    <w:rsid w:val="00AB203D"/>
    <w:rsid w:val="00AB2970"/>
    <w:rsid w:val="00AB2C15"/>
    <w:rsid w:val="00AB30C7"/>
    <w:rsid w:val="00AB332C"/>
    <w:rsid w:val="00AB3399"/>
    <w:rsid w:val="00AB3549"/>
    <w:rsid w:val="00AB3B9C"/>
    <w:rsid w:val="00AB42B7"/>
    <w:rsid w:val="00AB4918"/>
    <w:rsid w:val="00AB509E"/>
    <w:rsid w:val="00AB64CA"/>
    <w:rsid w:val="00AB706C"/>
    <w:rsid w:val="00AB7376"/>
    <w:rsid w:val="00AB743E"/>
    <w:rsid w:val="00AB74A5"/>
    <w:rsid w:val="00AB7588"/>
    <w:rsid w:val="00AB7652"/>
    <w:rsid w:val="00AB772F"/>
    <w:rsid w:val="00AB7C7F"/>
    <w:rsid w:val="00AB7E4A"/>
    <w:rsid w:val="00AC01B9"/>
    <w:rsid w:val="00AC093F"/>
    <w:rsid w:val="00AC0F26"/>
    <w:rsid w:val="00AC1142"/>
    <w:rsid w:val="00AC12DE"/>
    <w:rsid w:val="00AC1596"/>
    <w:rsid w:val="00AC1819"/>
    <w:rsid w:val="00AC199E"/>
    <w:rsid w:val="00AC1E41"/>
    <w:rsid w:val="00AC27DE"/>
    <w:rsid w:val="00AC28DD"/>
    <w:rsid w:val="00AC3261"/>
    <w:rsid w:val="00AC36F2"/>
    <w:rsid w:val="00AC3AF3"/>
    <w:rsid w:val="00AC466A"/>
    <w:rsid w:val="00AC500C"/>
    <w:rsid w:val="00AC5A04"/>
    <w:rsid w:val="00AC5BFB"/>
    <w:rsid w:val="00AC6489"/>
    <w:rsid w:val="00AC6CBA"/>
    <w:rsid w:val="00AC6E94"/>
    <w:rsid w:val="00AC705C"/>
    <w:rsid w:val="00AD102C"/>
    <w:rsid w:val="00AD152B"/>
    <w:rsid w:val="00AD16D6"/>
    <w:rsid w:val="00AD1A49"/>
    <w:rsid w:val="00AD2EEC"/>
    <w:rsid w:val="00AD2F3E"/>
    <w:rsid w:val="00AD32A1"/>
    <w:rsid w:val="00AD33EC"/>
    <w:rsid w:val="00AD474A"/>
    <w:rsid w:val="00AD60FB"/>
    <w:rsid w:val="00AD61C3"/>
    <w:rsid w:val="00AD6470"/>
    <w:rsid w:val="00AD6882"/>
    <w:rsid w:val="00AD6C1C"/>
    <w:rsid w:val="00AD6FCF"/>
    <w:rsid w:val="00AD7930"/>
    <w:rsid w:val="00AE08C6"/>
    <w:rsid w:val="00AE1D35"/>
    <w:rsid w:val="00AE1E88"/>
    <w:rsid w:val="00AE2383"/>
    <w:rsid w:val="00AE2759"/>
    <w:rsid w:val="00AE2995"/>
    <w:rsid w:val="00AE31CF"/>
    <w:rsid w:val="00AE36AE"/>
    <w:rsid w:val="00AE37C6"/>
    <w:rsid w:val="00AE5098"/>
    <w:rsid w:val="00AE544F"/>
    <w:rsid w:val="00AE6A6E"/>
    <w:rsid w:val="00AE71BA"/>
    <w:rsid w:val="00AF0125"/>
    <w:rsid w:val="00AF0B14"/>
    <w:rsid w:val="00AF1462"/>
    <w:rsid w:val="00AF1E2C"/>
    <w:rsid w:val="00AF1EF8"/>
    <w:rsid w:val="00AF3007"/>
    <w:rsid w:val="00AF4524"/>
    <w:rsid w:val="00AF46C6"/>
    <w:rsid w:val="00AF4759"/>
    <w:rsid w:val="00AF533D"/>
    <w:rsid w:val="00AF67C8"/>
    <w:rsid w:val="00AF6E51"/>
    <w:rsid w:val="00AF77A2"/>
    <w:rsid w:val="00AF7980"/>
    <w:rsid w:val="00AF7E23"/>
    <w:rsid w:val="00B00831"/>
    <w:rsid w:val="00B0092D"/>
    <w:rsid w:val="00B00C22"/>
    <w:rsid w:val="00B0103A"/>
    <w:rsid w:val="00B027FA"/>
    <w:rsid w:val="00B03276"/>
    <w:rsid w:val="00B036DF"/>
    <w:rsid w:val="00B06912"/>
    <w:rsid w:val="00B06F47"/>
    <w:rsid w:val="00B075B9"/>
    <w:rsid w:val="00B1074E"/>
    <w:rsid w:val="00B1111C"/>
    <w:rsid w:val="00B1116A"/>
    <w:rsid w:val="00B126CE"/>
    <w:rsid w:val="00B12BEC"/>
    <w:rsid w:val="00B1355B"/>
    <w:rsid w:val="00B1415D"/>
    <w:rsid w:val="00B143CF"/>
    <w:rsid w:val="00B1513C"/>
    <w:rsid w:val="00B15744"/>
    <w:rsid w:val="00B1588F"/>
    <w:rsid w:val="00B15D72"/>
    <w:rsid w:val="00B16F27"/>
    <w:rsid w:val="00B17800"/>
    <w:rsid w:val="00B178C7"/>
    <w:rsid w:val="00B17C23"/>
    <w:rsid w:val="00B20A43"/>
    <w:rsid w:val="00B2178E"/>
    <w:rsid w:val="00B22032"/>
    <w:rsid w:val="00B22454"/>
    <w:rsid w:val="00B22D98"/>
    <w:rsid w:val="00B233D1"/>
    <w:rsid w:val="00B237A2"/>
    <w:rsid w:val="00B237CE"/>
    <w:rsid w:val="00B23B5E"/>
    <w:rsid w:val="00B23D7B"/>
    <w:rsid w:val="00B2488C"/>
    <w:rsid w:val="00B24931"/>
    <w:rsid w:val="00B2511D"/>
    <w:rsid w:val="00B25937"/>
    <w:rsid w:val="00B26AB9"/>
    <w:rsid w:val="00B26ABD"/>
    <w:rsid w:val="00B2766D"/>
    <w:rsid w:val="00B27D05"/>
    <w:rsid w:val="00B301A2"/>
    <w:rsid w:val="00B30C24"/>
    <w:rsid w:val="00B30D95"/>
    <w:rsid w:val="00B30E42"/>
    <w:rsid w:val="00B30E7F"/>
    <w:rsid w:val="00B32398"/>
    <w:rsid w:val="00B323AC"/>
    <w:rsid w:val="00B3243F"/>
    <w:rsid w:val="00B32F80"/>
    <w:rsid w:val="00B3458D"/>
    <w:rsid w:val="00B3480F"/>
    <w:rsid w:val="00B34B30"/>
    <w:rsid w:val="00B34EE0"/>
    <w:rsid w:val="00B35C0A"/>
    <w:rsid w:val="00B35D87"/>
    <w:rsid w:val="00B36195"/>
    <w:rsid w:val="00B361FC"/>
    <w:rsid w:val="00B36390"/>
    <w:rsid w:val="00B371C8"/>
    <w:rsid w:val="00B37969"/>
    <w:rsid w:val="00B37A09"/>
    <w:rsid w:val="00B37A10"/>
    <w:rsid w:val="00B37BD9"/>
    <w:rsid w:val="00B40425"/>
    <w:rsid w:val="00B41A58"/>
    <w:rsid w:val="00B41D92"/>
    <w:rsid w:val="00B421E8"/>
    <w:rsid w:val="00B42E18"/>
    <w:rsid w:val="00B438D6"/>
    <w:rsid w:val="00B43B58"/>
    <w:rsid w:val="00B4412D"/>
    <w:rsid w:val="00B44276"/>
    <w:rsid w:val="00B451DB"/>
    <w:rsid w:val="00B4553B"/>
    <w:rsid w:val="00B45797"/>
    <w:rsid w:val="00B45D69"/>
    <w:rsid w:val="00B463F1"/>
    <w:rsid w:val="00B46B95"/>
    <w:rsid w:val="00B47E35"/>
    <w:rsid w:val="00B510A3"/>
    <w:rsid w:val="00B5151A"/>
    <w:rsid w:val="00B5183B"/>
    <w:rsid w:val="00B51C29"/>
    <w:rsid w:val="00B51E32"/>
    <w:rsid w:val="00B520D5"/>
    <w:rsid w:val="00B52D19"/>
    <w:rsid w:val="00B52DB1"/>
    <w:rsid w:val="00B53E3B"/>
    <w:rsid w:val="00B54AFA"/>
    <w:rsid w:val="00B55572"/>
    <w:rsid w:val="00B5590C"/>
    <w:rsid w:val="00B5655A"/>
    <w:rsid w:val="00B56915"/>
    <w:rsid w:val="00B56F55"/>
    <w:rsid w:val="00B57556"/>
    <w:rsid w:val="00B5765F"/>
    <w:rsid w:val="00B57E69"/>
    <w:rsid w:val="00B60AD5"/>
    <w:rsid w:val="00B62167"/>
    <w:rsid w:val="00B62346"/>
    <w:rsid w:val="00B6258B"/>
    <w:rsid w:val="00B62B03"/>
    <w:rsid w:val="00B63391"/>
    <w:rsid w:val="00B63F52"/>
    <w:rsid w:val="00B641DB"/>
    <w:rsid w:val="00B6461D"/>
    <w:rsid w:val="00B6466A"/>
    <w:rsid w:val="00B647E4"/>
    <w:rsid w:val="00B64B65"/>
    <w:rsid w:val="00B64F8E"/>
    <w:rsid w:val="00B65C30"/>
    <w:rsid w:val="00B65F2F"/>
    <w:rsid w:val="00B666ED"/>
    <w:rsid w:val="00B6683D"/>
    <w:rsid w:val="00B66959"/>
    <w:rsid w:val="00B6699D"/>
    <w:rsid w:val="00B6756A"/>
    <w:rsid w:val="00B6782D"/>
    <w:rsid w:val="00B67C82"/>
    <w:rsid w:val="00B67D39"/>
    <w:rsid w:val="00B7006C"/>
    <w:rsid w:val="00B7006E"/>
    <w:rsid w:val="00B7063D"/>
    <w:rsid w:val="00B71084"/>
    <w:rsid w:val="00B7209E"/>
    <w:rsid w:val="00B721FF"/>
    <w:rsid w:val="00B7223D"/>
    <w:rsid w:val="00B72465"/>
    <w:rsid w:val="00B73487"/>
    <w:rsid w:val="00B740D0"/>
    <w:rsid w:val="00B75323"/>
    <w:rsid w:val="00B755E6"/>
    <w:rsid w:val="00B7573E"/>
    <w:rsid w:val="00B766B1"/>
    <w:rsid w:val="00B76C15"/>
    <w:rsid w:val="00B76CAF"/>
    <w:rsid w:val="00B76F4B"/>
    <w:rsid w:val="00B77455"/>
    <w:rsid w:val="00B77EFF"/>
    <w:rsid w:val="00B8050D"/>
    <w:rsid w:val="00B80CB4"/>
    <w:rsid w:val="00B812D0"/>
    <w:rsid w:val="00B81C45"/>
    <w:rsid w:val="00B83C58"/>
    <w:rsid w:val="00B84145"/>
    <w:rsid w:val="00B85132"/>
    <w:rsid w:val="00B8540A"/>
    <w:rsid w:val="00B86686"/>
    <w:rsid w:val="00B866B4"/>
    <w:rsid w:val="00B87213"/>
    <w:rsid w:val="00B876FF"/>
    <w:rsid w:val="00B8791E"/>
    <w:rsid w:val="00B91B58"/>
    <w:rsid w:val="00B92115"/>
    <w:rsid w:val="00B9305B"/>
    <w:rsid w:val="00B93390"/>
    <w:rsid w:val="00B93479"/>
    <w:rsid w:val="00B93830"/>
    <w:rsid w:val="00B9409E"/>
    <w:rsid w:val="00B942CE"/>
    <w:rsid w:val="00B9439F"/>
    <w:rsid w:val="00B95A2A"/>
    <w:rsid w:val="00B96FAE"/>
    <w:rsid w:val="00B96FDF"/>
    <w:rsid w:val="00BA0F25"/>
    <w:rsid w:val="00BA11DE"/>
    <w:rsid w:val="00BA13AC"/>
    <w:rsid w:val="00BA2C14"/>
    <w:rsid w:val="00BA3C8C"/>
    <w:rsid w:val="00BA3F80"/>
    <w:rsid w:val="00BA419C"/>
    <w:rsid w:val="00BA5E55"/>
    <w:rsid w:val="00BA6278"/>
    <w:rsid w:val="00BA62F6"/>
    <w:rsid w:val="00BA6D5E"/>
    <w:rsid w:val="00BA79F8"/>
    <w:rsid w:val="00BB046E"/>
    <w:rsid w:val="00BB0498"/>
    <w:rsid w:val="00BB12AF"/>
    <w:rsid w:val="00BB1C3C"/>
    <w:rsid w:val="00BB2255"/>
    <w:rsid w:val="00BB23D7"/>
    <w:rsid w:val="00BB2828"/>
    <w:rsid w:val="00BB3788"/>
    <w:rsid w:val="00BB3AEA"/>
    <w:rsid w:val="00BB3D03"/>
    <w:rsid w:val="00BB46B1"/>
    <w:rsid w:val="00BB4CD1"/>
    <w:rsid w:val="00BB4F93"/>
    <w:rsid w:val="00BB532C"/>
    <w:rsid w:val="00BB5BF7"/>
    <w:rsid w:val="00BB5EBC"/>
    <w:rsid w:val="00BB6813"/>
    <w:rsid w:val="00BB6CB8"/>
    <w:rsid w:val="00BB6E1C"/>
    <w:rsid w:val="00BC0100"/>
    <w:rsid w:val="00BC0539"/>
    <w:rsid w:val="00BC1EB0"/>
    <w:rsid w:val="00BC2EED"/>
    <w:rsid w:val="00BC4D2F"/>
    <w:rsid w:val="00BC53AA"/>
    <w:rsid w:val="00BC550A"/>
    <w:rsid w:val="00BC5637"/>
    <w:rsid w:val="00BC574A"/>
    <w:rsid w:val="00BC6EE4"/>
    <w:rsid w:val="00BC776C"/>
    <w:rsid w:val="00BC7B28"/>
    <w:rsid w:val="00BC7F95"/>
    <w:rsid w:val="00BD05E5"/>
    <w:rsid w:val="00BD08D0"/>
    <w:rsid w:val="00BD0C81"/>
    <w:rsid w:val="00BD10AE"/>
    <w:rsid w:val="00BD15FB"/>
    <w:rsid w:val="00BD163D"/>
    <w:rsid w:val="00BD18FE"/>
    <w:rsid w:val="00BD1E94"/>
    <w:rsid w:val="00BD252E"/>
    <w:rsid w:val="00BD2614"/>
    <w:rsid w:val="00BD264A"/>
    <w:rsid w:val="00BD2B2A"/>
    <w:rsid w:val="00BD2FCE"/>
    <w:rsid w:val="00BD31D7"/>
    <w:rsid w:val="00BD3AA6"/>
    <w:rsid w:val="00BD3D27"/>
    <w:rsid w:val="00BD42A2"/>
    <w:rsid w:val="00BD45B7"/>
    <w:rsid w:val="00BD4A90"/>
    <w:rsid w:val="00BD4B43"/>
    <w:rsid w:val="00BD4E8F"/>
    <w:rsid w:val="00BD5A60"/>
    <w:rsid w:val="00BD5DC7"/>
    <w:rsid w:val="00BD616B"/>
    <w:rsid w:val="00BD6583"/>
    <w:rsid w:val="00BD6979"/>
    <w:rsid w:val="00BE0DA1"/>
    <w:rsid w:val="00BE172C"/>
    <w:rsid w:val="00BE196E"/>
    <w:rsid w:val="00BE19BF"/>
    <w:rsid w:val="00BE30D6"/>
    <w:rsid w:val="00BE339C"/>
    <w:rsid w:val="00BE4016"/>
    <w:rsid w:val="00BE4B79"/>
    <w:rsid w:val="00BE5076"/>
    <w:rsid w:val="00BE5244"/>
    <w:rsid w:val="00BE5A38"/>
    <w:rsid w:val="00BE5C25"/>
    <w:rsid w:val="00BE6BC6"/>
    <w:rsid w:val="00BE74E1"/>
    <w:rsid w:val="00BE769F"/>
    <w:rsid w:val="00BF0193"/>
    <w:rsid w:val="00BF0698"/>
    <w:rsid w:val="00BF080D"/>
    <w:rsid w:val="00BF16B3"/>
    <w:rsid w:val="00BF1A25"/>
    <w:rsid w:val="00BF1AF2"/>
    <w:rsid w:val="00BF1B40"/>
    <w:rsid w:val="00BF1C0C"/>
    <w:rsid w:val="00BF1C6B"/>
    <w:rsid w:val="00BF2288"/>
    <w:rsid w:val="00BF2460"/>
    <w:rsid w:val="00BF3328"/>
    <w:rsid w:val="00BF3D6B"/>
    <w:rsid w:val="00BF41FD"/>
    <w:rsid w:val="00BF4224"/>
    <w:rsid w:val="00BF4405"/>
    <w:rsid w:val="00BF4F9D"/>
    <w:rsid w:val="00BF54E8"/>
    <w:rsid w:val="00BF5BF6"/>
    <w:rsid w:val="00BF5FD9"/>
    <w:rsid w:val="00BF6159"/>
    <w:rsid w:val="00BF6F9E"/>
    <w:rsid w:val="00BF7297"/>
    <w:rsid w:val="00BF75F2"/>
    <w:rsid w:val="00C000C1"/>
    <w:rsid w:val="00C00417"/>
    <w:rsid w:val="00C005E0"/>
    <w:rsid w:val="00C01AC9"/>
    <w:rsid w:val="00C0466C"/>
    <w:rsid w:val="00C048AD"/>
    <w:rsid w:val="00C05617"/>
    <w:rsid w:val="00C05724"/>
    <w:rsid w:val="00C058B5"/>
    <w:rsid w:val="00C06898"/>
    <w:rsid w:val="00C07048"/>
    <w:rsid w:val="00C104E7"/>
    <w:rsid w:val="00C10B73"/>
    <w:rsid w:val="00C10E2E"/>
    <w:rsid w:val="00C111E8"/>
    <w:rsid w:val="00C111F1"/>
    <w:rsid w:val="00C1253C"/>
    <w:rsid w:val="00C12668"/>
    <w:rsid w:val="00C12BB1"/>
    <w:rsid w:val="00C12E06"/>
    <w:rsid w:val="00C13103"/>
    <w:rsid w:val="00C134B6"/>
    <w:rsid w:val="00C141F8"/>
    <w:rsid w:val="00C17F34"/>
    <w:rsid w:val="00C17F93"/>
    <w:rsid w:val="00C17F9C"/>
    <w:rsid w:val="00C20026"/>
    <w:rsid w:val="00C204EC"/>
    <w:rsid w:val="00C2066C"/>
    <w:rsid w:val="00C2093C"/>
    <w:rsid w:val="00C20AF3"/>
    <w:rsid w:val="00C2249C"/>
    <w:rsid w:val="00C226A3"/>
    <w:rsid w:val="00C24A89"/>
    <w:rsid w:val="00C24DF5"/>
    <w:rsid w:val="00C25958"/>
    <w:rsid w:val="00C266F9"/>
    <w:rsid w:val="00C26CA0"/>
    <w:rsid w:val="00C271CF"/>
    <w:rsid w:val="00C303EB"/>
    <w:rsid w:val="00C3092D"/>
    <w:rsid w:val="00C30E1A"/>
    <w:rsid w:val="00C31211"/>
    <w:rsid w:val="00C32464"/>
    <w:rsid w:val="00C32659"/>
    <w:rsid w:val="00C33B2D"/>
    <w:rsid w:val="00C33DDC"/>
    <w:rsid w:val="00C3437F"/>
    <w:rsid w:val="00C34BEC"/>
    <w:rsid w:val="00C3521C"/>
    <w:rsid w:val="00C353CD"/>
    <w:rsid w:val="00C40034"/>
    <w:rsid w:val="00C40120"/>
    <w:rsid w:val="00C4025B"/>
    <w:rsid w:val="00C40D34"/>
    <w:rsid w:val="00C41182"/>
    <w:rsid w:val="00C41B3B"/>
    <w:rsid w:val="00C41B7E"/>
    <w:rsid w:val="00C42CCD"/>
    <w:rsid w:val="00C42F94"/>
    <w:rsid w:val="00C43534"/>
    <w:rsid w:val="00C43C41"/>
    <w:rsid w:val="00C442B2"/>
    <w:rsid w:val="00C44367"/>
    <w:rsid w:val="00C44472"/>
    <w:rsid w:val="00C45C02"/>
    <w:rsid w:val="00C4692C"/>
    <w:rsid w:val="00C46B62"/>
    <w:rsid w:val="00C47212"/>
    <w:rsid w:val="00C47D6A"/>
    <w:rsid w:val="00C47DCD"/>
    <w:rsid w:val="00C47FCA"/>
    <w:rsid w:val="00C51137"/>
    <w:rsid w:val="00C515EC"/>
    <w:rsid w:val="00C51AC3"/>
    <w:rsid w:val="00C52085"/>
    <w:rsid w:val="00C53D9C"/>
    <w:rsid w:val="00C55469"/>
    <w:rsid w:val="00C554FC"/>
    <w:rsid w:val="00C57B7C"/>
    <w:rsid w:val="00C57D28"/>
    <w:rsid w:val="00C61645"/>
    <w:rsid w:val="00C63364"/>
    <w:rsid w:val="00C635F9"/>
    <w:rsid w:val="00C63876"/>
    <w:rsid w:val="00C64121"/>
    <w:rsid w:val="00C6439C"/>
    <w:rsid w:val="00C64DF6"/>
    <w:rsid w:val="00C65133"/>
    <w:rsid w:val="00C65C50"/>
    <w:rsid w:val="00C65FB9"/>
    <w:rsid w:val="00C661FC"/>
    <w:rsid w:val="00C66CD9"/>
    <w:rsid w:val="00C717D9"/>
    <w:rsid w:val="00C72AA9"/>
    <w:rsid w:val="00C72CDF"/>
    <w:rsid w:val="00C72F60"/>
    <w:rsid w:val="00C73306"/>
    <w:rsid w:val="00C73DF2"/>
    <w:rsid w:val="00C7413B"/>
    <w:rsid w:val="00C74AFF"/>
    <w:rsid w:val="00C74D64"/>
    <w:rsid w:val="00C74FE8"/>
    <w:rsid w:val="00C75014"/>
    <w:rsid w:val="00C754D0"/>
    <w:rsid w:val="00C76013"/>
    <w:rsid w:val="00C764C8"/>
    <w:rsid w:val="00C77919"/>
    <w:rsid w:val="00C77B7B"/>
    <w:rsid w:val="00C805ED"/>
    <w:rsid w:val="00C81684"/>
    <w:rsid w:val="00C8214A"/>
    <w:rsid w:val="00C822CB"/>
    <w:rsid w:val="00C8230A"/>
    <w:rsid w:val="00C823A1"/>
    <w:rsid w:val="00C83272"/>
    <w:rsid w:val="00C83CAB"/>
    <w:rsid w:val="00C84438"/>
    <w:rsid w:val="00C84B4D"/>
    <w:rsid w:val="00C84DC6"/>
    <w:rsid w:val="00C86DD4"/>
    <w:rsid w:val="00C877FC"/>
    <w:rsid w:val="00C878F4"/>
    <w:rsid w:val="00C90258"/>
    <w:rsid w:val="00C91243"/>
    <w:rsid w:val="00C919D3"/>
    <w:rsid w:val="00C92D17"/>
    <w:rsid w:val="00C93D43"/>
    <w:rsid w:val="00C95CD8"/>
    <w:rsid w:val="00C97644"/>
    <w:rsid w:val="00C97A38"/>
    <w:rsid w:val="00CA1084"/>
    <w:rsid w:val="00CA2594"/>
    <w:rsid w:val="00CA3762"/>
    <w:rsid w:val="00CA3E2A"/>
    <w:rsid w:val="00CA4736"/>
    <w:rsid w:val="00CA4B2D"/>
    <w:rsid w:val="00CA51F5"/>
    <w:rsid w:val="00CA64A4"/>
    <w:rsid w:val="00CA65D0"/>
    <w:rsid w:val="00CA6A7E"/>
    <w:rsid w:val="00CA6D3E"/>
    <w:rsid w:val="00CA6D70"/>
    <w:rsid w:val="00CA714E"/>
    <w:rsid w:val="00CA7359"/>
    <w:rsid w:val="00CA7AC3"/>
    <w:rsid w:val="00CB033A"/>
    <w:rsid w:val="00CB1023"/>
    <w:rsid w:val="00CB161A"/>
    <w:rsid w:val="00CB2691"/>
    <w:rsid w:val="00CB2AE7"/>
    <w:rsid w:val="00CB31BF"/>
    <w:rsid w:val="00CB3293"/>
    <w:rsid w:val="00CB3310"/>
    <w:rsid w:val="00CB4862"/>
    <w:rsid w:val="00CB4D83"/>
    <w:rsid w:val="00CB5303"/>
    <w:rsid w:val="00CB5543"/>
    <w:rsid w:val="00CB5694"/>
    <w:rsid w:val="00CB596C"/>
    <w:rsid w:val="00CB6DAA"/>
    <w:rsid w:val="00CB7084"/>
    <w:rsid w:val="00CB7496"/>
    <w:rsid w:val="00CB74DA"/>
    <w:rsid w:val="00CB78E2"/>
    <w:rsid w:val="00CB7933"/>
    <w:rsid w:val="00CB7B28"/>
    <w:rsid w:val="00CC0010"/>
    <w:rsid w:val="00CC03A0"/>
    <w:rsid w:val="00CC0426"/>
    <w:rsid w:val="00CC0AE6"/>
    <w:rsid w:val="00CC0CB1"/>
    <w:rsid w:val="00CC16B7"/>
    <w:rsid w:val="00CC1760"/>
    <w:rsid w:val="00CC18A4"/>
    <w:rsid w:val="00CC1F0E"/>
    <w:rsid w:val="00CC22CB"/>
    <w:rsid w:val="00CC2788"/>
    <w:rsid w:val="00CC2AA9"/>
    <w:rsid w:val="00CC2C39"/>
    <w:rsid w:val="00CC2C5B"/>
    <w:rsid w:val="00CC3B13"/>
    <w:rsid w:val="00CC4789"/>
    <w:rsid w:val="00CC4C74"/>
    <w:rsid w:val="00CC524C"/>
    <w:rsid w:val="00CC5D44"/>
    <w:rsid w:val="00CC5F7B"/>
    <w:rsid w:val="00CC615E"/>
    <w:rsid w:val="00CC66CD"/>
    <w:rsid w:val="00CD08B1"/>
    <w:rsid w:val="00CD0ADA"/>
    <w:rsid w:val="00CD0BEC"/>
    <w:rsid w:val="00CD1C7D"/>
    <w:rsid w:val="00CD2488"/>
    <w:rsid w:val="00CD288B"/>
    <w:rsid w:val="00CD30B0"/>
    <w:rsid w:val="00CD470A"/>
    <w:rsid w:val="00CD4C09"/>
    <w:rsid w:val="00CD4F2D"/>
    <w:rsid w:val="00CD4F30"/>
    <w:rsid w:val="00CD5474"/>
    <w:rsid w:val="00CD55FD"/>
    <w:rsid w:val="00CD7FDC"/>
    <w:rsid w:val="00CE0F83"/>
    <w:rsid w:val="00CE2039"/>
    <w:rsid w:val="00CE3516"/>
    <w:rsid w:val="00CE3710"/>
    <w:rsid w:val="00CE37EC"/>
    <w:rsid w:val="00CE3C4E"/>
    <w:rsid w:val="00CE470B"/>
    <w:rsid w:val="00CE4963"/>
    <w:rsid w:val="00CE5062"/>
    <w:rsid w:val="00CE5A7C"/>
    <w:rsid w:val="00CE6367"/>
    <w:rsid w:val="00CE6429"/>
    <w:rsid w:val="00CE745D"/>
    <w:rsid w:val="00CE79BF"/>
    <w:rsid w:val="00CF06A3"/>
    <w:rsid w:val="00CF08E2"/>
    <w:rsid w:val="00CF0949"/>
    <w:rsid w:val="00CF1F33"/>
    <w:rsid w:val="00CF1F44"/>
    <w:rsid w:val="00CF23BA"/>
    <w:rsid w:val="00CF24FC"/>
    <w:rsid w:val="00CF30C9"/>
    <w:rsid w:val="00CF30EA"/>
    <w:rsid w:val="00CF4ED7"/>
    <w:rsid w:val="00CF5518"/>
    <w:rsid w:val="00CF584D"/>
    <w:rsid w:val="00CF61CC"/>
    <w:rsid w:val="00CF67C3"/>
    <w:rsid w:val="00CF7281"/>
    <w:rsid w:val="00CF746F"/>
    <w:rsid w:val="00CF7851"/>
    <w:rsid w:val="00CF7C30"/>
    <w:rsid w:val="00CF7E7E"/>
    <w:rsid w:val="00D0006E"/>
    <w:rsid w:val="00D01630"/>
    <w:rsid w:val="00D02ABF"/>
    <w:rsid w:val="00D03F26"/>
    <w:rsid w:val="00D0501F"/>
    <w:rsid w:val="00D06594"/>
    <w:rsid w:val="00D06773"/>
    <w:rsid w:val="00D06808"/>
    <w:rsid w:val="00D06D1C"/>
    <w:rsid w:val="00D072DE"/>
    <w:rsid w:val="00D07420"/>
    <w:rsid w:val="00D076B5"/>
    <w:rsid w:val="00D07F13"/>
    <w:rsid w:val="00D10C06"/>
    <w:rsid w:val="00D10FC7"/>
    <w:rsid w:val="00D115A4"/>
    <w:rsid w:val="00D1210A"/>
    <w:rsid w:val="00D137EE"/>
    <w:rsid w:val="00D15E94"/>
    <w:rsid w:val="00D16195"/>
    <w:rsid w:val="00D163FF"/>
    <w:rsid w:val="00D176A5"/>
    <w:rsid w:val="00D178E0"/>
    <w:rsid w:val="00D2065A"/>
    <w:rsid w:val="00D232D2"/>
    <w:rsid w:val="00D2419C"/>
    <w:rsid w:val="00D24617"/>
    <w:rsid w:val="00D24ADE"/>
    <w:rsid w:val="00D24DB1"/>
    <w:rsid w:val="00D25512"/>
    <w:rsid w:val="00D25BAD"/>
    <w:rsid w:val="00D25CCA"/>
    <w:rsid w:val="00D26C60"/>
    <w:rsid w:val="00D270AE"/>
    <w:rsid w:val="00D27B1E"/>
    <w:rsid w:val="00D27C3B"/>
    <w:rsid w:val="00D27C9A"/>
    <w:rsid w:val="00D32B18"/>
    <w:rsid w:val="00D33052"/>
    <w:rsid w:val="00D3334D"/>
    <w:rsid w:val="00D33369"/>
    <w:rsid w:val="00D33A20"/>
    <w:rsid w:val="00D340D5"/>
    <w:rsid w:val="00D3521D"/>
    <w:rsid w:val="00D3557C"/>
    <w:rsid w:val="00D365C0"/>
    <w:rsid w:val="00D3675A"/>
    <w:rsid w:val="00D3751C"/>
    <w:rsid w:val="00D37CE4"/>
    <w:rsid w:val="00D4080B"/>
    <w:rsid w:val="00D40A67"/>
    <w:rsid w:val="00D41461"/>
    <w:rsid w:val="00D4194B"/>
    <w:rsid w:val="00D42091"/>
    <w:rsid w:val="00D429B1"/>
    <w:rsid w:val="00D43603"/>
    <w:rsid w:val="00D4362F"/>
    <w:rsid w:val="00D45152"/>
    <w:rsid w:val="00D45F15"/>
    <w:rsid w:val="00D472FF"/>
    <w:rsid w:val="00D47817"/>
    <w:rsid w:val="00D50108"/>
    <w:rsid w:val="00D5026F"/>
    <w:rsid w:val="00D5032F"/>
    <w:rsid w:val="00D50BD3"/>
    <w:rsid w:val="00D5109E"/>
    <w:rsid w:val="00D51915"/>
    <w:rsid w:val="00D51BDA"/>
    <w:rsid w:val="00D5240A"/>
    <w:rsid w:val="00D53283"/>
    <w:rsid w:val="00D54036"/>
    <w:rsid w:val="00D555B2"/>
    <w:rsid w:val="00D56A55"/>
    <w:rsid w:val="00D56B36"/>
    <w:rsid w:val="00D57043"/>
    <w:rsid w:val="00D604B3"/>
    <w:rsid w:val="00D60773"/>
    <w:rsid w:val="00D60B0E"/>
    <w:rsid w:val="00D61638"/>
    <w:rsid w:val="00D61790"/>
    <w:rsid w:val="00D61E81"/>
    <w:rsid w:val="00D63777"/>
    <w:rsid w:val="00D63BE6"/>
    <w:rsid w:val="00D6477C"/>
    <w:rsid w:val="00D64AA2"/>
    <w:rsid w:val="00D67204"/>
    <w:rsid w:val="00D672C4"/>
    <w:rsid w:val="00D67ABB"/>
    <w:rsid w:val="00D67B29"/>
    <w:rsid w:val="00D704BF"/>
    <w:rsid w:val="00D70980"/>
    <w:rsid w:val="00D70E32"/>
    <w:rsid w:val="00D713BA"/>
    <w:rsid w:val="00D71A4D"/>
    <w:rsid w:val="00D71DA6"/>
    <w:rsid w:val="00D721C7"/>
    <w:rsid w:val="00D72723"/>
    <w:rsid w:val="00D7407C"/>
    <w:rsid w:val="00D75098"/>
    <w:rsid w:val="00D765C3"/>
    <w:rsid w:val="00D76A7B"/>
    <w:rsid w:val="00D76C7D"/>
    <w:rsid w:val="00D77036"/>
    <w:rsid w:val="00D776D1"/>
    <w:rsid w:val="00D77DFE"/>
    <w:rsid w:val="00D8138E"/>
    <w:rsid w:val="00D8198E"/>
    <w:rsid w:val="00D81E91"/>
    <w:rsid w:val="00D82B89"/>
    <w:rsid w:val="00D8341A"/>
    <w:rsid w:val="00D84245"/>
    <w:rsid w:val="00D844AF"/>
    <w:rsid w:val="00D848F9"/>
    <w:rsid w:val="00D84E41"/>
    <w:rsid w:val="00D8531B"/>
    <w:rsid w:val="00D8678B"/>
    <w:rsid w:val="00D86B81"/>
    <w:rsid w:val="00D87CEA"/>
    <w:rsid w:val="00D9023B"/>
    <w:rsid w:val="00D903CA"/>
    <w:rsid w:val="00D90571"/>
    <w:rsid w:val="00D91070"/>
    <w:rsid w:val="00D922F7"/>
    <w:rsid w:val="00D937A9"/>
    <w:rsid w:val="00D938AE"/>
    <w:rsid w:val="00D947CF"/>
    <w:rsid w:val="00D949E0"/>
    <w:rsid w:val="00D955C6"/>
    <w:rsid w:val="00D957FE"/>
    <w:rsid w:val="00D972D5"/>
    <w:rsid w:val="00D9766F"/>
    <w:rsid w:val="00DA1114"/>
    <w:rsid w:val="00DA1FF1"/>
    <w:rsid w:val="00DA2B83"/>
    <w:rsid w:val="00DA3D52"/>
    <w:rsid w:val="00DA496C"/>
    <w:rsid w:val="00DA6EA4"/>
    <w:rsid w:val="00DB03D6"/>
    <w:rsid w:val="00DB0A6C"/>
    <w:rsid w:val="00DB0B34"/>
    <w:rsid w:val="00DB12A9"/>
    <w:rsid w:val="00DB1A87"/>
    <w:rsid w:val="00DB263A"/>
    <w:rsid w:val="00DB34D0"/>
    <w:rsid w:val="00DB378E"/>
    <w:rsid w:val="00DB3D15"/>
    <w:rsid w:val="00DB4F4D"/>
    <w:rsid w:val="00DB5546"/>
    <w:rsid w:val="00DB5E45"/>
    <w:rsid w:val="00DB5FAB"/>
    <w:rsid w:val="00DB64E1"/>
    <w:rsid w:val="00DB67FE"/>
    <w:rsid w:val="00DC00EC"/>
    <w:rsid w:val="00DC02C4"/>
    <w:rsid w:val="00DC04E4"/>
    <w:rsid w:val="00DC052A"/>
    <w:rsid w:val="00DC06CC"/>
    <w:rsid w:val="00DC0BCA"/>
    <w:rsid w:val="00DC11E7"/>
    <w:rsid w:val="00DC169B"/>
    <w:rsid w:val="00DC1991"/>
    <w:rsid w:val="00DC1A39"/>
    <w:rsid w:val="00DC1DE7"/>
    <w:rsid w:val="00DC1E12"/>
    <w:rsid w:val="00DC243C"/>
    <w:rsid w:val="00DC38C7"/>
    <w:rsid w:val="00DC43DD"/>
    <w:rsid w:val="00DC4C49"/>
    <w:rsid w:val="00DC4FD2"/>
    <w:rsid w:val="00DC608E"/>
    <w:rsid w:val="00DC6352"/>
    <w:rsid w:val="00DC6564"/>
    <w:rsid w:val="00DC6C13"/>
    <w:rsid w:val="00DD0698"/>
    <w:rsid w:val="00DD0D38"/>
    <w:rsid w:val="00DD198E"/>
    <w:rsid w:val="00DD1CE3"/>
    <w:rsid w:val="00DD27C8"/>
    <w:rsid w:val="00DD34C8"/>
    <w:rsid w:val="00DD372B"/>
    <w:rsid w:val="00DD3DDD"/>
    <w:rsid w:val="00DD41DC"/>
    <w:rsid w:val="00DD42A9"/>
    <w:rsid w:val="00DD4B22"/>
    <w:rsid w:val="00DD5379"/>
    <w:rsid w:val="00DD548F"/>
    <w:rsid w:val="00DD54EA"/>
    <w:rsid w:val="00DD658F"/>
    <w:rsid w:val="00DD692C"/>
    <w:rsid w:val="00DD6DA4"/>
    <w:rsid w:val="00DD751D"/>
    <w:rsid w:val="00DD782A"/>
    <w:rsid w:val="00DD7A3F"/>
    <w:rsid w:val="00DD7A94"/>
    <w:rsid w:val="00DE0267"/>
    <w:rsid w:val="00DE2755"/>
    <w:rsid w:val="00DE50BF"/>
    <w:rsid w:val="00DE5606"/>
    <w:rsid w:val="00DE5EC4"/>
    <w:rsid w:val="00DE643F"/>
    <w:rsid w:val="00DE7944"/>
    <w:rsid w:val="00DF0699"/>
    <w:rsid w:val="00DF1876"/>
    <w:rsid w:val="00DF1C88"/>
    <w:rsid w:val="00DF1D02"/>
    <w:rsid w:val="00DF3063"/>
    <w:rsid w:val="00DF3CE2"/>
    <w:rsid w:val="00DF45E9"/>
    <w:rsid w:val="00DF4765"/>
    <w:rsid w:val="00DF48C2"/>
    <w:rsid w:val="00DF4D41"/>
    <w:rsid w:val="00DF4FD8"/>
    <w:rsid w:val="00DF5AE2"/>
    <w:rsid w:val="00DF5E74"/>
    <w:rsid w:val="00DF6249"/>
    <w:rsid w:val="00DF6A41"/>
    <w:rsid w:val="00E01E2E"/>
    <w:rsid w:val="00E02CF6"/>
    <w:rsid w:val="00E0306C"/>
    <w:rsid w:val="00E032B0"/>
    <w:rsid w:val="00E0377D"/>
    <w:rsid w:val="00E03BA3"/>
    <w:rsid w:val="00E04264"/>
    <w:rsid w:val="00E04F28"/>
    <w:rsid w:val="00E05194"/>
    <w:rsid w:val="00E054AC"/>
    <w:rsid w:val="00E069DF"/>
    <w:rsid w:val="00E06C4F"/>
    <w:rsid w:val="00E07422"/>
    <w:rsid w:val="00E11761"/>
    <w:rsid w:val="00E11C4B"/>
    <w:rsid w:val="00E1385E"/>
    <w:rsid w:val="00E14FDA"/>
    <w:rsid w:val="00E150AC"/>
    <w:rsid w:val="00E157CD"/>
    <w:rsid w:val="00E1630B"/>
    <w:rsid w:val="00E169D1"/>
    <w:rsid w:val="00E16F22"/>
    <w:rsid w:val="00E1716E"/>
    <w:rsid w:val="00E20CD6"/>
    <w:rsid w:val="00E2269D"/>
    <w:rsid w:val="00E230C0"/>
    <w:rsid w:val="00E23E75"/>
    <w:rsid w:val="00E2654C"/>
    <w:rsid w:val="00E269A8"/>
    <w:rsid w:val="00E26B16"/>
    <w:rsid w:val="00E277E4"/>
    <w:rsid w:val="00E27B09"/>
    <w:rsid w:val="00E3139A"/>
    <w:rsid w:val="00E3365F"/>
    <w:rsid w:val="00E3463A"/>
    <w:rsid w:val="00E34D67"/>
    <w:rsid w:val="00E35D18"/>
    <w:rsid w:val="00E35FB8"/>
    <w:rsid w:val="00E378EF"/>
    <w:rsid w:val="00E40309"/>
    <w:rsid w:val="00E412C0"/>
    <w:rsid w:val="00E4194B"/>
    <w:rsid w:val="00E43698"/>
    <w:rsid w:val="00E44DFD"/>
    <w:rsid w:val="00E45612"/>
    <w:rsid w:val="00E46310"/>
    <w:rsid w:val="00E46400"/>
    <w:rsid w:val="00E4649E"/>
    <w:rsid w:val="00E46AF7"/>
    <w:rsid w:val="00E51013"/>
    <w:rsid w:val="00E51030"/>
    <w:rsid w:val="00E516FB"/>
    <w:rsid w:val="00E5228E"/>
    <w:rsid w:val="00E52B0A"/>
    <w:rsid w:val="00E549E6"/>
    <w:rsid w:val="00E54B99"/>
    <w:rsid w:val="00E55DF7"/>
    <w:rsid w:val="00E5659B"/>
    <w:rsid w:val="00E56A37"/>
    <w:rsid w:val="00E56B41"/>
    <w:rsid w:val="00E60008"/>
    <w:rsid w:val="00E6019E"/>
    <w:rsid w:val="00E610C6"/>
    <w:rsid w:val="00E61508"/>
    <w:rsid w:val="00E6177E"/>
    <w:rsid w:val="00E61BA9"/>
    <w:rsid w:val="00E62B0F"/>
    <w:rsid w:val="00E62FA5"/>
    <w:rsid w:val="00E634B7"/>
    <w:rsid w:val="00E63805"/>
    <w:rsid w:val="00E638AC"/>
    <w:rsid w:val="00E63BA1"/>
    <w:rsid w:val="00E642F5"/>
    <w:rsid w:val="00E65599"/>
    <w:rsid w:val="00E6674D"/>
    <w:rsid w:val="00E66AE8"/>
    <w:rsid w:val="00E66B08"/>
    <w:rsid w:val="00E66E11"/>
    <w:rsid w:val="00E6734F"/>
    <w:rsid w:val="00E67426"/>
    <w:rsid w:val="00E67456"/>
    <w:rsid w:val="00E677FB"/>
    <w:rsid w:val="00E67D93"/>
    <w:rsid w:val="00E7023E"/>
    <w:rsid w:val="00E70313"/>
    <w:rsid w:val="00E70B69"/>
    <w:rsid w:val="00E70CE8"/>
    <w:rsid w:val="00E718FB"/>
    <w:rsid w:val="00E72A7E"/>
    <w:rsid w:val="00E736FC"/>
    <w:rsid w:val="00E740DA"/>
    <w:rsid w:val="00E74CBA"/>
    <w:rsid w:val="00E751D1"/>
    <w:rsid w:val="00E7547D"/>
    <w:rsid w:val="00E7634A"/>
    <w:rsid w:val="00E7727B"/>
    <w:rsid w:val="00E800B8"/>
    <w:rsid w:val="00E8059F"/>
    <w:rsid w:val="00E811F7"/>
    <w:rsid w:val="00E82D4E"/>
    <w:rsid w:val="00E82D81"/>
    <w:rsid w:val="00E82EEE"/>
    <w:rsid w:val="00E8316E"/>
    <w:rsid w:val="00E83587"/>
    <w:rsid w:val="00E83CC6"/>
    <w:rsid w:val="00E85921"/>
    <w:rsid w:val="00E875E4"/>
    <w:rsid w:val="00E877A8"/>
    <w:rsid w:val="00E90061"/>
    <w:rsid w:val="00E90404"/>
    <w:rsid w:val="00E90C56"/>
    <w:rsid w:val="00E919A3"/>
    <w:rsid w:val="00E92C5C"/>
    <w:rsid w:val="00E92D7B"/>
    <w:rsid w:val="00E9352E"/>
    <w:rsid w:val="00E93A9E"/>
    <w:rsid w:val="00E95CCF"/>
    <w:rsid w:val="00E9610C"/>
    <w:rsid w:val="00E964DF"/>
    <w:rsid w:val="00E977A8"/>
    <w:rsid w:val="00E97806"/>
    <w:rsid w:val="00EA160D"/>
    <w:rsid w:val="00EA29AE"/>
    <w:rsid w:val="00EA2A82"/>
    <w:rsid w:val="00EA2AEA"/>
    <w:rsid w:val="00EA2B3A"/>
    <w:rsid w:val="00EA3A7E"/>
    <w:rsid w:val="00EA3C36"/>
    <w:rsid w:val="00EB0B6F"/>
    <w:rsid w:val="00EB0F85"/>
    <w:rsid w:val="00EB165E"/>
    <w:rsid w:val="00EB16C8"/>
    <w:rsid w:val="00EB172A"/>
    <w:rsid w:val="00EB1A17"/>
    <w:rsid w:val="00EB1F42"/>
    <w:rsid w:val="00EB23BF"/>
    <w:rsid w:val="00EB252F"/>
    <w:rsid w:val="00EB2989"/>
    <w:rsid w:val="00EB3405"/>
    <w:rsid w:val="00EB3693"/>
    <w:rsid w:val="00EB39E7"/>
    <w:rsid w:val="00EB45C6"/>
    <w:rsid w:val="00EB48E4"/>
    <w:rsid w:val="00EB511B"/>
    <w:rsid w:val="00EB5746"/>
    <w:rsid w:val="00EB6A50"/>
    <w:rsid w:val="00EB6E2C"/>
    <w:rsid w:val="00EB73C5"/>
    <w:rsid w:val="00EB7C33"/>
    <w:rsid w:val="00EC0B79"/>
    <w:rsid w:val="00EC0C3D"/>
    <w:rsid w:val="00EC0E09"/>
    <w:rsid w:val="00EC16F7"/>
    <w:rsid w:val="00EC1D9D"/>
    <w:rsid w:val="00EC2820"/>
    <w:rsid w:val="00EC283F"/>
    <w:rsid w:val="00EC2C16"/>
    <w:rsid w:val="00EC3758"/>
    <w:rsid w:val="00EC3F70"/>
    <w:rsid w:val="00EC435E"/>
    <w:rsid w:val="00EC5323"/>
    <w:rsid w:val="00EC6059"/>
    <w:rsid w:val="00EC67C1"/>
    <w:rsid w:val="00EC6CBC"/>
    <w:rsid w:val="00EC722E"/>
    <w:rsid w:val="00EC74FF"/>
    <w:rsid w:val="00ED1068"/>
    <w:rsid w:val="00ED13D0"/>
    <w:rsid w:val="00ED1922"/>
    <w:rsid w:val="00ED338A"/>
    <w:rsid w:val="00ED3E35"/>
    <w:rsid w:val="00ED41DC"/>
    <w:rsid w:val="00ED4288"/>
    <w:rsid w:val="00ED46A7"/>
    <w:rsid w:val="00ED7974"/>
    <w:rsid w:val="00EE0679"/>
    <w:rsid w:val="00EE2254"/>
    <w:rsid w:val="00EE25FB"/>
    <w:rsid w:val="00EE2750"/>
    <w:rsid w:val="00EE296C"/>
    <w:rsid w:val="00EE41C0"/>
    <w:rsid w:val="00EE41FD"/>
    <w:rsid w:val="00EE48BB"/>
    <w:rsid w:val="00EE4EC9"/>
    <w:rsid w:val="00EE4FB7"/>
    <w:rsid w:val="00EE5AEB"/>
    <w:rsid w:val="00EE76EC"/>
    <w:rsid w:val="00EE7729"/>
    <w:rsid w:val="00EF09C2"/>
    <w:rsid w:val="00EF1309"/>
    <w:rsid w:val="00EF16ED"/>
    <w:rsid w:val="00EF180D"/>
    <w:rsid w:val="00EF2103"/>
    <w:rsid w:val="00EF215B"/>
    <w:rsid w:val="00EF274B"/>
    <w:rsid w:val="00EF3067"/>
    <w:rsid w:val="00EF32D4"/>
    <w:rsid w:val="00EF388D"/>
    <w:rsid w:val="00EF3CC0"/>
    <w:rsid w:val="00EF421E"/>
    <w:rsid w:val="00EF4B77"/>
    <w:rsid w:val="00EF4E0A"/>
    <w:rsid w:val="00EF6A3A"/>
    <w:rsid w:val="00EF71D9"/>
    <w:rsid w:val="00EF774D"/>
    <w:rsid w:val="00F0068F"/>
    <w:rsid w:val="00F00D5F"/>
    <w:rsid w:val="00F0244B"/>
    <w:rsid w:val="00F0258F"/>
    <w:rsid w:val="00F0291B"/>
    <w:rsid w:val="00F02B19"/>
    <w:rsid w:val="00F034C2"/>
    <w:rsid w:val="00F03F00"/>
    <w:rsid w:val="00F04B60"/>
    <w:rsid w:val="00F05580"/>
    <w:rsid w:val="00F0715D"/>
    <w:rsid w:val="00F07308"/>
    <w:rsid w:val="00F0765C"/>
    <w:rsid w:val="00F101F3"/>
    <w:rsid w:val="00F1074C"/>
    <w:rsid w:val="00F10F83"/>
    <w:rsid w:val="00F11424"/>
    <w:rsid w:val="00F11673"/>
    <w:rsid w:val="00F11EF1"/>
    <w:rsid w:val="00F1260B"/>
    <w:rsid w:val="00F12A37"/>
    <w:rsid w:val="00F13D03"/>
    <w:rsid w:val="00F1457A"/>
    <w:rsid w:val="00F14920"/>
    <w:rsid w:val="00F14AE2"/>
    <w:rsid w:val="00F17CB2"/>
    <w:rsid w:val="00F17D40"/>
    <w:rsid w:val="00F20856"/>
    <w:rsid w:val="00F20EAD"/>
    <w:rsid w:val="00F219D9"/>
    <w:rsid w:val="00F21BBD"/>
    <w:rsid w:val="00F21F30"/>
    <w:rsid w:val="00F22532"/>
    <w:rsid w:val="00F2342C"/>
    <w:rsid w:val="00F23F1C"/>
    <w:rsid w:val="00F24224"/>
    <w:rsid w:val="00F24420"/>
    <w:rsid w:val="00F24A79"/>
    <w:rsid w:val="00F24BC5"/>
    <w:rsid w:val="00F24E60"/>
    <w:rsid w:val="00F24FBE"/>
    <w:rsid w:val="00F256C5"/>
    <w:rsid w:val="00F26704"/>
    <w:rsid w:val="00F26916"/>
    <w:rsid w:val="00F26955"/>
    <w:rsid w:val="00F2697A"/>
    <w:rsid w:val="00F27536"/>
    <w:rsid w:val="00F2795E"/>
    <w:rsid w:val="00F279C4"/>
    <w:rsid w:val="00F27BBD"/>
    <w:rsid w:val="00F27EEB"/>
    <w:rsid w:val="00F30055"/>
    <w:rsid w:val="00F304B0"/>
    <w:rsid w:val="00F30888"/>
    <w:rsid w:val="00F31003"/>
    <w:rsid w:val="00F31CC6"/>
    <w:rsid w:val="00F32399"/>
    <w:rsid w:val="00F3328B"/>
    <w:rsid w:val="00F34066"/>
    <w:rsid w:val="00F345CC"/>
    <w:rsid w:val="00F358E7"/>
    <w:rsid w:val="00F359F6"/>
    <w:rsid w:val="00F37DD9"/>
    <w:rsid w:val="00F37DDB"/>
    <w:rsid w:val="00F4010B"/>
    <w:rsid w:val="00F4052D"/>
    <w:rsid w:val="00F41A8B"/>
    <w:rsid w:val="00F41B63"/>
    <w:rsid w:val="00F421AE"/>
    <w:rsid w:val="00F42ACC"/>
    <w:rsid w:val="00F42B42"/>
    <w:rsid w:val="00F44294"/>
    <w:rsid w:val="00F444C2"/>
    <w:rsid w:val="00F44971"/>
    <w:rsid w:val="00F44AB8"/>
    <w:rsid w:val="00F44E6D"/>
    <w:rsid w:val="00F4587D"/>
    <w:rsid w:val="00F4591C"/>
    <w:rsid w:val="00F46337"/>
    <w:rsid w:val="00F479FD"/>
    <w:rsid w:val="00F47C10"/>
    <w:rsid w:val="00F5025F"/>
    <w:rsid w:val="00F53EB4"/>
    <w:rsid w:val="00F53F68"/>
    <w:rsid w:val="00F54612"/>
    <w:rsid w:val="00F5478C"/>
    <w:rsid w:val="00F55BB1"/>
    <w:rsid w:val="00F5691C"/>
    <w:rsid w:val="00F5776D"/>
    <w:rsid w:val="00F60859"/>
    <w:rsid w:val="00F639D7"/>
    <w:rsid w:val="00F64D56"/>
    <w:rsid w:val="00F654F9"/>
    <w:rsid w:val="00F658C0"/>
    <w:rsid w:val="00F65ED6"/>
    <w:rsid w:val="00F65FE3"/>
    <w:rsid w:val="00F66D22"/>
    <w:rsid w:val="00F67AEE"/>
    <w:rsid w:val="00F70482"/>
    <w:rsid w:val="00F706E6"/>
    <w:rsid w:val="00F70783"/>
    <w:rsid w:val="00F70F12"/>
    <w:rsid w:val="00F715CE"/>
    <w:rsid w:val="00F71B61"/>
    <w:rsid w:val="00F71F08"/>
    <w:rsid w:val="00F74A30"/>
    <w:rsid w:val="00F74CCB"/>
    <w:rsid w:val="00F74E97"/>
    <w:rsid w:val="00F75107"/>
    <w:rsid w:val="00F751DA"/>
    <w:rsid w:val="00F7527E"/>
    <w:rsid w:val="00F75693"/>
    <w:rsid w:val="00F75D35"/>
    <w:rsid w:val="00F75F5E"/>
    <w:rsid w:val="00F76587"/>
    <w:rsid w:val="00F76735"/>
    <w:rsid w:val="00F76746"/>
    <w:rsid w:val="00F7691E"/>
    <w:rsid w:val="00F76BD8"/>
    <w:rsid w:val="00F76D51"/>
    <w:rsid w:val="00F76DB2"/>
    <w:rsid w:val="00F77FB1"/>
    <w:rsid w:val="00F801C0"/>
    <w:rsid w:val="00F8061B"/>
    <w:rsid w:val="00F814BC"/>
    <w:rsid w:val="00F821A5"/>
    <w:rsid w:val="00F827EA"/>
    <w:rsid w:val="00F82F9A"/>
    <w:rsid w:val="00F83D3B"/>
    <w:rsid w:val="00F85038"/>
    <w:rsid w:val="00F852F1"/>
    <w:rsid w:val="00F85552"/>
    <w:rsid w:val="00F85AC7"/>
    <w:rsid w:val="00F86C5D"/>
    <w:rsid w:val="00F87454"/>
    <w:rsid w:val="00F87E60"/>
    <w:rsid w:val="00F87E8C"/>
    <w:rsid w:val="00F900BA"/>
    <w:rsid w:val="00F905BA"/>
    <w:rsid w:val="00F909B7"/>
    <w:rsid w:val="00F90E0C"/>
    <w:rsid w:val="00F91F44"/>
    <w:rsid w:val="00F93001"/>
    <w:rsid w:val="00F943B0"/>
    <w:rsid w:val="00F944D9"/>
    <w:rsid w:val="00F9479C"/>
    <w:rsid w:val="00F9481C"/>
    <w:rsid w:val="00F9488E"/>
    <w:rsid w:val="00F94AB5"/>
    <w:rsid w:val="00F94D73"/>
    <w:rsid w:val="00F95033"/>
    <w:rsid w:val="00F954CF"/>
    <w:rsid w:val="00F9563C"/>
    <w:rsid w:val="00F96860"/>
    <w:rsid w:val="00F96DFC"/>
    <w:rsid w:val="00F979DE"/>
    <w:rsid w:val="00FA22BE"/>
    <w:rsid w:val="00FA25D4"/>
    <w:rsid w:val="00FA3B60"/>
    <w:rsid w:val="00FA4194"/>
    <w:rsid w:val="00FA5763"/>
    <w:rsid w:val="00FA5E0D"/>
    <w:rsid w:val="00FA6FDB"/>
    <w:rsid w:val="00FA75C6"/>
    <w:rsid w:val="00FA75E8"/>
    <w:rsid w:val="00FB0211"/>
    <w:rsid w:val="00FB0B18"/>
    <w:rsid w:val="00FB0E0F"/>
    <w:rsid w:val="00FB1022"/>
    <w:rsid w:val="00FB1032"/>
    <w:rsid w:val="00FB1175"/>
    <w:rsid w:val="00FB158C"/>
    <w:rsid w:val="00FB1F93"/>
    <w:rsid w:val="00FB21AC"/>
    <w:rsid w:val="00FB2A70"/>
    <w:rsid w:val="00FB4A55"/>
    <w:rsid w:val="00FB54C6"/>
    <w:rsid w:val="00FB5959"/>
    <w:rsid w:val="00FB5D0D"/>
    <w:rsid w:val="00FB684D"/>
    <w:rsid w:val="00FB693B"/>
    <w:rsid w:val="00FB6E82"/>
    <w:rsid w:val="00FB7D1B"/>
    <w:rsid w:val="00FC0AA9"/>
    <w:rsid w:val="00FC123E"/>
    <w:rsid w:val="00FC145B"/>
    <w:rsid w:val="00FC1860"/>
    <w:rsid w:val="00FC1D52"/>
    <w:rsid w:val="00FC33B4"/>
    <w:rsid w:val="00FC37A3"/>
    <w:rsid w:val="00FC5E77"/>
    <w:rsid w:val="00FC77CC"/>
    <w:rsid w:val="00FC7E35"/>
    <w:rsid w:val="00FD086C"/>
    <w:rsid w:val="00FD0D03"/>
    <w:rsid w:val="00FD16FA"/>
    <w:rsid w:val="00FD17A6"/>
    <w:rsid w:val="00FD1E21"/>
    <w:rsid w:val="00FD303F"/>
    <w:rsid w:val="00FD535C"/>
    <w:rsid w:val="00FD549D"/>
    <w:rsid w:val="00FD5B8D"/>
    <w:rsid w:val="00FD5D22"/>
    <w:rsid w:val="00FD5FB1"/>
    <w:rsid w:val="00FD6F82"/>
    <w:rsid w:val="00FE0384"/>
    <w:rsid w:val="00FE061F"/>
    <w:rsid w:val="00FE0889"/>
    <w:rsid w:val="00FE0996"/>
    <w:rsid w:val="00FE0CD5"/>
    <w:rsid w:val="00FE12AE"/>
    <w:rsid w:val="00FE13AA"/>
    <w:rsid w:val="00FE1605"/>
    <w:rsid w:val="00FE1E4C"/>
    <w:rsid w:val="00FE218C"/>
    <w:rsid w:val="00FE2F5F"/>
    <w:rsid w:val="00FE3F0F"/>
    <w:rsid w:val="00FE41BB"/>
    <w:rsid w:val="00FE42D2"/>
    <w:rsid w:val="00FE44D5"/>
    <w:rsid w:val="00FE465A"/>
    <w:rsid w:val="00FE4DEB"/>
    <w:rsid w:val="00FE58B6"/>
    <w:rsid w:val="00FE5A43"/>
    <w:rsid w:val="00FE6675"/>
    <w:rsid w:val="00FE676F"/>
    <w:rsid w:val="00FE6DEE"/>
    <w:rsid w:val="00FE71E7"/>
    <w:rsid w:val="00FF004F"/>
    <w:rsid w:val="00FF06C2"/>
    <w:rsid w:val="00FF0E5B"/>
    <w:rsid w:val="00FF15B2"/>
    <w:rsid w:val="00FF1B4F"/>
    <w:rsid w:val="00FF220D"/>
    <w:rsid w:val="00FF2486"/>
    <w:rsid w:val="00FF263F"/>
    <w:rsid w:val="00FF2865"/>
    <w:rsid w:val="00FF29EF"/>
    <w:rsid w:val="00FF2E44"/>
    <w:rsid w:val="00FF34CB"/>
    <w:rsid w:val="00FF3F6B"/>
    <w:rsid w:val="00FF3FAE"/>
    <w:rsid w:val="00FF3FE7"/>
    <w:rsid w:val="00FF42E3"/>
    <w:rsid w:val="00FF484E"/>
    <w:rsid w:val="00FF4CA8"/>
    <w:rsid w:val="00FF530D"/>
    <w:rsid w:val="00FF5840"/>
    <w:rsid w:val="00FF5C25"/>
    <w:rsid w:val="00FF646D"/>
    <w:rsid w:val="00FF6762"/>
    <w:rsid w:val="00FF7CEA"/>
    <w:rsid w:val="018CA68A"/>
    <w:rsid w:val="01CDB11D"/>
    <w:rsid w:val="020A66A7"/>
    <w:rsid w:val="04869F8E"/>
    <w:rsid w:val="04E3120A"/>
    <w:rsid w:val="065052FB"/>
    <w:rsid w:val="069A94E0"/>
    <w:rsid w:val="069C17F5"/>
    <w:rsid w:val="083E9761"/>
    <w:rsid w:val="086AD596"/>
    <w:rsid w:val="0929BAB1"/>
    <w:rsid w:val="0959D865"/>
    <w:rsid w:val="09727BDE"/>
    <w:rsid w:val="098C6F05"/>
    <w:rsid w:val="0B37CB02"/>
    <w:rsid w:val="0B49A86E"/>
    <w:rsid w:val="0D5346CA"/>
    <w:rsid w:val="0DDB2894"/>
    <w:rsid w:val="0E7660A5"/>
    <w:rsid w:val="0EEC59AD"/>
    <w:rsid w:val="0F6910CC"/>
    <w:rsid w:val="0F87018C"/>
    <w:rsid w:val="0F95FC24"/>
    <w:rsid w:val="0F95FCAA"/>
    <w:rsid w:val="105136F1"/>
    <w:rsid w:val="108F28D8"/>
    <w:rsid w:val="10B83C26"/>
    <w:rsid w:val="10CADCAF"/>
    <w:rsid w:val="1131CD0B"/>
    <w:rsid w:val="11DCACF0"/>
    <w:rsid w:val="11DD7E81"/>
    <w:rsid w:val="12A27A91"/>
    <w:rsid w:val="1305E4B3"/>
    <w:rsid w:val="13501810"/>
    <w:rsid w:val="1382B6C2"/>
    <w:rsid w:val="18AA5D80"/>
    <w:rsid w:val="18E4F05B"/>
    <w:rsid w:val="191BD875"/>
    <w:rsid w:val="1A431DA1"/>
    <w:rsid w:val="1ABA66D5"/>
    <w:rsid w:val="1BED41CE"/>
    <w:rsid w:val="1C5470CE"/>
    <w:rsid w:val="1C7D9D83"/>
    <w:rsid w:val="1DB0161D"/>
    <w:rsid w:val="1DC54B2F"/>
    <w:rsid w:val="1E5D8FB1"/>
    <w:rsid w:val="1EA01512"/>
    <w:rsid w:val="1F6A921A"/>
    <w:rsid w:val="1F8BEA7F"/>
    <w:rsid w:val="20F3392F"/>
    <w:rsid w:val="2140E33D"/>
    <w:rsid w:val="22950674"/>
    <w:rsid w:val="23AF60AE"/>
    <w:rsid w:val="2687177C"/>
    <w:rsid w:val="26A96F57"/>
    <w:rsid w:val="26F5FC8E"/>
    <w:rsid w:val="272C5548"/>
    <w:rsid w:val="275A648D"/>
    <w:rsid w:val="2778F230"/>
    <w:rsid w:val="281D7F8C"/>
    <w:rsid w:val="284D76F1"/>
    <w:rsid w:val="28C40C94"/>
    <w:rsid w:val="2A85C77B"/>
    <w:rsid w:val="2B6D9FB1"/>
    <w:rsid w:val="2BC96DB1"/>
    <w:rsid w:val="2BF8B9CB"/>
    <w:rsid w:val="2CE3B177"/>
    <w:rsid w:val="2D60B33B"/>
    <w:rsid w:val="2E063DE8"/>
    <w:rsid w:val="2E467FF9"/>
    <w:rsid w:val="2E5A4A73"/>
    <w:rsid w:val="2E908BF7"/>
    <w:rsid w:val="2FA604EE"/>
    <w:rsid w:val="31111402"/>
    <w:rsid w:val="326852DB"/>
    <w:rsid w:val="3270A048"/>
    <w:rsid w:val="33B449A1"/>
    <w:rsid w:val="33DFDA92"/>
    <w:rsid w:val="35501A02"/>
    <w:rsid w:val="35A37F4F"/>
    <w:rsid w:val="3605D36E"/>
    <w:rsid w:val="363D9EDF"/>
    <w:rsid w:val="36E72414"/>
    <w:rsid w:val="374C675D"/>
    <w:rsid w:val="377995C3"/>
    <w:rsid w:val="383031E5"/>
    <w:rsid w:val="384A9077"/>
    <w:rsid w:val="385478E7"/>
    <w:rsid w:val="38688BA8"/>
    <w:rsid w:val="386D50F3"/>
    <w:rsid w:val="39920EA3"/>
    <w:rsid w:val="39F53232"/>
    <w:rsid w:val="3AAF0C0A"/>
    <w:rsid w:val="3C3F9744"/>
    <w:rsid w:val="3CBF9348"/>
    <w:rsid w:val="3D12927A"/>
    <w:rsid w:val="3D9990D9"/>
    <w:rsid w:val="3E8E922F"/>
    <w:rsid w:val="3EF6FC48"/>
    <w:rsid w:val="405DE28B"/>
    <w:rsid w:val="410F8C9F"/>
    <w:rsid w:val="41980B43"/>
    <w:rsid w:val="4203F04F"/>
    <w:rsid w:val="4253401A"/>
    <w:rsid w:val="42B5CAC2"/>
    <w:rsid w:val="42BF7126"/>
    <w:rsid w:val="44B9ACF3"/>
    <w:rsid w:val="45077EFB"/>
    <w:rsid w:val="45303646"/>
    <w:rsid w:val="458A1E1D"/>
    <w:rsid w:val="45AA2590"/>
    <w:rsid w:val="4624C750"/>
    <w:rsid w:val="46589C78"/>
    <w:rsid w:val="46F50243"/>
    <w:rsid w:val="4760A7F9"/>
    <w:rsid w:val="477622E8"/>
    <w:rsid w:val="47CE5053"/>
    <w:rsid w:val="481FD9C1"/>
    <w:rsid w:val="48EDEA31"/>
    <w:rsid w:val="4991A181"/>
    <w:rsid w:val="49BE6517"/>
    <w:rsid w:val="49F8F3E0"/>
    <w:rsid w:val="4A39AEEF"/>
    <w:rsid w:val="4AAFE3C9"/>
    <w:rsid w:val="4CAD483A"/>
    <w:rsid w:val="4CD41242"/>
    <w:rsid w:val="4D2BF033"/>
    <w:rsid w:val="4D913EDE"/>
    <w:rsid w:val="4E181985"/>
    <w:rsid w:val="4E461BF8"/>
    <w:rsid w:val="4EAC88BD"/>
    <w:rsid w:val="4F150D98"/>
    <w:rsid w:val="4F440358"/>
    <w:rsid w:val="5047747B"/>
    <w:rsid w:val="524CAE5A"/>
    <w:rsid w:val="527BA41A"/>
    <w:rsid w:val="52A22922"/>
    <w:rsid w:val="52D4BEA4"/>
    <w:rsid w:val="5323E742"/>
    <w:rsid w:val="53CF7D6F"/>
    <w:rsid w:val="53EDC7C8"/>
    <w:rsid w:val="54FA1731"/>
    <w:rsid w:val="55844F1C"/>
    <w:rsid w:val="56394E68"/>
    <w:rsid w:val="57201F7D"/>
    <w:rsid w:val="58DDD29B"/>
    <w:rsid w:val="5AD35541"/>
    <w:rsid w:val="5AD4A2AD"/>
    <w:rsid w:val="5B6E2E72"/>
    <w:rsid w:val="5BA24539"/>
    <w:rsid w:val="5D5D0473"/>
    <w:rsid w:val="5D6BD403"/>
    <w:rsid w:val="5FC93B7E"/>
    <w:rsid w:val="5FCAD6E0"/>
    <w:rsid w:val="6031DA48"/>
    <w:rsid w:val="61397BDB"/>
    <w:rsid w:val="61812C6B"/>
    <w:rsid w:val="62A35160"/>
    <w:rsid w:val="63C6F4F6"/>
    <w:rsid w:val="63F3BBBB"/>
    <w:rsid w:val="64A45F81"/>
    <w:rsid w:val="65763338"/>
    <w:rsid w:val="6583F6E4"/>
    <w:rsid w:val="65AD3B22"/>
    <w:rsid w:val="66EBBA3F"/>
    <w:rsid w:val="673185DA"/>
    <w:rsid w:val="693123A9"/>
    <w:rsid w:val="69DBA3FE"/>
    <w:rsid w:val="6C8C054B"/>
    <w:rsid w:val="6D390D82"/>
    <w:rsid w:val="6D9A8DC9"/>
    <w:rsid w:val="6EB4FBF8"/>
    <w:rsid w:val="6F1FC6A5"/>
    <w:rsid w:val="6FE10C1D"/>
    <w:rsid w:val="7002C765"/>
    <w:rsid w:val="7002EE76"/>
    <w:rsid w:val="70C1C9DA"/>
    <w:rsid w:val="70F599F2"/>
    <w:rsid w:val="72F24C4F"/>
    <w:rsid w:val="731DF9E0"/>
    <w:rsid w:val="7378EAC5"/>
    <w:rsid w:val="73980AF2"/>
    <w:rsid w:val="73A6B75C"/>
    <w:rsid w:val="75498306"/>
    <w:rsid w:val="75F133F0"/>
    <w:rsid w:val="76E0E6F1"/>
    <w:rsid w:val="79781847"/>
    <w:rsid w:val="79CBCF45"/>
    <w:rsid w:val="79D4006B"/>
    <w:rsid w:val="7A8760A9"/>
    <w:rsid w:val="7B0EA22A"/>
    <w:rsid w:val="7B72702C"/>
    <w:rsid w:val="7B8284F6"/>
    <w:rsid w:val="7BB0C967"/>
    <w:rsid w:val="7C0AF932"/>
    <w:rsid w:val="7C9B703B"/>
    <w:rsid w:val="7E38C2B6"/>
    <w:rsid w:val="7F77EB59"/>
    <w:rsid w:val="7FB3631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BFC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5"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AC9"/>
    <w:pPr>
      <w:spacing w:after="0" w:line="240" w:lineRule="auto"/>
    </w:pPr>
    <w:rPr>
      <w:rFonts w:ascii="Calibri" w:hAnsi="Calibri" w:cs="Calibri"/>
      <w:kern w:val="0"/>
    </w:rPr>
  </w:style>
  <w:style w:type="paragraph" w:styleId="Heading1">
    <w:name w:val="heading 1"/>
    <w:basedOn w:val="Normal"/>
    <w:next w:val="Normal"/>
    <w:link w:val="Heading1Char"/>
    <w:uiPriority w:val="5"/>
    <w:qFormat/>
    <w:rsid w:val="00117679"/>
    <w:pPr>
      <w:keepNext/>
      <w:keepLines/>
      <w:numPr>
        <w:numId w:val="1"/>
      </w:numPr>
      <w:spacing w:after="280" w:line="264" w:lineRule="auto"/>
      <w:ind w:left="432" w:hanging="432"/>
      <w:outlineLvl w:val="0"/>
    </w:pPr>
    <w:rPr>
      <w:rFonts w:eastAsiaTheme="majorEastAsia"/>
      <w:caps/>
      <w:color w:val="0070C0"/>
      <w:sz w:val="44"/>
      <w:szCs w:val="32"/>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117679"/>
    <w:rPr>
      <w:rFonts w:ascii="Calibri" w:eastAsiaTheme="majorEastAsia" w:hAnsi="Calibri" w:cs="Calibri"/>
      <w:caps/>
      <w:color w:val="0070C0"/>
      <w:kern w:val="0"/>
      <w:sz w:val="44"/>
      <w:szCs w:val="32"/>
      <w:lang w:eastAsia="nl-NL"/>
    </w:rPr>
  </w:style>
  <w:style w:type="paragraph" w:styleId="ListParagraph">
    <w:name w:val="List Paragraph"/>
    <w:basedOn w:val="Normal"/>
    <w:uiPriority w:val="34"/>
    <w:qFormat/>
    <w:rsid w:val="00492869"/>
    <w:pPr>
      <w:ind w:left="720"/>
    </w:pPr>
  </w:style>
  <w:style w:type="character" w:styleId="CommentReference">
    <w:name w:val="annotation reference"/>
    <w:basedOn w:val="DefaultParagraphFont"/>
    <w:uiPriority w:val="99"/>
    <w:semiHidden/>
    <w:unhideWhenUsed/>
    <w:rsid w:val="00C34BEC"/>
    <w:rPr>
      <w:sz w:val="16"/>
      <w:szCs w:val="16"/>
    </w:rPr>
  </w:style>
  <w:style w:type="paragraph" w:styleId="CommentText">
    <w:name w:val="annotation text"/>
    <w:basedOn w:val="Normal"/>
    <w:link w:val="CommentTextChar"/>
    <w:uiPriority w:val="99"/>
    <w:unhideWhenUsed/>
    <w:rsid w:val="00C34BEC"/>
    <w:rPr>
      <w:sz w:val="20"/>
      <w:szCs w:val="20"/>
    </w:rPr>
  </w:style>
  <w:style w:type="character" w:customStyle="1" w:styleId="CommentTextChar">
    <w:name w:val="Comment Text Char"/>
    <w:basedOn w:val="DefaultParagraphFont"/>
    <w:link w:val="CommentText"/>
    <w:uiPriority w:val="99"/>
    <w:rsid w:val="00C34BEC"/>
    <w:rPr>
      <w:rFonts w:ascii="Calibri" w:hAnsi="Calibri" w:cs="Calibri"/>
      <w:kern w:val="0"/>
      <w:sz w:val="20"/>
      <w:szCs w:val="20"/>
    </w:rPr>
  </w:style>
  <w:style w:type="paragraph" w:styleId="CommentSubject">
    <w:name w:val="annotation subject"/>
    <w:basedOn w:val="CommentText"/>
    <w:next w:val="CommentText"/>
    <w:link w:val="CommentSubjectChar"/>
    <w:uiPriority w:val="99"/>
    <w:semiHidden/>
    <w:unhideWhenUsed/>
    <w:rsid w:val="00C34BEC"/>
    <w:rPr>
      <w:b/>
      <w:bCs/>
    </w:rPr>
  </w:style>
  <w:style w:type="character" w:customStyle="1" w:styleId="CommentSubjectChar">
    <w:name w:val="Comment Subject Char"/>
    <w:basedOn w:val="CommentTextChar"/>
    <w:link w:val="CommentSubject"/>
    <w:uiPriority w:val="99"/>
    <w:semiHidden/>
    <w:rsid w:val="00C34BEC"/>
    <w:rPr>
      <w:rFonts w:ascii="Calibri" w:hAnsi="Calibri" w:cs="Calibri"/>
      <w:b/>
      <w:bCs/>
      <w:kern w:val="0"/>
      <w:sz w:val="20"/>
      <w:szCs w:val="20"/>
    </w:rPr>
  </w:style>
  <w:style w:type="paragraph" w:styleId="Revision">
    <w:name w:val="Revision"/>
    <w:hidden/>
    <w:uiPriority w:val="99"/>
    <w:semiHidden/>
    <w:rsid w:val="009D6FA7"/>
    <w:pPr>
      <w:spacing w:after="0" w:line="240" w:lineRule="auto"/>
    </w:pPr>
    <w:rPr>
      <w:rFonts w:ascii="Calibri" w:hAnsi="Calibri" w:cs="Calibri"/>
      <w:kern w:val="0"/>
    </w:rPr>
  </w:style>
  <w:style w:type="paragraph" w:styleId="FootnoteText">
    <w:name w:val="footnote text"/>
    <w:basedOn w:val="Normal"/>
    <w:link w:val="FootnoteTextChar"/>
    <w:uiPriority w:val="99"/>
    <w:semiHidden/>
    <w:unhideWhenUsed/>
    <w:rsid w:val="005A66B1"/>
    <w:rPr>
      <w:sz w:val="20"/>
      <w:szCs w:val="20"/>
    </w:rPr>
  </w:style>
  <w:style w:type="character" w:customStyle="1" w:styleId="FootnoteTextChar">
    <w:name w:val="Footnote Text Char"/>
    <w:basedOn w:val="DefaultParagraphFont"/>
    <w:link w:val="FootnoteText"/>
    <w:uiPriority w:val="99"/>
    <w:semiHidden/>
    <w:rsid w:val="005A66B1"/>
    <w:rPr>
      <w:rFonts w:ascii="Calibri" w:hAnsi="Calibri" w:cs="Calibri"/>
      <w:kern w:val="0"/>
      <w:sz w:val="20"/>
      <w:szCs w:val="20"/>
    </w:rPr>
  </w:style>
  <w:style w:type="character" w:styleId="FootnoteReference">
    <w:name w:val="footnote reference"/>
    <w:basedOn w:val="DefaultParagraphFont"/>
    <w:uiPriority w:val="99"/>
    <w:semiHidden/>
    <w:unhideWhenUsed/>
    <w:rsid w:val="005A66B1"/>
    <w:rPr>
      <w:vertAlign w:val="superscript"/>
    </w:rPr>
  </w:style>
  <w:style w:type="table" w:styleId="TableGrid">
    <w:name w:val="Table Grid"/>
    <w:basedOn w:val="TableNormal"/>
    <w:uiPriority w:val="39"/>
    <w:rsid w:val="00033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Ptabel">
    <w:name w:val="LP tabel"/>
    <w:basedOn w:val="Normal"/>
    <w:link w:val="LPtabelChar"/>
    <w:qFormat/>
    <w:rsid w:val="00A40FB9"/>
    <w:pPr>
      <w:spacing w:after="160" w:line="259" w:lineRule="auto"/>
    </w:pPr>
    <w:rPr>
      <w:rFonts w:asciiTheme="minorHAnsi" w:hAnsiTheme="minorHAnsi" w:cstheme="minorBidi"/>
      <w:sz w:val="16"/>
      <w:szCs w:val="20"/>
      <w14:ligatures w14:val="none"/>
    </w:rPr>
  </w:style>
  <w:style w:type="character" w:customStyle="1" w:styleId="LPtabelChar">
    <w:name w:val="LP tabel Char"/>
    <w:basedOn w:val="DefaultParagraphFont"/>
    <w:link w:val="LPtabel"/>
    <w:rsid w:val="00A40FB9"/>
    <w:rPr>
      <w:kern w:val="0"/>
      <w:sz w:val="16"/>
      <w:szCs w:val="20"/>
      <w14:ligatures w14:val="none"/>
    </w:rPr>
  </w:style>
  <w:style w:type="table" w:customStyle="1" w:styleId="Leveringsplan">
    <w:name w:val="Leveringsplan"/>
    <w:basedOn w:val="TableNormal"/>
    <w:uiPriority w:val="99"/>
    <w:rsid w:val="00A40FB9"/>
    <w:pPr>
      <w:spacing w:after="0" w:line="240" w:lineRule="auto"/>
    </w:pPr>
    <w:rPr>
      <w:rFonts w:eastAsia="Times New Roman" w:cs="Times New Roman"/>
      <w:kern w:val="0"/>
      <w:sz w:val="20"/>
      <w:szCs w:val="20"/>
      <w:lang w:eastAsia="nl-NL"/>
      <w14:ligatures w14:val="none"/>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cPr>
      <w:shd w:val="clear" w:color="auto" w:fill="auto"/>
    </w:tcPr>
  </w:style>
  <w:style w:type="table" w:customStyle="1" w:styleId="Tabelraster1">
    <w:name w:val="Tabelraster1"/>
    <w:basedOn w:val="TableNormal"/>
    <w:next w:val="TableGrid"/>
    <w:rsid w:val="003876C0"/>
    <w:pPr>
      <w:spacing w:after="0" w:line="260" w:lineRule="atLeast"/>
    </w:pPr>
    <w:rPr>
      <w:rFonts w:ascii="Times New Roman" w:eastAsia="MS Mincho"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01AA"/>
    <w:pPr>
      <w:tabs>
        <w:tab w:val="center" w:pos="4536"/>
        <w:tab w:val="right" w:pos="9072"/>
      </w:tabs>
    </w:pPr>
  </w:style>
  <w:style w:type="character" w:customStyle="1" w:styleId="HeaderChar">
    <w:name w:val="Header Char"/>
    <w:basedOn w:val="DefaultParagraphFont"/>
    <w:link w:val="Header"/>
    <w:uiPriority w:val="99"/>
    <w:rsid w:val="004D01AA"/>
    <w:rPr>
      <w:rFonts w:ascii="Calibri" w:hAnsi="Calibri" w:cs="Calibri"/>
      <w:kern w:val="0"/>
    </w:rPr>
  </w:style>
  <w:style w:type="paragraph" w:styleId="Footer">
    <w:name w:val="footer"/>
    <w:basedOn w:val="Normal"/>
    <w:link w:val="FooterChar"/>
    <w:uiPriority w:val="99"/>
    <w:unhideWhenUsed/>
    <w:rsid w:val="004D01AA"/>
    <w:pPr>
      <w:tabs>
        <w:tab w:val="center" w:pos="4536"/>
        <w:tab w:val="right" w:pos="9072"/>
      </w:tabs>
    </w:pPr>
  </w:style>
  <w:style w:type="character" w:customStyle="1" w:styleId="FooterChar">
    <w:name w:val="Footer Char"/>
    <w:basedOn w:val="DefaultParagraphFont"/>
    <w:link w:val="Footer"/>
    <w:uiPriority w:val="99"/>
    <w:rsid w:val="004D01AA"/>
    <w:rPr>
      <w:rFonts w:ascii="Calibri" w:hAnsi="Calibri" w:cs="Calibri"/>
      <w:kern w:val="0"/>
    </w:rPr>
  </w:style>
  <w:style w:type="character" w:styleId="Hyperlink">
    <w:name w:val="Hyperlink"/>
    <w:basedOn w:val="DefaultParagraphFont"/>
    <w:uiPriority w:val="99"/>
    <w:unhideWhenUsed/>
    <w:rsid w:val="0017596D"/>
    <w:rPr>
      <w:color w:val="0563C1" w:themeColor="hyperlink"/>
      <w:u w:val="single"/>
    </w:rPr>
  </w:style>
  <w:style w:type="character" w:customStyle="1" w:styleId="UnresolvedMention">
    <w:name w:val="Unresolved Mention"/>
    <w:basedOn w:val="DefaultParagraphFont"/>
    <w:uiPriority w:val="99"/>
    <w:semiHidden/>
    <w:unhideWhenUsed/>
    <w:rsid w:val="0017596D"/>
    <w:rPr>
      <w:color w:val="605E5C"/>
      <w:shd w:val="clear" w:color="auto" w:fill="E1DFDD"/>
    </w:rPr>
  </w:style>
  <w:style w:type="character" w:customStyle="1" w:styleId="cf01">
    <w:name w:val="cf01"/>
    <w:basedOn w:val="DefaultParagraphFont"/>
    <w:rsid w:val="0005145C"/>
    <w:rPr>
      <w:rFonts w:ascii="Segoe UI" w:hAnsi="Segoe UI" w:cs="Segoe UI" w:hint="default"/>
      <w:sz w:val="18"/>
      <w:szCs w:val="18"/>
    </w:rPr>
  </w:style>
  <w:style w:type="paragraph" w:customStyle="1" w:styleId="pf0">
    <w:name w:val="pf0"/>
    <w:basedOn w:val="Normal"/>
    <w:rsid w:val="005A04C3"/>
    <w:pPr>
      <w:spacing w:before="100" w:beforeAutospacing="1" w:after="100" w:afterAutospacing="1"/>
    </w:pPr>
    <w:rPr>
      <w:rFonts w:ascii="Times New Roman" w:eastAsia="Times New Roman" w:hAnsi="Times New Roman" w:cs="Times New Roman"/>
      <w:sz w:val="24"/>
      <w:szCs w:val="24"/>
      <w:lang w:eastAsia="nl-NL"/>
      <w14:ligatures w14:val="none"/>
    </w:rPr>
  </w:style>
  <w:style w:type="character" w:customStyle="1" w:styleId="normaltextrun">
    <w:name w:val="normaltextrun"/>
    <w:basedOn w:val="DefaultParagraphFont"/>
    <w:rsid w:val="00F44AB8"/>
  </w:style>
  <w:style w:type="character" w:customStyle="1" w:styleId="eop">
    <w:name w:val="eop"/>
    <w:basedOn w:val="DefaultParagraphFont"/>
    <w:rsid w:val="00F44AB8"/>
  </w:style>
  <w:style w:type="paragraph" w:customStyle="1" w:styleId="RIVMStandaard">
    <w:name w:val="RIVM_Standaard"/>
    <w:basedOn w:val="Normal"/>
    <w:qFormat/>
    <w:rsid w:val="00401F7A"/>
    <w:pPr>
      <w:overflowPunct w:val="0"/>
      <w:autoSpaceDE w:val="0"/>
      <w:autoSpaceDN w:val="0"/>
      <w:adjustRightInd w:val="0"/>
      <w:spacing w:line="240" w:lineRule="atLeast"/>
      <w:textAlignment w:val="baseline"/>
    </w:pPr>
    <w:rPr>
      <w:rFonts w:ascii="Verdana" w:eastAsia="MS Mincho" w:hAnsi="Verdana" w:cs="Times New Roman"/>
      <w:sz w:val="20"/>
      <w:szCs w:val="20"/>
      <w:lang w:eastAsia="nl-NL"/>
      <w14:ligatures w14:val="none"/>
    </w:rPr>
  </w:style>
  <w:style w:type="paragraph" w:styleId="NoSpacing">
    <w:name w:val="No Spacing"/>
    <w:uiPriority w:val="1"/>
    <w:qFormat/>
    <w:rsid w:val="00401F7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819854">
      <w:bodyDiv w:val="1"/>
      <w:marLeft w:val="0"/>
      <w:marRight w:val="0"/>
      <w:marTop w:val="0"/>
      <w:marBottom w:val="0"/>
      <w:divBdr>
        <w:top w:val="none" w:sz="0" w:space="0" w:color="auto"/>
        <w:left w:val="none" w:sz="0" w:space="0" w:color="auto"/>
        <w:bottom w:val="none" w:sz="0" w:space="0" w:color="auto"/>
        <w:right w:val="none" w:sz="0" w:space="0" w:color="auto"/>
      </w:divBdr>
    </w:div>
    <w:div w:id="655450559">
      <w:bodyDiv w:val="1"/>
      <w:marLeft w:val="0"/>
      <w:marRight w:val="0"/>
      <w:marTop w:val="0"/>
      <w:marBottom w:val="0"/>
      <w:divBdr>
        <w:top w:val="none" w:sz="0" w:space="0" w:color="auto"/>
        <w:left w:val="none" w:sz="0" w:space="0" w:color="auto"/>
        <w:bottom w:val="none" w:sz="0" w:space="0" w:color="auto"/>
        <w:right w:val="none" w:sz="0" w:space="0" w:color="auto"/>
      </w:divBdr>
    </w:div>
    <w:div w:id="680205061">
      <w:bodyDiv w:val="1"/>
      <w:marLeft w:val="0"/>
      <w:marRight w:val="0"/>
      <w:marTop w:val="0"/>
      <w:marBottom w:val="0"/>
      <w:divBdr>
        <w:top w:val="none" w:sz="0" w:space="0" w:color="auto"/>
        <w:left w:val="none" w:sz="0" w:space="0" w:color="auto"/>
        <w:bottom w:val="none" w:sz="0" w:space="0" w:color="auto"/>
        <w:right w:val="none" w:sz="0" w:space="0" w:color="auto"/>
      </w:divBdr>
    </w:div>
    <w:div w:id="818572345">
      <w:bodyDiv w:val="1"/>
      <w:marLeft w:val="0"/>
      <w:marRight w:val="0"/>
      <w:marTop w:val="0"/>
      <w:marBottom w:val="0"/>
      <w:divBdr>
        <w:top w:val="none" w:sz="0" w:space="0" w:color="auto"/>
        <w:left w:val="none" w:sz="0" w:space="0" w:color="auto"/>
        <w:bottom w:val="none" w:sz="0" w:space="0" w:color="auto"/>
        <w:right w:val="none" w:sz="0" w:space="0" w:color="auto"/>
      </w:divBdr>
    </w:div>
    <w:div w:id="1112087353">
      <w:bodyDiv w:val="1"/>
      <w:marLeft w:val="0"/>
      <w:marRight w:val="0"/>
      <w:marTop w:val="0"/>
      <w:marBottom w:val="0"/>
      <w:divBdr>
        <w:top w:val="none" w:sz="0" w:space="0" w:color="auto"/>
        <w:left w:val="none" w:sz="0" w:space="0" w:color="auto"/>
        <w:bottom w:val="none" w:sz="0" w:space="0" w:color="auto"/>
        <w:right w:val="none" w:sz="0" w:space="0" w:color="auto"/>
      </w:divBdr>
    </w:div>
    <w:div w:id="1130130710">
      <w:bodyDiv w:val="1"/>
      <w:marLeft w:val="0"/>
      <w:marRight w:val="0"/>
      <w:marTop w:val="0"/>
      <w:marBottom w:val="0"/>
      <w:divBdr>
        <w:top w:val="none" w:sz="0" w:space="0" w:color="auto"/>
        <w:left w:val="none" w:sz="0" w:space="0" w:color="auto"/>
        <w:bottom w:val="none" w:sz="0" w:space="0" w:color="auto"/>
        <w:right w:val="none" w:sz="0" w:space="0" w:color="auto"/>
      </w:divBdr>
    </w:div>
    <w:div w:id="1214079985">
      <w:bodyDiv w:val="1"/>
      <w:marLeft w:val="0"/>
      <w:marRight w:val="0"/>
      <w:marTop w:val="0"/>
      <w:marBottom w:val="0"/>
      <w:divBdr>
        <w:top w:val="none" w:sz="0" w:space="0" w:color="auto"/>
        <w:left w:val="none" w:sz="0" w:space="0" w:color="auto"/>
        <w:bottom w:val="none" w:sz="0" w:space="0" w:color="auto"/>
        <w:right w:val="none" w:sz="0" w:space="0" w:color="auto"/>
      </w:divBdr>
    </w:div>
    <w:div w:id="1820465403">
      <w:bodyDiv w:val="1"/>
      <w:marLeft w:val="0"/>
      <w:marRight w:val="0"/>
      <w:marTop w:val="0"/>
      <w:marBottom w:val="0"/>
      <w:divBdr>
        <w:top w:val="none" w:sz="0" w:space="0" w:color="auto"/>
        <w:left w:val="none" w:sz="0" w:space="0" w:color="auto"/>
        <w:bottom w:val="none" w:sz="0" w:space="0" w:color="auto"/>
        <w:right w:val="none" w:sz="0" w:space="0" w:color="auto"/>
      </w:divBdr>
      <w:divsChild>
        <w:div w:id="1556744942">
          <w:marLeft w:val="0"/>
          <w:marRight w:val="0"/>
          <w:marTop w:val="0"/>
          <w:marBottom w:val="0"/>
          <w:divBdr>
            <w:top w:val="none" w:sz="0" w:space="0" w:color="auto"/>
            <w:left w:val="none" w:sz="0" w:space="0" w:color="auto"/>
            <w:bottom w:val="none" w:sz="0" w:space="0" w:color="auto"/>
            <w:right w:val="none" w:sz="0" w:space="0" w:color="auto"/>
          </w:divBdr>
        </w:div>
        <w:div w:id="1184897589">
          <w:marLeft w:val="0"/>
          <w:marRight w:val="0"/>
          <w:marTop w:val="0"/>
          <w:marBottom w:val="0"/>
          <w:divBdr>
            <w:top w:val="none" w:sz="0" w:space="0" w:color="auto"/>
            <w:left w:val="none" w:sz="0" w:space="0" w:color="auto"/>
            <w:bottom w:val="none" w:sz="0" w:space="0" w:color="auto"/>
            <w:right w:val="none" w:sz="0" w:space="0" w:color="auto"/>
          </w:divBdr>
          <w:divsChild>
            <w:div w:id="1643461553">
              <w:marLeft w:val="0"/>
              <w:marRight w:val="0"/>
              <w:marTop w:val="0"/>
              <w:marBottom w:val="0"/>
              <w:divBdr>
                <w:top w:val="none" w:sz="0" w:space="0" w:color="auto"/>
                <w:left w:val="none" w:sz="0" w:space="0" w:color="auto"/>
                <w:bottom w:val="none" w:sz="0" w:space="0" w:color="auto"/>
                <w:right w:val="none" w:sz="0" w:space="0" w:color="auto"/>
              </w:divBdr>
            </w:div>
            <w:div w:id="335425310">
              <w:marLeft w:val="0"/>
              <w:marRight w:val="0"/>
              <w:marTop w:val="0"/>
              <w:marBottom w:val="0"/>
              <w:divBdr>
                <w:top w:val="none" w:sz="0" w:space="0" w:color="auto"/>
                <w:left w:val="none" w:sz="0" w:space="0" w:color="auto"/>
                <w:bottom w:val="none" w:sz="0" w:space="0" w:color="auto"/>
                <w:right w:val="none" w:sz="0" w:space="0" w:color="auto"/>
              </w:divBdr>
            </w:div>
            <w:div w:id="2003656072">
              <w:marLeft w:val="0"/>
              <w:marRight w:val="0"/>
              <w:marTop w:val="0"/>
              <w:marBottom w:val="0"/>
              <w:divBdr>
                <w:top w:val="none" w:sz="0" w:space="0" w:color="auto"/>
                <w:left w:val="none" w:sz="0" w:space="0" w:color="auto"/>
                <w:bottom w:val="none" w:sz="0" w:space="0" w:color="auto"/>
                <w:right w:val="none" w:sz="0" w:space="0" w:color="auto"/>
              </w:divBdr>
            </w:div>
          </w:divsChild>
        </w:div>
        <w:div w:id="235936537">
          <w:marLeft w:val="0"/>
          <w:marRight w:val="0"/>
          <w:marTop w:val="0"/>
          <w:marBottom w:val="0"/>
          <w:divBdr>
            <w:top w:val="none" w:sz="0" w:space="0" w:color="auto"/>
            <w:left w:val="none" w:sz="0" w:space="0" w:color="auto"/>
            <w:bottom w:val="none" w:sz="0" w:space="0" w:color="auto"/>
            <w:right w:val="none" w:sz="0" w:space="0" w:color="auto"/>
          </w:divBdr>
          <w:divsChild>
            <w:div w:id="1438329185">
              <w:marLeft w:val="-75"/>
              <w:marRight w:val="0"/>
              <w:marTop w:val="30"/>
              <w:marBottom w:val="30"/>
              <w:divBdr>
                <w:top w:val="none" w:sz="0" w:space="0" w:color="auto"/>
                <w:left w:val="none" w:sz="0" w:space="0" w:color="auto"/>
                <w:bottom w:val="none" w:sz="0" w:space="0" w:color="auto"/>
                <w:right w:val="none" w:sz="0" w:space="0" w:color="auto"/>
              </w:divBdr>
              <w:divsChild>
                <w:div w:id="30083224">
                  <w:marLeft w:val="0"/>
                  <w:marRight w:val="0"/>
                  <w:marTop w:val="0"/>
                  <w:marBottom w:val="0"/>
                  <w:divBdr>
                    <w:top w:val="none" w:sz="0" w:space="0" w:color="auto"/>
                    <w:left w:val="none" w:sz="0" w:space="0" w:color="auto"/>
                    <w:bottom w:val="none" w:sz="0" w:space="0" w:color="auto"/>
                    <w:right w:val="none" w:sz="0" w:space="0" w:color="auto"/>
                  </w:divBdr>
                  <w:divsChild>
                    <w:div w:id="2121603581">
                      <w:marLeft w:val="0"/>
                      <w:marRight w:val="0"/>
                      <w:marTop w:val="0"/>
                      <w:marBottom w:val="0"/>
                      <w:divBdr>
                        <w:top w:val="none" w:sz="0" w:space="0" w:color="auto"/>
                        <w:left w:val="none" w:sz="0" w:space="0" w:color="auto"/>
                        <w:bottom w:val="none" w:sz="0" w:space="0" w:color="auto"/>
                        <w:right w:val="none" w:sz="0" w:space="0" w:color="auto"/>
                      </w:divBdr>
                    </w:div>
                  </w:divsChild>
                </w:div>
                <w:div w:id="1344012302">
                  <w:marLeft w:val="0"/>
                  <w:marRight w:val="0"/>
                  <w:marTop w:val="0"/>
                  <w:marBottom w:val="0"/>
                  <w:divBdr>
                    <w:top w:val="none" w:sz="0" w:space="0" w:color="auto"/>
                    <w:left w:val="none" w:sz="0" w:space="0" w:color="auto"/>
                    <w:bottom w:val="none" w:sz="0" w:space="0" w:color="auto"/>
                    <w:right w:val="none" w:sz="0" w:space="0" w:color="auto"/>
                  </w:divBdr>
                  <w:divsChild>
                    <w:div w:id="1046757316">
                      <w:marLeft w:val="0"/>
                      <w:marRight w:val="0"/>
                      <w:marTop w:val="0"/>
                      <w:marBottom w:val="0"/>
                      <w:divBdr>
                        <w:top w:val="none" w:sz="0" w:space="0" w:color="auto"/>
                        <w:left w:val="none" w:sz="0" w:space="0" w:color="auto"/>
                        <w:bottom w:val="none" w:sz="0" w:space="0" w:color="auto"/>
                        <w:right w:val="none" w:sz="0" w:space="0" w:color="auto"/>
                      </w:divBdr>
                    </w:div>
                  </w:divsChild>
                </w:div>
                <w:div w:id="1740591249">
                  <w:marLeft w:val="0"/>
                  <w:marRight w:val="0"/>
                  <w:marTop w:val="0"/>
                  <w:marBottom w:val="0"/>
                  <w:divBdr>
                    <w:top w:val="none" w:sz="0" w:space="0" w:color="auto"/>
                    <w:left w:val="none" w:sz="0" w:space="0" w:color="auto"/>
                    <w:bottom w:val="none" w:sz="0" w:space="0" w:color="auto"/>
                    <w:right w:val="none" w:sz="0" w:space="0" w:color="auto"/>
                  </w:divBdr>
                  <w:divsChild>
                    <w:div w:id="324477987">
                      <w:marLeft w:val="0"/>
                      <w:marRight w:val="0"/>
                      <w:marTop w:val="0"/>
                      <w:marBottom w:val="0"/>
                      <w:divBdr>
                        <w:top w:val="none" w:sz="0" w:space="0" w:color="auto"/>
                        <w:left w:val="none" w:sz="0" w:space="0" w:color="auto"/>
                        <w:bottom w:val="none" w:sz="0" w:space="0" w:color="auto"/>
                        <w:right w:val="none" w:sz="0" w:space="0" w:color="auto"/>
                      </w:divBdr>
                    </w:div>
                  </w:divsChild>
                </w:div>
                <w:div w:id="282620908">
                  <w:marLeft w:val="0"/>
                  <w:marRight w:val="0"/>
                  <w:marTop w:val="0"/>
                  <w:marBottom w:val="0"/>
                  <w:divBdr>
                    <w:top w:val="none" w:sz="0" w:space="0" w:color="auto"/>
                    <w:left w:val="none" w:sz="0" w:space="0" w:color="auto"/>
                    <w:bottom w:val="none" w:sz="0" w:space="0" w:color="auto"/>
                    <w:right w:val="none" w:sz="0" w:space="0" w:color="auto"/>
                  </w:divBdr>
                  <w:divsChild>
                    <w:div w:id="1722704353">
                      <w:marLeft w:val="0"/>
                      <w:marRight w:val="0"/>
                      <w:marTop w:val="0"/>
                      <w:marBottom w:val="0"/>
                      <w:divBdr>
                        <w:top w:val="none" w:sz="0" w:space="0" w:color="auto"/>
                        <w:left w:val="none" w:sz="0" w:space="0" w:color="auto"/>
                        <w:bottom w:val="none" w:sz="0" w:space="0" w:color="auto"/>
                        <w:right w:val="none" w:sz="0" w:space="0" w:color="auto"/>
                      </w:divBdr>
                    </w:div>
                  </w:divsChild>
                </w:div>
                <w:div w:id="751004130">
                  <w:marLeft w:val="0"/>
                  <w:marRight w:val="0"/>
                  <w:marTop w:val="0"/>
                  <w:marBottom w:val="0"/>
                  <w:divBdr>
                    <w:top w:val="none" w:sz="0" w:space="0" w:color="auto"/>
                    <w:left w:val="none" w:sz="0" w:space="0" w:color="auto"/>
                    <w:bottom w:val="none" w:sz="0" w:space="0" w:color="auto"/>
                    <w:right w:val="none" w:sz="0" w:space="0" w:color="auto"/>
                  </w:divBdr>
                  <w:divsChild>
                    <w:div w:id="1511797745">
                      <w:marLeft w:val="0"/>
                      <w:marRight w:val="0"/>
                      <w:marTop w:val="0"/>
                      <w:marBottom w:val="0"/>
                      <w:divBdr>
                        <w:top w:val="none" w:sz="0" w:space="0" w:color="auto"/>
                        <w:left w:val="none" w:sz="0" w:space="0" w:color="auto"/>
                        <w:bottom w:val="none" w:sz="0" w:space="0" w:color="auto"/>
                        <w:right w:val="none" w:sz="0" w:space="0" w:color="auto"/>
                      </w:divBdr>
                    </w:div>
                  </w:divsChild>
                </w:div>
                <w:div w:id="1809130807">
                  <w:marLeft w:val="0"/>
                  <w:marRight w:val="0"/>
                  <w:marTop w:val="0"/>
                  <w:marBottom w:val="0"/>
                  <w:divBdr>
                    <w:top w:val="none" w:sz="0" w:space="0" w:color="auto"/>
                    <w:left w:val="none" w:sz="0" w:space="0" w:color="auto"/>
                    <w:bottom w:val="none" w:sz="0" w:space="0" w:color="auto"/>
                    <w:right w:val="none" w:sz="0" w:space="0" w:color="auto"/>
                  </w:divBdr>
                  <w:divsChild>
                    <w:div w:id="1016663304">
                      <w:marLeft w:val="0"/>
                      <w:marRight w:val="0"/>
                      <w:marTop w:val="0"/>
                      <w:marBottom w:val="0"/>
                      <w:divBdr>
                        <w:top w:val="none" w:sz="0" w:space="0" w:color="auto"/>
                        <w:left w:val="none" w:sz="0" w:space="0" w:color="auto"/>
                        <w:bottom w:val="none" w:sz="0" w:space="0" w:color="auto"/>
                        <w:right w:val="none" w:sz="0" w:space="0" w:color="auto"/>
                      </w:divBdr>
                    </w:div>
                  </w:divsChild>
                </w:div>
                <w:div w:id="27684100">
                  <w:marLeft w:val="0"/>
                  <w:marRight w:val="0"/>
                  <w:marTop w:val="0"/>
                  <w:marBottom w:val="0"/>
                  <w:divBdr>
                    <w:top w:val="none" w:sz="0" w:space="0" w:color="auto"/>
                    <w:left w:val="none" w:sz="0" w:space="0" w:color="auto"/>
                    <w:bottom w:val="none" w:sz="0" w:space="0" w:color="auto"/>
                    <w:right w:val="none" w:sz="0" w:space="0" w:color="auto"/>
                  </w:divBdr>
                  <w:divsChild>
                    <w:div w:id="874931070">
                      <w:marLeft w:val="0"/>
                      <w:marRight w:val="0"/>
                      <w:marTop w:val="0"/>
                      <w:marBottom w:val="0"/>
                      <w:divBdr>
                        <w:top w:val="none" w:sz="0" w:space="0" w:color="auto"/>
                        <w:left w:val="none" w:sz="0" w:space="0" w:color="auto"/>
                        <w:bottom w:val="none" w:sz="0" w:space="0" w:color="auto"/>
                        <w:right w:val="none" w:sz="0" w:space="0" w:color="auto"/>
                      </w:divBdr>
                    </w:div>
                  </w:divsChild>
                </w:div>
                <w:div w:id="1101216945">
                  <w:marLeft w:val="0"/>
                  <w:marRight w:val="0"/>
                  <w:marTop w:val="0"/>
                  <w:marBottom w:val="0"/>
                  <w:divBdr>
                    <w:top w:val="none" w:sz="0" w:space="0" w:color="auto"/>
                    <w:left w:val="none" w:sz="0" w:space="0" w:color="auto"/>
                    <w:bottom w:val="none" w:sz="0" w:space="0" w:color="auto"/>
                    <w:right w:val="none" w:sz="0" w:space="0" w:color="auto"/>
                  </w:divBdr>
                  <w:divsChild>
                    <w:div w:id="1387755140">
                      <w:marLeft w:val="0"/>
                      <w:marRight w:val="0"/>
                      <w:marTop w:val="0"/>
                      <w:marBottom w:val="0"/>
                      <w:divBdr>
                        <w:top w:val="none" w:sz="0" w:space="0" w:color="auto"/>
                        <w:left w:val="none" w:sz="0" w:space="0" w:color="auto"/>
                        <w:bottom w:val="none" w:sz="0" w:space="0" w:color="auto"/>
                        <w:right w:val="none" w:sz="0" w:space="0" w:color="auto"/>
                      </w:divBdr>
                    </w:div>
                  </w:divsChild>
                </w:div>
                <w:div w:id="1520201497">
                  <w:marLeft w:val="0"/>
                  <w:marRight w:val="0"/>
                  <w:marTop w:val="0"/>
                  <w:marBottom w:val="0"/>
                  <w:divBdr>
                    <w:top w:val="none" w:sz="0" w:space="0" w:color="auto"/>
                    <w:left w:val="none" w:sz="0" w:space="0" w:color="auto"/>
                    <w:bottom w:val="none" w:sz="0" w:space="0" w:color="auto"/>
                    <w:right w:val="none" w:sz="0" w:space="0" w:color="auto"/>
                  </w:divBdr>
                  <w:divsChild>
                    <w:div w:id="2042170588">
                      <w:marLeft w:val="0"/>
                      <w:marRight w:val="0"/>
                      <w:marTop w:val="0"/>
                      <w:marBottom w:val="0"/>
                      <w:divBdr>
                        <w:top w:val="none" w:sz="0" w:space="0" w:color="auto"/>
                        <w:left w:val="none" w:sz="0" w:space="0" w:color="auto"/>
                        <w:bottom w:val="none" w:sz="0" w:space="0" w:color="auto"/>
                        <w:right w:val="none" w:sz="0" w:space="0" w:color="auto"/>
                      </w:divBdr>
                    </w:div>
                  </w:divsChild>
                </w:div>
                <w:div w:id="196085604">
                  <w:marLeft w:val="0"/>
                  <w:marRight w:val="0"/>
                  <w:marTop w:val="0"/>
                  <w:marBottom w:val="0"/>
                  <w:divBdr>
                    <w:top w:val="none" w:sz="0" w:space="0" w:color="auto"/>
                    <w:left w:val="none" w:sz="0" w:space="0" w:color="auto"/>
                    <w:bottom w:val="none" w:sz="0" w:space="0" w:color="auto"/>
                    <w:right w:val="none" w:sz="0" w:space="0" w:color="auto"/>
                  </w:divBdr>
                  <w:divsChild>
                    <w:div w:id="779835755">
                      <w:marLeft w:val="0"/>
                      <w:marRight w:val="0"/>
                      <w:marTop w:val="0"/>
                      <w:marBottom w:val="0"/>
                      <w:divBdr>
                        <w:top w:val="none" w:sz="0" w:space="0" w:color="auto"/>
                        <w:left w:val="none" w:sz="0" w:space="0" w:color="auto"/>
                        <w:bottom w:val="none" w:sz="0" w:space="0" w:color="auto"/>
                        <w:right w:val="none" w:sz="0" w:space="0" w:color="auto"/>
                      </w:divBdr>
                    </w:div>
                  </w:divsChild>
                </w:div>
                <w:div w:id="1427115266">
                  <w:marLeft w:val="0"/>
                  <w:marRight w:val="0"/>
                  <w:marTop w:val="0"/>
                  <w:marBottom w:val="0"/>
                  <w:divBdr>
                    <w:top w:val="none" w:sz="0" w:space="0" w:color="auto"/>
                    <w:left w:val="none" w:sz="0" w:space="0" w:color="auto"/>
                    <w:bottom w:val="none" w:sz="0" w:space="0" w:color="auto"/>
                    <w:right w:val="none" w:sz="0" w:space="0" w:color="auto"/>
                  </w:divBdr>
                  <w:divsChild>
                    <w:div w:id="546795810">
                      <w:marLeft w:val="0"/>
                      <w:marRight w:val="0"/>
                      <w:marTop w:val="0"/>
                      <w:marBottom w:val="0"/>
                      <w:divBdr>
                        <w:top w:val="none" w:sz="0" w:space="0" w:color="auto"/>
                        <w:left w:val="none" w:sz="0" w:space="0" w:color="auto"/>
                        <w:bottom w:val="none" w:sz="0" w:space="0" w:color="auto"/>
                        <w:right w:val="none" w:sz="0" w:space="0" w:color="auto"/>
                      </w:divBdr>
                    </w:div>
                  </w:divsChild>
                </w:div>
                <w:div w:id="986513475">
                  <w:marLeft w:val="0"/>
                  <w:marRight w:val="0"/>
                  <w:marTop w:val="0"/>
                  <w:marBottom w:val="0"/>
                  <w:divBdr>
                    <w:top w:val="none" w:sz="0" w:space="0" w:color="auto"/>
                    <w:left w:val="none" w:sz="0" w:space="0" w:color="auto"/>
                    <w:bottom w:val="none" w:sz="0" w:space="0" w:color="auto"/>
                    <w:right w:val="none" w:sz="0" w:space="0" w:color="auto"/>
                  </w:divBdr>
                  <w:divsChild>
                    <w:div w:id="555092394">
                      <w:marLeft w:val="0"/>
                      <w:marRight w:val="0"/>
                      <w:marTop w:val="0"/>
                      <w:marBottom w:val="0"/>
                      <w:divBdr>
                        <w:top w:val="none" w:sz="0" w:space="0" w:color="auto"/>
                        <w:left w:val="none" w:sz="0" w:space="0" w:color="auto"/>
                        <w:bottom w:val="none" w:sz="0" w:space="0" w:color="auto"/>
                        <w:right w:val="none" w:sz="0" w:space="0" w:color="auto"/>
                      </w:divBdr>
                    </w:div>
                  </w:divsChild>
                </w:div>
                <w:div w:id="151066822">
                  <w:marLeft w:val="0"/>
                  <w:marRight w:val="0"/>
                  <w:marTop w:val="0"/>
                  <w:marBottom w:val="0"/>
                  <w:divBdr>
                    <w:top w:val="none" w:sz="0" w:space="0" w:color="auto"/>
                    <w:left w:val="none" w:sz="0" w:space="0" w:color="auto"/>
                    <w:bottom w:val="none" w:sz="0" w:space="0" w:color="auto"/>
                    <w:right w:val="none" w:sz="0" w:space="0" w:color="auto"/>
                  </w:divBdr>
                  <w:divsChild>
                    <w:div w:id="457190577">
                      <w:marLeft w:val="0"/>
                      <w:marRight w:val="0"/>
                      <w:marTop w:val="0"/>
                      <w:marBottom w:val="0"/>
                      <w:divBdr>
                        <w:top w:val="none" w:sz="0" w:space="0" w:color="auto"/>
                        <w:left w:val="none" w:sz="0" w:space="0" w:color="auto"/>
                        <w:bottom w:val="none" w:sz="0" w:space="0" w:color="auto"/>
                        <w:right w:val="none" w:sz="0" w:space="0" w:color="auto"/>
                      </w:divBdr>
                    </w:div>
                  </w:divsChild>
                </w:div>
                <w:div w:id="1942453313">
                  <w:marLeft w:val="0"/>
                  <w:marRight w:val="0"/>
                  <w:marTop w:val="0"/>
                  <w:marBottom w:val="0"/>
                  <w:divBdr>
                    <w:top w:val="none" w:sz="0" w:space="0" w:color="auto"/>
                    <w:left w:val="none" w:sz="0" w:space="0" w:color="auto"/>
                    <w:bottom w:val="none" w:sz="0" w:space="0" w:color="auto"/>
                    <w:right w:val="none" w:sz="0" w:space="0" w:color="auto"/>
                  </w:divBdr>
                  <w:divsChild>
                    <w:div w:id="1725835262">
                      <w:marLeft w:val="0"/>
                      <w:marRight w:val="0"/>
                      <w:marTop w:val="0"/>
                      <w:marBottom w:val="0"/>
                      <w:divBdr>
                        <w:top w:val="none" w:sz="0" w:space="0" w:color="auto"/>
                        <w:left w:val="none" w:sz="0" w:space="0" w:color="auto"/>
                        <w:bottom w:val="none" w:sz="0" w:space="0" w:color="auto"/>
                        <w:right w:val="none" w:sz="0" w:space="0" w:color="auto"/>
                      </w:divBdr>
                    </w:div>
                    <w:div w:id="1566836578">
                      <w:marLeft w:val="0"/>
                      <w:marRight w:val="0"/>
                      <w:marTop w:val="0"/>
                      <w:marBottom w:val="0"/>
                      <w:divBdr>
                        <w:top w:val="none" w:sz="0" w:space="0" w:color="auto"/>
                        <w:left w:val="none" w:sz="0" w:space="0" w:color="auto"/>
                        <w:bottom w:val="none" w:sz="0" w:space="0" w:color="auto"/>
                        <w:right w:val="none" w:sz="0" w:space="0" w:color="auto"/>
                      </w:divBdr>
                    </w:div>
                    <w:div w:id="1377466594">
                      <w:marLeft w:val="0"/>
                      <w:marRight w:val="0"/>
                      <w:marTop w:val="0"/>
                      <w:marBottom w:val="0"/>
                      <w:divBdr>
                        <w:top w:val="none" w:sz="0" w:space="0" w:color="auto"/>
                        <w:left w:val="none" w:sz="0" w:space="0" w:color="auto"/>
                        <w:bottom w:val="none" w:sz="0" w:space="0" w:color="auto"/>
                        <w:right w:val="none" w:sz="0" w:space="0" w:color="auto"/>
                      </w:divBdr>
                    </w:div>
                    <w:div w:id="661393115">
                      <w:marLeft w:val="0"/>
                      <w:marRight w:val="0"/>
                      <w:marTop w:val="0"/>
                      <w:marBottom w:val="0"/>
                      <w:divBdr>
                        <w:top w:val="none" w:sz="0" w:space="0" w:color="auto"/>
                        <w:left w:val="none" w:sz="0" w:space="0" w:color="auto"/>
                        <w:bottom w:val="none" w:sz="0" w:space="0" w:color="auto"/>
                        <w:right w:val="none" w:sz="0" w:space="0" w:color="auto"/>
                      </w:divBdr>
                    </w:div>
                    <w:div w:id="1829665748">
                      <w:marLeft w:val="0"/>
                      <w:marRight w:val="0"/>
                      <w:marTop w:val="0"/>
                      <w:marBottom w:val="0"/>
                      <w:divBdr>
                        <w:top w:val="none" w:sz="0" w:space="0" w:color="auto"/>
                        <w:left w:val="none" w:sz="0" w:space="0" w:color="auto"/>
                        <w:bottom w:val="none" w:sz="0" w:space="0" w:color="auto"/>
                        <w:right w:val="none" w:sz="0" w:space="0" w:color="auto"/>
                      </w:divBdr>
                    </w:div>
                    <w:div w:id="368183514">
                      <w:marLeft w:val="0"/>
                      <w:marRight w:val="0"/>
                      <w:marTop w:val="0"/>
                      <w:marBottom w:val="0"/>
                      <w:divBdr>
                        <w:top w:val="none" w:sz="0" w:space="0" w:color="auto"/>
                        <w:left w:val="none" w:sz="0" w:space="0" w:color="auto"/>
                        <w:bottom w:val="none" w:sz="0" w:space="0" w:color="auto"/>
                        <w:right w:val="none" w:sz="0" w:space="0" w:color="auto"/>
                      </w:divBdr>
                    </w:div>
                    <w:div w:id="766580496">
                      <w:marLeft w:val="0"/>
                      <w:marRight w:val="0"/>
                      <w:marTop w:val="0"/>
                      <w:marBottom w:val="0"/>
                      <w:divBdr>
                        <w:top w:val="none" w:sz="0" w:space="0" w:color="auto"/>
                        <w:left w:val="none" w:sz="0" w:space="0" w:color="auto"/>
                        <w:bottom w:val="none" w:sz="0" w:space="0" w:color="auto"/>
                        <w:right w:val="none" w:sz="0" w:space="0" w:color="auto"/>
                      </w:divBdr>
                    </w:div>
                    <w:div w:id="1404377101">
                      <w:marLeft w:val="0"/>
                      <w:marRight w:val="0"/>
                      <w:marTop w:val="0"/>
                      <w:marBottom w:val="0"/>
                      <w:divBdr>
                        <w:top w:val="none" w:sz="0" w:space="0" w:color="auto"/>
                        <w:left w:val="none" w:sz="0" w:space="0" w:color="auto"/>
                        <w:bottom w:val="none" w:sz="0" w:space="0" w:color="auto"/>
                        <w:right w:val="none" w:sz="0" w:space="0" w:color="auto"/>
                      </w:divBdr>
                    </w:div>
                    <w:div w:id="1283532122">
                      <w:marLeft w:val="0"/>
                      <w:marRight w:val="0"/>
                      <w:marTop w:val="0"/>
                      <w:marBottom w:val="0"/>
                      <w:divBdr>
                        <w:top w:val="none" w:sz="0" w:space="0" w:color="auto"/>
                        <w:left w:val="none" w:sz="0" w:space="0" w:color="auto"/>
                        <w:bottom w:val="none" w:sz="0" w:space="0" w:color="auto"/>
                        <w:right w:val="none" w:sz="0" w:space="0" w:color="auto"/>
                      </w:divBdr>
                    </w:div>
                  </w:divsChild>
                </w:div>
                <w:div w:id="1493595515">
                  <w:marLeft w:val="0"/>
                  <w:marRight w:val="0"/>
                  <w:marTop w:val="0"/>
                  <w:marBottom w:val="0"/>
                  <w:divBdr>
                    <w:top w:val="none" w:sz="0" w:space="0" w:color="auto"/>
                    <w:left w:val="none" w:sz="0" w:space="0" w:color="auto"/>
                    <w:bottom w:val="none" w:sz="0" w:space="0" w:color="auto"/>
                    <w:right w:val="none" w:sz="0" w:space="0" w:color="auto"/>
                  </w:divBdr>
                  <w:divsChild>
                    <w:div w:id="1782411703">
                      <w:marLeft w:val="0"/>
                      <w:marRight w:val="0"/>
                      <w:marTop w:val="0"/>
                      <w:marBottom w:val="0"/>
                      <w:divBdr>
                        <w:top w:val="none" w:sz="0" w:space="0" w:color="auto"/>
                        <w:left w:val="none" w:sz="0" w:space="0" w:color="auto"/>
                        <w:bottom w:val="none" w:sz="0" w:space="0" w:color="auto"/>
                        <w:right w:val="none" w:sz="0" w:space="0" w:color="auto"/>
                      </w:divBdr>
                    </w:div>
                    <w:div w:id="785656087">
                      <w:marLeft w:val="0"/>
                      <w:marRight w:val="0"/>
                      <w:marTop w:val="0"/>
                      <w:marBottom w:val="0"/>
                      <w:divBdr>
                        <w:top w:val="none" w:sz="0" w:space="0" w:color="auto"/>
                        <w:left w:val="none" w:sz="0" w:space="0" w:color="auto"/>
                        <w:bottom w:val="none" w:sz="0" w:space="0" w:color="auto"/>
                        <w:right w:val="none" w:sz="0" w:space="0" w:color="auto"/>
                      </w:divBdr>
                    </w:div>
                    <w:div w:id="1746605163">
                      <w:marLeft w:val="0"/>
                      <w:marRight w:val="0"/>
                      <w:marTop w:val="0"/>
                      <w:marBottom w:val="0"/>
                      <w:divBdr>
                        <w:top w:val="none" w:sz="0" w:space="0" w:color="auto"/>
                        <w:left w:val="none" w:sz="0" w:space="0" w:color="auto"/>
                        <w:bottom w:val="none" w:sz="0" w:space="0" w:color="auto"/>
                        <w:right w:val="none" w:sz="0" w:space="0" w:color="auto"/>
                      </w:divBdr>
                    </w:div>
                    <w:div w:id="1420252928">
                      <w:marLeft w:val="0"/>
                      <w:marRight w:val="0"/>
                      <w:marTop w:val="0"/>
                      <w:marBottom w:val="0"/>
                      <w:divBdr>
                        <w:top w:val="none" w:sz="0" w:space="0" w:color="auto"/>
                        <w:left w:val="none" w:sz="0" w:space="0" w:color="auto"/>
                        <w:bottom w:val="none" w:sz="0" w:space="0" w:color="auto"/>
                        <w:right w:val="none" w:sz="0" w:space="0" w:color="auto"/>
                      </w:divBdr>
                    </w:div>
                    <w:div w:id="1296451484">
                      <w:marLeft w:val="0"/>
                      <w:marRight w:val="0"/>
                      <w:marTop w:val="0"/>
                      <w:marBottom w:val="0"/>
                      <w:divBdr>
                        <w:top w:val="none" w:sz="0" w:space="0" w:color="auto"/>
                        <w:left w:val="none" w:sz="0" w:space="0" w:color="auto"/>
                        <w:bottom w:val="none" w:sz="0" w:space="0" w:color="auto"/>
                        <w:right w:val="none" w:sz="0" w:space="0" w:color="auto"/>
                      </w:divBdr>
                    </w:div>
                    <w:div w:id="1032339135">
                      <w:marLeft w:val="0"/>
                      <w:marRight w:val="0"/>
                      <w:marTop w:val="0"/>
                      <w:marBottom w:val="0"/>
                      <w:divBdr>
                        <w:top w:val="none" w:sz="0" w:space="0" w:color="auto"/>
                        <w:left w:val="none" w:sz="0" w:space="0" w:color="auto"/>
                        <w:bottom w:val="none" w:sz="0" w:space="0" w:color="auto"/>
                        <w:right w:val="none" w:sz="0" w:space="0" w:color="auto"/>
                      </w:divBdr>
                    </w:div>
                    <w:div w:id="1156412031">
                      <w:marLeft w:val="0"/>
                      <w:marRight w:val="0"/>
                      <w:marTop w:val="0"/>
                      <w:marBottom w:val="0"/>
                      <w:divBdr>
                        <w:top w:val="none" w:sz="0" w:space="0" w:color="auto"/>
                        <w:left w:val="none" w:sz="0" w:space="0" w:color="auto"/>
                        <w:bottom w:val="none" w:sz="0" w:space="0" w:color="auto"/>
                        <w:right w:val="none" w:sz="0" w:space="0" w:color="auto"/>
                      </w:divBdr>
                    </w:div>
                    <w:div w:id="323509882">
                      <w:marLeft w:val="0"/>
                      <w:marRight w:val="0"/>
                      <w:marTop w:val="0"/>
                      <w:marBottom w:val="0"/>
                      <w:divBdr>
                        <w:top w:val="none" w:sz="0" w:space="0" w:color="auto"/>
                        <w:left w:val="none" w:sz="0" w:space="0" w:color="auto"/>
                        <w:bottom w:val="none" w:sz="0" w:space="0" w:color="auto"/>
                        <w:right w:val="none" w:sz="0" w:space="0" w:color="auto"/>
                      </w:divBdr>
                    </w:div>
                    <w:div w:id="230047265">
                      <w:marLeft w:val="0"/>
                      <w:marRight w:val="0"/>
                      <w:marTop w:val="0"/>
                      <w:marBottom w:val="0"/>
                      <w:divBdr>
                        <w:top w:val="none" w:sz="0" w:space="0" w:color="auto"/>
                        <w:left w:val="none" w:sz="0" w:space="0" w:color="auto"/>
                        <w:bottom w:val="none" w:sz="0" w:space="0" w:color="auto"/>
                        <w:right w:val="none" w:sz="0" w:space="0" w:color="auto"/>
                      </w:divBdr>
                    </w:div>
                    <w:div w:id="344599347">
                      <w:marLeft w:val="0"/>
                      <w:marRight w:val="0"/>
                      <w:marTop w:val="0"/>
                      <w:marBottom w:val="0"/>
                      <w:divBdr>
                        <w:top w:val="none" w:sz="0" w:space="0" w:color="auto"/>
                        <w:left w:val="none" w:sz="0" w:space="0" w:color="auto"/>
                        <w:bottom w:val="none" w:sz="0" w:space="0" w:color="auto"/>
                        <w:right w:val="none" w:sz="0" w:space="0" w:color="auto"/>
                      </w:divBdr>
                    </w:div>
                  </w:divsChild>
                </w:div>
                <w:div w:id="1261914015">
                  <w:marLeft w:val="0"/>
                  <w:marRight w:val="0"/>
                  <w:marTop w:val="0"/>
                  <w:marBottom w:val="0"/>
                  <w:divBdr>
                    <w:top w:val="none" w:sz="0" w:space="0" w:color="auto"/>
                    <w:left w:val="none" w:sz="0" w:space="0" w:color="auto"/>
                    <w:bottom w:val="none" w:sz="0" w:space="0" w:color="auto"/>
                    <w:right w:val="none" w:sz="0" w:space="0" w:color="auto"/>
                  </w:divBdr>
                  <w:divsChild>
                    <w:div w:id="628780829">
                      <w:marLeft w:val="0"/>
                      <w:marRight w:val="0"/>
                      <w:marTop w:val="0"/>
                      <w:marBottom w:val="0"/>
                      <w:divBdr>
                        <w:top w:val="none" w:sz="0" w:space="0" w:color="auto"/>
                        <w:left w:val="none" w:sz="0" w:space="0" w:color="auto"/>
                        <w:bottom w:val="none" w:sz="0" w:space="0" w:color="auto"/>
                        <w:right w:val="none" w:sz="0" w:space="0" w:color="auto"/>
                      </w:divBdr>
                    </w:div>
                  </w:divsChild>
                </w:div>
                <w:div w:id="1976136388">
                  <w:marLeft w:val="0"/>
                  <w:marRight w:val="0"/>
                  <w:marTop w:val="0"/>
                  <w:marBottom w:val="0"/>
                  <w:divBdr>
                    <w:top w:val="none" w:sz="0" w:space="0" w:color="auto"/>
                    <w:left w:val="none" w:sz="0" w:space="0" w:color="auto"/>
                    <w:bottom w:val="none" w:sz="0" w:space="0" w:color="auto"/>
                    <w:right w:val="none" w:sz="0" w:space="0" w:color="auto"/>
                  </w:divBdr>
                  <w:divsChild>
                    <w:div w:id="836650592">
                      <w:marLeft w:val="0"/>
                      <w:marRight w:val="0"/>
                      <w:marTop w:val="0"/>
                      <w:marBottom w:val="0"/>
                      <w:divBdr>
                        <w:top w:val="none" w:sz="0" w:space="0" w:color="auto"/>
                        <w:left w:val="none" w:sz="0" w:space="0" w:color="auto"/>
                        <w:bottom w:val="none" w:sz="0" w:space="0" w:color="auto"/>
                        <w:right w:val="none" w:sz="0" w:space="0" w:color="auto"/>
                      </w:divBdr>
                    </w:div>
                  </w:divsChild>
                </w:div>
                <w:div w:id="1371495058">
                  <w:marLeft w:val="0"/>
                  <w:marRight w:val="0"/>
                  <w:marTop w:val="0"/>
                  <w:marBottom w:val="0"/>
                  <w:divBdr>
                    <w:top w:val="none" w:sz="0" w:space="0" w:color="auto"/>
                    <w:left w:val="none" w:sz="0" w:space="0" w:color="auto"/>
                    <w:bottom w:val="none" w:sz="0" w:space="0" w:color="auto"/>
                    <w:right w:val="none" w:sz="0" w:space="0" w:color="auto"/>
                  </w:divBdr>
                  <w:divsChild>
                    <w:div w:id="2048676989">
                      <w:marLeft w:val="0"/>
                      <w:marRight w:val="0"/>
                      <w:marTop w:val="0"/>
                      <w:marBottom w:val="0"/>
                      <w:divBdr>
                        <w:top w:val="none" w:sz="0" w:space="0" w:color="auto"/>
                        <w:left w:val="none" w:sz="0" w:space="0" w:color="auto"/>
                        <w:bottom w:val="none" w:sz="0" w:space="0" w:color="auto"/>
                        <w:right w:val="none" w:sz="0" w:space="0" w:color="auto"/>
                      </w:divBdr>
                    </w:div>
                  </w:divsChild>
                </w:div>
                <w:div w:id="693266497">
                  <w:marLeft w:val="0"/>
                  <w:marRight w:val="0"/>
                  <w:marTop w:val="0"/>
                  <w:marBottom w:val="0"/>
                  <w:divBdr>
                    <w:top w:val="none" w:sz="0" w:space="0" w:color="auto"/>
                    <w:left w:val="none" w:sz="0" w:space="0" w:color="auto"/>
                    <w:bottom w:val="none" w:sz="0" w:space="0" w:color="auto"/>
                    <w:right w:val="none" w:sz="0" w:space="0" w:color="auto"/>
                  </w:divBdr>
                  <w:divsChild>
                    <w:div w:id="1100099441">
                      <w:marLeft w:val="0"/>
                      <w:marRight w:val="0"/>
                      <w:marTop w:val="0"/>
                      <w:marBottom w:val="0"/>
                      <w:divBdr>
                        <w:top w:val="none" w:sz="0" w:space="0" w:color="auto"/>
                        <w:left w:val="none" w:sz="0" w:space="0" w:color="auto"/>
                        <w:bottom w:val="none" w:sz="0" w:space="0" w:color="auto"/>
                        <w:right w:val="none" w:sz="0" w:space="0" w:color="auto"/>
                      </w:divBdr>
                    </w:div>
                  </w:divsChild>
                </w:div>
                <w:div w:id="1003437371">
                  <w:marLeft w:val="0"/>
                  <w:marRight w:val="0"/>
                  <w:marTop w:val="0"/>
                  <w:marBottom w:val="0"/>
                  <w:divBdr>
                    <w:top w:val="none" w:sz="0" w:space="0" w:color="auto"/>
                    <w:left w:val="none" w:sz="0" w:space="0" w:color="auto"/>
                    <w:bottom w:val="none" w:sz="0" w:space="0" w:color="auto"/>
                    <w:right w:val="none" w:sz="0" w:space="0" w:color="auto"/>
                  </w:divBdr>
                  <w:divsChild>
                    <w:div w:id="761072836">
                      <w:marLeft w:val="0"/>
                      <w:marRight w:val="0"/>
                      <w:marTop w:val="0"/>
                      <w:marBottom w:val="0"/>
                      <w:divBdr>
                        <w:top w:val="none" w:sz="0" w:space="0" w:color="auto"/>
                        <w:left w:val="none" w:sz="0" w:space="0" w:color="auto"/>
                        <w:bottom w:val="none" w:sz="0" w:space="0" w:color="auto"/>
                        <w:right w:val="none" w:sz="0" w:space="0" w:color="auto"/>
                      </w:divBdr>
                    </w:div>
                  </w:divsChild>
                </w:div>
                <w:div w:id="792478507">
                  <w:marLeft w:val="0"/>
                  <w:marRight w:val="0"/>
                  <w:marTop w:val="0"/>
                  <w:marBottom w:val="0"/>
                  <w:divBdr>
                    <w:top w:val="none" w:sz="0" w:space="0" w:color="auto"/>
                    <w:left w:val="none" w:sz="0" w:space="0" w:color="auto"/>
                    <w:bottom w:val="none" w:sz="0" w:space="0" w:color="auto"/>
                    <w:right w:val="none" w:sz="0" w:space="0" w:color="auto"/>
                  </w:divBdr>
                  <w:divsChild>
                    <w:div w:id="481971363">
                      <w:marLeft w:val="0"/>
                      <w:marRight w:val="0"/>
                      <w:marTop w:val="0"/>
                      <w:marBottom w:val="0"/>
                      <w:divBdr>
                        <w:top w:val="none" w:sz="0" w:space="0" w:color="auto"/>
                        <w:left w:val="none" w:sz="0" w:space="0" w:color="auto"/>
                        <w:bottom w:val="none" w:sz="0" w:space="0" w:color="auto"/>
                        <w:right w:val="none" w:sz="0" w:space="0" w:color="auto"/>
                      </w:divBdr>
                    </w:div>
                  </w:divsChild>
                </w:div>
                <w:div w:id="1562017275">
                  <w:marLeft w:val="0"/>
                  <w:marRight w:val="0"/>
                  <w:marTop w:val="0"/>
                  <w:marBottom w:val="0"/>
                  <w:divBdr>
                    <w:top w:val="none" w:sz="0" w:space="0" w:color="auto"/>
                    <w:left w:val="none" w:sz="0" w:space="0" w:color="auto"/>
                    <w:bottom w:val="none" w:sz="0" w:space="0" w:color="auto"/>
                    <w:right w:val="none" w:sz="0" w:space="0" w:color="auto"/>
                  </w:divBdr>
                  <w:divsChild>
                    <w:div w:id="1652097330">
                      <w:marLeft w:val="0"/>
                      <w:marRight w:val="0"/>
                      <w:marTop w:val="0"/>
                      <w:marBottom w:val="0"/>
                      <w:divBdr>
                        <w:top w:val="none" w:sz="0" w:space="0" w:color="auto"/>
                        <w:left w:val="none" w:sz="0" w:space="0" w:color="auto"/>
                        <w:bottom w:val="none" w:sz="0" w:space="0" w:color="auto"/>
                        <w:right w:val="none" w:sz="0" w:space="0" w:color="auto"/>
                      </w:divBdr>
                    </w:div>
                  </w:divsChild>
                </w:div>
                <w:div w:id="482963397">
                  <w:marLeft w:val="0"/>
                  <w:marRight w:val="0"/>
                  <w:marTop w:val="0"/>
                  <w:marBottom w:val="0"/>
                  <w:divBdr>
                    <w:top w:val="none" w:sz="0" w:space="0" w:color="auto"/>
                    <w:left w:val="none" w:sz="0" w:space="0" w:color="auto"/>
                    <w:bottom w:val="none" w:sz="0" w:space="0" w:color="auto"/>
                    <w:right w:val="none" w:sz="0" w:space="0" w:color="auto"/>
                  </w:divBdr>
                  <w:divsChild>
                    <w:div w:id="670452235">
                      <w:marLeft w:val="0"/>
                      <w:marRight w:val="0"/>
                      <w:marTop w:val="0"/>
                      <w:marBottom w:val="0"/>
                      <w:divBdr>
                        <w:top w:val="none" w:sz="0" w:space="0" w:color="auto"/>
                        <w:left w:val="none" w:sz="0" w:space="0" w:color="auto"/>
                        <w:bottom w:val="none" w:sz="0" w:space="0" w:color="auto"/>
                        <w:right w:val="none" w:sz="0" w:space="0" w:color="auto"/>
                      </w:divBdr>
                    </w:div>
                  </w:divsChild>
                </w:div>
                <w:div w:id="874658067">
                  <w:marLeft w:val="0"/>
                  <w:marRight w:val="0"/>
                  <w:marTop w:val="0"/>
                  <w:marBottom w:val="0"/>
                  <w:divBdr>
                    <w:top w:val="none" w:sz="0" w:space="0" w:color="auto"/>
                    <w:left w:val="none" w:sz="0" w:space="0" w:color="auto"/>
                    <w:bottom w:val="none" w:sz="0" w:space="0" w:color="auto"/>
                    <w:right w:val="none" w:sz="0" w:space="0" w:color="auto"/>
                  </w:divBdr>
                  <w:divsChild>
                    <w:div w:id="160318367">
                      <w:marLeft w:val="0"/>
                      <w:marRight w:val="0"/>
                      <w:marTop w:val="0"/>
                      <w:marBottom w:val="0"/>
                      <w:divBdr>
                        <w:top w:val="none" w:sz="0" w:space="0" w:color="auto"/>
                        <w:left w:val="none" w:sz="0" w:space="0" w:color="auto"/>
                        <w:bottom w:val="none" w:sz="0" w:space="0" w:color="auto"/>
                        <w:right w:val="none" w:sz="0" w:space="0" w:color="auto"/>
                      </w:divBdr>
                    </w:div>
                  </w:divsChild>
                </w:div>
                <w:div w:id="244919518">
                  <w:marLeft w:val="0"/>
                  <w:marRight w:val="0"/>
                  <w:marTop w:val="0"/>
                  <w:marBottom w:val="0"/>
                  <w:divBdr>
                    <w:top w:val="none" w:sz="0" w:space="0" w:color="auto"/>
                    <w:left w:val="none" w:sz="0" w:space="0" w:color="auto"/>
                    <w:bottom w:val="none" w:sz="0" w:space="0" w:color="auto"/>
                    <w:right w:val="none" w:sz="0" w:space="0" w:color="auto"/>
                  </w:divBdr>
                  <w:divsChild>
                    <w:div w:id="737092551">
                      <w:marLeft w:val="0"/>
                      <w:marRight w:val="0"/>
                      <w:marTop w:val="0"/>
                      <w:marBottom w:val="0"/>
                      <w:divBdr>
                        <w:top w:val="none" w:sz="0" w:space="0" w:color="auto"/>
                        <w:left w:val="none" w:sz="0" w:space="0" w:color="auto"/>
                        <w:bottom w:val="none" w:sz="0" w:space="0" w:color="auto"/>
                        <w:right w:val="none" w:sz="0" w:space="0" w:color="auto"/>
                      </w:divBdr>
                    </w:div>
                  </w:divsChild>
                </w:div>
                <w:div w:id="1983460140">
                  <w:marLeft w:val="0"/>
                  <w:marRight w:val="0"/>
                  <w:marTop w:val="0"/>
                  <w:marBottom w:val="0"/>
                  <w:divBdr>
                    <w:top w:val="none" w:sz="0" w:space="0" w:color="auto"/>
                    <w:left w:val="none" w:sz="0" w:space="0" w:color="auto"/>
                    <w:bottom w:val="none" w:sz="0" w:space="0" w:color="auto"/>
                    <w:right w:val="none" w:sz="0" w:space="0" w:color="auto"/>
                  </w:divBdr>
                  <w:divsChild>
                    <w:div w:id="1675690521">
                      <w:marLeft w:val="0"/>
                      <w:marRight w:val="0"/>
                      <w:marTop w:val="0"/>
                      <w:marBottom w:val="0"/>
                      <w:divBdr>
                        <w:top w:val="none" w:sz="0" w:space="0" w:color="auto"/>
                        <w:left w:val="none" w:sz="0" w:space="0" w:color="auto"/>
                        <w:bottom w:val="none" w:sz="0" w:space="0" w:color="auto"/>
                        <w:right w:val="none" w:sz="0" w:space="0" w:color="auto"/>
                      </w:divBdr>
                    </w:div>
                  </w:divsChild>
                </w:div>
                <w:div w:id="915046249">
                  <w:marLeft w:val="0"/>
                  <w:marRight w:val="0"/>
                  <w:marTop w:val="0"/>
                  <w:marBottom w:val="0"/>
                  <w:divBdr>
                    <w:top w:val="none" w:sz="0" w:space="0" w:color="auto"/>
                    <w:left w:val="none" w:sz="0" w:space="0" w:color="auto"/>
                    <w:bottom w:val="none" w:sz="0" w:space="0" w:color="auto"/>
                    <w:right w:val="none" w:sz="0" w:space="0" w:color="auto"/>
                  </w:divBdr>
                  <w:divsChild>
                    <w:div w:id="684595400">
                      <w:marLeft w:val="0"/>
                      <w:marRight w:val="0"/>
                      <w:marTop w:val="0"/>
                      <w:marBottom w:val="0"/>
                      <w:divBdr>
                        <w:top w:val="none" w:sz="0" w:space="0" w:color="auto"/>
                        <w:left w:val="none" w:sz="0" w:space="0" w:color="auto"/>
                        <w:bottom w:val="none" w:sz="0" w:space="0" w:color="auto"/>
                        <w:right w:val="none" w:sz="0" w:space="0" w:color="auto"/>
                      </w:divBdr>
                    </w:div>
                  </w:divsChild>
                </w:div>
                <w:div w:id="1722752769">
                  <w:marLeft w:val="0"/>
                  <w:marRight w:val="0"/>
                  <w:marTop w:val="0"/>
                  <w:marBottom w:val="0"/>
                  <w:divBdr>
                    <w:top w:val="none" w:sz="0" w:space="0" w:color="auto"/>
                    <w:left w:val="none" w:sz="0" w:space="0" w:color="auto"/>
                    <w:bottom w:val="none" w:sz="0" w:space="0" w:color="auto"/>
                    <w:right w:val="none" w:sz="0" w:space="0" w:color="auto"/>
                  </w:divBdr>
                  <w:divsChild>
                    <w:div w:id="508518646">
                      <w:marLeft w:val="0"/>
                      <w:marRight w:val="0"/>
                      <w:marTop w:val="0"/>
                      <w:marBottom w:val="0"/>
                      <w:divBdr>
                        <w:top w:val="none" w:sz="0" w:space="0" w:color="auto"/>
                        <w:left w:val="none" w:sz="0" w:space="0" w:color="auto"/>
                        <w:bottom w:val="none" w:sz="0" w:space="0" w:color="auto"/>
                        <w:right w:val="none" w:sz="0" w:space="0" w:color="auto"/>
                      </w:divBdr>
                    </w:div>
                  </w:divsChild>
                </w:div>
                <w:div w:id="1249727227">
                  <w:marLeft w:val="0"/>
                  <w:marRight w:val="0"/>
                  <w:marTop w:val="0"/>
                  <w:marBottom w:val="0"/>
                  <w:divBdr>
                    <w:top w:val="none" w:sz="0" w:space="0" w:color="auto"/>
                    <w:left w:val="none" w:sz="0" w:space="0" w:color="auto"/>
                    <w:bottom w:val="none" w:sz="0" w:space="0" w:color="auto"/>
                    <w:right w:val="none" w:sz="0" w:space="0" w:color="auto"/>
                  </w:divBdr>
                  <w:divsChild>
                    <w:div w:id="2019697575">
                      <w:marLeft w:val="0"/>
                      <w:marRight w:val="0"/>
                      <w:marTop w:val="0"/>
                      <w:marBottom w:val="0"/>
                      <w:divBdr>
                        <w:top w:val="none" w:sz="0" w:space="0" w:color="auto"/>
                        <w:left w:val="none" w:sz="0" w:space="0" w:color="auto"/>
                        <w:bottom w:val="none" w:sz="0" w:space="0" w:color="auto"/>
                        <w:right w:val="none" w:sz="0" w:space="0" w:color="auto"/>
                      </w:divBdr>
                    </w:div>
                  </w:divsChild>
                </w:div>
                <w:div w:id="239021184">
                  <w:marLeft w:val="0"/>
                  <w:marRight w:val="0"/>
                  <w:marTop w:val="0"/>
                  <w:marBottom w:val="0"/>
                  <w:divBdr>
                    <w:top w:val="none" w:sz="0" w:space="0" w:color="auto"/>
                    <w:left w:val="none" w:sz="0" w:space="0" w:color="auto"/>
                    <w:bottom w:val="none" w:sz="0" w:space="0" w:color="auto"/>
                    <w:right w:val="none" w:sz="0" w:space="0" w:color="auto"/>
                  </w:divBdr>
                  <w:divsChild>
                    <w:div w:id="2005161256">
                      <w:marLeft w:val="0"/>
                      <w:marRight w:val="0"/>
                      <w:marTop w:val="0"/>
                      <w:marBottom w:val="0"/>
                      <w:divBdr>
                        <w:top w:val="none" w:sz="0" w:space="0" w:color="auto"/>
                        <w:left w:val="none" w:sz="0" w:space="0" w:color="auto"/>
                        <w:bottom w:val="none" w:sz="0" w:space="0" w:color="auto"/>
                        <w:right w:val="none" w:sz="0" w:space="0" w:color="auto"/>
                      </w:divBdr>
                    </w:div>
                  </w:divsChild>
                </w:div>
                <w:div w:id="1421681411">
                  <w:marLeft w:val="0"/>
                  <w:marRight w:val="0"/>
                  <w:marTop w:val="0"/>
                  <w:marBottom w:val="0"/>
                  <w:divBdr>
                    <w:top w:val="none" w:sz="0" w:space="0" w:color="auto"/>
                    <w:left w:val="none" w:sz="0" w:space="0" w:color="auto"/>
                    <w:bottom w:val="none" w:sz="0" w:space="0" w:color="auto"/>
                    <w:right w:val="none" w:sz="0" w:space="0" w:color="auto"/>
                  </w:divBdr>
                  <w:divsChild>
                    <w:div w:id="830412907">
                      <w:marLeft w:val="0"/>
                      <w:marRight w:val="0"/>
                      <w:marTop w:val="0"/>
                      <w:marBottom w:val="0"/>
                      <w:divBdr>
                        <w:top w:val="none" w:sz="0" w:space="0" w:color="auto"/>
                        <w:left w:val="none" w:sz="0" w:space="0" w:color="auto"/>
                        <w:bottom w:val="none" w:sz="0" w:space="0" w:color="auto"/>
                        <w:right w:val="none" w:sz="0" w:space="0" w:color="auto"/>
                      </w:divBdr>
                    </w:div>
                  </w:divsChild>
                </w:div>
                <w:div w:id="897935842">
                  <w:marLeft w:val="0"/>
                  <w:marRight w:val="0"/>
                  <w:marTop w:val="0"/>
                  <w:marBottom w:val="0"/>
                  <w:divBdr>
                    <w:top w:val="none" w:sz="0" w:space="0" w:color="auto"/>
                    <w:left w:val="none" w:sz="0" w:space="0" w:color="auto"/>
                    <w:bottom w:val="none" w:sz="0" w:space="0" w:color="auto"/>
                    <w:right w:val="none" w:sz="0" w:space="0" w:color="auto"/>
                  </w:divBdr>
                  <w:divsChild>
                    <w:div w:id="1160076278">
                      <w:marLeft w:val="0"/>
                      <w:marRight w:val="0"/>
                      <w:marTop w:val="0"/>
                      <w:marBottom w:val="0"/>
                      <w:divBdr>
                        <w:top w:val="none" w:sz="0" w:space="0" w:color="auto"/>
                        <w:left w:val="none" w:sz="0" w:space="0" w:color="auto"/>
                        <w:bottom w:val="none" w:sz="0" w:space="0" w:color="auto"/>
                        <w:right w:val="none" w:sz="0" w:space="0" w:color="auto"/>
                      </w:divBdr>
                    </w:div>
                    <w:div w:id="443694805">
                      <w:marLeft w:val="0"/>
                      <w:marRight w:val="0"/>
                      <w:marTop w:val="0"/>
                      <w:marBottom w:val="0"/>
                      <w:divBdr>
                        <w:top w:val="none" w:sz="0" w:space="0" w:color="auto"/>
                        <w:left w:val="none" w:sz="0" w:space="0" w:color="auto"/>
                        <w:bottom w:val="none" w:sz="0" w:space="0" w:color="auto"/>
                        <w:right w:val="none" w:sz="0" w:space="0" w:color="auto"/>
                      </w:divBdr>
                    </w:div>
                    <w:div w:id="217136223">
                      <w:marLeft w:val="0"/>
                      <w:marRight w:val="0"/>
                      <w:marTop w:val="0"/>
                      <w:marBottom w:val="0"/>
                      <w:divBdr>
                        <w:top w:val="none" w:sz="0" w:space="0" w:color="auto"/>
                        <w:left w:val="none" w:sz="0" w:space="0" w:color="auto"/>
                        <w:bottom w:val="none" w:sz="0" w:space="0" w:color="auto"/>
                        <w:right w:val="none" w:sz="0" w:space="0" w:color="auto"/>
                      </w:divBdr>
                    </w:div>
                  </w:divsChild>
                </w:div>
                <w:div w:id="845901821">
                  <w:marLeft w:val="0"/>
                  <w:marRight w:val="0"/>
                  <w:marTop w:val="0"/>
                  <w:marBottom w:val="0"/>
                  <w:divBdr>
                    <w:top w:val="none" w:sz="0" w:space="0" w:color="auto"/>
                    <w:left w:val="none" w:sz="0" w:space="0" w:color="auto"/>
                    <w:bottom w:val="none" w:sz="0" w:space="0" w:color="auto"/>
                    <w:right w:val="none" w:sz="0" w:space="0" w:color="auto"/>
                  </w:divBdr>
                  <w:divsChild>
                    <w:div w:id="695351289">
                      <w:marLeft w:val="0"/>
                      <w:marRight w:val="0"/>
                      <w:marTop w:val="0"/>
                      <w:marBottom w:val="0"/>
                      <w:divBdr>
                        <w:top w:val="none" w:sz="0" w:space="0" w:color="auto"/>
                        <w:left w:val="none" w:sz="0" w:space="0" w:color="auto"/>
                        <w:bottom w:val="none" w:sz="0" w:space="0" w:color="auto"/>
                        <w:right w:val="none" w:sz="0" w:space="0" w:color="auto"/>
                      </w:divBdr>
                    </w:div>
                    <w:div w:id="1370911691">
                      <w:marLeft w:val="0"/>
                      <w:marRight w:val="0"/>
                      <w:marTop w:val="0"/>
                      <w:marBottom w:val="0"/>
                      <w:divBdr>
                        <w:top w:val="none" w:sz="0" w:space="0" w:color="auto"/>
                        <w:left w:val="none" w:sz="0" w:space="0" w:color="auto"/>
                        <w:bottom w:val="none" w:sz="0" w:space="0" w:color="auto"/>
                        <w:right w:val="none" w:sz="0" w:space="0" w:color="auto"/>
                      </w:divBdr>
                    </w:div>
                    <w:div w:id="1381827741">
                      <w:marLeft w:val="0"/>
                      <w:marRight w:val="0"/>
                      <w:marTop w:val="0"/>
                      <w:marBottom w:val="0"/>
                      <w:divBdr>
                        <w:top w:val="none" w:sz="0" w:space="0" w:color="auto"/>
                        <w:left w:val="none" w:sz="0" w:space="0" w:color="auto"/>
                        <w:bottom w:val="none" w:sz="0" w:space="0" w:color="auto"/>
                        <w:right w:val="none" w:sz="0" w:space="0" w:color="auto"/>
                      </w:divBdr>
                    </w:div>
                    <w:div w:id="64953947">
                      <w:marLeft w:val="0"/>
                      <w:marRight w:val="0"/>
                      <w:marTop w:val="0"/>
                      <w:marBottom w:val="0"/>
                      <w:divBdr>
                        <w:top w:val="none" w:sz="0" w:space="0" w:color="auto"/>
                        <w:left w:val="none" w:sz="0" w:space="0" w:color="auto"/>
                        <w:bottom w:val="none" w:sz="0" w:space="0" w:color="auto"/>
                        <w:right w:val="none" w:sz="0" w:space="0" w:color="auto"/>
                      </w:divBdr>
                    </w:div>
                    <w:div w:id="442266401">
                      <w:marLeft w:val="0"/>
                      <w:marRight w:val="0"/>
                      <w:marTop w:val="0"/>
                      <w:marBottom w:val="0"/>
                      <w:divBdr>
                        <w:top w:val="none" w:sz="0" w:space="0" w:color="auto"/>
                        <w:left w:val="none" w:sz="0" w:space="0" w:color="auto"/>
                        <w:bottom w:val="none" w:sz="0" w:space="0" w:color="auto"/>
                        <w:right w:val="none" w:sz="0" w:space="0" w:color="auto"/>
                      </w:divBdr>
                    </w:div>
                    <w:div w:id="1431049610">
                      <w:marLeft w:val="0"/>
                      <w:marRight w:val="0"/>
                      <w:marTop w:val="0"/>
                      <w:marBottom w:val="0"/>
                      <w:divBdr>
                        <w:top w:val="none" w:sz="0" w:space="0" w:color="auto"/>
                        <w:left w:val="none" w:sz="0" w:space="0" w:color="auto"/>
                        <w:bottom w:val="none" w:sz="0" w:space="0" w:color="auto"/>
                        <w:right w:val="none" w:sz="0" w:space="0" w:color="auto"/>
                      </w:divBdr>
                    </w:div>
                    <w:div w:id="1648431609">
                      <w:marLeft w:val="0"/>
                      <w:marRight w:val="0"/>
                      <w:marTop w:val="0"/>
                      <w:marBottom w:val="0"/>
                      <w:divBdr>
                        <w:top w:val="none" w:sz="0" w:space="0" w:color="auto"/>
                        <w:left w:val="none" w:sz="0" w:space="0" w:color="auto"/>
                        <w:bottom w:val="none" w:sz="0" w:space="0" w:color="auto"/>
                        <w:right w:val="none" w:sz="0" w:space="0" w:color="auto"/>
                      </w:divBdr>
                    </w:div>
                    <w:div w:id="475341847">
                      <w:marLeft w:val="0"/>
                      <w:marRight w:val="0"/>
                      <w:marTop w:val="0"/>
                      <w:marBottom w:val="0"/>
                      <w:divBdr>
                        <w:top w:val="none" w:sz="0" w:space="0" w:color="auto"/>
                        <w:left w:val="none" w:sz="0" w:space="0" w:color="auto"/>
                        <w:bottom w:val="none" w:sz="0" w:space="0" w:color="auto"/>
                        <w:right w:val="none" w:sz="0" w:space="0" w:color="auto"/>
                      </w:divBdr>
                    </w:div>
                    <w:div w:id="104545268">
                      <w:marLeft w:val="0"/>
                      <w:marRight w:val="0"/>
                      <w:marTop w:val="0"/>
                      <w:marBottom w:val="0"/>
                      <w:divBdr>
                        <w:top w:val="none" w:sz="0" w:space="0" w:color="auto"/>
                        <w:left w:val="none" w:sz="0" w:space="0" w:color="auto"/>
                        <w:bottom w:val="none" w:sz="0" w:space="0" w:color="auto"/>
                        <w:right w:val="none" w:sz="0" w:space="0" w:color="auto"/>
                      </w:divBdr>
                    </w:div>
                    <w:div w:id="287858002">
                      <w:marLeft w:val="0"/>
                      <w:marRight w:val="0"/>
                      <w:marTop w:val="0"/>
                      <w:marBottom w:val="0"/>
                      <w:divBdr>
                        <w:top w:val="none" w:sz="0" w:space="0" w:color="auto"/>
                        <w:left w:val="none" w:sz="0" w:space="0" w:color="auto"/>
                        <w:bottom w:val="none" w:sz="0" w:space="0" w:color="auto"/>
                        <w:right w:val="none" w:sz="0" w:space="0" w:color="auto"/>
                      </w:divBdr>
                    </w:div>
                  </w:divsChild>
                </w:div>
                <w:div w:id="869689701">
                  <w:marLeft w:val="0"/>
                  <w:marRight w:val="0"/>
                  <w:marTop w:val="0"/>
                  <w:marBottom w:val="0"/>
                  <w:divBdr>
                    <w:top w:val="none" w:sz="0" w:space="0" w:color="auto"/>
                    <w:left w:val="none" w:sz="0" w:space="0" w:color="auto"/>
                    <w:bottom w:val="none" w:sz="0" w:space="0" w:color="auto"/>
                    <w:right w:val="none" w:sz="0" w:space="0" w:color="auto"/>
                  </w:divBdr>
                  <w:divsChild>
                    <w:div w:id="1693678292">
                      <w:marLeft w:val="0"/>
                      <w:marRight w:val="0"/>
                      <w:marTop w:val="0"/>
                      <w:marBottom w:val="0"/>
                      <w:divBdr>
                        <w:top w:val="none" w:sz="0" w:space="0" w:color="auto"/>
                        <w:left w:val="none" w:sz="0" w:space="0" w:color="auto"/>
                        <w:bottom w:val="none" w:sz="0" w:space="0" w:color="auto"/>
                        <w:right w:val="none" w:sz="0" w:space="0" w:color="auto"/>
                      </w:divBdr>
                    </w:div>
                  </w:divsChild>
                </w:div>
                <w:div w:id="287976304">
                  <w:marLeft w:val="0"/>
                  <w:marRight w:val="0"/>
                  <w:marTop w:val="0"/>
                  <w:marBottom w:val="0"/>
                  <w:divBdr>
                    <w:top w:val="none" w:sz="0" w:space="0" w:color="auto"/>
                    <w:left w:val="none" w:sz="0" w:space="0" w:color="auto"/>
                    <w:bottom w:val="none" w:sz="0" w:space="0" w:color="auto"/>
                    <w:right w:val="none" w:sz="0" w:space="0" w:color="auto"/>
                  </w:divBdr>
                  <w:divsChild>
                    <w:div w:id="1625038023">
                      <w:marLeft w:val="0"/>
                      <w:marRight w:val="0"/>
                      <w:marTop w:val="0"/>
                      <w:marBottom w:val="0"/>
                      <w:divBdr>
                        <w:top w:val="none" w:sz="0" w:space="0" w:color="auto"/>
                        <w:left w:val="none" w:sz="0" w:space="0" w:color="auto"/>
                        <w:bottom w:val="none" w:sz="0" w:space="0" w:color="auto"/>
                        <w:right w:val="none" w:sz="0" w:space="0" w:color="auto"/>
                      </w:divBdr>
                    </w:div>
                  </w:divsChild>
                </w:div>
                <w:div w:id="1766072037">
                  <w:marLeft w:val="0"/>
                  <w:marRight w:val="0"/>
                  <w:marTop w:val="0"/>
                  <w:marBottom w:val="0"/>
                  <w:divBdr>
                    <w:top w:val="none" w:sz="0" w:space="0" w:color="auto"/>
                    <w:left w:val="none" w:sz="0" w:space="0" w:color="auto"/>
                    <w:bottom w:val="none" w:sz="0" w:space="0" w:color="auto"/>
                    <w:right w:val="none" w:sz="0" w:space="0" w:color="auto"/>
                  </w:divBdr>
                  <w:divsChild>
                    <w:div w:id="1959413818">
                      <w:marLeft w:val="0"/>
                      <w:marRight w:val="0"/>
                      <w:marTop w:val="0"/>
                      <w:marBottom w:val="0"/>
                      <w:divBdr>
                        <w:top w:val="none" w:sz="0" w:space="0" w:color="auto"/>
                        <w:left w:val="none" w:sz="0" w:space="0" w:color="auto"/>
                        <w:bottom w:val="none" w:sz="0" w:space="0" w:color="auto"/>
                        <w:right w:val="none" w:sz="0" w:space="0" w:color="auto"/>
                      </w:divBdr>
                    </w:div>
                  </w:divsChild>
                </w:div>
                <w:div w:id="221602603">
                  <w:marLeft w:val="0"/>
                  <w:marRight w:val="0"/>
                  <w:marTop w:val="0"/>
                  <w:marBottom w:val="0"/>
                  <w:divBdr>
                    <w:top w:val="none" w:sz="0" w:space="0" w:color="auto"/>
                    <w:left w:val="none" w:sz="0" w:space="0" w:color="auto"/>
                    <w:bottom w:val="none" w:sz="0" w:space="0" w:color="auto"/>
                    <w:right w:val="none" w:sz="0" w:space="0" w:color="auto"/>
                  </w:divBdr>
                  <w:divsChild>
                    <w:div w:id="947277723">
                      <w:marLeft w:val="0"/>
                      <w:marRight w:val="0"/>
                      <w:marTop w:val="0"/>
                      <w:marBottom w:val="0"/>
                      <w:divBdr>
                        <w:top w:val="none" w:sz="0" w:space="0" w:color="auto"/>
                        <w:left w:val="none" w:sz="0" w:space="0" w:color="auto"/>
                        <w:bottom w:val="none" w:sz="0" w:space="0" w:color="auto"/>
                        <w:right w:val="none" w:sz="0" w:space="0" w:color="auto"/>
                      </w:divBdr>
                    </w:div>
                  </w:divsChild>
                </w:div>
                <w:div w:id="928074683">
                  <w:marLeft w:val="0"/>
                  <w:marRight w:val="0"/>
                  <w:marTop w:val="0"/>
                  <w:marBottom w:val="0"/>
                  <w:divBdr>
                    <w:top w:val="none" w:sz="0" w:space="0" w:color="auto"/>
                    <w:left w:val="none" w:sz="0" w:space="0" w:color="auto"/>
                    <w:bottom w:val="none" w:sz="0" w:space="0" w:color="auto"/>
                    <w:right w:val="none" w:sz="0" w:space="0" w:color="auto"/>
                  </w:divBdr>
                  <w:divsChild>
                    <w:div w:id="99646524">
                      <w:marLeft w:val="0"/>
                      <w:marRight w:val="0"/>
                      <w:marTop w:val="0"/>
                      <w:marBottom w:val="0"/>
                      <w:divBdr>
                        <w:top w:val="none" w:sz="0" w:space="0" w:color="auto"/>
                        <w:left w:val="none" w:sz="0" w:space="0" w:color="auto"/>
                        <w:bottom w:val="none" w:sz="0" w:space="0" w:color="auto"/>
                        <w:right w:val="none" w:sz="0" w:space="0" w:color="auto"/>
                      </w:divBdr>
                    </w:div>
                    <w:div w:id="1204371315">
                      <w:marLeft w:val="0"/>
                      <w:marRight w:val="0"/>
                      <w:marTop w:val="0"/>
                      <w:marBottom w:val="0"/>
                      <w:divBdr>
                        <w:top w:val="none" w:sz="0" w:space="0" w:color="auto"/>
                        <w:left w:val="none" w:sz="0" w:space="0" w:color="auto"/>
                        <w:bottom w:val="none" w:sz="0" w:space="0" w:color="auto"/>
                        <w:right w:val="none" w:sz="0" w:space="0" w:color="auto"/>
                      </w:divBdr>
                    </w:div>
                  </w:divsChild>
                </w:div>
                <w:div w:id="280647431">
                  <w:marLeft w:val="0"/>
                  <w:marRight w:val="0"/>
                  <w:marTop w:val="0"/>
                  <w:marBottom w:val="0"/>
                  <w:divBdr>
                    <w:top w:val="none" w:sz="0" w:space="0" w:color="auto"/>
                    <w:left w:val="none" w:sz="0" w:space="0" w:color="auto"/>
                    <w:bottom w:val="none" w:sz="0" w:space="0" w:color="auto"/>
                    <w:right w:val="none" w:sz="0" w:space="0" w:color="auto"/>
                  </w:divBdr>
                  <w:divsChild>
                    <w:div w:id="1598445479">
                      <w:marLeft w:val="0"/>
                      <w:marRight w:val="0"/>
                      <w:marTop w:val="0"/>
                      <w:marBottom w:val="0"/>
                      <w:divBdr>
                        <w:top w:val="none" w:sz="0" w:space="0" w:color="auto"/>
                        <w:left w:val="none" w:sz="0" w:space="0" w:color="auto"/>
                        <w:bottom w:val="none" w:sz="0" w:space="0" w:color="auto"/>
                        <w:right w:val="none" w:sz="0" w:space="0" w:color="auto"/>
                      </w:divBdr>
                    </w:div>
                    <w:div w:id="1122772644">
                      <w:marLeft w:val="0"/>
                      <w:marRight w:val="0"/>
                      <w:marTop w:val="0"/>
                      <w:marBottom w:val="0"/>
                      <w:divBdr>
                        <w:top w:val="none" w:sz="0" w:space="0" w:color="auto"/>
                        <w:left w:val="none" w:sz="0" w:space="0" w:color="auto"/>
                        <w:bottom w:val="none" w:sz="0" w:space="0" w:color="auto"/>
                        <w:right w:val="none" w:sz="0" w:space="0" w:color="auto"/>
                      </w:divBdr>
                    </w:div>
                    <w:div w:id="119958789">
                      <w:marLeft w:val="0"/>
                      <w:marRight w:val="0"/>
                      <w:marTop w:val="0"/>
                      <w:marBottom w:val="0"/>
                      <w:divBdr>
                        <w:top w:val="none" w:sz="0" w:space="0" w:color="auto"/>
                        <w:left w:val="none" w:sz="0" w:space="0" w:color="auto"/>
                        <w:bottom w:val="none" w:sz="0" w:space="0" w:color="auto"/>
                        <w:right w:val="none" w:sz="0" w:space="0" w:color="auto"/>
                      </w:divBdr>
                    </w:div>
                    <w:div w:id="2059894034">
                      <w:marLeft w:val="0"/>
                      <w:marRight w:val="0"/>
                      <w:marTop w:val="0"/>
                      <w:marBottom w:val="0"/>
                      <w:divBdr>
                        <w:top w:val="none" w:sz="0" w:space="0" w:color="auto"/>
                        <w:left w:val="none" w:sz="0" w:space="0" w:color="auto"/>
                        <w:bottom w:val="none" w:sz="0" w:space="0" w:color="auto"/>
                        <w:right w:val="none" w:sz="0" w:space="0" w:color="auto"/>
                      </w:divBdr>
                    </w:div>
                    <w:div w:id="1511066775">
                      <w:marLeft w:val="0"/>
                      <w:marRight w:val="0"/>
                      <w:marTop w:val="0"/>
                      <w:marBottom w:val="0"/>
                      <w:divBdr>
                        <w:top w:val="none" w:sz="0" w:space="0" w:color="auto"/>
                        <w:left w:val="none" w:sz="0" w:space="0" w:color="auto"/>
                        <w:bottom w:val="none" w:sz="0" w:space="0" w:color="auto"/>
                        <w:right w:val="none" w:sz="0" w:space="0" w:color="auto"/>
                      </w:divBdr>
                    </w:div>
                  </w:divsChild>
                </w:div>
                <w:div w:id="1534878581">
                  <w:marLeft w:val="0"/>
                  <w:marRight w:val="0"/>
                  <w:marTop w:val="0"/>
                  <w:marBottom w:val="0"/>
                  <w:divBdr>
                    <w:top w:val="none" w:sz="0" w:space="0" w:color="auto"/>
                    <w:left w:val="none" w:sz="0" w:space="0" w:color="auto"/>
                    <w:bottom w:val="none" w:sz="0" w:space="0" w:color="auto"/>
                    <w:right w:val="none" w:sz="0" w:space="0" w:color="auto"/>
                  </w:divBdr>
                  <w:divsChild>
                    <w:div w:id="1476990960">
                      <w:marLeft w:val="0"/>
                      <w:marRight w:val="0"/>
                      <w:marTop w:val="0"/>
                      <w:marBottom w:val="0"/>
                      <w:divBdr>
                        <w:top w:val="none" w:sz="0" w:space="0" w:color="auto"/>
                        <w:left w:val="none" w:sz="0" w:space="0" w:color="auto"/>
                        <w:bottom w:val="none" w:sz="0" w:space="0" w:color="auto"/>
                        <w:right w:val="none" w:sz="0" w:space="0" w:color="auto"/>
                      </w:divBdr>
                    </w:div>
                  </w:divsChild>
                </w:div>
                <w:div w:id="109784424">
                  <w:marLeft w:val="0"/>
                  <w:marRight w:val="0"/>
                  <w:marTop w:val="0"/>
                  <w:marBottom w:val="0"/>
                  <w:divBdr>
                    <w:top w:val="none" w:sz="0" w:space="0" w:color="auto"/>
                    <w:left w:val="none" w:sz="0" w:space="0" w:color="auto"/>
                    <w:bottom w:val="none" w:sz="0" w:space="0" w:color="auto"/>
                    <w:right w:val="none" w:sz="0" w:space="0" w:color="auto"/>
                  </w:divBdr>
                  <w:divsChild>
                    <w:div w:id="606885137">
                      <w:marLeft w:val="0"/>
                      <w:marRight w:val="0"/>
                      <w:marTop w:val="0"/>
                      <w:marBottom w:val="0"/>
                      <w:divBdr>
                        <w:top w:val="none" w:sz="0" w:space="0" w:color="auto"/>
                        <w:left w:val="none" w:sz="0" w:space="0" w:color="auto"/>
                        <w:bottom w:val="none" w:sz="0" w:space="0" w:color="auto"/>
                        <w:right w:val="none" w:sz="0" w:space="0" w:color="auto"/>
                      </w:divBdr>
                    </w:div>
                  </w:divsChild>
                </w:div>
                <w:div w:id="739136846">
                  <w:marLeft w:val="0"/>
                  <w:marRight w:val="0"/>
                  <w:marTop w:val="0"/>
                  <w:marBottom w:val="0"/>
                  <w:divBdr>
                    <w:top w:val="none" w:sz="0" w:space="0" w:color="auto"/>
                    <w:left w:val="none" w:sz="0" w:space="0" w:color="auto"/>
                    <w:bottom w:val="none" w:sz="0" w:space="0" w:color="auto"/>
                    <w:right w:val="none" w:sz="0" w:space="0" w:color="auto"/>
                  </w:divBdr>
                  <w:divsChild>
                    <w:div w:id="118840518">
                      <w:marLeft w:val="0"/>
                      <w:marRight w:val="0"/>
                      <w:marTop w:val="0"/>
                      <w:marBottom w:val="0"/>
                      <w:divBdr>
                        <w:top w:val="none" w:sz="0" w:space="0" w:color="auto"/>
                        <w:left w:val="none" w:sz="0" w:space="0" w:color="auto"/>
                        <w:bottom w:val="none" w:sz="0" w:space="0" w:color="auto"/>
                        <w:right w:val="none" w:sz="0" w:space="0" w:color="auto"/>
                      </w:divBdr>
                    </w:div>
                  </w:divsChild>
                </w:div>
                <w:div w:id="898514990">
                  <w:marLeft w:val="0"/>
                  <w:marRight w:val="0"/>
                  <w:marTop w:val="0"/>
                  <w:marBottom w:val="0"/>
                  <w:divBdr>
                    <w:top w:val="none" w:sz="0" w:space="0" w:color="auto"/>
                    <w:left w:val="none" w:sz="0" w:space="0" w:color="auto"/>
                    <w:bottom w:val="none" w:sz="0" w:space="0" w:color="auto"/>
                    <w:right w:val="none" w:sz="0" w:space="0" w:color="auto"/>
                  </w:divBdr>
                  <w:divsChild>
                    <w:div w:id="587232793">
                      <w:marLeft w:val="0"/>
                      <w:marRight w:val="0"/>
                      <w:marTop w:val="0"/>
                      <w:marBottom w:val="0"/>
                      <w:divBdr>
                        <w:top w:val="none" w:sz="0" w:space="0" w:color="auto"/>
                        <w:left w:val="none" w:sz="0" w:space="0" w:color="auto"/>
                        <w:bottom w:val="none" w:sz="0" w:space="0" w:color="auto"/>
                        <w:right w:val="none" w:sz="0" w:space="0" w:color="auto"/>
                      </w:divBdr>
                    </w:div>
                  </w:divsChild>
                </w:div>
                <w:div w:id="680937131">
                  <w:marLeft w:val="0"/>
                  <w:marRight w:val="0"/>
                  <w:marTop w:val="0"/>
                  <w:marBottom w:val="0"/>
                  <w:divBdr>
                    <w:top w:val="none" w:sz="0" w:space="0" w:color="auto"/>
                    <w:left w:val="none" w:sz="0" w:space="0" w:color="auto"/>
                    <w:bottom w:val="none" w:sz="0" w:space="0" w:color="auto"/>
                    <w:right w:val="none" w:sz="0" w:space="0" w:color="auto"/>
                  </w:divBdr>
                  <w:divsChild>
                    <w:div w:id="819536029">
                      <w:marLeft w:val="0"/>
                      <w:marRight w:val="0"/>
                      <w:marTop w:val="0"/>
                      <w:marBottom w:val="0"/>
                      <w:divBdr>
                        <w:top w:val="none" w:sz="0" w:space="0" w:color="auto"/>
                        <w:left w:val="none" w:sz="0" w:space="0" w:color="auto"/>
                        <w:bottom w:val="none" w:sz="0" w:space="0" w:color="auto"/>
                        <w:right w:val="none" w:sz="0" w:space="0" w:color="auto"/>
                      </w:divBdr>
                    </w:div>
                  </w:divsChild>
                </w:div>
                <w:div w:id="2004501964">
                  <w:marLeft w:val="0"/>
                  <w:marRight w:val="0"/>
                  <w:marTop w:val="0"/>
                  <w:marBottom w:val="0"/>
                  <w:divBdr>
                    <w:top w:val="none" w:sz="0" w:space="0" w:color="auto"/>
                    <w:left w:val="none" w:sz="0" w:space="0" w:color="auto"/>
                    <w:bottom w:val="none" w:sz="0" w:space="0" w:color="auto"/>
                    <w:right w:val="none" w:sz="0" w:space="0" w:color="auto"/>
                  </w:divBdr>
                  <w:divsChild>
                    <w:div w:id="970672940">
                      <w:marLeft w:val="0"/>
                      <w:marRight w:val="0"/>
                      <w:marTop w:val="0"/>
                      <w:marBottom w:val="0"/>
                      <w:divBdr>
                        <w:top w:val="none" w:sz="0" w:space="0" w:color="auto"/>
                        <w:left w:val="none" w:sz="0" w:space="0" w:color="auto"/>
                        <w:bottom w:val="none" w:sz="0" w:space="0" w:color="auto"/>
                        <w:right w:val="none" w:sz="0" w:space="0" w:color="auto"/>
                      </w:divBdr>
                    </w:div>
                  </w:divsChild>
                </w:div>
                <w:div w:id="1411123248">
                  <w:marLeft w:val="0"/>
                  <w:marRight w:val="0"/>
                  <w:marTop w:val="0"/>
                  <w:marBottom w:val="0"/>
                  <w:divBdr>
                    <w:top w:val="none" w:sz="0" w:space="0" w:color="auto"/>
                    <w:left w:val="none" w:sz="0" w:space="0" w:color="auto"/>
                    <w:bottom w:val="none" w:sz="0" w:space="0" w:color="auto"/>
                    <w:right w:val="none" w:sz="0" w:space="0" w:color="auto"/>
                  </w:divBdr>
                  <w:divsChild>
                    <w:div w:id="1301887276">
                      <w:marLeft w:val="0"/>
                      <w:marRight w:val="0"/>
                      <w:marTop w:val="0"/>
                      <w:marBottom w:val="0"/>
                      <w:divBdr>
                        <w:top w:val="none" w:sz="0" w:space="0" w:color="auto"/>
                        <w:left w:val="none" w:sz="0" w:space="0" w:color="auto"/>
                        <w:bottom w:val="none" w:sz="0" w:space="0" w:color="auto"/>
                        <w:right w:val="none" w:sz="0" w:space="0" w:color="auto"/>
                      </w:divBdr>
                    </w:div>
                  </w:divsChild>
                </w:div>
                <w:div w:id="112603901">
                  <w:marLeft w:val="0"/>
                  <w:marRight w:val="0"/>
                  <w:marTop w:val="0"/>
                  <w:marBottom w:val="0"/>
                  <w:divBdr>
                    <w:top w:val="none" w:sz="0" w:space="0" w:color="auto"/>
                    <w:left w:val="none" w:sz="0" w:space="0" w:color="auto"/>
                    <w:bottom w:val="none" w:sz="0" w:space="0" w:color="auto"/>
                    <w:right w:val="none" w:sz="0" w:space="0" w:color="auto"/>
                  </w:divBdr>
                  <w:divsChild>
                    <w:div w:id="682435733">
                      <w:marLeft w:val="0"/>
                      <w:marRight w:val="0"/>
                      <w:marTop w:val="0"/>
                      <w:marBottom w:val="0"/>
                      <w:divBdr>
                        <w:top w:val="none" w:sz="0" w:space="0" w:color="auto"/>
                        <w:left w:val="none" w:sz="0" w:space="0" w:color="auto"/>
                        <w:bottom w:val="none" w:sz="0" w:space="0" w:color="auto"/>
                        <w:right w:val="none" w:sz="0" w:space="0" w:color="auto"/>
                      </w:divBdr>
                    </w:div>
                  </w:divsChild>
                </w:div>
                <w:div w:id="1860006560">
                  <w:marLeft w:val="0"/>
                  <w:marRight w:val="0"/>
                  <w:marTop w:val="0"/>
                  <w:marBottom w:val="0"/>
                  <w:divBdr>
                    <w:top w:val="none" w:sz="0" w:space="0" w:color="auto"/>
                    <w:left w:val="none" w:sz="0" w:space="0" w:color="auto"/>
                    <w:bottom w:val="none" w:sz="0" w:space="0" w:color="auto"/>
                    <w:right w:val="none" w:sz="0" w:space="0" w:color="auto"/>
                  </w:divBdr>
                  <w:divsChild>
                    <w:div w:id="434905899">
                      <w:marLeft w:val="0"/>
                      <w:marRight w:val="0"/>
                      <w:marTop w:val="0"/>
                      <w:marBottom w:val="0"/>
                      <w:divBdr>
                        <w:top w:val="none" w:sz="0" w:space="0" w:color="auto"/>
                        <w:left w:val="none" w:sz="0" w:space="0" w:color="auto"/>
                        <w:bottom w:val="none" w:sz="0" w:space="0" w:color="auto"/>
                        <w:right w:val="none" w:sz="0" w:space="0" w:color="auto"/>
                      </w:divBdr>
                    </w:div>
                    <w:div w:id="724525455">
                      <w:marLeft w:val="0"/>
                      <w:marRight w:val="0"/>
                      <w:marTop w:val="0"/>
                      <w:marBottom w:val="0"/>
                      <w:divBdr>
                        <w:top w:val="none" w:sz="0" w:space="0" w:color="auto"/>
                        <w:left w:val="none" w:sz="0" w:space="0" w:color="auto"/>
                        <w:bottom w:val="none" w:sz="0" w:space="0" w:color="auto"/>
                        <w:right w:val="none" w:sz="0" w:space="0" w:color="auto"/>
                      </w:divBdr>
                    </w:div>
                    <w:div w:id="1076709524">
                      <w:marLeft w:val="0"/>
                      <w:marRight w:val="0"/>
                      <w:marTop w:val="0"/>
                      <w:marBottom w:val="0"/>
                      <w:divBdr>
                        <w:top w:val="none" w:sz="0" w:space="0" w:color="auto"/>
                        <w:left w:val="none" w:sz="0" w:space="0" w:color="auto"/>
                        <w:bottom w:val="none" w:sz="0" w:space="0" w:color="auto"/>
                        <w:right w:val="none" w:sz="0" w:space="0" w:color="auto"/>
                      </w:divBdr>
                    </w:div>
                  </w:divsChild>
                </w:div>
                <w:div w:id="1283342422">
                  <w:marLeft w:val="0"/>
                  <w:marRight w:val="0"/>
                  <w:marTop w:val="0"/>
                  <w:marBottom w:val="0"/>
                  <w:divBdr>
                    <w:top w:val="none" w:sz="0" w:space="0" w:color="auto"/>
                    <w:left w:val="none" w:sz="0" w:space="0" w:color="auto"/>
                    <w:bottom w:val="none" w:sz="0" w:space="0" w:color="auto"/>
                    <w:right w:val="none" w:sz="0" w:space="0" w:color="auto"/>
                  </w:divBdr>
                  <w:divsChild>
                    <w:div w:id="200555191">
                      <w:marLeft w:val="0"/>
                      <w:marRight w:val="0"/>
                      <w:marTop w:val="0"/>
                      <w:marBottom w:val="0"/>
                      <w:divBdr>
                        <w:top w:val="none" w:sz="0" w:space="0" w:color="auto"/>
                        <w:left w:val="none" w:sz="0" w:space="0" w:color="auto"/>
                        <w:bottom w:val="none" w:sz="0" w:space="0" w:color="auto"/>
                        <w:right w:val="none" w:sz="0" w:space="0" w:color="auto"/>
                      </w:divBdr>
                    </w:div>
                    <w:div w:id="210574994">
                      <w:marLeft w:val="0"/>
                      <w:marRight w:val="0"/>
                      <w:marTop w:val="0"/>
                      <w:marBottom w:val="0"/>
                      <w:divBdr>
                        <w:top w:val="none" w:sz="0" w:space="0" w:color="auto"/>
                        <w:left w:val="none" w:sz="0" w:space="0" w:color="auto"/>
                        <w:bottom w:val="none" w:sz="0" w:space="0" w:color="auto"/>
                        <w:right w:val="none" w:sz="0" w:space="0" w:color="auto"/>
                      </w:divBdr>
                    </w:div>
                  </w:divsChild>
                </w:div>
                <w:div w:id="2023822513">
                  <w:marLeft w:val="0"/>
                  <w:marRight w:val="0"/>
                  <w:marTop w:val="0"/>
                  <w:marBottom w:val="0"/>
                  <w:divBdr>
                    <w:top w:val="none" w:sz="0" w:space="0" w:color="auto"/>
                    <w:left w:val="none" w:sz="0" w:space="0" w:color="auto"/>
                    <w:bottom w:val="none" w:sz="0" w:space="0" w:color="auto"/>
                    <w:right w:val="none" w:sz="0" w:space="0" w:color="auto"/>
                  </w:divBdr>
                  <w:divsChild>
                    <w:div w:id="1198395984">
                      <w:marLeft w:val="0"/>
                      <w:marRight w:val="0"/>
                      <w:marTop w:val="0"/>
                      <w:marBottom w:val="0"/>
                      <w:divBdr>
                        <w:top w:val="none" w:sz="0" w:space="0" w:color="auto"/>
                        <w:left w:val="none" w:sz="0" w:space="0" w:color="auto"/>
                        <w:bottom w:val="none" w:sz="0" w:space="0" w:color="auto"/>
                        <w:right w:val="none" w:sz="0" w:space="0" w:color="auto"/>
                      </w:divBdr>
                    </w:div>
                    <w:div w:id="225921603">
                      <w:marLeft w:val="0"/>
                      <w:marRight w:val="0"/>
                      <w:marTop w:val="0"/>
                      <w:marBottom w:val="0"/>
                      <w:divBdr>
                        <w:top w:val="none" w:sz="0" w:space="0" w:color="auto"/>
                        <w:left w:val="none" w:sz="0" w:space="0" w:color="auto"/>
                        <w:bottom w:val="none" w:sz="0" w:space="0" w:color="auto"/>
                        <w:right w:val="none" w:sz="0" w:space="0" w:color="auto"/>
                      </w:divBdr>
                    </w:div>
                  </w:divsChild>
                </w:div>
                <w:div w:id="587811975">
                  <w:marLeft w:val="0"/>
                  <w:marRight w:val="0"/>
                  <w:marTop w:val="0"/>
                  <w:marBottom w:val="0"/>
                  <w:divBdr>
                    <w:top w:val="none" w:sz="0" w:space="0" w:color="auto"/>
                    <w:left w:val="none" w:sz="0" w:space="0" w:color="auto"/>
                    <w:bottom w:val="none" w:sz="0" w:space="0" w:color="auto"/>
                    <w:right w:val="none" w:sz="0" w:space="0" w:color="auto"/>
                  </w:divBdr>
                  <w:divsChild>
                    <w:div w:id="1599286092">
                      <w:marLeft w:val="0"/>
                      <w:marRight w:val="0"/>
                      <w:marTop w:val="0"/>
                      <w:marBottom w:val="0"/>
                      <w:divBdr>
                        <w:top w:val="none" w:sz="0" w:space="0" w:color="auto"/>
                        <w:left w:val="none" w:sz="0" w:space="0" w:color="auto"/>
                        <w:bottom w:val="none" w:sz="0" w:space="0" w:color="auto"/>
                        <w:right w:val="none" w:sz="0" w:space="0" w:color="auto"/>
                      </w:divBdr>
                    </w:div>
                    <w:div w:id="346177541">
                      <w:marLeft w:val="0"/>
                      <w:marRight w:val="0"/>
                      <w:marTop w:val="0"/>
                      <w:marBottom w:val="0"/>
                      <w:divBdr>
                        <w:top w:val="none" w:sz="0" w:space="0" w:color="auto"/>
                        <w:left w:val="none" w:sz="0" w:space="0" w:color="auto"/>
                        <w:bottom w:val="none" w:sz="0" w:space="0" w:color="auto"/>
                        <w:right w:val="none" w:sz="0" w:space="0" w:color="auto"/>
                      </w:divBdr>
                    </w:div>
                  </w:divsChild>
                </w:div>
                <w:div w:id="1637292040">
                  <w:marLeft w:val="0"/>
                  <w:marRight w:val="0"/>
                  <w:marTop w:val="0"/>
                  <w:marBottom w:val="0"/>
                  <w:divBdr>
                    <w:top w:val="none" w:sz="0" w:space="0" w:color="auto"/>
                    <w:left w:val="none" w:sz="0" w:space="0" w:color="auto"/>
                    <w:bottom w:val="none" w:sz="0" w:space="0" w:color="auto"/>
                    <w:right w:val="none" w:sz="0" w:space="0" w:color="auto"/>
                  </w:divBdr>
                  <w:divsChild>
                    <w:div w:id="1793554766">
                      <w:marLeft w:val="0"/>
                      <w:marRight w:val="0"/>
                      <w:marTop w:val="0"/>
                      <w:marBottom w:val="0"/>
                      <w:divBdr>
                        <w:top w:val="none" w:sz="0" w:space="0" w:color="auto"/>
                        <w:left w:val="none" w:sz="0" w:space="0" w:color="auto"/>
                        <w:bottom w:val="none" w:sz="0" w:space="0" w:color="auto"/>
                        <w:right w:val="none" w:sz="0" w:space="0" w:color="auto"/>
                      </w:divBdr>
                    </w:div>
                  </w:divsChild>
                </w:div>
                <w:div w:id="67773978">
                  <w:marLeft w:val="0"/>
                  <w:marRight w:val="0"/>
                  <w:marTop w:val="0"/>
                  <w:marBottom w:val="0"/>
                  <w:divBdr>
                    <w:top w:val="none" w:sz="0" w:space="0" w:color="auto"/>
                    <w:left w:val="none" w:sz="0" w:space="0" w:color="auto"/>
                    <w:bottom w:val="none" w:sz="0" w:space="0" w:color="auto"/>
                    <w:right w:val="none" w:sz="0" w:space="0" w:color="auto"/>
                  </w:divBdr>
                  <w:divsChild>
                    <w:div w:id="1766420661">
                      <w:marLeft w:val="0"/>
                      <w:marRight w:val="0"/>
                      <w:marTop w:val="0"/>
                      <w:marBottom w:val="0"/>
                      <w:divBdr>
                        <w:top w:val="none" w:sz="0" w:space="0" w:color="auto"/>
                        <w:left w:val="none" w:sz="0" w:space="0" w:color="auto"/>
                        <w:bottom w:val="none" w:sz="0" w:space="0" w:color="auto"/>
                        <w:right w:val="none" w:sz="0" w:space="0" w:color="auto"/>
                      </w:divBdr>
                    </w:div>
                  </w:divsChild>
                </w:div>
                <w:div w:id="2006664013">
                  <w:marLeft w:val="0"/>
                  <w:marRight w:val="0"/>
                  <w:marTop w:val="0"/>
                  <w:marBottom w:val="0"/>
                  <w:divBdr>
                    <w:top w:val="none" w:sz="0" w:space="0" w:color="auto"/>
                    <w:left w:val="none" w:sz="0" w:space="0" w:color="auto"/>
                    <w:bottom w:val="none" w:sz="0" w:space="0" w:color="auto"/>
                    <w:right w:val="none" w:sz="0" w:space="0" w:color="auto"/>
                  </w:divBdr>
                  <w:divsChild>
                    <w:div w:id="998076584">
                      <w:marLeft w:val="0"/>
                      <w:marRight w:val="0"/>
                      <w:marTop w:val="0"/>
                      <w:marBottom w:val="0"/>
                      <w:divBdr>
                        <w:top w:val="none" w:sz="0" w:space="0" w:color="auto"/>
                        <w:left w:val="none" w:sz="0" w:space="0" w:color="auto"/>
                        <w:bottom w:val="none" w:sz="0" w:space="0" w:color="auto"/>
                        <w:right w:val="none" w:sz="0" w:space="0" w:color="auto"/>
                      </w:divBdr>
                    </w:div>
                  </w:divsChild>
                </w:div>
                <w:div w:id="479076988">
                  <w:marLeft w:val="0"/>
                  <w:marRight w:val="0"/>
                  <w:marTop w:val="0"/>
                  <w:marBottom w:val="0"/>
                  <w:divBdr>
                    <w:top w:val="none" w:sz="0" w:space="0" w:color="auto"/>
                    <w:left w:val="none" w:sz="0" w:space="0" w:color="auto"/>
                    <w:bottom w:val="none" w:sz="0" w:space="0" w:color="auto"/>
                    <w:right w:val="none" w:sz="0" w:space="0" w:color="auto"/>
                  </w:divBdr>
                  <w:divsChild>
                    <w:div w:id="105320747">
                      <w:marLeft w:val="0"/>
                      <w:marRight w:val="0"/>
                      <w:marTop w:val="0"/>
                      <w:marBottom w:val="0"/>
                      <w:divBdr>
                        <w:top w:val="none" w:sz="0" w:space="0" w:color="auto"/>
                        <w:left w:val="none" w:sz="0" w:space="0" w:color="auto"/>
                        <w:bottom w:val="none" w:sz="0" w:space="0" w:color="auto"/>
                        <w:right w:val="none" w:sz="0" w:space="0" w:color="auto"/>
                      </w:divBdr>
                    </w:div>
                  </w:divsChild>
                </w:div>
                <w:div w:id="1339237211">
                  <w:marLeft w:val="0"/>
                  <w:marRight w:val="0"/>
                  <w:marTop w:val="0"/>
                  <w:marBottom w:val="0"/>
                  <w:divBdr>
                    <w:top w:val="none" w:sz="0" w:space="0" w:color="auto"/>
                    <w:left w:val="none" w:sz="0" w:space="0" w:color="auto"/>
                    <w:bottom w:val="none" w:sz="0" w:space="0" w:color="auto"/>
                    <w:right w:val="none" w:sz="0" w:space="0" w:color="auto"/>
                  </w:divBdr>
                  <w:divsChild>
                    <w:div w:id="194537108">
                      <w:marLeft w:val="0"/>
                      <w:marRight w:val="0"/>
                      <w:marTop w:val="0"/>
                      <w:marBottom w:val="0"/>
                      <w:divBdr>
                        <w:top w:val="none" w:sz="0" w:space="0" w:color="auto"/>
                        <w:left w:val="none" w:sz="0" w:space="0" w:color="auto"/>
                        <w:bottom w:val="none" w:sz="0" w:space="0" w:color="auto"/>
                        <w:right w:val="none" w:sz="0" w:space="0" w:color="auto"/>
                      </w:divBdr>
                    </w:div>
                  </w:divsChild>
                </w:div>
                <w:div w:id="157497838">
                  <w:marLeft w:val="0"/>
                  <w:marRight w:val="0"/>
                  <w:marTop w:val="0"/>
                  <w:marBottom w:val="0"/>
                  <w:divBdr>
                    <w:top w:val="none" w:sz="0" w:space="0" w:color="auto"/>
                    <w:left w:val="none" w:sz="0" w:space="0" w:color="auto"/>
                    <w:bottom w:val="none" w:sz="0" w:space="0" w:color="auto"/>
                    <w:right w:val="none" w:sz="0" w:space="0" w:color="auto"/>
                  </w:divBdr>
                  <w:divsChild>
                    <w:div w:id="1923293246">
                      <w:marLeft w:val="0"/>
                      <w:marRight w:val="0"/>
                      <w:marTop w:val="0"/>
                      <w:marBottom w:val="0"/>
                      <w:divBdr>
                        <w:top w:val="none" w:sz="0" w:space="0" w:color="auto"/>
                        <w:left w:val="none" w:sz="0" w:space="0" w:color="auto"/>
                        <w:bottom w:val="none" w:sz="0" w:space="0" w:color="auto"/>
                        <w:right w:val="none" w:sz="0" w:space="0" w:color="auto"/>
                      </w:divBdr>
                    </w:div>
                  </w:divsChild>
                </w:div>
                <w:div w:id="1895120633">
                  <w:marLeft w:val="0"/>
                  <w:marRight w:val="0"/>
                  <w:marTop w:val="0"/>
                  <w:marBottom w:val="0"/>
                  <w:divBdr>
                    <w:top w:val="none" w:sz="0" w:space="0" w:color="auto"/>
                    <w:left w:val="none" w:sz="0" w:space="0" w:color="auto"/>
                    <w:bottom w:val="none" w:sz="0" w:space="0" w:color="auto"/>
                    <w:right w:val="none" w:sz="0" w:space="0" w:color="auto"/>
                  </w:divBdr>
                  <w:divsChild>
                    <w:div w:id="143012110">
                      <w:marLeft w:val="0"/>
                      <w:marRight w:val="0"/>
                      <w:marTop w:val="0"/>
                      <w:marBottom w:val="0"/>
                      <w:divBdr>
                        <w:top w:val="none" w:sz="0" w:space="0" w:color="auto"/>
                        <w:left w:val="none" w:sz="0" w:space="0" w:color="auto"/>
                        <w:bottom w:val="none" w:sz="0" w:space="0" w:color="auto"/>
                        <w:right w:val="none" w:sz="0" w:space="0" w:color="auto"/>
                      </w:divBdr>
                    </w:div>
                  </w:divsChild>
                </w:div>
                <w:div w:id="1627542492">
                  <w:marLeft w:val="0"/>
                  <w:marRight w:val="0"/>
                  <w:marTop w:val="0"/>
                  <w:marBottom w:val="0"/>
                  <w:divBdr>
                    <w:top w:val="none" w:sz="0" w:space="0" w:color="auto"/>
                    <w:left w:val="none" w:sz="0" w:space="0" w:color="auto"/>
                    <w:bottom w:val="none" w:sz="0" w:space="0" w:color="auto"/>
                    <w:right w:val="none" w:sz="0" w:space="0" w:color="auto"/>
                  </w:divBdr>
                  <w:divsChild>
                    <w:div w:id="1868715206">
                      <w:marLeft w:val="0"/>
                      <w:marRight w:val="0"/>
                      <w:marTop w:val="0"/>
                      <w:marBottom w:val="0"/>
                      <w:divBdr>
                        <w:top w:val="none" w:sz="0" w:space="0" w:color="auto"/>
                        <w:left w:val="none" w:sz="0" w:space="0" w:color="auto"/>
                        <w:bottom w:val="none" w:sz="0" w:space="0" w:color="auto"/>
                        <w:right w:val="none" w:sz="0" w:space="0" w:color="auto"/>
                      </w:divBdr>
                    </w:div>
                  </w:divsChild>
                </w:div>
                <w:div w:id="345058968">
                  <w:marLeft w:val="0"/>
                  <w:marRight w:val="0"/>
                  <w:marTop w:val="0"/>
                  <w:marBottom w:val="0"/>
                  <w:divBdr>
                    <w:top w:val="none" w:sz="0" w:space="0" w:color="auto"/>
                    <w:left w:val="none" w:sz="0" w:space="0" w:color="auto"/>
                    <w:bottom w:val="none" w:sz="0" w:space="0" w:color="auto"/>
                    <w:right w:val="none" w:sz="0" w:space="0" w:color="auto"/>
                  </w:divBdr>
                  <w:divsChild>
                    <w:div w:id="1363239720">
                      <w:marLeft w:val="0"/>
                      <w:marRight w:val="0"/>
                      <w:marTop w:val="0"/>
                      <w:marBottom w:val="0"/>
                      <w:divBdr>
                        <w:top w:val="none" w:sz="0" w:space="0" w:color="auto"/>
                        <w:left w:val="none" w:sz="0" w:space="0" w:color="auto"/>
                        <w:bottom w:val="none" w:sz="0" w:space="0" w:color="auto"/>
                        <w:right w:val="none" w:sz="0" w:space="0" w:color="auto"/>
                      </w:divBdr>
                    </w:div>
                  </w:divsChild>
                </w:div>
                <w:div w:id="580212119">
                  <w:marLeft w:val="0"/>
                  <w:marRight w:val="0"/>
                  <w:marTop w:val="0"/>
                  <w:marBottom w:val="0"/>
                  <w:divBdr>
                    <w:top w:val="none" w:sz="0" w:space="0" w:color="auto"/>
                    <w:left w:val="none" w:sz="0" w:space="0" w:color="auto"/>
                    <w:bottom w:val="none" w:sz="0" w:space="0" w:color="auto"/>
                    <w:right w:val="none" w:sz="0" w:space="0" w:color="auto"/>
                  </w:divBdr>
                  <w:divsChild>
                    <w:div w:id="187574122">
                      <w:marLeft w:val="0"/>
                      <w:marRight w:val="0"/>
                      <w:marTop w:val="0"/>
                      <w:marBottom w:val="0"/>
                      <w:divBdr>
                        <w:top w:val="none" w:sz="0" w:space="0" w:color="auto"/>
                        <w:left w:val="none" w:sz="0" w:space="0" w:color="auto"/>
                        <w:bottom w:val="none" w:sz="0" w:space="0" w:color="auto"/>
                        <w:right w:val="none" w:sz="0" w:space="0" w:color="auto"/>
                      </w:divBdr>
                    </w:div>
                  </w:divsChild>
                </w:div>
                <w:div w:id="1554152791">
                  <w:marLeft w:val="0"/>
                  <w:marRight w:val="0"/>
                  <w:marTop w:val="0"/>
                  <w:marBottom w:val="0"/>
                  <w:divBdr>
                    <w:top w:val="none" w:sz="0" w:space="0" w:color="auto"/>
                    <w:left w:val="none" w:sz="0" w:space="0" w:color="auto"/>
                    <w:bottom w:val="none" w:sz="0" w:space="0" w:color="auto"/>
                    <w:right w:val="none" w:sz="0" w:space="0" w:color="auto"/>
                  </w:divBdr>
                  <w:divsChild>
                    <w:div w:id="373820272">
                      <w:marLeft w:val="0"/>
                      <w:marRight w:val="0"/>
                      <w:marTop w:val="0"/>
                      <w:marBottom w:val="0"/>
                      <w:divBdr>
                        <w:top w:val="none" w:sz="0" w:space="0" w:color="auto"/>
                        <w:left w:val="none" w:sz="0" w:space="0" w:color="auto"/>
                        <w:bottom w:val="none" w:sz="0" w:space="0" w:color="auto"/>
                        <w:right w:val="none" w:sz="0" w:space="0" w:color="auto"/>
                      </w:divBdr>
                    </w:div>
                  </w:divsChild>
                </w:div>
                <w:div w:id="1752047713">
                  <w:marLeft w:val="0"/>
                  <w:marRight w:val="0"/>
                  <w:marTop w:val="0"/>
                  <w:marBottom w:val="0"/>
                  <w:divBdr>
                    <w:top w:val="none" w:sz="0" w:space="0" w:color="auto"/>
                    <w:left w:val="none" w:sz="0" w:space="0" w:color="auto"/>
                    <w:bottom w:val="none" w:sz="0" w:space="0" w:color="auto"/>
                    <w:right w:val="none" w:sz="0" w:space="0" w:color="auto"/>
                  </w:divBdr>
                  <w:divsChild>
                    <w:div w:id="685523548">
                      <w:marLeft w:val="0"/>
                      <w:marRight w:val="0"/>
                      <w:marTop w:val="0"/>
                      <w:marBottom w:val="0"/>
                      <w:divBdr>
                        <w:top w:val="none" w:sz="0" w:space="0" w:color="auto"/>
                        <w:left w:val="none" w:sz="0" w:space="0" w:color="auto"/>
                        <w:bottom w:val="none" w:sz="0" w:space="0" w:color="auto"/>
                        <w:right w:val="none" w:sz="0" w:space="0" w:color="auto"/>
                      </w:divBdr>
                    </w:div>
                  </w:divsChild>
                </w:div>
                <w:div w:id="298386502">
                  <w:marLeft w:val="0"/>
                  <w:marRight w:val="0"/>
                  <w:marTop w:val="0"/>
                  <w:marBottom w:val="0"/>
                  <w:divBdr>
                    <w:top w:val="none" w:sz="0" w:space="0" w:color="auto"/>
                    <w:left w:val="none" w:sz="0" w:space="0" w:color="auto"/>
                    <w:bottom w:val="none" w:sz="0" w:space="0" w:color="auto"/>
                    <w:right w:val="none" w:sz="0" w:space="0" w:color="auto"/>
                  </w:divBdr>
                  <w:divsChild>
                    <w:div w:id="814183419">
                      <w:marLeft w:val="0"/>
                      <w:marRight w:val="0"/>
                      <w:marTop w:val="0"/>
                      <w:marBottom w:val="0"/>
                      <w:divBdr>
                        <w:top w:val="none" w:sz="0" w:space="0" w:color="auto"/>
                        <w:left w:val="none" w:sz="0" w:space="0" w:color="auto"/>
                        <w:bottom w:val="none" w:sz="0" w:space="0" w:color="auto"/>
                        <w:right w:val="none" w:sz="0" w:space="0" w:color="auto"/>
                      </w:divBdr>
                    </w:div>
                  </w:divsChild>
                </w:div>
                <w:div w:id="892817329">
                  <w:marLeft w:val="0"/>
                  <w:marRight w:val="0"/>
                  <w:marTop w:val="0"/>
                  <w:marBottom w:val="0"/>
                  <w:divBdr>
                    <w:top w:val="none" w:sz="0" w:space="0" w:color="auto"/>
                    <w:left w:val="none" w:sz="0" w:space="0" w:color="auto"/>
                    <w:bottom w:val="none" w:sz="0" w:space="0" w:color="auto"/>
                    <w:right w:val="none" w:sz="0" w:space="0" w:color="auto"/>
                  </w:divBdr>
                  <w:divsChild>
                    <w:div w:id="1985037692">
                      <w:marLeft w:val="0"/>
                      <w:marRight w:val="0"/>
                      <w:marTop w:val="0"/>
                      <w:marBottom w:val="0"/>
                      <w:divBdr>
                        <w:top w:val="none" w:sz="0" w:space="0" w:color="auto"/>
                        <w:left w:val="none" w:sz="0" w:space="0" w:color="auto"/>
                        <w:bottom w:val="none" w:sz="0" w:space="0" w:color="auto"/>
                        <w:right w:val="none" w:sz="0" w:space="0" w:color="auto"/>
                      </w:divBdr>
                    </w:div>
                  </w:divsChild>
                </w:div>
                <w:div w:id="1670672001">
                  <w:marLeft w:val="0"/>
                  <w:marRight w:val="0"/>
                  <w:marTop w:val="0"/>
                  <w:marBottom w:val="0"/>
                  <w:divBdr>
                    <w:top w:val="none" w:sz="0" w:space="0" w:color="auto"/>
                    <w:left w:val="none" w:sz="0" w:space="0" w:color="auto"/>
                    <w:bottom w:val="none" w:sz="0" w:space="0" w:color="auto"/>
                    <w:right w:val="none" w:sz="0" w:space="0" w:color="auto"/>
                  </w:divBdr>
                  <w:divsChild>
                    <w:div w:id="1367759557">
                      <w:marLeft w:val="0"/>
                      <w:marRight w:val="0"/>
                      <w:marTop w:val="0"/>
                      <w:marBottom w:val="0"/>
                      <w:divBdr>
                        <w:top w:val="none" w:sz="0" w:space="0" w:color="auto"/>
                        <w:left w:val="none" w:sz="0" w:space="0" w:color="auto"/>
                        <w:bottom w:val="none" w:sz="0" w:space="0" w:color="auto"/>
                        <w:right w:val="none" w:sz="0" w:space="0" w:color="auto"/>
                      </w:divBdr>
                    </w:div>
                  </w:divsChild>
                </w:div>
                <w:div w:id="456921177">
                  <w:marLeft w:val="0"/>
                  <w:marRight w:val="0"/>
                  <w:marTop w:val="0"/>
                  <w:marBottom w:val="0"/>
                  <w:divBdr>
                    <w:top w:val="none" w:sz="0" w:space="0" w:color="auto"/>
                    <w:left w:val="none" w:sz="0" w:space="0" w:color="auto"/>
                    <w:bottom w:val="none" w:sz="0" w:space="0" w:color="auto"/>
                    <w:right w:val="none" w:sz="0" w:space="0" w:color="auto"/>
                  </w:divBdr>
                  <w:divsChild>
                    <w:div w:id="1703818871">
                      <w:marLeft w:val="0"/>
                      <w:marRight w:val="0"/>
                      <w:marTop w:val="0"/>
                      <w:marBottom w:val="0"/>
                      <w:divBdr>
                        <w:top w:val="none" w:sz="0" w:space="0" w:color="auto"/>
                        <w:left w:val="none" w:sz="0" w:space="0" w:color="auto"/>
                        <w:bottom w:val="none" w:sz="0" w:space="0" w:color="auto"/>
                        <w:right w:val="none" w:sz="0" w:space="0" w:color="auto"/>
                      </w:divBdr>
                    </w:div>
                  </w:divsChild>
                </w:div>
                <w:div w:id="962999362">
                  <w:marLeft w:val="0"/>
                  <w:marRight w:val="0"/>
                  <w:marTop w:val="0"/>
                  <w:marBottom w:val="0"/>
                  <w:divBdr>
                    <w:top w:val="none" w:sz="0" w:space="0" w:color="auto"/>
                    <w:left w:val="none" w:sz="0" w:space="0" w:color="auto"/>
                    <w:bottom w:val="none" w:sz="0" w:space="0" w:color="auto"/>
                    <w:right w:val="none" w:sz="0" w:space="0" w:color="auto"/>
                  </w:divBdr>
                  <w:divsChild>
                    <w:div w:id="1106733688">
                      <w:marLeft w:val="0"/>
                      <w:marRight w:val="0"/>
                      <w:marTop w:val="0"/>
                      <w:marBottom w:val="0"/>
                      <w:divBdr>
                        <w:top w:val="none" w:sz="0" w:space="0" w:color="auto"/>
                        <w:left w:val="none" w:sz="0" w:space="0" w:color="auto"/>
                        <w:bottom w:val="none" w:sz="0" w:space="0" w:color="auto"/>
                        <w:right w:val="none" w:sz="0" w:space="0" w:color="auto"/>
                      </w:divBdr>
                    </w:div>
                    <w:div w:id="872960014">
                      <w:marLeft w:val="0"/>
                      <w:marRight w:val="0"/>
                      <w:marTop w:val="0"/>
                      <w:marBottom w:val="0"/>
                      <w:divBdr>
                        <w:top w:val="none" w:sz="0" w:space="0" w:color="auto"/>
                        <w:left w:val="none" w:sz="0" w:space="0" w:color="auto"/>
                        <w:bottom w:val="none" w:sz="0" w:space="0" w:color="auto"/>
                        <w:right w:val="none" w:sz="0" w:space="0" w:color="auto"/>
                      </w:divBdr>
                    </w:div>
                    <w:div w:id="1420177977">
                      <w:marLeft w:val="0"/>
                      <w:marRight w:val="0"/>
                      <w:marTop w:val="0"/>
                      <w:marBottom w:val="0"/>
                      <w:divBdr>
                        <w:top w:val="none" w:sz="0" w:space="0" w:color="auto"/>
                        <w:left w:val="none" w:sz="0" w:space="0" w:color="auto"/>
                        <w:bottom w:val="none" w:sz="0" w:space="0" w:color="auto"/>
                        <w:right w:val="none" w:sz="0" w:space="0" w:color="auto"/>
                      </w:divBdr>
                    </w:div>
                  </w:divsChild>
                </w:div>
                <w:div w:id="1382830761">
                  <w:marLeft w:val="0"/>
                  <w:marRight w:val="0"/>
                  <w:marTop w:val="0"/>
                  <w:marBottom w:val="0"/>
                  <w:divBdr>
                    <w:top w:val="none" w:sz="0" w:space="0" w:color="auto"/>
                    <w:left w:val="none" w:sz="0" w:space="0" w:color="auto"/>
                    <w:bottom w:val="none" w:sz="0" w:space="0" w:color="auto"/>
                    <w:right w:val="none" w:sz="0" w:space="0" w:color="auto"/>
                  </w:divBdr>
                  <w:divsChild>
                    <w:div w:id="1412586495">
                      <w:marLeft w:val="0"/>
                      <w:marRight w:val="0"/>
                      <w:marTop w:val="0"/>
                      <w:marBottom w:val="0"/>
                      <w:divBdr>
                        <w:top w:val="none" w:sz="0" w:space="0" w:color="auto"/>
                        <w:left w:val="none" w:sz="0" w:space="0" w:color="auto"/>
                        <w:bottom w:val="none" w:sz="0" w:space="0" w:color="auto"/>
                        <w:right w:val="none" w:sz="0" w:space="0" w:color="auto"/>
                      </w:divBdr>
                    </w:div>
                    <w:div w:id="1472481227">
                      <w:marLeft w:val="0"/>
                      <w:marRight w:val="0"/>
                      <w:marTop w:val="0"/>
                      <w:marBottom w:val="0"/>
                      <w:divBdr>
                        <w:top w:val="none" w:sz="0" w:space="0" w:color="auto"/>
                        <w:left w:val="none" w:sz="0" w:space="0" w:color="auto"/>
                        <w:bottom w:val="none" w:sz="0" w:space="0" w:color="auto"/>
                        <w:right w:val="none" w:sz="0" w:space="0" w:color="auto"/>
                      </w:divBdr>
                    </w:div>
                    <w:div w:id="1138953228">
                      <w:marLeft w:val="0"/>
                      <w:marRight w:val="0"/>
                      <w:marTop w:val="0"/>
                      <w:marBottom w:val="0"/>
                      <w:divBdr>
                        <w:top w:val="none" w:sz="0" w:space="0" w:color="auto"/>
                        <w:left w:val="none" w:sz="0" w:space="0" w:color="auto"/>
                        <w:bottom w:val="none" w:sz="0" w:space="0" w:color="auto"/>
                        <w:right w:val="none" w:sz="0" w:space="0" w:color="auto"/>
                      </w:divBdr>
                    </w:div>
                    <w:div w:id="994801881">
                      <w:marLeft w:val="0"/>
                      <w:marRight w:val="0"/>
                      <w:marTop w:val="0"/>
                      <w:marBottom w:val="0"/>
                      <w:divBdr>
                        <w:top w:val="none" w:sz="0" w:space="0" w:color="auto"/>
                        <w:left w:val="none" w:sz="0" w:space="0" w:color="auto"/>
                        <w:bottom w:val="none" w:sz="0" w:space="0" w:color="auto"/>
                        <w:right w:val="none" w:sz="0" w:space="0" w:color="auto"/>
                      </w:divBdr>
                    </w:div>
                    <w:div w:id="1340887890">
                      <w:marLeft w:val="0"/>
                      <w:marRight w:val="0"/>
                      <w:marTop w:val="0"/>
                      <w:marBottom w:val="0"/>
                      <w:divBdr>
                        <w:top w:val="none" w:sz="0" w:space="0" w:color="auto"/>
                        <w:left w:val="none" w:sz="0" w:space="0" w:color="auto"/>
                        <w:bottom w:val="none" w:sz="0" w:space="0" w:color="auto"/>
                        <w:right w:val="none" w:sz="0" w:space="0" w:color="auto"/>
                      </w:divBdr>
                    </w:div>
                    <w:div w:id="477917641">
                      <w:marLeft w:val="0"/>
                      <w:marRight w:val="0"/>
                      <w:marTop w:val="0"/>
                      <w:marBottom w:val="0"/>
                      <w:divBdr>
                        <w:top w:val="none" w:sz="0" w:space="0" w:color="auto"/>
                        <w:left w:val="none" w:sz="0" w:space="0" w:color="auto"/>
                        <w:bottom w:val="none" w:sz="0" w:space="0" w:color="auto"/>
                        <w:right w:val="none" w:sz="0" w:space="0" w:color="auto"/>
                      </w:divBdr>
                    </w:div>
                  </w:divsChild>
                </w:div>
                <w:div w:id="2007705976">
                  <w:marLeft w:val="0"/>
                  <w:marRight w:val="0"/>
                  <w:marTop w:val="0"/>
                  <w:marBottom w:val="0"/>
                  <w:divBdr>
                    <w:top w:val="none" w:sz="0" w:space="0" w:color="auto"/>
                    <w:left w:val="none" w:sz="0" w:space="0" w:color="auto"/>
                    <w:bottom w:val="none" w:sz="0" w:space="0" w:color="auto"/>
                    <w:right w:val="none" w:sz="0" w:space="0" w:color="auto"/>
                  </w:divBdr>
                  <w:divsChild>
                    <w:div w:id="907809416">
                      <w:marLeft w:val="0"/>
                      <w:marRight w:val="0"/>
                      <w:marTop w:val="0"/>
                      <w:marBottom w:val="0"/>
                      <w:divBdr>
                        <w:top w:val="none" w:sz="0" w:space="0" w:color="auto"/>
                        <w:left w:val="none" w:sz="0" w:space="0" w:color="auto"/>
                        <w:bottom w:val="none" w:sz="0" w:space="0" w:color="auto"/>
                        <w:right w:val="none" w:sz="0" w:space="0" w:color="auto"/>
                      </w:divBdr>
                    </w:div>
                  </w:divsChild>
                </w:div>
                <w:div w:id="2065444961">
                  <w:marLeft w:val="0"/>
                  <w:marRight w:val="0"/>
                  <w:marTop w:val="0"/>
                  <w:marBottom w:val="0"/>
                  <w:divBdr>
                    <w:top w:val="none" w:sz="0" w:space="0" w:color="auto"/>
                    <w:left w:val="none" w:sz="0" w:space="0" w:color="auto"/>
                    <w:bottom w:val="none" w:sz="0" w:space="0" w:color="auto"/>
                    <w:right w:val="none" w:sz="0" w:space="0" w:color="auto"/>
                  </w:divBdr>
                  <w:divsChild>
                    <w:div w:id="118844273">
                      <w:marLeft w:val="0"/>
                      <w:marRight w:val="0"/>
                      <w:marTop w:val="0"/>
                      <w:marBottom w:val="0"/>
                      <w:divBdr>
                        <w:top w:val="none" w:sz="0" w:space="0" w:color="auto"/>
                        <w:left w:val="none" w:sz="0" w:space="0" w:color="auto"/>
                        <w:bottom w:val="none" w:sz="0" w:space="0" w:color="auto"/>
                        <w:right w:val="none" w:sz="0" w:space="0" w:color="auto"/>
                      </w:divBdr>
                    </w:div>
                  </w:divsChild>
                </w:div>
                <w:div w:id="1451320077">
                  <w:marLeft w:val="0"/>
                  <w:marRight w:val="0"/>
                  <w:marTop w:val="0"/>
                  <w:marBottom w:val="0"/>
                  <w:divBdr>
                    <w:top w:val="none" w:sz="0" w:space="0" w:color="auto"/>
                    <w:left w:val="none" w:sz="0" w:space="0" w:color="auto"/>
                    <w:bottom w:val="none" w:sz="0" w:space="0" w:color="auto"/>
                    <w:right w:val="none" w:sz="0" w:space="0" w:color="auto"/>
                  </w:divBdr>
                  <w:divsChild>
                    <w:div w:id="455030839">
                      <w:marLeft w:val="0"/>
                      <w:marRight w:val="0"/>
                      <w:marTop w:val="0"/>
                      <w:marBottom w:val="0"/>
                      <w:divBdr>
                        <w:top w:val="none" w:sz="0" w:space="0" w:color="auto"/>
                        <w:left w:val="none" w:sz="0" w:space="0" w:color="auto"/>
                        <w:bottom w:val="none" w:sz="0" w:space="0" w:color="auto"/>
                        <w:right w:val="none" w:sz="0" w:space="0" w:color="auto"/>
                      </w:divBdr>
                    </w:div>
                    <w:div w:id="666129159">
                      <w:marLeft w:val="0"/>
                      <w:marRight w:val="0"/>
                      <w:marTop w:val="0"/>
                      <w:marBottom w:val="0"/>
                      <w:divBdr>
                        <w:top w:val="none" w:sz="0" w:space="0" w:color="auto"/>
                        <w:left w:val="none" w:sz="0" w:space="0" w:color="auto"/>
                        <w:bottom w:val="none" w:sz="0" w:space="0" w:color="auto"/>
                        <w:right w:val="none" w:sz="0" w:space="0" w:color="auto"/>
                      </w:divBdr>
                    </w:div>
                    <w:div w:id="1259674792">
                      <w:marLeft w:val="0"/>
                      <w:marRight w:val="0"/>
                      <w:marTop w:val="0"/>
                      <w:marBottom w:val="0"/>
                      <w:divBdr>
                        <w:top w:val="none" w:sz="0" w:space="0" w:color="auto"/>
                        <w:left w:val="none" w:sz="0" w:space="0" w:color="auto"/>
                        <w:bottom w:val="none" w:sz="0" w:space="0" w:color="auto"/>
                        <w:right w:val="none" w:sz="0" w:space="0" w:color="auto"/>
                      </w:divBdr>
                    </w:div>
                  </w:divsChild>
                </w:div>
                <w:div w:id="103304628">
                  <w:marLeft w:val="0"/>
                  <w:marRight w:val="0"/>
                  <w:marTop w:val="0"/>
                  <w:marBottom w:val="0"/>
                  <w:divBdr>
                    <w:top w:val="none" w:sz="0" w:space="0" w:color="auto"/>
                    <w:left w:val="none" w:sz="0" w:space="0" w:color="auto"/>
                    <w:bottom w:val="none" w:sz="0" w:space="0" w:color="auto"/>
                    <w:right w:val="none" w:sz="0" w:space="0" w:color="auto"/>
                  </w:divBdr>
                  <w:divsChild>
                    <w:div w:id="375278407">
                      <w:marLeft w:val="0"/>
                      <w:marRight w:val="0"/>
                      <w:marTop w:val="0"/>
                      <w:marBottom w:val="0"/>
                      <w:divBdr>
                        <w:top w:val="none" w:sz="0" w:space="0" w:color="auto"/>
                        <w:left w:val="none" w:sz="0" w:space="0" w:color="auto"/>
                        <w:bottom w:val="none" w:sz="0" w:space="0" w:color="auto"/>
                        <w:right w:val="none" w:sz="0" w:space="0" w:color="auto"/>
                      </w:divBdr>
                    </w:div>
                  </w:divsChild>
                </w:div>
                <w:div w:id="1718771480">
                  <w:marLeft w:val="0"/>
                  <w:marRight w:val="0"/>
                  <w:marTop w:val="0"/>
                  <w:marBottom w:val="0"/>
                  <w:divBdr>
                    <w:top w:val="none" w:sz="0" w:space="0" w:color="auto"/>
                    <w:left w:val="none" w:sz="0" w:space="0" w:color="auto"/>
                    <w:bottom w:val="none" w:sz="0" w:space="0" w:color="auto"/>
                    <w:right w:val="none" w:sz="0" w:space="0" w:color="auto"/>
                  </w:divBdr>
                  <w:divsChild>
                    <w:div w:id="173687562">
                      <w:marLeft w:val="0"/>
                      <w:marRight w:val="0"/>
                      <w:marTop w:val="0"/>
                      <w:marBottom w:val="0"/>
                      <w:divBdr>
                        <w:top w:val="none" w:sz="0" w:space="0" w:color="auto"/>
                        <w:left w:val="none" w:sz="0" w:space="0" w:color="auto"/>
                        <w:bottom w:val="none" w:sz="0" w:space="0" w:color="auto"/>
                        <w:right w:val="none" w:sz="0" w:space="0" w:color="auto"/>
                      </w:divBdr>
                    </w:div>
                  </w:divsChild>
                </w:div>
                <w:div w:id="414980985">
                  <w:marLeft w:val="0"/>
                  <w:marRight w:val="0"/>
                  <w:marTop w:val="0"/>
                  <w:marBottom w:val="0"/>
                  <w:divBdr>
                    <w:top w:val="none" w:sz="0" w:space="0" w:color="auto"/>
                    <w:left w:val="none" w:sz="0" w:space="0" w:color="auto"/>
                    <w:bottom w:val="none" w:sz="0" w:space="0" w:color="auto"/>
                    <w:right w:val="none" w:sz="0" w:space="0" w:color="auto"/>
                  </w:divBdr>
                  <w:divsChild>
                    <w:div w:id="811605832">
                      <w:marLeft w:val="0"/>
                      <w:marRight w:val="0"/>
                      <w:marTop w:val="0"/>
                      <w:marBottom w:val="0"/>
                      <w:divBdr>
                        <w:top w:val="none" w:sz="0" w:space="0" w:color="auto"/>
                        <w:left w:val="none" w:sz="0" w:space="0" w:color="auto"/>
                        <w:bottom w:val="none" w:sz="0" w:space="0" w:color="auto"/>
                        <w:right w:val="none" w:sz="0" w:space="0" w:color="auto"/>
                      </w:divBdr>
                    </w:div>
                  </w:divsChild>
                </w:div>
                <w:div w:id="474838315">
                  <w:marLeft w:val="0"/>
                  <w:marRight w:val="0"/>
                  <w:marTop w:val="0"/>
                  <w:marBottom w:val="0"/>
                  <w:divBdr>
                    <w:top w:val="none" w:sz="0" w:space="0" w:color="auto"/>
                    <w:left w:val="none" w:sz="0" w:space="0" w:color="auto"/>
                    <w:bottom w:val="none" w:sz="0" w:space="0" w:color="auto"/>
                    <w:right w:val="none" w:sz="0" w:space="0" w:color="auto"/>
                  </w:divBdr>
                  <w:divsChild>
                    <w:div w:id="2036731685">
                      <w:marLeft w:val="0"/>
                      <w:marRight w:val="0"/>
                      <w:marTop w:val="0"/>
                      <w:marBottom w:val="0"/>
                      <w:divBdr>
                        <w:top w:val="none" w:sz="0" w:space="0" w:color="auto"/>
                        <w:left w:val="none" w:sz="0" w:space="0" w:color="auto"/>
                        <w:bottom w:val="none" w:sz="0" w:space="0" w:color="auto"/>
                        <w:right w:val="none" w:sz="0" w:space="0" w:color="auto"/>
                      </w:divBdr>
                    </w:div>
                  </w:divsChild>
                </w:div>
                <w:div w:id="1731341671">
                  <w:marLeft w:val="0"/>
                  <w:marRight w:val="0"/>
                  <w:marTop w:val="0"/>
                  <w:marBottom w:val="0"/>
                  <w:divBdr>
                    <w:top w:val="none" w:sz="0" w:space="0" w:color="auto"/>
                    <w:left w:val="none" w:sz="0" w:space="0" w:color="auto"/>
                    <w:bottom w:val="none" w:sz="0" w:space="0" w:color="auto"/>
                    <w:right w:val="none" w:sz="0" w:space="0" w:color="auto"/>
                  </w:divBdr>
                  <w:divsChild>
                    <w:div w:id="226843076">
                      <w:marLeft w:val="0"/>
                      <w:marRight w:val="0"/>
                      <w:marTop w:val="0"/>
                      <w:marBottom w:val="0"/>
                      <w:divBdr>
                        <w:top w:val="none" w:sz="0" w:space="0" w:color="auto"/>
                        <w:left w:val="none" w:sz="0" w:space="0" w:color="auto"/>
                        <w:bottom w:val="none" w:sz="0" w:space="0" w:color="auto"/>
                        <w:right w:val="none" w:sz="0" w:space="0" w:color="auto"/>
                      </w:divBdr>
                    </w:div>
                  </w:divsChild>
                </w:div>
                <w:div w:id="1665469591">
                  <w:marLeft w:val="0"/>
                  <w:marRight w:val="0"/>
                  <w:marTop w:val="0"/>
                  <w:marBottom w:val="0"/>
                  <w:divBdr>
                    <w:top w:val="none" w:sz="0" w:space="0" w:color="auto"/>
                    <w:left w:val="none" w:sz="0" w:space="0" w:color="auto"/>
                    <w:bottom w:val="none" w:sz="0" w:space="0" w:color="auto"/>
                    <w:right w:val="none" w:sz="0" w:space="0" w:color="auto"/>
                  </w:divBdr>
                  <w:divsChild>
                    <w:div w:id="1674844251">
                      <w:marLeft w:val="0"/>
                      <w:marRight w:val="0"/>
                      <w:marTop w:val="0"/>
                      <w:marBottom w:val="0"/>
                      <w:divBdr>
                        <w:top w:val="none" w:sz="0" w:space="0" w:color="auto"/>
                        <w:left w:val="none" w:sz="0" w:space="0" w:color="auto"/>
                        <w:bottom w:val="none" w:sz="0" w:space="0" w:color="auto"/>
                        <w:right w:val="none" w:sz="0" w:space="0" w:color="auto"/>
                      </w:divBdr>
                    </w:div>
                  </w:divsChild>
                </w:div>
                <w:div w:id="339625141">
                  <w:marLeft w:val="0"/>
                  <w:marRight w:val="0"/>
                  <w:marTop w:val="0"/>
                  <w:marBottom w:val="0"/>
                  <w:divBdr>
                    <w:top w:val="none" w:sz="0" w:space="0" w:color="auto"/>
                    <w:left w:val="none" w:sz="0" w:space="0" w:color="auto"/>
                    <w:bottom w:val="none" w:sz="0" w:space="0" w:color="auto"/>
                    <w:right w:val="none" w:sz="0" w:space="0" w:color="auto"/>
                  </w:divBdr>
                  <w:divsChild>
                    <w:div w:id="315690282">
                      <w:marLeft w:val="0"/>
                      <w:marRight w:val="0"/>
                      <w:marTop w:val="0"/>
                      <w:marBottom w:val="0"/>
                      <w:divBdr>
                        <w:top w:val="none" w:sz="0" w:space="0" w:color="auto"/>
                        <w:left w:val="none" w:sz="0" w:space="0" w:color="auto"/>
                        <w:bottom w:val="none" w:sz="0" w:space="0" w:color="auto"/>
                        <w:right w:val="none" w:sz="0" w:space="0" w:color="auto"/>
                      </w:divBdr>
                    </w:div>
                  </w:divsChild>
                </w:div>
                <w:div w:id="165828028">
                  <w:marLeft w:val="0"/>
                  <w:marRight w:val="0"/>
                  <w:marTop w:val="0"/>
                  <w:marBottom w:val="0"/>
                  <w:divBdr>
                    <w:top w:val="none" w:sz="0" w:space="0" w:color="auto"/>
                    <w:left w:val="none" w:sz="0" w:space="0" w:color="auto"/>
                    <w:bottom w:val="none" w:sz="0" w:space="0" w:color="auto"/>
                    <w:right w:val="none" w:sz="0" w:space="0" w:color="auto"/>
                  </w:divBdr>
                  <w:divsChild>
                    <w:div w:id="1866559955">
                      <w:marLeft w:val="0"/>
                      <w:marRight w:val="0"/>
                      <w:marTop w:val="0"/>
                      <w:marBottom w:val="0"/>
                      <w:divBdr>
                        <w:top w:val="none" w:sz="0" w:space="0" w:color="auto"/>
                        <w:left w:val="none" w:sz="0" w:space="0" w:color="auto"/>
                        <w:bottom w:val="none" w:sz="0" w:space="0" w:color="auto"/>
                        <w:right w:val="none" w:sz="0" w:space="0" w:color="auto"/>
                      </w:divBdr>
                    </w:div>
                    <w:div w:id="1567059930">
                      <w:marLeft w:val="0"/>
                      <w:marRight w:val="0"/>
                      <w:marTop w:val="0"/>
                      <w:marBottom w:val="0"/>
                      <w:divBdr>
                        <w:top w:val="none" w:sz="0" w:space="0" w:color="auto"/>
                        <w:left w:val="none" w:sz="0" w:space="0" w:color="auto"/>
                        <w:bottom w:val="none" w:sz="0" w:space="0" w:color="auto"/>
                        <w:right w:val="none" w:sz="0" w:space="0" w:color="auto"/>
                      </w:divBdr>
                    </w:div>
                    <w:div w:id="955986166">
                      <w:marLeft w:val="0"/>
                      <w:marRight w:val="0"/>
                      <w:marTop w:val="0"/>
                      <w:marBottom w:val="0"/>
                      <w:divBdr>
                        <w:top w:val="none" w:sz="0" w:space="0" w:color="auto"/>
                        <w:left w:val="none" w:sz="0" w:space="0" w:color="auto"/>
                        <w:bottom w:val="none" w:sz="0" w:space="0" w:color="auto"/>
                        <w:right w:val="none" w:sz="0" w:space="0" w:color="auto"/>
                      </w:divBdr>
                    </w:div>
                    <w:div w:id="1449011744">
                      <w:marLeft w:val="0"/>
                      <w:marRight w:val="0"/>
                      <w:marTop w:val="0"/>
                      <w:marBottom w:val="0"/>
                      <w:divBdr>
                        <w:top w:val="none" w:sz="0" w:space="0" w:color="auto"/>
                        <w:left w:val="none" w:sz="0" w:space="0" w:color="auto"/>
                        <w:bottom w:val="none" w:sz="0" w:space="0" w:color="auto"/>
                        <w:right w:val="none" w:sz="0" w:space="0" w:color="auto"/>
                      </w:divBdr>
                    </w:div>
                    <w:div w:id="625232695">
                      <w:marLeft w:val="0"/>
                      <w:marRight w:val="0"/>
                      <w:marTop w:val="0"/>
                      <w:marBottom w:val="0"/>
                      <w:divBdr>
                        <w:top w:val="none" w:sz="0" w:space="0" w:color="auto"/>
                        <w:left w:val="none" w:sz="0" w:space="0" w:color="auto"/>
                        <w:bottom w:val="none" w:sz="0" w:space="0" w:color="auto"/>
                        <w:right w:val="none" w:sz="0" w:space="0" w:color="auto"/>
                      </w:divBdr>
                    </w:div>
                  </w:divsChild>
                </w:div>
                <w:div w:id="830562839">
                  <w:marLeft w:val="0"/>
                  <w:marRight w:val="0"/>
                  <w:marTop w:val="0"/>
                  <w:marBottom w:val="0"/>
                  <w:divBdr>
                    <w:top w:val="none" w:sz="0" w:space="0" w:color="auto"/>
                    <w:left w:val="none" w:sz="0" w:space="0" w:color="auto"/>
                    <w:bottom w:val="none" w:sz="0" w:space="0" w:color="auto"/>
                    <w:right w:val="none" w:sz="0" w:space="0" w:color="auto"/>
                  </w:divBdr>
                  <w:divsChild>
                    <w:div w:id="504368361">
                      <w:marLeft w:val="0"/>
                      <w:marRight w:val="0"/>
                      <w:marTop w:val="0"/>
                      <w:marBottom w:val="0"/>
                      <w:divBdr>
                        <w:top w:val="none" w:sz="0" w:space="0" w:color="auto"/>
                        <w:left w:val="none" w:sz="0" w:space="0" w:color="auto"/>
                        <w:bottom w:val="none" w:sz="0" w:space="0" w:color="auto"/>
                        <w:right w:val="none" w:sz="0" w:space="0" w:color="auto"/>
                      </w:divBdr>
                    </w:div>
                    <w:div w:id="1524321701">
                      <w:marLeft w:val="0"/>
                      <w:marRight w:val="0"/>
                      <w:marTop w:val="0"/>
                      <w:marBottom w:val="0"/>
                      <w:divBdr>
                        <w:top w:val="none" w:sz="0" w:space="0" w:color="auto"/>
                        <w:left w:val="none" w:sz="0" w:space="0" w:color="auto"/>
                        <w:bottom w:val="none" w:sz="0" w:space="0" w:color="auto"/>
                        <w:right w:val="none" w:sz="0" w:space="0" w:color="auto"/>
                      </w:divBdr>
                    </w:div>
                    <w:div w:id="1205143628">
                      <w:marLeft w:val="0"/>
                      <w:marRight w:val="0"/>
                      <w:marTop w:val="0"/>
                      <w:marBottom w:val="0"/>
                      <w:divBdr>
                        <w:top w:val="none" w:sz="0" w:space="0" w:color="auto"/>
                        <w:left w:val="none" w:sz="0" w:space="0" w:color="auto"/>
                        <w:bottom w:val="none" w:sz="0" w:space="0" w:color="auto"/>
                        <w:right w:val="none" w:sz="0" w:space="0" w:color="auto"/>
                      </w:divBdr>
                    </w:div>
                    <w:div w:id="1666935811">
                      <w:marLeft w:val="0"/>
                      <w:marRight w:val="0"/>
                      <w:marTop w:val="0"/>
                      <w:marBottom w:val="0"/>
                      <w:divBdr>
                        <w:top w:val="none" w:sz="0" w:space="0" w:color="auto"/>
                        <w:left w:val="none" w:sz="0" w:space="0" w:color="auto"/>
                        <w:bottom w:val="none" w:sz="0" w:space="0" w:color="auto"/>
                        <w:right w:val="none" w:sz="0" w:space="0" w:color="auto"/>
                      </w:divBdr>
                    </w:div>
                    <w:div w:id="1218004589">
                      <w:marLeft w:val="0"/>
                      <w:marRight w:val="0"/>
                      <w:marTop w:val="0"/>
                      <w:marBottom w:val="0"/>
                      <w:divBdr>
                        <w:top w:val="none" w:sz="0" w:space="0" w:color="auto"/>
                        <w:left w:val="none" w:sz="0" w:space="0" w:color="auto"/>
                        <w:bottom w:val="none" w:sz="0" w:space="0" w:color="auto"/>
                        <w:right w:val="none" w:sz="0" w:space="0" w:color="auto"/>
                      </w:divBdr>
                    </w:div>
                    <w:div w:id="1443454795">
                      <w:marLeft w:val="0"/>
                      <w:marRight w:val="0"/>
                      <w:marTop w:val="0"/>
                      <w:marBottom w:val="0"/>
                      <w:divBdr>
                        <w:top w:val="none" w:sz="0" w:space="0" w:color="auto"/>
                        <w:left w:val="none" w:sz="0" w:space="0" w:color="auto"/>
                        <w:bottom w:val="none" w:sz="0" w:space="0" w:color="auto"/>
                        <w:right w:val="none" w:sz="0" w:space="0" w:color="auto"/>
                      </w:divBdr>
                    </w:div>
                    <w:div w:id="1875386992">
                      <w:marLeft w:val="0"/>
                      <w:marRight w:val="0"/>
                      <w:marTop w:val="0"/>
                      <w:marBottom w:val="0"/>
                      <w:divBdr>
                        <w:top w:val="none" w:sz="0" w:space="0" w:color="auto"/>
                        <w:left w:val="none" w:sz="0" w:space="0" w:color="auto"/>
                        <w:bottom w:val="none" w:sz="0" w:space="0" w:color="auto"/>
                        <w:right w:val="none" w:sz="0" w:space="0" w:color="auto"/>
                      </w:divBdr>
                    </w:div>
                  </w:divsChild>
                </w:div>
                <w:div w:id="283318493">
                  <w:marLeft w:val="0"/>
                  <w:marRight w:val="0"/>
                  <w:marTop w:val="0"/>
                  <w:marBottom w:val="0"/>
                  <w:divBdr>
                    <w:top w:val="none" w:sz="0" w:space="0" w:color="auto"/>
                    <w:left w:val="none" w:sz="0" w:space="0" w:color="auto"/>
                    <w:bottom w:val="none" w:sz="0" w:space="0" w:color="auto"/>
                    <w:right w:val="none" w:sz="0" w:space="0" w:color="auto"/>
                  </w:divBdr>
                  <w:divsChild>
                    <w:div w:id="826900166">
                      <w:marLeft w:val="0"/>
                      <w:marRight w:val="0"/>
                      <w:marTop w:val="0"/>
                      <w:marBottom w:val="0"/>
                      <w:divBdr>
                        <w:top w:val="none" w:sz="0" w:space="0" w:color="auto"/>
                        <w:left w:val="none" w:sz="0" w:space="0" w:color="auto"/>
                        <w:bottom w:val="none" w:sz="0" w:space="0" w:color="auto"/>
                        <w:right w:val="none" w:sz="0" w:space="0" w:color="auto"/>
                      </w:divBdr>
                    </w:div>
                  </w:divsChild>
                </w:div>
                <w:div w:id="1024870264">
                  <w:marLeft w:val="0"/>
                  <w:marRight w:val="0"/>
                  <w:marTop w:val="0"/>
                  <w:marBottom w:val="0"/>
                  <w:divBdr>
                    <w:top w:val="none" w:sz="0" w:space="0" w:color="auto"/>
                    <w:left w:val="none" w:sz="0" w:space="0" w:color="auto"/>
                    <w:bottom w:val="none" w:sz="0" w:space="0" w:color="auto"/>
                    <w:right w:val="none" w:sz="0" w:space="0" w:color="auto"/>
                  </w:divBdr>
                  <w:divsChild>
                    <w:div w:id="1745444282">
                      <w:marLeft w:val="0"/>
                      <w:marRight w:val="0"/>
                      <w:marTop w:val="0"/>
                      <w:marBottom w:val="0"/>
                      <w:divBdr>
                        <w:top w:val="none" w:sz="0" w:space="0" w:color="auto"/>
                        <w:left w:val="none" w:sz="0" w:space="0" w:color="auto"/>
                        <w:bottom w:val="none" w:sz="0" w:space="0" w:color="auto"/>
                        <w:right w:val="none" w:sz="0" w:space="0" w:color="auto"/>
                      </w:divBdr>
                    </w:div>
                  </w:divsChild>
                </w:div>
                <w:div w:id="223637628">
                  <w:marLeft w:val="0"/>
                  <w:marRight w:val="0"/>
                  <w:marTop w:val="0"/>
                  <w:marBottom w:val="0"/>
                  <w:divBdr>
                    <w:top w:val="none" w:sz="0" w:space="0" w:color="auto"/>
                    <w:left w:val="none" w:sz="0" w:space="0" w:color="auto"/>
                    <w:bottom w:val="none" w:sz="0" w:space="0" w:color="auto"/>
                    <w:right w:val="none" w:sz="0" w:space="0" w:color="auto"/>
                  </w:divBdr>
                  <w:divsChild>
                    <w:div w:id="1370687602">
                      <w:marLeft w:val="0"/>
                      <w:marRight w:val="0"/>
                      <w:marTop w:val="0"/>
                      <w:marBottom w:val="0"/>
                      <w:divBdr>
                        <w:top w:val="none" w:sz="0" w:space="0" w:color="auto"/>
                        <w:left w:val="none" w:sz="0" w:space="0" w:color="auto"/>
                        <w:bottom w:val="none" w:sz="0" w:space="0" w:color="auto"/>
                        <w:right w:val="none" w:sz="0" w:space="0" w:color="auto"/>
                      </w:divBdr>
                    </w:div>
                  </w:divsChild>
                </w:div>
                <w:div w:id="625282449">
                  <w:marLeft w:val="0"/>
                  <w:marRight w:val="0"/>
                  <w:marTop w:val="0"/>
                  <w:marBottom w:val="0"/>
                  <w:divBdr>
                    <w:top w:val="none" w:sz="0" w:space="0" w:color="auto"/>
                    <w:left w:val="none" w:sz="0" w:space="0" w:color="auto"/>
                    <w:bottom w:val="none" w:sz="0" w:space="0" w:color="auto"/>
                    <w:right w:val="none" w:sz="0" w:space="0" w:color="auto"/>
                  </w:divBdr>
                  <w:divsChild>
                    <w:div w:id="1956015032">
                      <w:marLeft w:val="0"/>
                      <w:marRight w:val="0"/>
                      <w:marTop w:val="0"/>
                      <w:marBottom w:val="0"/>
                      <w:divBdr>
                        <w:top w:val="none" w:sz="0" w:space="0" w:color="auto"/>
                        <w:left w:val="none" w:sz="0" w:space="0" w:color="auto"/>
                        <w:bottom w:val="none" w:sz="0" w:space="0" w:color="auto"/>
                        <w:right w:val="none" w:sz="0" w:space="0" w:color="auto"/>
                      </w:divBdr>
                    </w:div>
                  </w:divsChild>
                </w:div>
                <w:div w:id="1990203519">
                  <w:marLeft w:val="0"/>
                  <w:marRight w:val="0"/>
                  <w:marTop w:val="0"/>
                  <w:marBottom w:val="0"/>
                  <w:divBdr>
                    <w:top w:val="none" w:sz="0" w:space="0" w:color="auto"/>
                    <w:left w:val="none" w:sz="0" w:space="0" w:color="auto"/>
                    <w:bottom w:val="none" w:sz="0" w:space="0" w:color="auto"/>
                    <w:right w:val="none" w:sz="0" w:space="0" w:color="auto"/>
                  </w:divBdr>
                  <w:divsChild>
                    <w:div w:id="242297114">
                      <w:marLeft w:val="0"/>
                      <w:marRight w:val="0"/>
                      <w:marTop w:val="0"/>
                      <w:marBottom w:val="0"/>
                      <w:divBdr>
                        <w:top w:val="none" w:sz="0" w:space="0" w:color="auto"/>
                        <w:left w:val="none" w:sz="0" w:space="0" w:color="auto"/>
                        <w:bottom w:val="none" w:sz="0" w:space="0" w:color="auto"/>
                        <w:right w:val="none" w:sz="0" w:space="0" w:color="auto"/>
                      </w:divBdr>
                    </w:div>
                    <w:div w:id="1593777304">
                      <w:marLeft w:val="0"/>
                      <w:marRight w:val="0"/>
                      <w:marTop w:val="0"/>
                      <w:marBottom w:val="0"/>
                      <w:divBdr>
                        <w:top w:val="none" w:sz="0" w:space="0" w:color="auto"/>
                        <w:left w:val="none" w:sz="0" w:space="0" w:color="auto"/>
                        <w:bottom w:val="none" w:sz="0" w:space="0" w:color="auto"/>
                        <w:right w:val="none" w:sz="0" w:space="0" w:color="auto"/>
                      </w:divBdr>
                    </w:div>
                  </w:divsChild>
                </w:div>
                <w:div w:id="1503273143">
                  <w:marLeft w:val="0"/>
                  <w:marRight w:val="0"/>
                  <w:marTop w:val="0"/>
                  <w:marBottom w:val="0"/>
                  <w:divBdr>
                    <w:top w:val="none" w:sz="0" w:space="0" w:color="auto"/>
                    <w:left w:val="none" w:sz="0" w:space="0" w:color="auto"/>
                    <w:bottom w:val="none" w:sz="0" w:space="0" w:color="auto"/>
                    <w:right w:val="none" w:sz="0" w:space="0" w:color="auto"/>
                  </w:divBdr>
                  <w:divsChild>
                    <w:div w:id="1213469981">
                      <w:marLeft w:val="0"/>
                      <w:marRight w:val="0"/>
                      <w:marTop w:val="0"/>
                      <w:marBottom w:val="0"/>
                      <w:divBdr>
                        <w:top w:val="none" w:sz="0" w:space="0" w:color="auto"/>
                        <w:left w:val="none" w:sz="0" w:space="0" w:color="auto"/>
                        <w:bottom w:val="none" w:sz="0" w:space="0" w:color="auto"/>
                        <w:right w:val="none" w:sz="0" w:space="0" w:color="auto"/>
                      </w:divBdr>
                    </w:div>
                    <w:div w:id="209727554">
                      <w:marLeft w:val="0"/>
                      <w:marRight w:val="0"/>
                      <w:marTop w:val="0"/>
                      <w:marBottom w:val="0"/>
                      <w:divBdr>
                        <w:top w:val="none" w:sz="0" w:space="0" w:color="auto"/>
                        <w:left w:val="none" w:sz="0" w:space="0" w:color="auto"/>
                        <w:bottom w:val="none" w:sz="0" w:space="0" w:color="auto"/>
                        <w:right w:val="none" w:sz="0" w:space="0" w:color="auto"/>
                      </w:divBdr>
                    </w:div>
                  </w:divsChild>
                </w:div>
                <w:div w:id="434446119">
                  <w:marLeft w:val="0"/>
                  <w:marRight w:val="0"/>
                  <w:marTop w:val="0"/>
                  <w:marBottom w:val="0"/>
                  <w:divBdr>
                    <w:top w:val="none" w:sz="0" w:space="0" w:color="auto"/>
                    <w:left w:val="none" w:sz="0" w:space="0" w:color="auto"/>
                    <w:bottom w:val="none" w:sz="0" w:space="0" w:color="auto"/>
                    <w:right w:val="none" w:sz="0" w:space="0" w:color="auto"/>
                  </w:divBdr>
                  <w:divsChild>
                    <w:div w:id="441265336">
                      <w:marLeft w:val="0"/>
                      <w:marRight w:val="0"/>
                      <w:marTop w:val="0"/>
                      <w:marBottom w:val="0"/>
                      <w:divBdr>
                        <w:top w:val="none" w:sz="0" w:space="0" w:color="auto"/>
                        <w:left w:val="none" w:sz="0" w:space="0" w:color="auto"/>
                        <w:bottom w:val="none" w:sz="0" w:space="0" w:color="auto"/>
                        <w:right w:val="none" w:sz="0" w:space="0" w:color="auto"/>
                      </w:divBdr>
                    </w:div>
                  </w:divsChild>
                </w:div>
                <w:div w:id="360742405">
                  <w:marLeft w:val="0"/>
                  <w:marRight w:val="0"/>
                  <w:marTop w:val="0"/>
                  <w:marBottom w:val="0"/>
                  <w:divBdr>
                    <w:top w:val="none" w:sz="0" w:space="0" w:color="auto"/>
                    <w:left w:val="none" w:sz="0" w:space="0" w:color="auto"/>
                    <w:bottom w:val="none" w:sz="0" w:space="0" w:color="auto"/>
                    <w:right w:val="none" w:sz="0" w:space="0" w:color="auto"/>
                  </w:divBdr>
                  <w:divsChild>
                    <w:div w:id="712728983">
                      <w:marLeft w:val="0"/>
                      <w:marRight w:val="0"/>
                      <w:marTop w:val="0"/>
                      <w:marBottom w:val="0"/>
                      <w:divBdr>
                        <w:top w:val="none" w:sz="0" w:space="0" w:color="auto"/>
                        <w:left w:val="none" w:sz="0" w:space="0" w:color="auto"/>
                        <w:bottom w:val="none" w:sz="0" w:space="0" w:color="auto"/>
                        <w:right w:val="none" w:sz="0" w:space="0" w:color="auto"/>
                      </w:divBdr>
                    </w:div>
                  </w:divsChild>
                </w:div>
                <w:div w:id="1892158080">
                  <w:marLeft w:val="0"/>
                  <w:marRight w:val="0"/>
                  <w:marTop w:val="0"/>
                  <w:marBottom w:val="0"/>
                  <w:divBdr>
                    <w:top w:val="none" w:sz="0" w:space="0" w:color="auto"/>
                    <w:left w:val="none" w:sz="0" w:space="0" w:color="auto"/>
                    <w:bottom w:val="none" w:sz="0" w:space="0" w:color="auto"/>
                    <w:right w:val="none" w:sz="0" w:space="0" w:color="auto"/>
                  </w:divBdr>
                  <w:divsChild>
                    <w:div w:id="1002661394">
                      <w:marLeft w:val="0"/>
                      <w:marRight w:val="0"/>
                      <w:marTop w:val="0"/>
                      <w:marBottom w:val="0"/>
                      <w:divBdr>
                        <w:top w:val="none" w:sz="0" w:space="0" w:color="auto"/>
                        <w:left w:val="none" w:sz="0" w:space="0" w:color="auto"/>
                        <w:bottom w:val="none" w:sz="0" w:space="0" w:color="auto"/>
                        <w:right w:val="none" w:sz="0" w:space="0" w:color="auto"/>
                      </w:divBdr>
                    </w:div>
                  </w:divsChild>
                </w:div>
                <w:div w:id="834684097">
                  <w:marLeft w:val="0"/>
                  <w:marRight w:val="0"/>
                  <w:marTop w:val="0"/>
                  <w:marBottom w:val="0"/>
                  <w:divBdr>
                    <w:top w:val="none" w:sz="0" w:space="0" w:color="auto"/>
                    <w:left w:val="none" w:sz="0" w:space="0" w:color="auto"/>
                    <w:bottom w:val="none" w:sz="0" w:space="0" w:color="auto"/>
                    <w:right w:val="none" w:sz="0" w:space="0" w:color="auto"/>
                  </w:divBdr>
                  <w:divsChild>
                    <w:div w:id="1822504184">
                      <w:marLeft w:val="0"/>
                      <w:marRight w:val="0"/>
                      <w:marTop w:val="0"/>
                      <w:marBottom w:val="0"/>
                      <w:divBdr>
                        <w:top w:val="none" w:sz="0" w:space="0" w:color="auto"/>
                        <w:left w:val="none" w:sz="0" w:space="0" w:color="auto"/>
                        <w:bottom w:val="none" w:sz="0" w:space="0" w:color="auto"/>
                        <w:right w:val="none" w:sz="0" w:space="0" w:color="auto"/>
                      </w:divBdr>
                    </w:div>
                  </w:divsChild>
                </w:div>
                <w:div w:id="743649123">
                  <w:marLeft w:val="0"/>
                  <w:marRight w:val="0"/>
                  <w:marTop w:val="0"/>
                  <w:marBottom w:val="0"/>
                  <w:divBdr>
                    <w:top w:val="none" w:sz="0" w:space="0" w:color="auto"/>
                    <w:left w:val="none" w:sz="0" w:space="0" w:color="auto"/>
                    <w:bottom w:val="none" w:sz="0" w:space="0" w:color="auto"/>
                    <w:right w:val="none" w:sz="0" w:space="0" w:color="auto"/>
                  </w:divBdr>
                  <w:divsChild>
                    <w:div w:id="807556280">
                      <w:marLeft w:val="0"/>
                      <w:marRight w:val="0"/>
                      <w:marTop w:val="0"/>
                      <w:marBottom w:val="0"/>
                      <w:divBdr>
                        <w:top w:val="none" w:sz="0" w:space="0" w:color="auto"/>
                        <w:left w:val="none" w:sz="0" w:space="0" w:color="auto"/>
                        <w:bottom w:val="none" w:sz="0" w:space="0" w:color="auto"/>
                        <w:right w:val="none" w:sz="0" w:space="0" w:color="auto"/>
                      </w:divBdr>
                    </w:div>
                  </w:divsChild>
                </w:div>
                <w:div w:id="1953979737">
                  <w:marLeft w:val="0"/>
                  <w:marRight w:val="0"/>
                  <w:marTop w:val="0"/>
                  <w:marBottom w:val="0"/>
                  <w:divBdr>
                    <w:top w:val="none" w:sz="0" w:space="0" w:color="auto"/>
                    <w:left w:val="none" w:sz="0" w:space="0" w:color="auto"/>
                    <w:bottom w:val="none" w:sz="0" w:space="0" w:color="auto"/>
                    <w:right w:val="none" w:sz="0" w:space="0" w:color="auto"/>
                  </w:divBdr>
                  <w:divsChild>
                    <w:div w:id="115148254">
                      <w:marLeft w:val="0"/>
                      <w:marRight w:val="0"/>
                      <w:marTop w:val="0"/>
                      <w:marBottom w:val="0"/>
                      <w:divBdr>
                        <w:top w:val="none" w:sz="0" w:space="0" w:color="auto"/>
                        <w:left w:val="none" w:sz="0" w:space="0" w:color="auto"/>
                        <w:bottom w:val="none" w:sz="0" w:space="0" w:color="auto"/>
                        <w:right w:val="none" w:sz="0" w:space="0" w:color="auto"/>
                      </w:divBdr>
                    </w:div>
                    <w:div w:id="648828974">
                      <w:marLeft w:val="0"/>
                      <w:marRight w:val="0"/>
                      <w:marTop w:val="0"/>
                      <w:marBottom w:val="0"/>
                      <w:divBdr>
                        <w:top w:val="none" w:sz="0" w:space="0" w:color="auto"/>
                        <w:left w:val="none" w:sz="0" w:space="0" w:color="auto"/>
                        <w:bottom w:val="none" w:sz="0" w:space="0" w:color="auto"/>
                        <w:right w:val="none" w:sz="0" w:space="0" w:color="auto"/>
                      </w:divBdr>
                    </w:div>
                  </w:divsChild>
                </w:div>
                <w:div w:id="300504112">
                  <w:marLeft w:val="0"/>
                  <w:marRight w:val="0"/>
                  <w:marTop w:val="0"/>
                  <w:marBottom w:val="0"/>
                  <w:divBdr>
                    <w:top w:val="none" w:sz="0" w:space="0" w:color="auto"/>
                    <w:left w:val="none" w:sz="0" w:space="0" w:color="auto"/>
                    <w:bottom w:val="none" w:sz="0" w:space="0" w:color="auto"/>
                    <w:right w:val="none" w:sz="0" w:space="0" w:color="auto"/>
                  </w:divBdr>
                  <w:divsChild>
                    <w:div w:id="1182551082">
                      <w:marLeft w:val="0"/>
                      <w:marRight w:val="0"/>
                      <w:marTop w:val="0"/>
                      <w:marBottom w:val="0"/>
                      <w:divBdr>
                        <w:top w:val="none" w:sz="0" w:space="0" w:color="auto"/>
                        <w:left w:val="none" w:sz="0" w:space="0" w:color="auto"/>
                        <w:bottom w:val="none" w:sz="0" w:space="0" w:color="auto"/>
                        <w:right w:val="none" w:sz="0" w:space="0" w:color="auto"/>
                      </w:divBdr>
                    </w:div>
                  </w:divsChild>
                </w:div>
                <w:div w:id="630287541">
                  <w:marLeft w:val="0"/>
                  <w:marRight w:val="0"/>
                  <w:marTop w:val="0"/>
                  <w:marBottom w:val="0"/>
                  <w:divBdr>
                    <w:top w:val="none" w:sz="0" w:space="0" w:color="auto"/>
                    <w:left w:val="none" w:sz="0" w:space="0" w:color="auto"/>
                    <w:bottom w:val="none" w:sz="0" w:space="0" w:color="auto"/>
                    <w:right w:val="none" w:sz="0" w:space="0" w:color="auto"/>
                  </w:divBdr>
                  <w:divsChild>
                    <w:div w:id="1498838539">
                      <w:marLeft w:val="0"/>
                      <w:marRight w:val="0"/>
                      <w:marTop w:val="0"/>
                      <w:marBottom w:val="0"/>
                      <w:divBdr>
                        <w:top w:val="none" w:sz="0" w:space="0" w:color="auto"/>
                        <w:left w:val="none" w:sz="0" w:space="0" w:color="auto"/>
                        <w:bottom w:val="none" w:sz="0" w:space="0" w:color="auto"/>
                        <w:right w:val="none" w:sz="0" w:space="0" w:color="auto"/>
                      </w:divBdr>
                    </w:div>
                  </w:divsChild>
                </w:div>
                <w:div w:id="2032994779">
                  <w:marLeft w:val="0"/>
                  <w:marRight w:val="0"/>
                  <w:marTop w:val="0"/>
                  <w:marBottom w:val="0"/>
                  <w:divBdr>
                    <w:top w:val="none" w:sz="0" w:space="0" w:color="auto"/>
                    <w:left w:val="none" w:sz="0" w:space="0" w:color="auto"/>
                    <w:bottom w:val="none" w:sz="0" w:space="0" w:color="auto"/>
                    <w:right w:val="none" w:sz="0" w:space="0" w:color="auto"/>
                  </w:divBdr>
                  <w:divsChild>
                    <w:div w:id="147019478">
                      <w:marLeft w:val="0"/>
                      <w:marRight w:val="0"/>
                      <w:marTop w:val="0"/>
                      <w:marBottom w:val="0"/>
                      <w:divBdr>
                        <w:top w:val="none" w:sz="0" w:space="0" w:color="auto"/>
                        <w:left w:val="none" w:sz="0" w:space="0" w:color="auto"/>
                        <w:bottom w:val="none" w:sz="0" w:space="0" w:color="auto"/>
                        <w:right w:val="none" w:sz="0" w:space="0" w:color="auto"/>
                      </w:divBdr>
                    </w:div>
                  </w:divsChild>
                </w:div>
                <w:div w:id="330639379">
                  <w:marLeft w:val="0"/>
                  <w:marRight w:val="0"/>
                  <w:marTop w:val="0"/>
                  <w:marBottom w:val="0"/>
                  <w:divBdr>
                    <w:top w:val="none" w:sz="0" w:space="0" w:color="auto"/>
                    <w:left w:val="none" w:sz="0" w:space="0" w:color="auto"/>
                    <w:bottom w:val="none" w:sz="0" w:space="0" w:color="auto"/>
                    <w:right w:val="none" w:sz="0" w:space="0" w:color="auto"/>
                  </w:divBdr>
                  <w:divsChild>
                    <w:div w:id="798912927">
                      <w:marLeft w:val="0"/>
                      <w:marRight w:val="0"/>
                      <w:marTop w:val="0"/>
                      <w:marBottom w:val="0"/>
                      <w:divBdr>
                        <w:top w:val="none" w:sz="0" w:space="0" w:color="auto"/>
                        <w:left w:val="none" w:sz="0" w:space="0" w:color="auto"/>
                        <w:bottom w:val="none" w:sz="0" w:space="0" w:color="auto"/>
                        <w:right w:val="none" w:sz="0" w:space="0" w:color="auto"/>
                      </w:divBdr>
                    </w:div>
                  </w:divsChild>
                </w:div>
                <w:div w:id="255789525">
                  <w:marLeft w:val="0"/>
                  <w:marRight w:val="0"/>
                  <w:marTop w:val="0"/>
                  <w:marBottom w:val="0"/>
                  <w:divBdr>
                    <w:top w:val="none" w:sz="0" w:space="0" w:color="auto"/>
                    <w:left w:val="none" w:sz="0" w:space="0" w:color="auto"/>
                    <w:bottom w:val="none" w:sz="0" w:space="0" w:color="auto"/>
                    <w:right w:val="none" w:sz="0" w:space="0" w:color="auto"/>
                  </w:divBdr>
                  <w:divsChild>
                    <w:div w:id="2026592661">
                      <w:marLeft w:val="0"/>
                      <w:marRight w:val="0"/>
                      <w:marTop w:val="0"/>
                      <w:marBottom w:val="0"/>
                      <w:divBdr>
                        <w:top w:val="none" w:sz="0" w:space="0" w:color="auto"/>
                        <w:left w:val="none" w:sz="0" w:space="0" w:color="auto"/>
                        <w:bottom w:val="none" w:sz="0" w:space="0" w:color="auto"/>
                        <w:right w:val="none" w:sz="0" w:space="0" w:color="auto"/>
                      </w:divBdr>
                    </w:div>
                    <w:div w:id="1094474727">
                      <w:marLeft w:val="0"/>
                      <w:marRight w:val="0"/>
                      <w:marTop w:val="0"/>
                      <w:marBottom w:val="0"/>
                      <w:divBdr>
                        <w:top w:val="none" w:sz="0" w:space="0" w:color="auto"/>
                        <w:left w:val="none" w:sz="0" w:space="0" w:color="auto"/>
                        <w:bottom w:val="none" w:sz="0" w:space="0" w:color="auto"/>
                        <w:right w:val="none" w:sz="0" w:space="0" w:color="auto"/>
                      </w:divBdr>
                    </w:div>
                    <w:div w:id="1562130528">
                      <w:marLeft w:val="0"/>
                      <w:marRight w:val="0"/>
                      <w:marTop w:val="0"/>
                      <w:marBottom w:val="0"/>
                      <w:divBdr>
                        <w:top w:val="none" w:sz="0" w:space="0" w:color="auto"/>
                        <w:left w:val="none" w:sz="0" w:space="0" w:color="auto"/>
                        <w:bottom w:val="none" w:sz="0" w:space="0" w:color="auto"/>
                        <w:right w:val="none" w:sz="0" w:space="0" w:color="auto"/>
                      </w:divBdr>
                    </w:div>
                    <w:div w:id="1434933453">
                      <w:marLeft w:val="0"/>
                      <w:marRight w:val="0"/>
                      <w:marTop w:val="0"/>
                      <w:marBottom w:val="0"/>
                      <w:divBdr>
                        <w:top w:val="none" w:sz="0" w:space="0" w:color="auto"/>
                        <w:left w:val="none" w:sz="0" w:space="0" w:color="auto"/>
                        <w:bottom w:val="none" w:sz="0" w:space="0" w:color="auto"/>
                        <w:right w:val="none" w:sz="0" w:space="0" w:color="auto"/>
                      </w:divBdr>
                    </w:div>
                    <w:div w:id="1201288570">
                      <w:marLeft w:val="0"/>
                      <w:marRight w:val="0"/>
                      <w:marTop w:val="0"/>
                      <w:marBottom w:val="0"/>
                      <w:divBdr>
                        <w:top w:val="none" w:sz="0" w:space="0" w:color="auto"/>
                        <w:left w:val="none" w:sz="0" w:space="0" w:color="auto"/>
                        <w:bottom w:val="none" w:sz="0" w:space="0" w:color="auto"/>
                        <w:right w:val="none" w:sz="0" w:space="0" w:color="auto"/>
                      </w:divBdr>
                    </w:div>
                    <w:div w:id="826475208">
                      <w:marLeft w:val="0"/>
                      <w:marRight w:val="0"/>
                      <w:marTop w:val="0"/>
                      <w:marBottom w:val="0"/>
                      <w:divBdr>
                        <w:top w:val="none" w:sz="0" w:space="0" w:color="auto"/>
                        <w:left w:val="none" w:sz="0" w:space="0" w:color="auto"/>
                        <w:bottom w:val="none" w:sz="0" w:space="0" w:color="auto"/>
                        <w:right w:val="none" w:sz="0" w:space="0" w:color="auto"/>
                      </w:divBdr>
                    </w:div>
                    <w:div w:id="879518216">
                      <w:marLeft w:val="0"/>
                      <w:marRight w:val="0"/>
                      <w:marTop w:val="0"/>
                      <w:marBottom w:val="0"/>
                      <w:divBdr>
                        <w:top w:val="none" w:sz="0" w:space="0" w:color="auto"/>
                        <w:left w:val="none" w:sz="0" w:space="0" w:color="auto"/>
                        <w:bottom w:val="none" w:sz="0" w:space="0" w:color="auto"/>
                        <w:right w:val="none" w:sz="0" w:space="0" w:color="auto"/>
                      </w:divBdr>
                    </w:div>
                    <w:div w:id="16473181">
                      <w:marLeft w:val="0"/>
                      <w:marRight w:val="0"/>
                      <w:marTop w:val="0"/>
                      <w:marBottom w:val="0"/>
                      <w:divBdr>
                        <w:top w:val="none" w:sz="0" w:space="0" w:color="auto"/>
                        <w:left w:val="none" w:sz="0" w:space="0" w:color="auto"/>
                        <w:bottom w:val="none" w:sz="0" w:space="0" w:color="auto"/>
                        <w:right w:val="none" w:sz="0" w:space="0" w:color="auto"/>
                      </w:divBdr>
                    </w:div>
                  </w:divsChild>
                </w:div>
                <w:div w:id="412436914">
                  <w:marLeft w:val="0"/>
                  <w:marRight w:val="0"/>
                  <w:marTop w:val="0"/>
                  <w:marBottom w:val="0"/>
                  <w:divBdr>
                    <w:top w:val="none" w:sz="0" w:space="0" w:color="auto"/>
                    <w:left w:val="none" w:sz="0" w:space="0" w:color="auto"/>
                    <w:bottom w:val="none" w:sz="0" w:space="0" w:color="auto"/>
                    <w:right w:val="none" w:sz="0" w:space="0" w:color="auto"/>
                  </w:divBdr>
                  <w:divsChild>
                    <w:div w:id="974482994">
                      <w:marLeft w:val="0"/>
                      <w:marRight w:val="0"/>
                      <w:marTop w:val="0"/>
                      <w:marBottom w:val="0"/>
                      <w:divBdr>
                        <w:top w:val="none" w:sz="0" w:space="0" w:color="auto"/>
                        <w:left w:val="none" w:sz="0" w:space="0" w:color="auto"/>
                        <w:bottom w:val="none" w:sz="0" w:space="0" w:color="auto"/>
                        <w:right w:val="none" w:sz="0" w:space="0" w:color="auto"/>
                      </w:divBdr>
                    </w:div>
                    <w:div w:id="750783661">
                      <w:marLeft w:val="0"/>
                      <w:marRight w:val="0"/>
                      <w:marTop w:val="0"/>
                      <w:marBottom w:val="0"/>
                      <w:divBdr>
                        <w:top w:val="none" w:sz="0" w:space="0" w:color="auto"/>
                        <w:left w:val="none" w:sz="0" w:space="0" w:color="auto"/>
                        <w:bottom w:val="none" w:sz="0" w:space="0" w:color="auto"/>
                        <w:right w:val="none" w:sz="0" w:space="0" w:color="auto"/>
                      </w:divBdr>
                    </w:div>
                    <w:div w:id="1166744226">
                      <w:marLeft w:val="0"/>
                      <w:marRight w:val="0"/>
                      <w:marTop w:val="0"/>
                      <w:marBottom w:val="0"/>
                      <w:divBdr>
                        <w:top w:val="none" w:sz="0" w:space="0" w:color="auto"/>
                        <w:left w:val="none" w:sz="0" w:space="0" w:color="auto"/>
                        <w:bottom w:val="none" w:sz="0" w:space="0" w:color="auto"/>
                        <w:right w:val="none" w:sz="0" w:space="0" w:color="auto"/>
                      </w:divBdr>
                    </w:div>
                    <w:div w:id="940335789">
                      <w:marLeft w:val="0"/>
                      <w:marRight w:val="0"/>
                      <w:marTop w:val="0"/>
                      <w:marBottom w:val="0"/>
                      <w:divBdr>
                        <w:top w:val="none" w:sz="0" w:space="0" w:color="auto"/>
                        <w:left w:val="none" w:sz="0" w:space="0" w:color="auto"/>
                        <w:bottom w:val="none" w:sz="0" w:space="0" w:color="auto"/>
                        <w:right w:val="none" w:sz="0" w:space="0" w:color="auto"/>
                      </w:divBdr>
                    </w:div>
                    <w:div w:id="551885446">
                      <w:marLeft w:val="0"/>
                      <w:marRight w:val="0"/>
                      <w:marTop w:val="0"/>
                      <w:marBottom w:val="0"/>
                      <w:divBdr>
                        <w:top w:val="none" w:sz="0" w:space="0" w:color="auto"/>
                        <w:left w:val="none" w:sz="0" w:space="0" w:color="auto"/>
                        <w:bottom w:val="none" w:sz="0" w:space="0" w:color="auto"/>
                        <w:right w:val="none" w:sz="0" w:space="0" w:color="auto"/>
                      </w:divBdr>
                    </w:div>
                    <w:div w:id="679237518">
                      <w:marLeft w:val="0"/>
                      <w:marRight w:val="0"/>
                      <w:marTop w:val="0"/>
                      <w:marBottom w:val="0"/>
                      <w:divBdr>
                        <w:top w:val="none" w:sz="0" w:space="0" w:color="auto"/>
                        <w:left w:val="none" w:sz="0" w:space="0" w:color="auto"/>
                        <w:bottom w:val="none" w:sz="0" w:space="0" w:color="auto"/>
                        <w:right w:val="none" w:sz="0" w:space="0" w:color="auto"/>
                      </w:divBdr>
                    </w:div>
                    <w:div w:id="170603225">
                      <w:marLeft w:val="0"/>
                      <w:marRight w:val="0"/>
                      <w:marTop w:val="0"/>
                      <w:marBottom w:val="0"/>
                      <w:divBdr>
                        <w:top w:val="none" w:sz="0" w:space="0" w:color="auto"/>
                        <w:left w:val="none" w:sz="0" w:space="0" w:color="auto"/>
                        <w:bottom w:val="none" w:sz="0" w:space="0" w:color="auto"/>
                        <w:right w:val="none" w:sz="0" w:space="0" w:color="auto"/>
                      </w:divBdr>
                    </w:div>
                    <w:div w:id="954479240">
                      <w:marLeft w:val="0"/>
                      <w:marRight w:val="0"/>
                      <w:marTop w:val="0"/>
                      <w:marBottom w:val="0"/>
                      <w:divBdr>
                        <w:top w:val="none" w:sz="0" w:space="0" w:color="auto"/>
                        <w:left w:val="none" w:sz="0" w:space="0" w:color="auto"/>
                        <w:bottom w:val="none" w:sz="0" w:space="0" w:color="auto"/>
                        <w:right w:val="none" w:sz="0" w:space="0" w:color="auto"/>
                      </w:divBdr>
                    </w:div>
                  </w:divsChild>
                </w:div>
                <w:div w:id="117450982">
                  <w:marLeft w:val="0"/>
                  <w:marRight w:val="0"/>
                  <w:marTop w:val="0"/>
                  <w:marBottom w:val="0"/>
                  <w:divBdr>
                    <w:top w:val="none" w:sz="0" w:space="0" w:color="auto"/>
                    <w:left w:val="none" w:sz="0" w:space="0" w:color="auto"/>
                    <w:bottom w:val="none" w:sz="0" w:space="0" w:color="auto"/>
                    <w:right w:val="none" w:sz="0" w:space="0" w:color="auto"/>
                  </w:divBdr>
                  <w:divsChild>
                    <w:div w:id="1557542219">
                      <w:marLeft w:val="0"/>
                      <w:marRight w:val="0"/>
                      <w:marTop w:val="0"/>
                      <w:marBottom w:val="0"/>
                      <w:divBdr>
                        <w:top w:val="none" w:sz="0" w:space="0" w:color="auto"/>
                        <w:left w:val="none" w:sz="0" w:space="0" w:color="auto"/>
                        <w:bottom w:val="none" w:sz="0" w:space="0" w:color="auto"/>
                        <w:right w:val="none" w:sz="0" w:space="0" w:color="auto"/>
                      </w:divBdr>
                    </w:div>
                  </w:divsChild>
                </w:div>
                <w:div w:id="315500880">
                  <w:marLeft w:val="0"/>
                  <w:marRight w:val="0"/>
                  <w:marTop w:val="0"/>
                  <w:marBottom w:val="0"/>
                  <w:divBdr>
                    <w:top w:val="none" w:sz="0" w:space="0" w:color="auto"/>
                    <w:left w:val="none" w:sz="0" w:space="0" w:color="auto"/>
                    <w:bottom w:val="none" w:sz="0" w:space="0" w:color="auto"/>
                    <w:right w:val="none" w:sz="0" w:space="0" w:color="auto"/>
                  </w:divBdr>
                  <w:divsChild>
                    <w:div w:id="556933716">
                      <w:marLeft w:val="0"/>
                      <w:marRight w:val="0"/>
                      <w:marTop w:val="0"/>
                      <w:marBottom w:val="0"/>
                      <w:divBdr>
                        <w:top w:val="none" w:sz="0" w:space="0" w:color="auto"/>
                        <w:left w:val="none" w:sz="0" w:space="0" w:color="auto"/>
                        <w:bottom w:val="none" w:sz="0" w:space="0" w:color="auto"/>
                        <w:right w:val="none" w:sz="0" w:space="0" w:color="auto"/>
                      </w:divBdr>
                    </w:div>
                  </w:divsChild>
                </w:div>
                <w:div w:id="1062874089">
                  <w:marLeft w:val="0"/>
                  <w:marRight w:val="0"/>
                  <w:marTop w:val="0"/>
                  <w:marBottom w:val="0"/>
                  <w:divBdr>
                    <w:top w:val="none" w:sz="0" w:space="0" w:color="auto"/>
                    <w:left w:val="none" w:sz="0" w:space="0" w:color="auto"/>
                    <w:bottom w:val="none" w:sz="0" w:space="0" w:color="auto"/>
                    <w:right w:val="none" w:sz="0" w:space="0" w:color="auto"/>
                  </w:divBdr>
                  <w:divsChild>
                    <w:div w:id="134832270">
                      <w:marLeft w:val="0"/>
                      <w:marRight w:val="0"/>
                      <w:marTop w:val="0"/>
                      <w:marBottom w:val="0"/>
                      <w:divBdr>
                        <w:top w:val="none" w:sz="0" w:space="0" w:color="auto"/>
                        <w:left w:val="none" w:sz="0" w:space="0" w:color="auto"/>
                        <w:bottom w:val="none" w:sz="0" w:space="0" w:color="auto"/>
                        <w:right w:val="none" w:sz="0" w:space="0" w:color="auto"/>
                      </w:divBdr>
                    </w:div>
                  </w:divsChild>
                </w:div>
                <w:div w:id="387537296">
                  <w:marLeft w:val="0"/>
                  <w:marRight w:val="0"/>
                  <w:marTop w:val="0"/>
                  <w:marBottom w:val="0"/>
                  <w:divBdr>
                    <w:top w:val="none" w:sz="0" w:space="0" w:color="auto"/>
                    <w:left w:val="none" w:sz="0" w:space="0" w:color="auto"/>
                    <w:bottom w:val="none" w:sz="0" w:space="0" w:color="auto"/>
                    <w:right w:val="none" w:sz="0" w:space="0" w:color="auto"/>
                  </w:divBdr>
                  <w:divsChild>
                    <w:div w:id="672293478">
                      <w:marLeft w:val="0"/>
                      <w:marRight w:val="0"/>
                      <w:marTop w:val="0"/>
                      <w:marBottom w:val="0"/>
                      <w:divBdr>
                        <w:top w:val="none" w:sz="0" w:space="0" w:color="auto"/>
                        <w:left w:val="none" w:sz="0" w:space="0" w:color="auto"/>
                        <w:bottom w:val="none" w:sz="0" w:space="0" w:color="auto"/>
                        <w:right w:val="none" w:sz="0" w:space="0" w:color="auto"/>
                      </w:divBdr>
                    </w:div>
                  </w:divsChild>
                </w:div>
                <w:div w:id="392627119">
                  <w:marLeft w:val="0"/>
                  <w:marRight w:val="0"/>
                  <w:marTop w:val="0"/>
                  <w:marBottom w:val="0"/>
                  <w:divBdr>
                    <w:top w:val="none" w:sz="0" w:space="0" w:color="auto"/>
                    <w:left w:val="none" w:sz="0" w:space="0" w:color="auto"/>
                    <w:bottom w:val="none" w:sz="0" w:space="0" w:color="auto"/>
                    <w:right w:val="none" w:sz="0" w:space="0" w:color="auto"/>
                  </w:divBdr>
                  <w:divsChild>
                    <w:div w:id="511336112">
                      <w:marLeft w:val="0"/>
                      <w:marRight w:val="0"/>
                      <w:marTop w:val="0"/>
                      <w:marBottom w:val="0"/>
                      <w:divBdr>
                        <w:top w:val="none" w:sz="0" w:space="0" w:color="auto"/>
                        <w:left w:val="none" w:sz="0" w:space="0" w:color="auto"/>
                        <w:bottom w:val="none" w:sz="0" w:space="0" w:color="auto"/>
                        <w:right w:val="none" w:sz="0" w:space="0" w:color="auto"/>
                      </w:divBdr>
                    </w:div>
                  </w:divsChild>
                </w:div>
                <w:div w:id="1501047522">
                  <w:marLeft w:val="0"/>
                  <w:marRight w:val="0"/>
                  <w:marTop w:val="0"/>
                  <w:marBottom w:val="0"/>
                  <w:divBdr>
                    <w:top w:val="none" w:sz="0" w:space="0" w:color="auto"/>
                    <w:left w:val="none" w:sz="0" w:space="0" w:color="auto"/>
                    <w:bottom w:val="none" w:sz="0" w:space="0" w:color="auto"/>
                    <w:right w:val="none" w:sz="0" w:space="0" w:color="auto"/>
                  </w:divBdr>
                  <w:divsChild>
                    <w:div w:id="1786923943">
                      <w:marLeft w:val="0"/>
                      <w:marRight w:val="0"/>
                      <w:marTop w:val="0"/>
                      <w:marBottom w:val="0"/>
                      <w:divBdr>
                        <w:top w:val="none" w:sz="0" w:space="0" w:color="auto"/>
                        <w:left w:val="none" w:sz="0" w:space="0" w:color="auto"/>
                        <w:bottom w:val="none" w:sz="0" w:space="0" w:color="auto"/>
                        <w:right w:val="none" w:sz="0" w:space="0" w:color="auto"/>
                      </w:divBdr>
                    </w:div>
                  </w:divsChild>
                </w:div>
                <w:div w:id="1653753363">
                  <w:marLeft w:val="0"/>
                  <w:marRight w:val="0"/>
                  <w:marTop w:val="0"/>
                  <w:marBottom w:val="0"/>
                  <w:divBdr>
                    <w:top w:val="none" w:sz="0" w:space="0" w:color="auto"/>
                    <w:left w:val="none" w:sz="0" w:space="0" w:color="auto"/>
                    <w:bottom w:val="none" w:sz="0" w:space="0" w:color="auto"/>
                    <w:right w:val="none" w:sz="0" w:space="0" w:color="auto"/>
                  </w:divBdr>
                  <w:divsChild>
                    <w:div w:id="889456823">
                      <w:marLeft w:val="0"/>
                      <w:marRight w:val="0"/>
                      <w:marTop w:val="0"/>
                      <w:marBottom w:val="0"/>
                      <w:divBdr>
                        <w:top w:val="none" w:sz="0" w:space="0" w:color="auto"/>
                        <w:left w:val="none" w:sz="0" w:space="0" w:color="auto"/>
                        <w:bottom w:val="none" w:sz="0" w:space="0" w:color="auto"/>
                        <w:right w:val="none" w:sz="0" w:space="0" w:color="auto"/>
                      </w:divBdr>
                    </w:div>
                  </w:divsChild>
                </w:div>
                <w:div w:id="1866793846">
                  <w:marLeft w:val="0"/>
                  <w:marRight w:val="0"/>
                  <w:marTop w:val="0"/>
                  <w:marBottom w:val="0"/>
                  <w:divBdr>
                    <w:top w:val="none" w:sz="0" w:space="0" w:color="auto"/>
                    <w:left w:val="none" w:sz="0" w:space="0" w:color="auto"/>
                    <w:bottom w:val="none" w:sz="0" w:space="0" w:color="auto"/>
                    <w:right w:val="none" w:sz="0" w:space="0" w:color="auto"/>
                  </w:divBdr>
                  <w:divsChild>
                    <w:div w:id="1921014169">
                      <w:marLeft w:val="0"/>
                      <w:marRight w:val="0"/>
                      <w:marTop w:val="0"/>
                      <w:marBottom w:val="0"/>
                      <w:divBdr>
                        <w:top w:val="none" w:sz="0" w:space="0" w:color="auto"/>
                        <w:left w:val="none" w:sz="0" w:space="0" w:color="auto"/>
                        <w:bottom w:val="none" w:sz="0" w:space="0" w:color="auto"/>
                        <w:right w:val="none" w:sz="0" w:space="0" w:color="auto"/>
                      </w:divBdr>
                    </w:div>
                  </w:divsChild>
                </w:div>
                <w:div w:id="842624696">
                  <w:marLeft w:val="0"/>
                  <w:marRight w:val="0"/>
                  <w:marTop w:val="0"/>
                  <w:marBottom w:val="0"/>
                  <w:divBdr>
                    <w:top w:val="none" w:sz="0" w:space="0" w:color="auto"/>
                    <w:left w:val="none" w:sz="0" w:space="0" w:color="auto"/>
                    <w:bottom w:val="none" w:sz="0" w:space="0" w:color="auto"/>
                    <w:right w:val="none" w:sz="0" w:space="0" w:color="auto"/>
                  </w:divBdr>
                  <w:divsChild>
                    <w:div w:id="1265068280">
                      <w:marLeft w:val="0"/>
                      <w:marRight w:val="0"/>
                      <w:marTop w:val="0"/>
                      <w:marBottom w:val="0"/>
                      <w:divBdr>
                        <w:top w:val="none" w:sz="0" w:space="0" w:color="auto"/>
                        <w:left w:val="none" w:sz="0" w:space="0" w:color="auto"/>
                        <w:bottom w:val="none" w:sz="0" w:space="0" w:color="auto"/>
                        <w:right w:val="none" w:sz="0" w:space="0" w:color="auto"/>
                      </w:divBdr>
                    </w:div>
                    <w:div w:id="206263526">
                      <w:marLeft w:val="0"/>
                      <w:marRight w:val="0"/>
                      <w:marTop w:val="0"/>
                      <w:marBottom w:val="0"/>
                      <w:divBdr>
                        <w:top w:val="none" w:sz="0" w:space="0" w:color="auto"/>
                        <w:left w:val="none" w:sz="0" w:space="0" w:color="auto"/>
                        <w:bottom w:val="none" w:sz="0" w:space="0" w:color="auto"/>
                        <w:right w:val="none" w:sz="0" w:space="0" w:color="auto"/>
                      </w:divBdr>
                    </w:div>
                    <w:div w:id="484201486">
                      <w:marLeft w:val="0"/>
                      <w:marRight w:val="0"/>
                      <w:marTop w:val="0"/>
                      <w:marBottom w:val="0"/>
                      <w:divBdr>
                        <w:top w:val="none" w:sz="0" w:space="0" w:color="auto"/>
                        <w:left w:val="none" w:sz="0" w:space="0" w:color="auto"/>
                        <w:bottom w:val="none" w:sz="0" w:space="0" w:color="auto"/>
                        <w:right w:val="none" w:sz="0" w:space="0" w:color="auto"/>
                      </w:divBdr>
                    </w:div>
                  </w:divsChild>
                </w:div>
                <w:div w:id="1435437143">
                  <w:marLeft w:val="0"/>
                  <w:marRight w:val="0"/>
                  <w:marTop w:val="0"/>
                  <w:marBottom w:val="0"/>
                  <w:divBdr>
                    <w:top w:val="none" w:sz="0" w:space="0" w:color="auto"/>
                    <w:left w:val="none" w:sz="0" w:space="0" w:color="auto"/>
                    <w:bottom w:val="none" w:sz="0" w:space="0" w:color="auto"/>
                    <w:right w:val="none" w:sz="0" w:space="0" w:color="auto"/>
                  </w:divBdr>
                  <w:divsChild>
                    <w:div w:id="1005520808">
                      <w:marLeft w:val="0"/>
                      <w:marRight w:val="0"/>
                      <w:marTop w:val="0"/>
                      <w:marBottom w:val="0"/>
                      <w:divBdr>
                        <w:top w:val="none" w:sz="0" w:space="0" w:color="auto"/>
                        <w:left w:val="none" w:sz="0" w:space="0" w:color="auto"/>
                        <w:bottom w:val="none" w:sz="0" w:space="0" w:color="auto"/>
                        <w:right w:val="none" w:sz="0" w:space="0" w:color="auto"/>
                      </w:divBdr>
                    </w:div>
                    <w:div w:id="1280137301">
                      <w:marLeft w:val="0"/>
                      <w:marRight w:val="0"/>
                      <w:marTop w:val="0"/>
                      <w:marBottom w:val="0"/>
                      <w:divBdr>
                        <w:top w:val="none" w:sz="0" w:space="0" w:color="auto"/>
                        <w:left w:val="none" w:sz="0" w:space="0" w:color="auto"/>
                        <w:bottom w:val="none" w:sz="0" w:space="0" w:color="auto"/>
                        <w:right w:val="none" w:sz="0" w:space="0" w:color="auto"/>
                      </w:divBdr>
                    </w:div>
                    <w:div w:id="1351949981">
                      <w:marLeft w:val="0"/>
                      <w:marRight w:val="0"/>
                      <w:marTop w:val="0"/>
                      <w:marBottom w:val="0"/>
                      <w:divBdr>
                        <w:top w:val="none" w:sz="0" w:space="0" w:color="auto"/>
                        <w:left w:val="none" w:sz="0" w:space="0" w:color="auto"/>
                        <w:bottom w:val="none" w:sz="0" w:space="0" w:color="auto"/>
                        <w:right w:val="none" w:sz="0" w:space="0" w:color="auto"/>
                      </w:divBdr>
                    </w:div>
                    <w:div w:id="27804788">
                      <w:marLeft w:val="0"/>
                      <w:marRight w:val="0"/>
                      <w:marTop w:val="0"/>
                      <w:marBottom w:val="0"/>
                      <w:divBdr>
                        <w:top w:val="none" w:sz="0" w:space="0" w:color="auto"/>
                        <w:left w:val="none" w:sz="0" w:space="0" w:color="auto"/>
                        <w:bottom w:val="none" w:sz="0" w:space="0" w:color="auto"/>
                        <w:right w:val="none" w:sz="0" w:space="0" w:color="auto"/>
                      </w:divBdr>
                    </w:div>
                    <w:div w:id="706031938">
                      <w:marLeft w:val="0"/>
                      <w:marRight w:val="0"/>
                      <w:marTop w:val="0"/>
                      <w:marBottom w:val="0"/>
                      <w:divBdr>
                        <w:top w:val="none" w:sz="0" w:space="0" w:color="auto"/>
                        <w:left w:val="none" w:sz="0" w:space="0" w:color="auto"/>
                        <w:bottom w:val="none" w:sz="0" w:space="0" w:color="auto"/>
                        <w:right w:val="none" w:sz="0" w:space="0" w:color="auto"/>
                      </w:divBdr>
                    </w:div>
                  </w:divsChild>
                </w:div>
                <w:div w:id="351297278">
                  <w:marLeft w:val="0"/>
                  <w:marRight w:val="0"/>
                  <w:marTop w:val="0"/>
                  <w:marBottom w:val="0"/>
                  <w:divBdr>
                    <w:top w:val="none" w:sz="0" w:space="0" w:color="auto"/>
                    <w:left w:val="none" w:sz="0" w:space="0" w:color="auto"/>
                    <w:bottom w:val="none" w:sz="0" w:space="0" w:color="auto"/>
                    <w:right w:val="none" w:sz="0" w:space="0" w:color="auto"/>
                  </w:divBdr>
                  <w:divsChild>
                    <w:div w:id="1921713156">
                      <w:marLeft w:val="0"/>
                      <w:marRight w:val="0"/>
                      <w:marTop w:val="0"/>
                      <w:marBottom w:val="0"/>
                      <w:divBdr>
                        <w:top w:val="none" w:sz="0" w:space="0" w:color="auto"/>
                        <w:left w:val="none" w:sz="0" w:space="0" w:color="auto"/>
                        <w:bottom w:val="none" w:sz="0" w:space="0" w:color="auto"/>
                        <w:right w:val="none" w:sz="0" w:space="0" w:color="auto"/>
                      </w:divBdr>
                    </w:div>
                    <w:div w:id="184563844">
                      <w:marLeft w:val="0"/>
                      <w:marRight w:val="0"/>
                      <w:marTop w:val="0"/>
                      <w:marBottom w:val="0"/>
                      <w:divBdr>
                        <w:top w:val="none" w:sz="0" w:space="0" w:color="auto"/>
                        <w:left w:val="none" w:sz="0" w:space="0" w:color="auto"/>
                        <w:bottom w:val="none" w:sz="0" w:space="0" w:color="auto"/>
                        <w:right w:val="none" w:sz="0" w:space="0" w:color="auto"/>
                      </w:divBdr>
                    </w:div>
                    <w:div w:id="787119772">
                      <w:marLeft w:val="0"/>
                      <w:marRight w:val="0"/>
                      <w:marTop w:val="0"/>
                      <w:marBottom w:val="0"/>
                      <w:divBdr>
                        <w:top w:val="none" w:sz="0" w:space="0" w:color="auto"/>
                        <w:left w:val="none" w:sz="0" w:space="0" w:color="auto"/>
                        <w:bottom w:val="none" w:sz="0" w:space="0" w:color="auto"/>
                        <w:right w:val="none" w:sz="0" w:space="0" w:color="auto"/>
                      </w:divBdr>
                    </w:div>
                    <w:div w:id="1124420102">
                      <w:marLeft w:val="0"/>
                      <w:marRight w:val="0"/>
                      <w:marTop w:val="0"/>
                      <w:marBottom w:val="0"/>
                      <w:divBdr>
                        <w:top w:val="none" w:sz="0" w:space="0" w:color="auto"/>
                        <w:left w:val="none" w:sz="0" w:space="0" w:color="auto"/>
                        <w:bottom w:val="none" w:sz="0" w:space="0" w:color="auto"/>
                        <w:right w:val="none" w:sz="0" w:space="0" w:color="auto"/>
                      </w:divBdr>
                    </w:div>
                    <w:div w:id="1662152049">
                      <w:marLeft w:val="0"/>
                      <w:marRight w:val="0"/>
                      <w:marTop w:val="0"/>
                      <w:marBottom w:val="0"/>
                      <w:divBdr>
                        <w:top w:val="none" w:sz="0" w:space="0" w:color="auto"/>
                        <w:left w:val="none" w:sz="0" w:space="0" w:color="auto"/>
                        <w:bottom w:val="none" w:sz="0" w:space="0" w:color="auto"/>
                        <w:right w:val="none" w:sz="0" w:space="0" w:color="auto"/>
                      </w:divBdr>
                    </w:div>
                    <w:div w:id="695541826">
                      <w:marLeft w:val="0"/>
                      <w:marRight w:val="0"/>
                      <w:marTop w:val="0"/>
                      <w:marBottom w:val="0"/>
                      <w:divBdr>
                        <w:top w:val="none" w:sz="0" w:space="0" w:color="auto"/>
                        <w:left w:val="none" w:sz="0" w:space="0" w:color="auto"/>
                        <w:bottom w:val="none" w:sz="0" w:space="0" w:color="auto"/>
                        <w:right w:val="none" w:sz="0" w:space="0" w:color="auto"/>
                      </w:divBdr>
                    </w:div>
                    <w:div w:id="344938079">
                      <w:marLeft w:val="0"/>
                      <w:marRight w:val="0"/>
                      <w:marTop w:val="0"/>
                      <w:marBottom w:val="0"/>
                      <w:divBdr>
                        <w:top w:val="none" w:sz="0" w:space="0" w:color="auto"/>
                        <w:left w:val="none" w:sz="0" w:space="0" w:color="auto"/>
                        <w:bottom w:val="none" w:sz="0" w:space="0" w:color="auto"/>
                        <w:right w:val="none" w:sz="0" w:space="0" w:color="auto"/>
                      </w:divBdr>
                    </w:div>
                  </w:divsChild>
                </w:div>
                <w:div w:id="1770736461">
                  <w:marLeft w:val="0"/>
                  <w:marRight w:val="0"/>
                  <w:marTop w:val="0"/>
                  <w:marBottom w:val="0"/>
                  <w:divBdr>
                    <w:top w:val="none" w:sz="0" w:space="0" w:color="auto"/>
                    <w:left w:val="none" w:sz="0" w:space="0" w:color="auto"/>
                    <w:bottom w:val="none" w:sz="0" w:space="0" w:color="auto"/>
                    <w:right w:val="none" w:sz="0" w:space="0" w:color="auto"/>
                  </w:divBdr>
                  <w:divsChild>
                    <w:div w:id="1527329314">
                      <w:marLeft w:val="0"/>
                      <w:marRight w:val="0"/>
                      <w:marTop w:val="0"/>
                      <w:marBottom w:val="0"/>
                      <w:divBdr>
                        <w:top w:val="none" w:sz="0" w:space="0" w:color="auto"/>
                        <w:left w:val="none" w:sz="0" w:space="0" w:color="auto"/>
                        <w:bottom w:val="none" w:sz="0" w:space="0" w:color="auto"/>
                        <w:right w:val="none" w:sz="0" w:space="0" w:color="auto"/>
                      </w:divBdr>
                    </w:div>
                    <w:div w:id="1764764469">
                      <w:marLeft w:val="0"/>
                      <w:marRight w:val="0"/>
                      <w:marTop w:val="0"/>
                      <w:marBottom w:val="0"/>
                      <w:divBdr>
                        <w:top w:val="none" w:sz="0" w:space="0" w:color="auto"/>
                        <w:left w:val="none" w:sz="0" w:space="0" w:color="auto"/>
                        <w:bottom w:val="none" w:sz="0" w:space="0" w:color="auto"/>
                        <w:right w:val="none" w:sz="0" w:space="0" w:color="auto"/>
                      </w:divBdr>
                    </w:div>
                    <w:div w:id="767192668">
                      <w:marLeft w:val="0"/>
                      <w:marRight w:val="0"/>
                      <w:marTop w:val="0"/>
                      <w:marBottom w:val="0"/>
                      <w:divBdr>
                        <w:top w:val="none" w:sz="0" w:space="0" w:color="auto"/>
                        <w:left w:val="none" w:sz="0" w:space="0" w:color="auto"/>
                        <w:bottom w:val="none" w:sz="0" w:space="0" w:color="auto"/>
                        <w:right w:val="none" w:sz="0" w:space="0" w:color="auto"/>
                      </w:divBdr>
                    </w:div>
                    <w:div w:id="1786658865">
                      <w:marLeft w:val="0"/>
                      <w:marRight w:val="0"/>
                      <w:marTop w:val="0"/>
                      <w:marBottom w:val="0"/>
                      <w:divBdr>
                        <w:top w:val="none" w:sz="0" w:space="0" w:color="auto"/>
                        <w:left w:val="none" w:sz="0" w:space="0" w:color="auto"/>
                        <w:bottom w:val="none" w:sz="0" w:space="0" w:color="auto"/>
                        <w:right w:val="none" w:sz="0" w:space="0" w:color="auto"/>
                      </w:divBdr>
                    </w:div>
                    <w:div w:id="1007639534">
                      <w:marLeft w:val="0"/>
                      <w:marRight w:val="0"/>
                      <w:marTop w:val="0"/>
                      <w:marBottom w:val="0"/>
                      <w:divBdr>
                        <w:top w:val="none" w:sz="0" w:space="0" w:color="auto"/>
                        <w:left w:val="none" w:sz="0" w:space="0" w:color="auto"/>
                        <w:bottom w:val="none" w:sz="0" w:space="0" w:color="auto"/>
                        <w:right w:val="none" w:sz="0" w:space="0" w:color="auto"/>
                      </w:divBdr>
                    </w:div>
                    <w:div w:id="1844541967">
                      <w:marLeft w:val="0"/>
                      <w:marRight w:val="0"/>
                      <w:marTop w:val="0"/>
                      <w:marBottom w:val="0"/>
                      <w:divBdr>
                        <w:top w:val="none" w:sz="0" w:space="0" w:color="auto"/>
                        <w:left w:val="none" w:sz="0" w:space="0" w:color="auto"/>
                        <w:bottom w:val="none" w:sz="0" w:space="0" w:color="auto"/>
                        <w:right w:val="none" w:sz="0" w:space="0" w:color="auto"/>
                      </w:divBdr>
                    </w:div>
                    <w:div w:id="1350258159">
                      <w:marLeft w:val="0"/>
                      <w:marRight w:val="0"/>
                      <w:marTop w:val="0"/>
                      <w:marBottom w:val="0"/>
                      <w:divBdr>
                        <w:top w:val="none" w:sz="0" w:space="0" w:color="auto"/>
                        <w:left w:val="none" w:sz="0" w:space="0" w:color="auto"/>
                        <w:bottom w:val="none" w:sz="0" w:space="0" w:color="auto"/>
                        <w:right w:val="none" w:sz="0" w:space="0" w:color="auto"/>
                      </w:divBdr>
                    </w:div>
                  </w:divsChild>
                </w:div>
                <w:div w:id="310064837">
                  <w:marLeft w:val="0"/>
                  <w:marRight w:val="0"/>
                  <w:marTop w:val="0"/>
                  <w:marBottom w:val="0"/>
                  <w:divBdr>
                    <w:top w:val="none" w:sz="0" w:space="0" w:color="auto"/>
                    <w:left w:val="none" w:sz="0" w:space="0" w:color="auto"/>
                    <w:bottom w:val="none" w:sz="0" w:space="0" w:color="auto"/>
                    <w:right w:val="none" w:sz="0" w:space="0" w:color="auto"/>
                  </w:divBdr>
                  <w:divsChild>
                    <w:div w:id="1491481677">
                      <w:marLeft w:val="0"/>
                      <w:marRight w:val="0"/>
                      <w:marTop w:val="0"/>
                      <w:marBottom w:val="0"/>
                      <w:divBdr>
                        <w:top w:val="none" w:sz="0" w:space="0" w:color="auto"/>
                        <w:left w:val="none" w:sz="0" w:space="0" w:color="auto"/>
                        <w:bottom w:val="none" w:sz="0" w:space="0" w:color="auto"/>
                        <w:right w:val="none" w:sz="0" w:space="0" w:color="auto"/>
                      </w:divBdr>
                    </w:div>
                  </w:divsChild>
                </w:div>
                <w:div w:id="2140801209">
                  <w:marLeft w:val="0"/>
                  <w:marRight w:val="0"/>
                  <w:marTop w:val="0"/>
                  <w:marBottom w:val="0"/>
                  <w:divBdr>
                    <w:top w:val="none" w:sz="0" w:space="0" w:color="auto"/>
                    <w:left w:val="none" w:sz="0" w:space="0" w:color="auto"/>
                    <w:bottom w:val="none" w:sz="0" w:space="0" w:color="auto"/>
                    <w:right w:val="none" w:sz="0" w:space="0" w:color="auto"/>
                  </w:divBdr>
                  <w:divsChild>
                    <w:div w:id="1067876227">
                      <w:marLeft w:val="0"/>
                      <w:marRight w:val="0"/>
                      <w:marTop w:val="0"/>
                      <w:marBottom w:val="0"/>
                      <w:divBdr>
                        <w:top w:val="none" w:sz="0" w:space="0" w:color="auto"/>
                        <w:left w:val="none" w:sz="0" w:space="0" w:color="auto"/>
                        <w:bottom w:val="none" w:sz="0" w:space="0" w:color="auto"/>
                        <w:right w:val="none" w:sz="0" w:space="0" w:color="auto"/>
                      </w:divBdr>
                    </w:div>
                  </w:divsChild>
                </w:div>
                <w:div w:id="931088304">
                  <w:marLeft w:val="0"/>
                  <w:marRight w:val="0"/>
                  <w:marTop w:val="0"/>
                  <w:marBottom w:val="0"/>
                  <w:divBdr>
                    <w:top w:val="none" w:sz="0" w:space="0" w:color="auto"/>
                    <w:left w:val="none" w:sz="0" w:space="0" w:color="auto"/>
                    <w:bottom w:val="none" w:sz="0" w:space="0" w:color="auto"/>
                    <w:right w:val="none" w:sz="0" w:space="0" w:color="auto"/>
                  </w:divBdr>
                  <w:divsChild>
                    <w:div w:id="484902090">
                      <w:marLeft w:val="0"/>
                      <w:marRight w:val="0"/>
                      <w:marTop w:val="0"/>
                      <w:marBottom w:val="0"/>
                      <w:divBdr>
                        <w:top w:val="none" w:sz="0" w:space="0" w:color="auto"/>
                        <w:left w:val="none" w:sz="0" w:space="0" w:color="auto"/>
                        <w:bottom w:val="none" w:sz="0" w:space="0" w:color="auto"/>
                        <w:right w:val="none" w:sz="0" w:space="0" w:color="auto"/>
                      </w:divBdr>
                    </w:div>
                  </w:divsChild>
                </w:div>
                <w:div w:id="1230535813">
                  <w:marLeft w:val="0"/>
                  <w:marRight w:val="0"/>
                  <w:marTop w:val="0"/>
                  <w:marBottom w:val="0"/>
                  <w:divBdr>
                    <w:top w:val="none" w:sz="0" w:space="0" w:color="auto"/>
                    <w:left w:val="none" w:sz="0" w:space="0" w:color="auto"/>
                    <w:bottom w:val="none" w:sz="0" w:space="0" w:color="auto"/>
                    <w:right w:val="none" w:sz="0" w:space="0" w:color="auto"/>
                  </w:divBdr>
                  <w:divsChild>
                    <w:div w:id="1282957701">
                      <w:marLeft w:val="0"/>
                      <w:marRight w:val="0"/>
                      <w:marTop w:val="0"/>
                      <w:marBottom w:val="0"/>
                      <w:divBdr>
                        <w:top w:val="none" w:sz="0" w:space="0" w:color="auto"/>
                        <w:left w:val="none" w:sz="0" w:space="0" w:color="auto"/>
                        <w:bottom w:val="none" w:sz="0" w:space="0" w:color="auto"/>
                        <w:right w:val="none" w:sz="0" w:space="0" w:color="auto"/>
                      </w:divBdr>
                    </w:div>
                  </w:divsChild>
                </w:div>
                <w:div w:id="1518226808">
                  <w:marLeft w:val="0"/>
                  <w:marRight w:val="0"/>
                  <w:marTop w:val="0"/>
                  <w:marBottom w:val="0"/>
                  <w:divBdr>
                    <w:top w:val="none" w:sz="0" w:space="0" w:color="auto"/>
                    <w:left w:val="none" w:sz="0" w:space="0" w:color="auto"/>
                    <w:bottom w:val="none" w:sz="0" w:space="0" w:color="auto"/>
                    <w:right w:val="none" w:sz="0" w:space="0" w:color="auto"/>
                  </w:divBdr>
                  <w:divsChild>
                    <w:div w:id="456460497">
                      <w:marLeft w:val="0"/>
                      <w:marRight w:val="0"/>
                      <w:marTop w:val="0"/>
                      <w:marBottom w:val="0"/>
                      <w:divBdr>
                        <w:top w:val="none" w:sz="0" w:space="0" w:color="auto"/>
                        <w:left w:val="none" w:sz="0" w:space="0" w:color="auto"/>
                        <w:bottom w:val="none" w:sz="0" w:space="0" w:color="auto"/>
                        <w:right w:val="none" w:sz="0" w:space="0" w:color="auto"/>
                      </w:divBdr>
                    </w:div>
                    <w:div w:id="1234202626">
                      <w:marLeft w:val="0"/>
                      <w:marRight w:val="0"/>
                      <w:marTop w:val="0"/>
                      <w:marBottom w:val="0"/>
                      <w:divBdr>
                        <w:top w:val="none" w:sz="0" w:space="0" w:color="auto"/>
                        <w:left w:val="none" w:sz="0" w:space="0" w:color="auto"/>
                        <w:bottom w:val="none" w:sz="0" w:space="0" w:color="auto"/>
                        <w:right w:val="none" w:sz="0" w:space="0" w:color="auto"/>
                      </w:divBdr>
                    </w:div>
                    <w:div w:id="342779436">
                      <w:marLeft w:val="0"/>
                      <w:marRight w:val="0"/>
                      <w:marTop w:val="0"/>
                      <w:marBottom w:val="0"/>
                      <w:divBdr>
                        <w:top w:val="none" w:sz="0" w:space="0" w:color="auto"/>
                        <w:left w:val="none" w:sz="0" w:space="0" w:color="auto"/>
                        <w:bottom w:val="none" w:sz="0" w:space="0" w:color="auto"/>
                        <w:right w:val="none" w:sz="0" w:space="0" w:color="auto"/>
                      </w:divBdr>
                    </w:div>
                  </w:divsChild>
                </w:div>
                <w:div w:id="164436924">
                  <w:marLeft w:val="0"/>
                  <w:marRight w:val="0"/>
                  <w:marTop w:val="0"/>
                  <w:marBottom w:val="0"/>
                  <w:divBdr>
                    <w:top w:val="none" w:sz="0" w:space="0" w:color="auto"/>
                    <w:left w:val="none" w:sz="0" w:space="0" w:color="auto"/>
                    <w:bottom w:val="none" w:sz="0" w:space="0" w:color="auto"/>
                    <w:right w:val="none" w:sz="0" w:space="0" w:color="auto"/>
                  </w:divBdr>
                  <w:divsChild>
                    <w:div w:id="293173077">
                      <w:marLeft w:val="0"/>
                      <w:marRight w:val="0"/>
                      <w:marTop w:val="0"/>
                      <w:marBottom w:val="0"/>
                      <w:divBdr>
                        <w:top w:val="none" w:sz="0" w:space="0" w:color="auto"/>
                        <w:left w:val="none" w:sz="0" w:space="0" w:color="auto"/>
                        <w:bottom w:val="none" w:sz="0" w:space="0" w:color="auto"/>
                        <w:right w:val="none" w:sz="0" w:space="0" w:color="auto"/>
                      </w:divBdr>
                    </w:div>
                    <w:div w:id="396443162">
                      <w:marLeft w:val="0"/>
                      <w:marRight w:val="0"/>
                      <w:marTop w:val="0"/>
                      <w:marBottom w:val="0"/>
                      <w:divBdr>
                        <w:top w:val="none" w:sz="0" w:space="0" w:color="auto"/>
                        <w:left w:val="none" w:sz="0" w:space="0" w:color="auto"/>
                        <w:bottom w:val="none" w:sz="0" w:space="0" w:color="auto"/>
                        <w:right w:val="none" w:sz="0" w:space="0" w:color="auto"/>
                      </w:divBdr>
                    </w:div>
                  </w:divsChild>
                </w:div>
                <w:div w:id="2108496296">
                  <w:marLeft w:val="0"/>
                  <w:marRight w:val="0"/>
                  <w:marTop w:val="0"/>
                  <w:marBottom w:val="0"/>
                  <w:divBdr>
                    <w:top w:val="none" w:sz="0" w:space="0" w:color="auto"/>
                    <w:left w:val="none" w:sz="0" w:space="0" w:color="auto"/>
                    <w:bottom w:val="none" w:sz="0" w:space="0" w:color="auto"/>
                    <w:right w:val="none" w:sz="0" w:space="0" w:color="auto"/>
                  </w:divBdr>
                  <w:divsChild>
                    <w:div w:id="2137135339">
                      <w:marLeft w:val="0"/>
                      <w:marRight w:val="0"/>
                      <w:marTop w:val="0"/>
                      <w:marBottom w:val="0"/>
                      <w:divBdr>
                        <w:top w:val="none" w:sz="0" w:space="0" w:color="auto"/>
                        <w:left w:val="none" w:sz="0" w:space="0" w:color="auto"/>
                        <w:bottom w:val="none" w:sz="0" w:space="0" w:color="auto"/>
                        <w:right w:val="none" w:sz="0" w:space="0" w:color="auto"/>
                      </w:divBdr>
                    </w:div>
                  </w:divsChild>
                </w:div>
                <w:div w:id="880901452">
                  <w:marLeft w:val="0"/>
                  <w:marRight w:val="0"/>
                  <w:marTop w:val="0"/>
                  <w:marBottom w:val="0"/>
                  <w:divBdr>
                    <w:top w:val="none" w:sz="0" w:space="0" w:color="auto"/>
                    <w:left w:val="none" w:sz="0" w:space="0" w:color="auto"/>
                    <w:bottom w:val="none" w:sz="0" w:space="0" w:color="auto"/>
                    <w:right w:val="none" w:sz="0" w:space="0" w:color="auto"/>
                  </w:divBdr>
                  <w:divsChild>
                    <w:div w:id="1047994301">
                      <w:marLeft w:val="0"/>
                      <w:marRight w:val="0"/>
                      <w:marTop w:val="0"/>
                      <w:marBottom w:val="0"/>
                      <w:divBdr>
                        <w:top w:val="none" w:sz="0" w:space="0" w:color="auto"/>
                        <w:left w:val="none" w:sz="0" w:space="0" w:color="auto"/>
                        <w:bottom w:val="none" w:sz="0" w:space="0" w:color="auto"/>
                        <w:right w:val="none" w:sz="0" w:space="0" w:color="auto"/>
                      </w:divBdr>
                    </w:div>
                  </w:divsChild>
                </w:div>
                <w:div w:id="1428114869">
                  <w:marLeft w:val="0"/>
                  <w:marRight w:val="0"/>
                  <w:marTop w:val="0"/>
                  <w:marBottom w:val="0"/>
                  <w:divBdr>
                    <w:top w:val="none" w:sz="0" w:space="0" w:color="auto"/>
                    <w:left w:val="none" w:sz="0" w:space="0" w:color="auto"/>
                    <w:bottom w:val="none" w:sz="0" w:space="0" w:color="auto"/>
                    <w:right w:val="none" w:sz="0" w:space="0" w:color="auto"/>
                  </w:divBdr>
                  <w:divsChild>
                    <w:div w:id="2099136786">
                      <w:marLeft w:val="0"/>
                      <w:marRight w:val="0"/>
                      <w:marTop w:val="0"/>
                      <w:marBottom w:val="0"/>
                      <w:divBdr>
                        <w:top w:val="none" w:sz="0" w:space="0" w:color="auto"/>
                        <w:left w:val="none" w:sz="0" w:space="0" w:color="auto"/>
                        <w:bottom w:val="none" w:sz="0" w:space="0" w:color="auto"/>
                        <w:right w:val="none" w:sz="0" w:space="0" w:color="auto"/>
                      </w:divBdr>
                    </w:div>
                  </w:divsChild>
                </w:div>
                <w:div w:id="1347713190">
                  <w:marLeft w:val="0"/>
                  <w:marRight w:val="0"/>
                  <w:marTop w:val="0"/>
                  <w:marBottom w:val="0"/>
                  <w:divBdr>
                    <w:top w:val="none" w:sz="0" w:space="0" w:color="auto"/>
                    <w:left w:val="none" w:sz="0" w:space="0" w:color="auto"/>
                    <w:bottom w:val="none" w:sz="0" w:space="0" w:color="auto"/>
                    <w:right w:val="none" w:sz="0" w:space="0" w:color="auto"/>
                  </w:divBdr>
                  <w:divsChild>
                    <w:div w:id="657147354">
                      <w:marLeft w:val="0"/>
                      <w:marRight w:val="0"/>
                      <w:marTop w:val="0"/>
                      <w:marBottom w:val="0"/>
                      <w:divBdr>
                        <w:top w:val="none" w:sz="0" w:space="0" w:color="auto"/>
                        <w:left w:val="none" w:sz="0" w:space="0" w:color="auto"/>
                        <w:bottom w:val="none" w:sz="0" w:space="0" w:color="auto"/>
                        <w:right w:val="none" w:sz="0" w:space="0" w:color="auto"/>
                      </w:divBdr>
                    </w:div>
                  </w:divsChild>
                </w:div>
                <w:div w:id="1793523825">
                  <w:marLeft w:val="0"/>
                  <w:marRight w:val="0"/>
                  <w:marTop w:val="0"/>
                  <w:marBottom w:val="0"/>
                  <w:divBdr>
                    <w:top w:val="none" w:sz="0" w:space="0" w:color="auto"/>
                    <w:left w:val="none" w:sz="0" w:space="0" w:color="auto"/>
                    <w:bottom w:val="none" w:sz="0" w:space="0" w:color="auto"/>
                    <w:right w:val="none" w:sz="0" w:space="0" w:color="auto"/>
                  </w:divBdr>
                  <w:divsChild>
                    <w:div w:id="886137625">
                      <w:marLeft w:val="0"/>
                      <w:marRight w:val="0"/>
                      <w:marTop w:val="0"/>
                      <w:marBottom w:val="0"/>
                      <w:divBdr>
                        <w:top w:val="none" w:sz="0" w:space="0" w:color="auto"/>
                        <w:left w:val="none" w:sz="0" w:space="0" w:color="auto"/>
                        <w:bottom w:val="none" w:sz="0" w:space="0" w:color="auto"/>
                        <w:right w:val="none" w:sz="0" w:space="0" w:color="auto"/>
                      </w:divBdr>
                    </w:div>
                  </w:divsChild>
                </w:div>
                <w:div w:id="841579203">
                  <w:marLeft w:val="0"/>
                  <w:marRight w:val="0"/>
                  <w:marTop w:val="0"/>
                  <w:marBottom w:val="0"/>
                  <w:divBdr>
                    <w:top w:val="none" w:sz="0" w:space="0" w:color="auto"/>
                    <w:left w:val="none" w:sz="0" w:space="0" w:color="auto"/>
                    <w:bottom w:val="none" w:sz="0" w:space="0" w:color="auto"/>
                    <w:right w:val="none" w:sz="0" w:space="0" w:color="auto"/>
                  </w:divBdr>
                  <w:divsChild>
                    <w:div w:id="150877032">
                      <w:marLeft w:val="0"/>
                      <w:marRight w:val="0"/>
                      <w:marTop w:val="0"/>
                      <w:marBottom w:val="0"/>
                      <w:divBdr>
                        <w:top w:val="none" w:sz="0" w:space="0" w:color="auto"/>
                        <w:left w:val="none" w:sz="0" w:space="0" w:color="auto"/>
                        <w:bottom w:val="none" w:sz="0" w:space="0" w:color="auto"/>
                        <w:right w:val="none" w:sz="0" w:space="0" w:color="auto"/>
                      </w:divBdr>
                    </w:div>
                  </w:divsChild>
                </w:div>
                <w:div w:id="764230916">
                  <w:marLeft w:val="0"/>
                  <w:marRight w:val="0"/>
                  <w:marTop w:val="0"/>
                  <w:marBottom w:val="0"/>
                  <w:divBdr>
                    <w:top w:val="none" w:sz="0" w:space="0" w:color="auto"/>
                    <w:left w:val="none" w:sz="0" w:space="0" w:color="auto"/>
                    <w:bottom w:val="none" w:sz="0" w:space="0" w:color="auto"/>
                    <w:right w:val="none" w:sz="0" w:space="0" w:color="auto"/>
                  </w:divBdr>
                  <w:divsChild>
                    <w:div w:id="998581542">
                      <w:marLeft w:val="0"/>
                      <w:marRight w:val="0"/>
                      <w:marTop w:val="0"/>
                      <w:marBottom w:val="0"/>
                      <w:divBdr>
                        <w:top w:val="none" w:sz="0" w:space="0" w:color="auto"/>
                        <w:left w:val="none" w:sz="0" w:space="0" w:color="auto"/>
                        <w:bottom w:val="none" w:sz="0" w:space="0" w:color="auto"/>
                        <w:right w:val="none" w:sz="0" w:space="0" w:color="auto"/>
                      </w:divBdr>
                    </w:div>
                  </w:divsChild>
                </w:div>
                <w:div w:id="76632325">
                  <w:marLeft w:val="0"/>
                  <w:marRight w:val="0"/>
                  <w:marTop w:val="0"/>
                  <w:marBottom w:val="0"/>
                  <w:divBdr>
                    <w:top w:val="none" w:sz="0" w:space="0" w:color="auto"/>
                    <w:left w:val="none" w:sz="0" w:space="0" w:color="auto"/>
                    <w:bottom w:val="none" w:sz="0" w:space="0" w:color="auto"/>
                    <w:right w:val="none" w:sz="0" w:space="0" w:color="auto"/>
                  </w:divBdr>
                  <w:divsChild>
                    <w:div w:id="1732341681">
                      <w:marLeft w:val="0"/>
                      <w:marRight w:val="0"/>
                      <w:marTop w:val="0"/>
                      <w:marBottom w:val="0"/>
                      <w:divBdr>
                        <w:top w:val="none" w:sz="0" w:space="0" w:color="auto"/>
                        <w:left w:val="none" w:sz="0" w:space="0" w:color="auto"/>
                        <w:bottom w:val="none" w:sz="0" w:space="0" w:color="auto"/>
                        <w:right w:val="none" w:sz="0" w:space="0" w:color="auto"/>
                      </w:divBdr>
                    </w:div>
                  </w:divsChild>
                </w:div>
                <w:div w:id="704712748">
                  <w:marLeft w:val="0"/>
                  <w:marRight w:val="0"/>
                  <w:marTop w:val="0"/>
                  <w:marBottom w:val="0"/>
                  <w:divBdr>
                    <w:top w:val="none" w:sz="0" w:space="0" w:color="auto"/>
                    <w:left w:val="none" w:sz="0" w:space="0" w:color="auto"/>
                    <w:bottom w:val="none" w:sz="0" w:space="0" w:color="auto"/>
                    <w:right w:val="none" w:sz="0" w:space="0" w:color="auto"/>
                  </w:divBdr>
                  <w:divsChild>
                    <w:div w:id="1401173588">
                      <w:marLeft w:val="0"/>
                      <w:marRight w:val="0"/>
                      <w:marTop w:val="0"/>
                      <w:marBottom w:val="0"/>
                      <w:divBdr>
                        <w:top w:val="none" w:sz="0" w:space="0" w:color="auto"/>
                        <w:left w:val="none" w:sz="0" w:space="0" w:color="auto"/>
                        <w:bottom w:val="none" w:sz="0" w:space="0" w:color="auto"/>
                        <w:right w:val="none" w:sz="0" w:space="0" w:color="auto"/>
                      </w:divBdr>
                    </w:div>
                    <w:div w:id="1222641178">
                      <w:marLeft w:val="0"/>
                      <w:marRight w:val="0"/>
                      <w:marTop w:val="0"/>
                      <w:marBottom w:val="0"/>
                      <w:divBdr>
                        <w:top w:val="none" w:sz="0" w:space="0" w:color="auto"/>
                        <w:left w:val="none" w:sz="0" w:space="0" w:color="auto"/>
                        <w:bottom w:val="none" w:sz="0" w:space="0" w:color="auto"/>
                        <w:right w:val="none" w:sz="0" w:space="0" w:color="auto"/>
                      </w:divBdr>
                    </w:div>
                  </w:divsChild>
                </w:div>
                <w:div w:id="136609017">
                  <w:marLeft w:val="0"/>
                  <w:marRight w:val="0"/>
                  <w:marTop w:val="0"/>
                  <w:marBottom w:val="0"/>
                  <w:divBdr>
                    <w:top w:val="none" w:sz="0" w:space="0" w:color="auto"/>
                    <w:left w:val="none" w:sz="0" w:space="0" w:color="auto"/>
                    <w:bottom w:val="none" w:sz="0" w:space="0" w:color="auto"/>
                    <w:right w:val="none" w:sz="0" w:space="0" w:color="auto"/>
                  </w:divBdr>
                  <w:divsChild>
                    <w:div w:id="1914268523">
                      <w:marLeft w:val="0"/>
                      <w:marRight w:val="0"/>
                      <w:marTop w:val="0"/>
                      <w:marBottom w:val="0"/>
                      <w:divBdr>
                        <w:top w:val="none" w:sz="0" w:space="0" w:color="auto"/>
                        <w:left w:val="none" w:sz="0" w:space="0" w:color="auto"/>
                        <w:bottom w:val="none" w:sz="0" w:space="0" w:color="auto"/>
                        <w:right w:val="none" w:sz="0" w:space="0" w:color="auto"/>
                      </w:divBdr>
                    </w:div>
                  </w:divsChild>
                </w:div>
                <w:div w:id="896283522">
                  <w:marLeft w:val="0"/>
                  <w:marRight w:val="0"/>
                  <w:marTop w:val="0"/>
                  <w:marBottom w:val="0"/>
                  <w:divBdr>
                    <w:top w:val="none" w:sz="0" w:space="0" w:color="auto"/>
                    <w:left w:val="none" w:sz="0" w:space="0" w:color="auto"/>
                    <w:bottom w:val="none" w:sz="0" w:space="0" w:color="auto"/>
                    <w:right w:val="none" w:sz="0" w:space="0" w:color="auto"/>
                  </w:divBdr>
                  <w:divsChild>
                    <w:div w:id="337317368">
                      <w:marLeft w:val="0"/>
                      <w:marRight w:val="0"/>
                      <w:marTop w:val="0"/>
                      <w:marBottom w:val="0"/>
                      <w:divBdr>
                        <w:top w:val="none" w:sz="0" w:space="0" w:color="auto"/>
                        <w:left w:val="none" w:sz="0" w:space="0" w:color="auto"/>
                        <w:bottom w:val="none" w:sz="0" w:space="0" w:color="auto"/>
                        <w:right w:val="none" w:sz="0" w:space="0" w:color="auto"/>
                      </w:divBdr>
                    </w:div>
                    <w:div w:id="1567490096">
                      <w:marLeft w:val="0"/>
                      <w:marRight w:val="0"/>
                      <w:marTop w:val="0"/>
                      <w:marBottom w:val="0"/>
                      <w:divBdr>
                        <w:top w:val="none" w:sz="0" w:space="0" w:color="auto"/>
                        <w:left w:val="none" w:sz="0" w:space="0" w:color="auto"/>
                        <w:bottom w:val="none" w:sz="0" w:space="0" w:color="auto"/>
                        <w:right w:val="none" w:sz="0" w:space="0" w:color="auto"/>
                      </w:divBdr>
                    </w:div>
                    <w:div w:id="1283882764">
                      <w:marLeft w:val="0"/>
                      <w:marRight w:val="0"/>
                      <w:marTop w:val="0"/>
                      <w:marBottom w:val="0"/>
                      <w:divBdr>
                        <w:top w:val="none" w:sz="0" w:space="0" w:color="auto"/>
                        <w:left w:val="none" w:sz="0" w:space="0" w:color="auto"/>
                        <w:bottom w:val="none" w:sz="0" w:space="0" w:color="auto"/>
                        <w:right w:val="none" w:sz="0" w:space="0" w:color="auto"/>
                      </w:divBdr>
                    </w:div>
                    <w:div w:id="268048576">
                      <w:marLeft w:val="0"/>
                      <w:marRight w:val="0"/>
                      <w:marTop w:val="0"/>
                      <w:marBottom w:val="0"/>
                      <w:divBdr>
                        <w:top w:val="none" w:sz="0" w:space="0" w:color="auto"/>
                        <w:left w:val="none" w:sz="0" w:space="0" w:color="auto"/>
                        <w:bottom w:val="none" w:sz="0" w:space="0" w:color="auto"/>
                        <w:right w:val="none" w:sz="0" w:space="0" w:color="auto"/>
                      </w:divBdr>
                    </w:div>
                    <w:div w:id="2113546761">
                      <w:marLeft w:val="0"/>
                      <w:marRight w:val="0"/>
                      <w:marTop w:val="0"/>
                      <w:marBottom w:val="0"/>
                      <w:divBdr>
                        <w:top w:val="none" w:sz="0" w:space="0" w:color="auto"/>
                        <w:left w:val="none" w:sz="0" w:space="0" w:color="auto"/>
                        <w:bottom w:val="none" w:sz="0" w:space="0" w:color="auto"/>
                        <w:right w:val="none" w:sz="0" w:space="0" w:color="auto"/>
                      </w:divBdr>
                    </w:div>
                    <w:div w:id="606155971">
                      <w:marLeft w:val="0"/>
                      <w:marRight w:val="0"/>
                      <w:marTop w:val="0"/>
                      <w:marBottom w:val="0"/>
                      <w:divBdr>
                        <w:top w:val="none" w:sz="0" w:space="0" w:color="auto"/>
                        <w:left w:val="none" w:sz="0" w:space="0" w:color="auto"/>
                        <w:bottom w:val="none" w:sz="0" w:space="0" w:color="auto"/>
                        <w:right w:val="none" w:sz="0" w:space="0" w:color="auto"/>
                      </w:divBdr>
                    </w:div>
                  </w:divsChild>
                </w:div>
                <w:div w:id="2061860439">
                  <w:marLeft w:val="0"/>
                  <w:marRight w:val="0"/>
                  <w:marTop w:val="0"/>
                  <w:marBottom w:val="0"/>
                  <w:divBdr>
                    <w:top w:val="none" w:sz="0" w:space="0" w:color="auto"/>
                    <w:left w:val="none" w:sz="0" w:space="0" w:color="auto"/>
                    <w:bottom w:val="none" w:sz="0" w:space="0" w:color="auto"/>
                    <w:right w:val="none" w:sz="0" w:space="0" w:color="auto"/>
                  </w:divBdr>
                  <w:divsChild>
                    <w:div w:id="254554495">
                      <w:marLeft w:val="0"/>
                      <w:marRight w:val="0"/>
                      <w:marTop w:val="0"/>
                      <w:marBottom w:val="0"/>
                      <w:divBdr>
                        <w:top w:val="none" w:sz="0" w:space="0" w:color="auto"/>
                        <w:left w:val="none" w:sz="0" w:space="0" w:color="auto"/>
                        <w:bottom w:val="none" w:sz="0" w:space="0" w:color="auto"/>
                        <w:right w:val="none" w:sz="0" w:space="0" w:color="auto"/>
                      </w:divBdr>
                    </w:div>
                    <w:div w:id="1506551204">
                      <w:marLeft w:val="0"/>
                      <w:marRight w:val="0"/>
                      <w:marTop w:val="0"/>
                      <w:marBottom w:val="0"/>
                      <w:divBdr>
                        <w:top w:val="none" w:sz="0" w:space="0" w:color="auto"/>
                        <w:left w:val="none" w:sz="0" w:space="0" w:color="auto"/>
                        <w:bottom w:val="none" w:sz="0" w:space="0" w:color="auto"/>
                        <w:right w:val="none" w:sz="0" w:space="0" w:color="auto"/>
                      </w:divBdr>
                    </w:div>
                    <w:div w:id="480270950">
                      <w:marLeft w:val="0"/>
                      <w:marRight w:val="0"/>
                      <w:marTop w:val="0"/>
                      <w:marBottom w:val="0"/>
                      <w:divBdr>
                        <w:top w:val="none" w:sz="0" w:space="0" w:color="auto"/>
                        <w:left w:val="none" w:sz="0" w:space="0" w:color="auto"/>
                        <w:bottom w:val="none" w:sz="0" w:space="0" w:color="auto"/>
                        <w:right w:val="none" w:sz="0" w:space="0" w:color="auto"/>
                      </w:divBdr>
                    </w:div>
                    <w:div w:id="382754721">
                      <w:marLeft w:val="0"/>
                      <w:marRight w:val="0"/>
                      <w:marTop w:val="0"/>
                      <w:marBottom w:val="0"/>
                      <w:divBdr>
                        <w:top w:val="none" w:sz="0" w:space="0" w:color="auto"/>
                        <w:left w:val="none" w:sz="0" w:space="0" w:color="auto"/>
                        <w:bottom w:val="none" w:sz="0" w:space="0" w:color="auto"/>
                        <w:right w:val="none" w:sz="0" w:space="0" w:color="auto"/>
                      </w:divBdr>
                    </w:div>
                    <w:div w:id="1044215255">
                      <w:marLeft w:val="0"/>
                      <w:marRight w:val="0"/>
                      <w:marTop w:val="0"/>
                      <w:marBottom w:val="0"/>
                      <w:divBdr>
                        <w:top w:val="none" w:sz="0" w:space="0" w:color="auto"/>
                        <w:left w:val="none" w:sz="0" w:space="0" w:color="auto"/>
                        <w:bottom w:val="none" w:sz="0" w:space="0" w:color="auto"/>
                        <w:right w:val="none" w:sz="0" w:space="0" w:color="auto"/>
                      </w:divBdr>
                    </w:div>
                    <w:div w:id="1461220051">
                      <w:marLeft w:val="0"/>
                      <w:marRight w:val="0"/>
                      <w:marTop w:val="0"/>
                      <w:marBottom w:val="0"/>
                      <w:divBdr>
                        <w:top w:val="none" w:sz="0" w:space="0" w:color="auto"/>
                        <w:left w:val="none" w:sz="0" w:space="0" w:color="auto"/>
                        <w:bottom w:val="none" w:sz="0" w:space="0" w:color="auto"/>
                        <w:right w:val="none" w:sz="0" w:space="0" w:color="auto"/>
                      </w:divBdr>
                    </w:div>
                    <w:div w:id="948121862">
                      <w:marLeft w:val="0"/>
                      <w:marRight w:val="0"/>
                      <w:marTop w:val="0"/>
                      <w:marBottom w:val="0"/>
                      <w:divBdr>
                        <w:top w:val="none" w:sz="0" w:space="0" w:color="auto"/>
                        <w:left w:val="none" w:sz="0" w:space="0" w:color="auto"/>
                        <w:bottom w:val="none" w:sz="0" w:space="0" w:color="auto"/>
                        <w:right w:val="none" w:sz="0" w:space="0" w:color="auto"/>
                      </w:divBdr>
                    </w:div>
                    <w:div w:id="1045058721">
                      <w:marLeft w:val="0"/>
                      <w:marRight w:val="0"/>
                      <w:marTop w:val="0"/>
                      <w:marBottom w:val="0"/>
                      <w:divBdr>
                        <w:top w:val="none" w:sz="0" w:space="0" w:color="auto"/>
                        <w:left w:val="none" w:sz="0" w:space="0" w:color="auto"/>
                        <w:bottom w:val="none" w:sz="0" w:space="0" w:color="auto"/>
                        <w:right w:val="none" w:sz="0" w:space="0" w:color="auto"/>
                      </w:divBdr>
                    </w:div>
                    <w:div w:id="1216357208">
                      <w:marLeft w:val="0"/>
                      <w:marRight w:val="0"/>
                      <w:marTop w:val="0"/>
                      <w:marBottom w:val="0"/>
                      <w:divBdr>
                        <w:top w:val="none" w:sz="0" w:space="0" w:color="auto"/>
                        <w:left w:val="none" w:sz="0" w:space="0" w:color="auto"/>
                        <w:bottom w:val="none" w:sz="0" w:space="0" w:color="auto"/>
                        <w:right w:val="none" w:sz="0" w:space="0" w:color="auto"/>
                      </w:divBdr>
                    </w:div>
                  </w:divsChild>
                </w:div>
                <w:div w:id="1061441505">
                  <w:marLeft w:val="0"/>
                  <w:marRight w:val="0"/>
                  <w:marTop w:val="0"/>
                  <w:marBottom w:val="0"/>
                  <w:divBdr>
                    <w:top w:val="none" w:sz="0" w:space="0" w:color="auto"/>
                    <w:left w:val="none" w:sz="0" w:space="0" w:color="auto"/>
                    <w:bottom w:val="none" w:sz="0" w:space="0" w:color="auto"/>
                    <w:right w:val="none" w:sz="0" w:space="0" w:color="auto"/>
                  </w:divBdr>
                  <w:divsChild>
                    <w:div w:id="8412575">
                      <w:marLeft w:val="0"/>
                      <w:marRight w:val="0"/>
                      <w:marTop w:val="0"/>
                      <w:marBottom w:val="0"/>
                      <w:divBdr>
                        <w:top w:val="none" w:sz="0" w:space="0" w:color="auto"/>
                        <w:left w:val="none" w:sz="0" w:space="0" w:color="auto"/>
                        <w:bottom w:val="none" w:sz="0" w:space="0" w:color="auto"/>
                        <w:right w:val="none" w:sz="0" w:space="0" w:color="auto"/>
                      </w:divBdr>
                    </w:div>
                  </w:divsChild>
                </w:div>
                <w:div w:id="720128716">
                  <w:marLeft w:val="0"/>
                  <w:marRight w:val="0"/>
                  <w:marTop w:val="0"/>
                  <w:marBottom w:val="0"/>
                  <w:divBdr>
                    <w:top w:val="none" w:sz="0" w:space="0" w:color="auto"/>
                    <w:left w:val="none" w:sz="0" w:space="0" w:color="auto"/>
                    <w:bottom w:val="none" w:sz="0" w:space="0" w:color="auto"/>
                    <w:right w:val="none" w:sz="0" w:space="0" w:color="auto"/>
                  </w:divBdr>
                  <w:divsChild>
                    <w:div w:id="318003798">
                      <w:marLeft w:val="0"/>
                      <w:marRight w:val="0"/>
                      <w:marTop w:val="0"/>
                      <w:marBottom w:val="0"/>
                      <w:divBdr>
                        <w:top w:val="none" w:sz="0" w:space="0" w:color="auto"/>
                        <w:left w:val="none" w:sz="0" w:space="0" w:color="auto"/>
                        <w:bottom w:val="none" w:sz="0" w:space="0" w:color="auto"/>
                        <w:right w:val="none" w:sz="0" w:space="0" w:color="auto"/>
                      </w:divBdr>
                    </w:div>
                  </w:divsChild>
                </w:div>
                <w:div w:id="842939649">
                  <w:marLeft w:val="0"/>
                  <w:marRight w:val="0"/>
                  <w:marTop w:val="0"/>
                  <w:marBottom w:val="0"/>
                  <w:divBdr>
                    <w:top w:val="none" w:sz="0" w:space="0" w:color="auto"/>
                    <w:left w:val="none" w:sz="0" w:space="0" w:color="auto"/>
                    <w:bottom w:val="none" w:sz="0" w:space="0" w:color="auto"/>
                    <w:right w:val="none" w:sz="0" w:space="0" w:color="auto"/>
                  </w:divBdr>
                  <w:divsChild>
                    <w:div w:id="502746335">
                      <w:marLeft w:val="0"/>
                      <w:marRight w:val="0"/>
                      <w:marTop w:val="0"/>
                      <w:marBottom w:val="0"/>
                      <w:divBdr>
                        <w:top w:val="none" w:sz="0" w:space="0" w:color="auto"/>
                        <w:left w:val="none" w:sz="0" w:space="0" w:color="auto"/>
                        <w:bottom w:val="none" w:sz="0" w:space="0" w:color="auto"/>
                        <w:right w:val="none" w:sz="0" w:space="0" w:color="auto"/>
                      </w:divBdr>
                    </w:div>
                  </w:divsChild>
                </w:div>
                <w:div w:id="375012345">
                  <w:marLeft w:val="0"/>
                  <w:marRight w:val="0"/>
                  <w:marTop w:val="0"/>
                  <w:marBottom w:val="0"/>
                  <w:divBdr>
                    <w:top w:val="none" w:sz="0" w:space="0" w:color="auto"/>
                    <w:left w:val="none" w:sz="0" w:space="0" w:color="auto"/>
                    <w:bottom w:val="none" w:sz="0" w:space="0" w:color="auto"/>
                    <w:right w:val="none" w:sz="0" w:space="0" w:color="auto"/>
                  </w:divBdr>
                  <w:divsChild>
                    <w:div w:id="1943800176">
                      <w:marLeft w:val="0"/>
                      <w:marRight w:val="0"/>
                      <w:marTop w:val="0"/>
                      <w:marBottom w:val="0"/>
                      <w:divBdr>
                        <w:top w:val="none" w:sz="0" w:space="0" w:color="auto"/>
                        <w:left w:val="none" w:sz="0" w:space="0" w:color="auto"/>
                        <w:bottom w:val="none" w:sz="0" w:space="0" w:color="auto"/>
                        <w:right w:val="none" w:sz="0" w:space="0" w:color="auto"/>
                      </w:divBdr>
                    </w:div>
                  </w:divsChild>
                </w:div>
                <w:div w:id="449594721">
                  <w:marLeft w:val="0"/>
                  <w:marRight w:val="0"/>
                  <w:marTop w:val="0"/>
                  <w:marBottom w:val="0"/>
                  <w:divBdr>
                    <w:top w:val="none" w:sz="0" w:space="0" w:color="auto"/>
                    <w:left w:val="none" w:sz="0" w:space="0" w:color="auto"/>
                    <w:bottom w:val="none" w:sz="0" w:space="0" w:color="auto"/>
                    <w:right w:val="none" w:sz="0" w:space="0" w:color="auto"/>
                  </w:divBdr>
                  <w:divsChild>
                    <w:div w:id="1616866469">
                      <w:marLeft w:val="0"/>
                      <w:marRight w:val="0"/>
                      <w:marTop w:val="0"/>
                      <w:marBottom w:val="0"/>
                      <w:divBdr>
                        <w:top w:val="none" w:sz="0" w:space="0" w:color="auto"/>
                        <w:left w:val="none" w:sz="0" w:space="0" w:color="auto"/>
                        <w:bottom w:val="none" w:sz="0" w:space="0" w:color="auto"/>
                        <w:right w:val="none" w:sz="0" w:space="0" w:color="auto"/>
                      </w:divBdr>
                    </w:div>
                  </w:divsChild>
                </w:div>
                <w:div w:id="1010107265">
                  <w:marLeft w:val="0"/>
                  <w:marRight w:val="0"/>
                  <w:marTop w:val="0"/>
                  <w:marBottom w:val="0"/>
                  <w:divBdr>
                    <w:top w:val="none" w:sz="0" w:space="0" w:color="auto"/>
                    <w:left w:val="none" w:sz="0" w:space="0" w:color="auto"/>
                    <w:bottom w:val="none" w:sz="0" w:space="0" w:color="auto"/>
                    <w:right w:val="none" w:sz="0" w:space="0" w:color="auto"/>
                  </w:divBdr>
                  <w:divsChild>
                    <w:div w:id="987593288">
                      <w:marLeft w:val="0"/>
                      <w:marRight w:val="0"/>
                      <w:marTop w:val="0"/>
                      <w:marBottom w:val="0"/>
                      <w:divBdr>
                        <w:top w:val="none" w:sz="0" w:space="0" w:color="auto"/>
                        <w:left w:val="none" w:sz="0" w:space="0" w:color="auto"/>
                        <w:bottom w:val="none" w:sz="0" w:space="0" w:color="auto"/>
                        <w:right w:val="none" w:sz="0" w:space="0" w:color="auto"/>
                      </w:divBdr>
                    </w:div>
                  </w:divsChild>
                </w:div>
                <w:div w:id="396171148">
                  <w:marLeft w:val="0"/>
                  <w:marRight w:val="0"/>
                  <w:marTop w:val="0"/>
                  <w:marBottom w:val="0"/>
                  <w:divBdr>
                    <w:top w:val="none" w:sz="0" w:space="0" w:color="auto"/>
                    <w:left w:val="none" w:sz="0" w:space="0" w:color="auto"/>
                    <w:bottom w:val="none" w:sz="0" w:space="0" w:color="auto"/>
                    <w:right w:val="none" w:sz="0" w:space="0" w:color="auto"/>
                  </w:divBdr>
                  <w:divsChild>
                    <w:div w:id="2115592803">
                      <w:marLeft w:val="0"/>
                      <w:marRight w:val="0"/>
                      <w:marTop w:val="0"/>
                      <w:marBottom w:val="0"/>
                      <w:divBdr>
                        <w:top w:val="none" w:sz="0" w:space="0" w:color="auto"/>
                        <w:left w:val="none" w:sz="0" w:space="0" w:color="auto"/>
                        <w:bottom w:val="none" w:sz="0" w:space="0" w:color="auto"/>
                        <w:right w:val="none" w:sz="0" w:space="0" w:color="auto"/>
                      </w:divBdr>
                    </w:div>
                  </w:divsChild>
                </w:div>
                <w:div w:id="1225489092">
                  <w:marLeft w:val="0"/>
                  <w:marRight w:val="0"/>
                  <w:marTop w:val="0"/>
                  <w:marBottom w:val="0"/>
                  <w:divBdr>
                    <w:top w:val="none" w:sz="0" w:space="0" w:color="auto"/>
                    <w:left w:val="none" w:sz="0" w:space="0" w:color="auto"/>
                    <w:bottom w:val="none" w:sz="0" w:space="0" w:color="auto"/>
                    <w:right w:val="none" w:sz="0" w:space="0" w:color="auto"/>
                  </w:divBdr>
                  <w:divsChild>
                    <w:div w:id="1789663315">
                      <w:marLeft w:val="0"/>
                      <w:marRight w:val="0"/>
                      <w:marTop w:val="0"/>
                      <w:marBottom w:val="0"/>
                      <w:divBdr>
                        <w:top w:val="none" w:sz="0" w:space="0" w:color="auto"/>
                        <w:left w:val="none" w:sz="0" w:space="0" w:color="auto"/>
                        <w:bottom w:val="none" w:sz="0" w:space="0" w:color="auto"/>
                        <w:right w:val="none" w:sz="0" w:space="0" w:color="auto"/>
                      </w:divBdr>
                    </w:div>
                  </w:divsChild>
                </w:div>
                <w:div w:id="909538660">
                  <w:marLeft w:val="0"/>
                  <w:marRight w:val="0"/>
                  <w:marTop w:val="0"/>
                  <w:marBottom w:val="0"/>
                  <w:divBdr>
                    <w:top w:val="none" w:sz="0" w:space="0" w:color="auto"/>
                    <w:left w:val="none" w:sz="0" w:space="0" w:color="auto"/>
                    <w:bottom w:val="none" w:sz="0" w:space="0" w:color="auto"/>
                    <w:right w:val="none" w:sz="0" w:space="0" w:color="auto"/>
                  </w:divBdr>
                  <w:divsChild>
                    <w:div w:id="1361665098">
                      <w:marLeft w:val="0"/>
                      <w:marRight w:val="0"/>
                      <w:marTop w:val="0"/>
                      <w:marBottom w:val="0"/>
                      <w:divBdr>
                        <w:top w:val="none" w:sz="0" w:space="0" w:color="auto"/>
                        <w:left w:val="none" w:sz="0" w:space="0" w:color="auto"/>
                        <w:bottom w:val="none" w:sz="0" w:space="0" w:color="auto"/>
                        <w:right w:val="none" w:sz="0" w:space="0" w:color="auto"/>
                      </w:divBdr>
                    </w:div>
                  </w:divsChild>
                </w:div>
                <w:div w:id="190724290">
                  <w:marLeft w:val="0"/>
                  <w:marRight w:val="0"/>
                  <w:marTop w:val="0"/>
                  <w:marBottom w:val="0"/>
                  <w:divBdr>
                    <w:top w:val="none" w:sz="0" w:space="0" w:color="auto"/>
                    <w:left w:val="none" w:sz="0" w:space="0" w:color="auto"/>
                    <w:bottom w:val="none" w:sz="0" w:space="0" w:color="auto"/>
                    <w:right w:val="none" w:sz="0" w:space="0" w:color="auto"/>
                  </w:divBdr>
                  <w:divsChild>
                    <w:div w:id="424960738">
                      <w:marLeft w:val="0"/>
                      <w:marRight w:val="0"/>
                      <w:marTop w:val="0"/>
                      <w:marBottom w:val="0"/>
                      <w:divBdr>
                        <w:top w:val="none" w:sz="0" w:space="0" w:color="auto"/>
                        <w:left w:val="none" w:sz="0" w:space="0" w:color="auto"/>
                        <w:bottom w:val="none" w:sz="0" w:space="0" w:color="auto"/>
                        <w:right w:val="none" w:sz="0" w:space="0" w:color="auto"/>
                      </w:divBdr>
                    </w:div>
                  </w:divsChild>
                </w:div>
                <w:div w:id="1864127835">
                  <w:marLeft w:val="0"/>
                  <w:marRight w:val="0"/>
                  <w:marTop w:val="0"/>
                  <w:marBottom w:val="0"/>
                  <w:divBdr>
                    <w:top w:val="none" w:sz="0" w:space="0" w:color="auto"/>
                    <w:left w:val="none" w:sz="0" w:space="0" w:color="auto"/>
                    <w:bottom w:val="none" w:sz="0" w:space="0" w:color="auto"/>
                    <w:right w:val="none" w:sz="0" w:space="0" w:color="auto"/>
                  </w:divBdr>
                  <w:divsChild>
                    <w:div w:id="2086679768">
                      <w:marLeft w:val="0"/>
                      <w:marRight w:val="0"/>
                      <w:marTop w:val="0"/>
                      <w:marBottom w:val="0"/>
                      <w:divBdr>
                        <w:top w:val="none" w:sz="0" w:space="0" w:color="auto"/>
                        <w:left w:val="none" w:sz="0" w:space="0" w:color="auto"/>
                        <w:bottom w:val="none" w:sz="0" w:space="0" w:color="auto"/>
                        <w:right w:val="none" w:sz="0" w:space="0" w:color="auto"/>
                      </w:divBdr>
                    </w:div>
                    <w:div w:id="1610088804">
                      <w:marLeft w:val="0"/>
                      <w:marRight w:val="0"/>
                      <w:marTop w:val="0"/>
                      <w:marBottom w:val="0"/>
                      <w:divBdr>
                        <w:top w:val="none" w:sz="0" w:space="0" w:color="auto"/>
                        <w:left w:val="none" w:sz="0" w:space="0" w:color="auto"/>
                        <w:bottom w:val="none" w:sz="0" w:space="0" w:color="auto"/>
                        <w:right w:val="none" w:sz="0" w:space="0" w:color="auto"/>
                      </w:divBdr>
                    </w:div>
                    <w:div w:id="1848398216">
                      <w:marLeft w:val="0"/>
                      <w:marRight w:val="0"/>
                      <w:marTop w:val="0"/>
                      <w:marBottom w:val="0"/>
                      <w:divBdr>
                        <w:top w:val="none" w:sz="0" w:space="0" w:color="auto"/>
                        <w:left w:val="none" w:sz="0" w:space="0" w:color="auto"/>
                        <w:bottom w:val="none" w:sz="0" w:space="0" w:color="auto"/>
                        <w:right w:val="none" w:sz="0" w:space="0" w:color="auto"/>
                      </w:divBdr>
                    </w:div>
                  </w:divsChild>
                </w:div>
                <w:div w:id="1651709463">
                  <w:marLeft w:val="0"/>
                  <w:marRight w:val="0"/>
                  <w:marTop w:val="0"/>
                  <w:marBottom w:val="0"/>
                  <w:divBdr>
                    <w:top w:val="none" w:sz="0" w:space="0" w:color="auto"/>
                    <w:left w:val="none" w:sz="0" w:space="0" w:color="auto"/>
                    <w:bottom w:val="none" w:sz="0" w:space="0" w:color="auto"/>
                    <w:right w:val="none" w:sz="0" w:space="0" w:color="auto"/>
                  </w:divBdr>
                  <w:divsChild>
                    <w:div w:id="494341961">
                      <w:marLeft w:val="0"/>
                      <w:marRight w:val="0"/>
                      <w:marTop w:val="0"/>
                      <w:marBottom w:val="0"/>
                      <w:divBdr>
                        <w:top w:val="none" w:sz="0" w:space="0" w:color="auto"/>
                        <w:left w:val="none" w:sz="0" w:space="0" w:color="auto"/>
                        <w:bottom w:val="none" w:sz="0" w:space="0" w:color="auto"/>
                        <w:right w:val="none" w:sz="0" w:space="0" w:color="auto"/>
                      </w:divBdr>
                    </w:div>
                  </w:divsChild>
                </w:div>
                <w:div w:id="2144154930">
                  <w:marLeft w:val="0"/>
                  <w:marRight w:val="0"/>
                  <w:marTop w:val="0"/>
                  <w:marBottom w:val="0"/>
                  <w:divBdr>
                    <w:top w:val="none" w:sz="0" w:space="0" w:color="auto"/>
                    <w:left w:val="none" w:sz="0" w:space="0" w:color="auto"/>
                    <w:bottom w:val="none" w:sz="0" w:space="0" w:color="auto"/>
                    <w:right w:val="none" w:sz="0" w:space="0" w:color="auto"/>
                  </w:divBdr>
                  <w:divsChild>
                    <w:div w:id="272903918">
                      <w:marLeft w:val="0"/>
                      <w:marRight w:val="0"/>
                      <w:marTop w:val="0"/>
                      <w:marBottom w:val="0"/>
                      <w:divBdr>
                        <w:top w:val="none" w:sz="0" w:space="0" w:color="auto"/>
                        <w:left w:val="none" w:sz="0" w:space="0" w:color="auto"/>
                        <w:bottom w:val="none" w:sz="0" w:space="0" w:color="auto"/>
                        <w:right w:val="none" w:sz="0" w:space="0" w:color="auto"/>
                      </w:divBdr>
                    </w:div>
                  </w:divsChild>
                </w:div>
                <w:div w:id="455413960">
                  <w:marLeft w:val="0"/>
                  <w:marRight w:val="0"/>
                  <w:marTop w:val="0"/>
                  <w:marBottom w:val="0"/>
                  <w:divBdr>
                    <w:top w:val="none" w:sz="0" w:space="0" w:color="auto"/>
                    <w:left w:val="none" w:sz="0" w:space="0" w:color="auto"/>
                    <w:bottom w:val="none" w:sz="0" w:space="0" w:color="auto"/>
                    <w:right w:val="none" w:sz="0" w:space="0" w:color="auto"/>
                  </w:divBdr>
                  <w:divsChild>
                    <w:div w:id="1449423801">
                      <w:marLeft w:val="0"/>
                      <w:marRight w:val="0"/>
                      <w:marTop w:val="0"/>
                      <w:marBottom w:val="0"/>
                      <w:divBdr>
                        <w:top w:val="none" w:sz="0" w:space="0" w:color="auto"/>
                        <w:left w:val="none" w:sz="0" w:space="0" w:color="auto"/>
                        <w:bottom w:val="none" w:sz="0" w:space="0" w:color="auto"/>
                        <w:right w:val="none" w:sz="0" w:space="0" w:color="auto"/>
                      </w:divBdr>
                    </w:div>
                  </w:divsChild>
                </w:div>
                <w:div w:id="1952130341">
                  <w:marLeft w:val="0"/>
                  <w:marRight w:val="0"/>
                  <w:marTop w:val="0"/>
                  <w:marBottom w:val="0"/>
                  <w:divBdr>
                    <w:top w:val="none" w:sz="0" w:space="0" w:color="auto"/>
                    <w:left w:val="none" w:sz="0" w:space="0" w:color="auto"/>
                    <w:bottom w:val="none" w:sz="0" w:space="0" w:color="auto"/>
                    <w:right w:val="none" w:sz="0" w:space="0" w:color="auto"/>
                  </w:divBdr>
                  <w:divsChild>
                    <w:div w:id="1151025489">
                      <w:marLeft w:val="0"/>
                      <w:marRight w:val="0"/>
                      <w:marTop w:val="0"/>
                      <w:marBottom w:val="0"/>
                      <w:divBdr>
                        <w:top w:val="none" w:sz="0" w:space="0" w:color="auto"/>
                        <w:left w:val="none" w:sz="0" w:space="0" w:color="auto"/>
                        <w:bottom w:val="none" w:sz="0" w:space="0" w:color="auto"/>
                        <w:right w:val="none" w:sz="0" w:space="0" w:color="auto"/>
                      </w:divBdr>
                    </w:div>
                    <w:div w:id="1756704340">
                      <w:marLeft w:val="0"/>
                      <w:marRight w:val="0"/>
                      <w:marTop w:val="0"/>
                      <w:marBottom w:val="0"/>
                      <w:divBdr>
                        <w:top w:val="none" w:sz="0" w:space="0" w:color="auto"/>
                        <w:left w:val="none" w:sz="0" w:space="0" w:color="auto"/>
                        <w:bottom w:val="none" w:sz="0" w:space="0" w:color="auto"/>
                        <w:right w:val="none" w:sz="0" w:space="0" w:color="auto"/>
                      </w:divBdr>
                    </w:div>
                  </w:divsChild>
                </w:div>
                <w:div w:id="827944646">
                  <w:marLeft w:val="0"/>
                  <w:marRight w:val="0"/>
                  <w:marTop w:val="0"/>
                  <w:marBottom w:val="0"/>
                  <w:divBdr>
                    <w:top w:val="none" w:sz="0" w:space="0" w:color="auto"/>
                    <w:left w:val="none" w:sz="0" w:space="0" w:color="auto"/>
                    <w:bottom w:val="none" w:sz="0" w:space="0" w:color="auto"/>
                    <w:right w:val="none" w:sz="0" w:space="0" w:color="auto"/>
                  </w:divBdr>
                  <w:divsChild>
                    <w:div w:id="434794248">
                      <w:marLeft w:val="0"/>
                      <w:marRight w:val="0"/>
                      <w:marTop w:val="0"/>
                      <w:marBottom w:val="0"/>
                      <w:divBdr>
                        <w:top w:val="none" w:sz="0" w:space="0" w:color="auto"/>
                        <w:left w:val="none" w:sz="0" w:space="0" w:color="auto"/>
                        <w:bottom w:val="none" w:sz="0" w:space="0" w:color="auto"/>
                        <w:right w:val="none" w:sz="0" w:space="0" w:color="auto"/>
                      </w:divBdr>
                    </w:div>
                  </w:divsChild>
                </w:div>
                <w:div w:id="2137092448">
                  <w:marLeft w:val="0"/>
                  <w:marRight w:val="0"/>
                  <w:marTop w:val="0"/>
                  <w:marBottom w:val="0"/>
                  <w:divBdr>
                    <w:top w:val="none" w:sz="0" w:space="0" w:color="auto"/>
                    <w:left w:val="none" w:sz="0" w:space="0" w:color="auto"/>
                    <w:bottom w:val="none" w:sz="0" w:space="0" w:color="auto"/>
                    <w:right w:val="none" w:sz="0" w:space="0" w:color="auto"/>
                  </w:divBdr>
                  <w:divsChild>
                    <w:div w:id="964896491">
                      <w:marLeft w:val="0"/>
                      <w:marRight w:val="0"/>
                      <w:marTop w:val="0"/>
                      <w:marBottom w:val="0"/>
                      <w:divBdr>
                        <w:top w:val="none" w:sz="0" w:space="0" w:color="auto"/>
                        <w:left w:val="none" w:sz="0" w:space="0" w:color="auto"/>
                        <w:bottom w:val="none" w:sz="0" w:space="0" w:color="auto"/>
                        <w:right w:val="none" w:sz="0" w:space="0" w:color="auto"/>
                      </w:divBdr>
                    </w:div>
                    <w:div w:id="398947460">
                      <w:marLeft w:val="0"/>
                      <w:marRight w:val="0"/>
                      <w:marTop w:val="0"/>
                      <w:marBottom w:val="0"/>
                      <w:divBdr>
                        <w:top w:val="none" w:sz="0" w:space="0" w:color="auto"/>
                        <w:left w:val="none" w:sz="0" w:space="0" w:color="auto"/>
                        <w:bottom w:val="none" w:sz="0" w:space="0" w:color="auto"/>
                        <w:right w:val="none" w:sz="0" w:space="0" w:color="auto"/>
                      </w:divBdr>
                    </w:div>
                    <w:div w:id="682561077">
                      <w:marLeft w:val="0"/>
                      <w:marRight w:val="0"/>
                      <w:marTop w:val="0"/>
                      <w:marBottom w:val="0"/>
                      <w:divBdr>
                        <w:top w:val="none" w:sz="0" w:space="0" w:color="auto"/>
                        <w:left w:val="none" w:sz="0" w:space="0" w:color="auto"/>
                        <w:bottom w:val="none" w:sz="0" w:space="0" w:color="auto"/>
                        <w:right w:val="none" w:sz="0" w:space="0" w:color="auto"/>
                      </w:divBdr>
                    </w:div>
                    <w:div w:id="77138849">
                      <w:marLeft w:val="0"/>
                      <w:marRight w:val="0"/>
                      <w:marTop w:val="0"/>
                      <w:marBottom w:val="0"/>
                      <w:divBdr>
                        <w:top w:val="none" w:sz="0" w:space="0" w:color="auto"/>
                        <w:left w:val="none" w:sz="0" w:space="0" w:color="auto"/>
                        <w:bottom w:val="none" w:sz="0" w:space="0" w:color="auto"/>
                        <w:right w:val="none" w:sz="0" w:space="0" w:color="auto"/>
                      </w:divBdr>
                    </w:div>
                    <w:div w:id="504326325">
                      <w:marLeft w:val="0"/>
                      <w:marRight w:val="0"/>
                      <w:marTop w:val="0"/>
                      <w:marBottom w:val="0"/>
                      <w:divBdr>
                        <w:top w:val="none" w:sz="0" w:space="0" w:color="auto"/>
                        <w:left w:val="none" w:sz="0" w:space="0" w:color="auto"/>
                        <w:bottom w:val="none" w:sz="0" w:space="0" w:color="auto"/>
                        <w:right w:val="none" w:sz="0" w:space="0" w:color="auto"/>
                      </w:divBdr>
                    </w:div>
                  </w:divsChild>
                </w:div>
                <w:div w:id="1168669876">
                  <w:marLeft w:val="0"/>
                  <w:marRight w:val="0"/>
                  <w:marTop w:val="0"/>
                  <w:marBottom w:val="0"/>
                  <w:divBdr>
                    <w:top w:val="none" w:sz="0" w:space="0" w:color="auto"/>
                    <w:left w:val="none" w:sz="0" w:space="0" w:color="auto"/>
                    <w:bottom w:val="none" w:sz="0" w:space="0" w:color="auto"/>
                    <w:right w:val="none" w:sz="0" w:space="0" w:color="auto"/>
                  </w:divBdr>
                  <w:divsChild>
                    <w:div w:id="210502117">
                      <w:marLeft w:val="0"/>
                      <w:marRight w:val="0"/>
                      <w:marTop w:val="0"/>
                      <w:marBottom w:val="0"/>
                      <w:divBdr>
                        <w:top w:val="none" w:sz="0" w:space="0" w:color="auto"/>
                        <w:left w:val="none" w:sz="0" w:space="0" w:color="auto"/>
                        <w:bottom w:val="none" w:sz="0" w:space="0" w:color="auto"/>
                        <w:right w:val="none" w:sz="0" w:space="0" w:color="auto"/>
                      </w:divBdr>
                    </w:div>
                    <w:div w:id="1136098995">
                      <w:marLeft w:val="0"/>
                      <w:marRight w:val="0"/>
                      <w:marTop w:val="0"/>
                      <w:marBottom w:val="0"/>
                      <w:divBdr>
                        <w:top w:val="none" w:sz="0" w:space="0" w:color="auto"/>
                        <w:left w:val="none" w:sz="0" w:space="0" w:color="auto"/>
                        <w:bottom w:val="none" w:sz="0" w:space="0" w:color="auto"/>
                        <w:right w:val="none" w:sz="0" w:space="0" w:color="auto"/>
                      </w:divBdr>
                    </w:div>
                    <w:div w:id="1403913128">
                      <w:marLeft w:val="0"/>
                      <w:marRight w:val="0"/>
                      <w:marTop w:val="0"/>
                      <w:marBottom w:val="0"/>
                      <w:divBdr>
                        <w:top w:val="none" w:sz="0" w:space="0" w:color="auto"/>
                        <w:left w:val="none" w:sz="0" w:space="0" w:color="auto"/>
                        <w:bottom w:val="none" w:sz="0" w:space="0" w:color="auto"/>
                        <w:right w:val="none" w:sz="0" w:space="0" w:color="auto"/>
                      </w:divBdr>
                    </w:div>
                    <w:div w:id="1578247168">
                      <w:marLeft w:val="0"/>
                      <w:marRight w:val="0"/>
                      <w:marTop w:val="0"/>
                      <w:marBottom w:val="0"/>
                      <w:divBdr>
                        <w:top w:val="none" w:sz="0" w:space="0" w:color="auto"/>
                        <w:left w:val="none" w:sz="0" w:space="0" w:color="auto"/>
                        <w:bottom w:val="none" w:sz="0" w:space="0" w:color="auto"/>
                        <w:right w:val="none" w:sz="0" w:space="0" w:color="auto"/>
                      </w:divBdr>
                    </w:div>
                    <w:div w:id="366370940">
                      <w:marLeft w:val="0"/>
                      <w:marRight w:val="0"/>
                      <w:marTop w:val="0"/>
                      <w:marBottom w:val="0"/>
                      <w:divBdr>
                        <w:top w:val="none" w:sz="0" w:space="0" w:color="auto"/>
                        <w:left w:val="none" w:sz="0" w:space="0" w:color="auto"/>
                        <w:bottom w:val="none" w:sz="0" w:space="0" w:color="auto"/>
                        <w:right w:val="none" w:sz="0" w:space="0" w:color="auto"/>
                      </w:divBdr>
                    </w:div>
                    <w:div w:id="718364624">
                      <w:marLeft w:val="0"/>
                      <w:marRight w:val="0"/>
                      <w:marTop w:val="0"/>
                      <w:marBottom w:val="0"/>
                      <w:divBdr>
                        <w:top w:val="none" w:sz="0" w:space="0" w:color="auto"/>
                        <w:left w:val="none" w:sz="0" w:space="0" w:color="auto"/>
                        <w:bottom w:val="none" w:sz="0" w:space="0" w:color="auto"/>
                        <w:right w:val="none" w:sz="0" w:space="0" w:color="auto"/>
                      </w:divBdr>
                    </w:div>
                    <w:div w:id="1223903762">
                      <w:marLeft w:val="0"/>
                      <w:marRight w:val="0"/>
                      <w:marTop w:val="0"/>
                      <w:marBottom w:val="0"/>
                      <w:divBdr>
                        <w:top w:val="none" w:sz="0" w:space="0" w:color="auto"/>
                        <w:left w:val="none" w:sz="0" w:space="0" w:color="auto"/>
                        <w:bottom w:val="none" w:sz="0" w:space="0" w:color="auto"/>
                        <w:right w:val="none" w:sz="0" w:space="0" w:color="auto"/>
                      </w:divBdr>
                    </w:div>
                    <w:div w:id="710812201">
                      <w:marLeft w:val="0"/>
                      <w:marRight w:val="0"/>
                      <w:marTop w:val="0"/>
                      <w:marBottom w:val="0"/>
                      <w:divBdr>
                        <w:top w:val="none" w:sz="0" w:space="0" w:color="auto"/>
                        <w:left w:val="none" w:sz="0" w:space="0" w:color="auto"/>
                        <w:bottom w:val="none" w:sz="0" w:space="0" w:color="auto"/>
                        <w:right w:val="none" w:sz="0" w:space="0" w:color="auto"/>
                      </w:divBdr>
                    </w:div>
                    <w:div w:id="455102050">
                      <w:marLeft w:val="0"/>
                      <w:marRight w:val="0"/>
                      <w:marTop w:val="0"/>
                      <w:marBottom w:val="0"/>
                      <w:divBdr>
                        <w:top w:val="none" w:sz="0" w:space="0" w:color="auto"/>
                        <w:left w:val="none" w:sz="0" w:space="0" w:color="auto"/>
                        <w:bottom w:val="none" w:sz="0" w:space="0" w:color="auto"/>
                        <w:right w:val="none" w:sz="0" w:space="0" w:color="auto"/>
                      </w:divBdr>
                    </w:div>
                    <w:div w:id="467820891">
                      <w:marLeft w:val="0"/>
                      <w:marRight w:val="0"/>
                      <w:marTop w:val="0"/>
                      <w:marBottom w:val="0"/>
                      <w:divBdr>
                        <w:top w:val="none" w:sz="0" w:space="0" w:color="auto"/>
                        <w:left w:val="none" w:sz="0" w:space="0" w:color="auto"/>
                        <w:bottom w:val="none" w:sz="0" w:space="0" w:color="auto"/>
                        <w:right w:val="none" w:sz="0" w:space="0" w:color="auto"/>
                      </w:divBdr>
                    </w:div>
                    <w:div w:id="107314760">
                      <w:marLeft w:val="0"/>
                      <w:marRight w:val="0"/>
                      <w:marTop w:val="0"/>
                      <w:marBottom w:val="0"/>
                      <w:divBdr>
                        <w:top w:val="none" w:sz="0" w:space="0" w:color="auto"/>
                        <w:left w:val="none" w:sz="0" w:space="0" w:color="auto"/>
                        <w:bottom w:val="none" w:sz="0" w:space="0" w:color="auto"/>
                        <w:right w:val="none" w:sz="0" w:space="0" w:color="auto"/>
                      </w:divBdr>
                    </w:div>
                    <w:div w:id="1048728262">
                      <w:marLeft w:val="0"/>
                      <w:marRight w:val="0"/>
                      <w:marTop w:val="0"/>
                      <w:marBottom w:val="0"/>
                      <w:divBdr>
                        <w:top w:val="none" w:sz="0" w:space="0" w:color="auto"/>
                        <w:left w:val="none" w:sz="0" w:space="0" w:color="auto"/>
                        <w:bottom w:val="none" w:sz="0" w:space="0" w:color="auto"/>
                        <w:right w:val="none" w:sz="0" w:space="0" w:color="auto"/>
                      </w:divBdr>
                    </w:div>
                    <w:div w:id="216163814">
                      <w:marLeft w:val="0"/>
                      <w:marRight w:val="0"/>
                      <w:marTop w:val="0"/>
                      <w:marBottom w:val="0"/>
                      <w:divBdr>
                        <w:top w:val="none" w:sz="0" w:space="0" w:color="auto"/>
                        <w:left w:val="none" w:sz="0" w:space="0" w:color="auto"/>
                        <w:bottom w:val="none" w:sz="0" w:space="0" w:color="auto"/>
                        <w:right w:val="none" w:sz="0" w:space="0" w:color="auto"/>
                      </w:divBdr>
                    </w:div>
                  </w:divsChild>
                </w:div>
                <w:div w:id="732313786">
                  <w:marLeft w:val="0"/>
                  <w:marRight w:val="0"/>
                  <w:marTop w:val="0"/>
                  <w:marBottom w:val="0"/>
                  <w:divBdr>
                    <w:top w:val="none" w:sz="0" w:space="0" w:color="auto"/>
                    <w:left w:val="none" w:sz="0" w:space="0" w:color="auto"/>
                    <w:bottom w:val="none" w:sz="0" w:space="0" w:color="auto"/>
                    <w:right w:val="none" w:sz="0" w:space="0" w:color="auto"/>
                  </w:divBdr>
                  <w:divsChild>
                    <w:div w:id="69726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083966">
          <w:marLeft w:val="0"/>
          <w:marRight w:val="0"/>
          <w:marTop w:val="0"/>
          <w:marBottom w:val="0"/>
          <w:divBdr>
            <w:top w:val="none" w:sz="0" w:space="0" w:color="auto"/>
            <w:left w:val="none" w:sz="0" w:space="0" w:color="auto"/>
            <w:bottom w:val="none" w:sz="0" w:space="0" w:color="auto"/>
            <w:right w:val="none" w:sz="0" w:space="0" w:color="auto"/>
          </w:divBdr>
        </w:div>
      </w:divsChild>
    </w:div>
    <w:div w:id="1902671807">
      <w:bodyDiv w:val="1"/>
      <w:marLeft w:val="0"/>
      <w:marRight w:val="0"/>
      <w:marTop w:val="0"/>
      <w:marBottom w:val="0"/>
      <w:divBdr>
        <w:top w:val="none" w:sz="0" w:space="0" w:color="auto"/>
        <w:left w:val="none" w:sz="0" w:space="0" w:color="auto"/>
        <w:bottom w:val="none" w:sz="0" w:space="0" w:color="auto"/>
        <w:right w:val="none" w:sz="0" w:space="0" w:color="auto"/>
      </w:divBdr>
      <w:divsChild>
        <w:div w:id="99952535">
          <w:marLeft w:val="547"/>
          <w:marRight w:val="0"/>
          <w:marTop w:val="0"/>
          <w:marBottom w:val="0"/>
          <w:divBdr>
            <w:top w:val="none" w:sz="0" w:space="0" w:color="auto"/>
            <w:left w:val="none" w:sz="0" w:space="0" w:color="auto"/>
            <w:bottom w:val="none" w:sz="0" w:space="0" w:color="auto"/>
            <w:right w:val="none" w:sz="0" w:space="0" w:color="auto"/>
          </w:divBdr>
        </w:div>
      </w:divsChild>
    </w:div>
    <w:div w:id="1974673452">
      <w:bodyDiv w:val="1"/>
      <w:marLeft w:val="0"/>
      <w:marRight w:val="0"/>
      <w:marTop w:val="0"/>
      <w:marBottom w:val="0"/>
      <w:divBdr>
        <w:top w:val="none" w:sz="0" w:space="0" w:color="auto"/>
        <w:left w:val="none" w:sz="0" w:space="0" w:color="auto"/>
        <w:bottom w:val="none" w:sz="0" w:space="0" w:color="auto"/>
        <w:right w:val="none" w:sz="0" w:space="0" w:color="auto"/>
      </w:divBdr>
      <w:divsChild>
        <w:div w:id="1766993039">
          <w:marLeft w:val="360"/>
          <w:marRight w:val="0"/>
          <w:marTop w:val="0"/>
          <w:marBottom w:val="0"/>
          <w:divBdr>
            <w:top w:val="none" w:sz="0" w:space="0" w:color="auto"/>
            <w:left w:val="none" w:sz="0" w:space="0" w:color="auto"/>
            <w:bottom w:val="none" w:sz="0" w:space="0" w:color="auto"/>
            <w:right w:val="none" w:sz="0" w:space="0" w:color="auto"/>
          </w:divBdr>
        </w:div>
      </w:divsChild>
    </w:div>
    <w:div w:id="206636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5683</ap:Words>
  <ap:Characters>32395</ap:Characters>
  <ap:DocSecurity>0</ap:DocSecurity>
  <ap:Lines>269</ap:Lines>
  <ap:Paragraphs>76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38002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2023-09-29T13:45:00.0000000Z</lastPrinted>
  <dcterms:created xsi:type="dcterms:W3CDTF">2025-01-10T10:26:00.0000000Z</dcterms:created>
  <dcterms:modified xsi:type="dcterms:W3CDTF">2025-01-10T10:26:00.0000000Z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0x0101001D34E492075C02409BE3E53BD94B50CB</vt:lpwstr>
  </property>
  <property fmtid="{D5CDD505-2E9C-101B-9397-08002B2CF9AE}" pid="3" name="BDDocCategory">
    <vt:lpwstr/>
  </property>
  <property fmtid="{D5CDD505-2E9C-101B-9397-08002B2CF9AE}" pid="4" name="Locatie / plaats">
    <vt:lpwstr/>
  </property>
  <property fmtid="{D5CDD505-2E9C-101B-9397-08002B2CF9AE}" pid="5" name="_dlc_DocIdItemGuid">
    <vt:lpwstr>b24444c6-e920-4f05-a87f-59a56e65537e</vt:lpwstr>
  </property>
</Properties>
</file>