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E91" w:rsidP="000539F4" w:rsidRDefault="008B1E91" w14:paraId="0BABB47B" w14:textId="77777777">
      <w:pPr>
        <w:jc w:val="center"/>
        <w:rPr>
          <w:rFonts w:ascii="Arial" w:hAnsi="Arial" w:cs="Arial"/>
          <w:b/>
          <w:bCs/>
          <w:sz w:val="32"/>
          <w:szCs w:val="32"/>
        </w:rPr>
      </w:pPr>
      <w:bookmarkStart w:name="_GoBack" w:id="0"/>
      <w:bookmarkEnd w:id="0"/>
    </w:p>
    <w:p w:rsidRPr="00EA160D" w:rsidR="00492869" w:rsidP="000539F4" w:rsidRDefault="00A07DA8" w14:paraId="48443BD4" w14:textId="076D6AED">
      <w:pPr>
        <w:jc w:val="center"/>
        <w:rPr>
          <w:rFonts w:ascii="Arial" w:hAnsi="Arial" w:cs="Arial"/>
          <w:b/>
          <w:bCs/>
          <w:sz w:val="32"/>
          <w:szCs w:val="32"/>
        </w:rPr>
      </w:pPr>
      <w:r>
        <w:rPr>
          <w:rFonts w:ascii="Arial" w:hAnsi="Arial" w:cs="Arial"/>
          <w:b/>
          <w:bCs/>
          <w:sz w:val="32"/>
          <w:szCs w:val="32"/>
        </w:rPr>
        <w:t xml:space="preserve">Regionaal </w:t>
      </w:r>
      <w:r w:rsidR="008A049C">
        <w:rPr>
          <w:rFonts w:ascii="Arial" w:hAnsi="Arial" w:cs="Arial"/>
          <w:b/>
          <w:bCs/>
          <w:sz w:val="32"/>
          <w:szCs w:val="32"/>
        </w:rPr>
        <w:t>Uitvoeringsprogramma</w:t>
      </w:r>
      <w:r w:rsidRPr="6D9A8DC9" w:rsidR="42B5CAC2">
        <w:rPr>
          <w:rFonts w:ascii="Arial" w:hAnsi="Arial" w:cs="Arial"/>
          <w:b/>
          <w:bCs/>
          <w:sz w:val="32"/>
          <w:szCs w:val="32"/>
        </w:rPr>
        <w:t xml:space="preserve"> beschikbaarheid </w:t>
      </w:r>
      <w:r w:rsidRPr="6D9A8DC9" w:rsidR="2BC96DB1">
        <w:rPr>
          <w:rFonts w:ascii="Arial" w:hAnsi="Arial" w:cs="Arial"/>
          <w:b/>
          <w:bCs/>
          <w:sz w:val="32"/>
          <w:szCs w:val="32"/>
        </w:rPr>
        <w:t>d</w:t>
      </w:r>
      <w:r w:rsidRPr="6D9A8DC9" w:rsidR="42B5CAC2">
        <w:rPr>
          <w:rFonts w:ascii="Arial" w:hAnsi="Arial" w:cs="Arial"/>
          <w:b/>
          <w:bCs/>
          <w:sz w:val="32"/>
          <w:szCs w:val="32"/>
        </w:rPr>
        <w:t>rinkwaterbronnen 2023</w:t>
      </w:r>
      <w:r w:rsidR="000539F4">
        <w:rPr>
          <w:rFonts w:ascii="Arial" w:hAnsi="Arial" w:cs="Arial"/>
          <w:b/>
          <w:bCs/>
          <w:sz w:val="32"/>
          <w:szCs w:val="32"/>
        </w:rPr>
        <w:t xml:space="preserve"> - </w:t>
      </w:r>
      <w:r w:rsidRPr="6D9A8DC9" w:rsidR="42B5CAC2">
        <w:rPr>
          <w:rFonts w:ascii="Arial" w:hAnsi="Arial" w:cs="Arial"/>
          <w:b/>
          <w:bCs/>
          <w:sz w:val="32"/>
          <w:szCs w:val="32"/>
        </w:rPr>
        <w:t>2030</w:t>
      </w:r>
      <w:r w:rsidR="00A65281">
        <w:rPr>
          <w:rFonts w:ascii="Arial" w:hAnsi="Arial" w:cs="Arial"/>
          <w:b/>
          <w:bCs/>
          <w:sz w:val="32"/>
          <w:szCs w:val="32"/>
        </w:rPr>
        <w:t xml:space="preserve"> </w:t>
      </w:r>
      <w:r w:rsidR="000539F4">
        <w:rPr>
          <w:rFonts w:ascii="Arial" w:hAnsi="Arial" w:cs="Arial"/>
          <w:b/>
          <w:bCs/>
          <w:sz w:val="32"/>
          <w:szCs w:val="32"/>
        </w:rPr>
        <w:br/>
      </w:r>
      <w:r w:rsidR="0030722B">
        <w:rPr>
          <w:rFonts w:ascii="Arial" w:hAnsi="Arial" w:cs="Arial"/>
          <w:b/>
          <w:bCs/>
          <w:color w:val="00B0F0"/>
          <w:sz w:val="32"/>
          <w:szCs w:val="32"/>
        </w:rPr>
        <w:t xml:space="preserve">WMD </w:t>
      </w:r>
      <w:r w:rsidR="00406BEC">
        <w:rPr>
          <w:rFonts w:ascii="Arial" w:hAnsi="Arial" w:cs="Arial"/>
          <w:b/>
          <w:bCs/>
          <w:color w:val="00B0F0"/>
          <w:sz w:val="32"/>
          <w:szCs w:val="32"/>
        </w:rPr>
        <w:t>Drinkw</w:t>
      </w:r>
      <w:r w:rsidR="0030722B">
        <w:rPr>
          <w:rFonts w:ascii="Arial" w:hAnsi="Arial" w:cs="Arial"/>
          <w:b/>
          <w:bCs/>
          <w:color w:val="00B0F0"/>
          <w:sz w:val="32"/>
          <w:szCs w:val="32"/>
        </w:rPr>
        <w:t>ater</w:t>
      </w:r>
      <w:r w:rsidRPr="00A07DA8" w:rsidR="00886ACD">
        <w:rPr>
          <w:rFonts w:ascii="Arial" w:hAnsi="Arial" w:cs="Arial"/>
          <w:b/>
          <w:bCs/>
          <w:color w:val="00B0F0"/>
          <w:sz w:val="32"/>
          <w:szCs w:val="32"/>
        </w:rPr>
        <w:t xml:space="preserve"> en Provincie </w:t>
      </w:r>
      <w:r w:rsidR="00601838">
        <w:rPr>
          <w:rFonts w:ascii="Arial" w:hAnsi="Arial" w:cs="Arial"/>
          <w:b/>
          <w:bCs/>
          <w:color w:val="00B0F0"/>
          <w:sz w:val="32"/>
          <w:szCs w:val="32"/>
        </w:rPr>
        <w:t>Drenthe</w:t>
      </w:r>
    </w:p>
    <w:p w:rsidR="00AC3261" w:rsidP="00492869" w:rsidRDefault="00AC3261" w14:paraId="43D71CB3" w14:textId="77777777">
      <w:pPr>
        <w:rPr>
          <w:rFonts w:ascii="Arial" w:hAnsi="Arial" w:cs="Arial"/>
          <w:b/>
          <w:bCs/>
          <w:sz w:val="20"/>
          <w:szCs w:val="20"/>
        </w:rPr>
      </w:pPr>
    </w:p>
    <w:p w:rsidR="00D82B89" w:rsidP="00FD4F92" w:rsidRDefault="007F1E28" w14:paraId="7012653A" w14:textId="478CE167">
      <w:pPr>
        <w:pStyle w:val="ListParagraph"/>
        <w:numPr>
          <w:ilvl w:val="0"/>
          <w:numId w:val="8"/>
        </w:numPr>
        <w:rPr>
          <w:rFonts w:eastAsia="Times New Roman"/>
          <w:lang w:eastAsia="nl-NL"/>
          <w14:ligatures w14:val="none"/>
        </w:rPr>
      </w:pPr>
      <w:r w:rsidRPr="00B64B65">
        <w:rPr>
          <w:rFonts w:asciiTheme="minorHAnsi" w:hAnsiTheme="minorHAnsi" w:cstheme="minorHAnsi"/>
          <w:color w:val="FFC000"/>
          <w:sz w:val="28"/>
          <w:szCs w:val="28"/>
        </w:rPr>
        <w:t>Inleiding</w:t>
      </w:r>
    </w:p>
    <w:p w:rsidR="00023C5C" w:rsidP="00DD330D" w:rsidRDefault="00023C5C" w14:paraId="3EEE8E41" w14:textId="77777777">
      <w:pPr>
        <w:pStyle w:val="NoSpacing"/>
        <w:rPr>
          <w:lang w:eastAsia="nl-NL"/>
        </w:rPr>
      </w:pPr>
    </w:p>
    <w:p w:rsidRPr="00DD330D" w:rsidR="00401038" w:rsidP="00DD330D" w:rsidRDefault="00A21F21" w14:paraId="320CCD4C" w14:textId="78BD8315">
      <w:pPr>
        <w:pStyle w:val="NoSpacing"/>
        <w:rPr>
          <w:sz w:val="20"/>
          <w:szCs w:val="20"/>
          <w:lang w:eastAsia="nl-NL"/>
        </w:rPr>
      </w:pPr>
      <w:bookmarkStart w:name="_Hlk164350483" w:id="1"/>
      <w:r w:rsidRPr="00DD330D">
        <w:rPr>
          <w:sz w:val="20"/>
          <w:szCs w:val="20"/>
          <w:lang w:eastAsia="nl-NL"/>
        </w:rPr>
        <w:t xml:space="preserve">In Drenthe wordt vanuit het Regionaal Waterprogramma </w:t>
      </w:r>
      <w:r w:rsidRPr="00DD330D" w:rsidR="0050003A">
        <w:rPr>
          <w:sz w:val="20"/>
          <w:szCs w:val="20"/>
          <w:lang w:eastAsia="nl-NL"/>
        </w:rPr>
        <w:t xml:space="preserve">Drenthe 2022-2027 </w:t>
      </w:r>
      <w:r w:rsidR="00057080">
        <w:rPr>
          <w:sz w:val="20"/>
          <w:szCs w:val="20"/>
          <w:lang w:eastAsia="nl-NL"/>
        </w:rPr>
        <w:t xml:space="preserve">(RWP) </w:t>
      </w:r>
      <w:r w:rsidRPr="00DD330D" w:rsidR="0050003A">
        <w:rPr>
          <w:sz w:val="20"/>
          <w:szCs w:val="20"/>
          <w:lang w:eastAsia="nl-NL"/>
        </w:rPr>
        <w:t xml:space="preserve">gewerkt aan diverse wateropgaven, waaronder de opgave voor voldoende </w:t>
      </w:r>
      <w:r w:rsidRPr="00DD330D" w:rsidR="00AB3963">
        <w:rPr>
          <w:sz w:val="20"/>
          <w:szCs w:val="20"/>
          <w:lang w:eastAsia="nl-NL"/>
        </w:rPr>
        <w:t xml:space="preserve">en schoon drinkwater. </w:t>
      </w:r>
      <w:r w:rsidRPr="00DD330D" w:rsidR="0067390C">
        <w:rPr>
          <w:sz w:val="20"/>
          <w:szCs w:val="20"/>
          <w:lang w:eastAsia="nl-NL"/>
        </w:rPr>
        <w:t>De openbare drinkwatervoorziening</w:t>
      </w:r>
      <w:r w:rsidRPr="00DD330D" w:rsidR="008C1F4F">
        <w:rPr>
          <w:sz w:val="20"/>
          <w:szCs w:val="20"/>
          <w:lang w:eastAsia="nl-NL"/>
        </w:rPr>
        <w:t>, met inbegrip van de</w:t>
      </w:r>
      <w:r w:rsidRPr="00DD330D" w:rsidR="0067390C">
        <w:rPr>
          <w:sz w:val="20"/>
          <w:szCs w:val="20"/>
          <w:lang w:eastAsia="nl-NL"/>
        </w:rPr>
        <w:t xml:space="preserve"> daarvoor benodigde kwaliteit en kwantiteit van het grond- en oppervlaktewater op </w:t>
      </w:r>
      <w:r w:rsidRPr="00DD330D" w:rsidR="004159D7">
        <w:rPr>
          <w:sz w:val="20"/>
          <w:szCs w:val="20"/>
          <w:lang w:eastAsia="nl-NL"/>
        </w:rPr>
        <w:t>aangeduide locaties</w:t>
      </w:r>
      <w:r w:rsidRPr="00DD330D" w:rsidR="008C1F4F">
        <w:rPr>
          <w:sz w:val="20"/>
          <w:szCs w:val="20"/>
          <w:lang w:eastAsia="nl-NL"/>
        </w:rPr>
        <w:t>,</w:t>
      </w:r>
      <w:r w:rsidRPr="00DD330D" w:rsidR="004159D7">
        <w:rPr>
          <w:sz w:val="20"/>
          <w:szCs w:val="20"/>
          <w:lang w:eastAsia="nl-NL"/>
        </w:rPr>
        <w:t xml:space="preserve"> is een belangrijk doel in de functies van het regionale watersysteem. </w:t>
      </w:r>
      <w:r w:rsidRPr="00DD330D" w:rsidR="00E0386B">
        <w:rPr>
          <w:sz w:val="20"/>
          <w:szCs w:val="20"/>
          <w:lang w:eastAsia="nl-NL"/>
        </w:rPr>
        <w:t xml:space="preserve">Ook in de vigerende </w:t>
      </w:r>
      <w:r w:rsidRPr="00DD330D" w:rsidR="00FC3272">
        <w:rPr>
          <w:sz w:val="20"/>
          <w:szCs w:val="20"/>
          <w:lang w:eastAsia="nl-NL"/>
        </w:rPr>
        <w:t xml:space="preserve">Drentse </w:t>
      </w:r>
      <w:r w:rsidRPr="00DD330D" w:rsidR="00E0386B">
        <w:rPr>
          <w:sz w:val="20"/>
          <w:szCs w:val="20"/>
          <w:lang w:eastAsia="nl-NL"/>
        </w:rPr>
        <w:t xml:space="preserve">Omgevingsvisie (2018) </w:t>
      </w:r>
      <w:r w:rsidRPr="00DD330D" w:rsidR="00192DF4">
        <w:rPr>
          <w:sz w:val="20"/>
          <w:szCs w:val="20"/>
          <w:lang w:eastAsia="nl-NL"/>
        </w:rPr>
        <w:t xml:space="preserve">is </w:t>
      </w:r>
      <w:r w:rsidRPr="00DD330D" w:rsidR="00FC3272">
        <w:rPr>
          <w:sz w:val="20"/>
          <w:szCs w:val="20"/>
          <w:lang w:eastAsia="nl-NL"/>
        </w:rPr>
        <w:t>de</w:t>
      </w:r>
      <w:r w:rsidRPr="00DD330D" w:rsidR="00192DF4">
        <w:rPr>
          <w:sz w:val="20"/>
          <w:szCs w:val="20"/>
          <w:lang w:eastAsia="nl-NL"/>
        </w:rPr>
        <w:t xml:space="preserve"> ambitie geformuleerd voor een duurzame veiligstelling van de openbare drinkwatervoorziening</w:t>
      </w:r>
      <w:r w:rsidRPr="00DD330D" w:rsidR="003F7854">
        <w:rPr>
          <w:sz w:val="20"/>
          <w:szCs w:val="20"/>
          <w:lang w:eastAsia="nl-NL"/>
        </w:rPr>
        <w:t xml:space="preserve">. </w:t>
      </w:r>
      <w:bookmarkEnd w:id="1"/>
      <w:r w:rsidRPr="00DD330D" w:rsidR="006914C2">
        <w:rPr>
          <w:sz w:val="20"/>
          <w:szCs w:val="20"/>
          <w:lang w:eastAsia="nl-NL"/>
        </w:rPr>
        <w:t>De provincie en drinkwaterbedrijven werken gezamenlijke aan de voldoende beschikbaarheid van drinkwaterbronnen</w:t>
      </w:r>
      <w:r w:rsidRPr="00DD330D" w:rsidR="00F12750">
        <w:rPr>
          <w:sz w:val="20"/>
          <w:szCs w:val="20"/>
          <w:lang w:eastAsia="nl-NL"/>
        </w:rPr>
        <w:t xml:space="preserve">. </w:t>
      </w:r>
      <w:r w:rsidR="001A7FA9">
        <w:rPr>
          <w:sz w:val="20"/>
          <w:szCs w:val="20"/>
          <w:lang w:eastAsia="nl-NL"/>
        </w:rPr>
        <w:t xml:space="preserve">De provincie </w:t>
      </w:r>
      <w:r w:rsidR="00A90C2B">
        <w:rPr>
          <w:sz w:val="20"/>
          <w:szCs w:val="20"/>
          <w:lang w:eastAsia="nl-NL"/>
        </w:rPr>
        <w:t xml:space="preserve">heeft </w:t>
      </w:r>
      <w:r w:rsidR="001A7FA9">
        <w:rPr>
          <w:sz w:val="20"/>
          <w:szCs w:val="20"/>
          <w:lang w:eastAsia="nl-NL"/>
        </w:rPr>
        <w:t xml:space="preserve"> hiervoor </w:t>
      </w:r>
      <w:r w:rsidRPr="00DD330D" w:rsidR="00F12750">
        <w:rPr>
          <w:sz w:val="20"/>
          <w:szCs w:val="20"/>
          <w:lang w:eastAsia="nl-NL"/>
        </w:rPr>
        <w:t xml:space="preserve"> Aanvullende Strategische Voorraad (ASV) van grondwater </w:t>
      </w:r>
      <w:r w:rsidR="00072FC9">
        <w:rPr>
          <w:sz w:val="20"/>
          <w:szCs w:val="20"/>
          <w:lang w:eastAsia="nl-NL"/>
        </w:rPr>
        <w:t>aa</w:t>
      </w:r>
      <w:r w:rsidR="005301B1">
        <w:rPr>
          <w:sz w:val="20"/>
          <w:szCs w:val="20"/>
          <w:lang w:eastAsia="nl-NL"/>
        </w:rPr>
        <w:t>n</w:t>
      </w:r>
      <w:r w:rsidR="00A90C2B">
        <w:rPr>
          <w:sz w:val="20"/>
          <w:szCs w:val="20"/>
          <w:lang w:eastAsia="nl-NL"/>
        </w:rPr>
        <w:t>gewezen</w:t>
      </w:r>
      <w:r w:rsidR="00072FC9">
        <w:rPr>
          <w:sz w:val="20"/>
          <w:szCs w:val="20"/>
          <w:lang w:eastAsia="nl-NL"/>
        </w:rPr>
        <w:t xml:space="preserve"> </w:t>
      </w:r>
      <w:r w:rsidRPr="00DD330D" w:rsidR="00F12750">
        <w:rPr>
          <w:sz w:val="20"/>
          <w:szCs w:val="20"/>
          <w:lang w:eastAsia="nl-NL"/>
        </w:rPr>
        <w:t xml:space="preserve">voor het geval de vraag naar drinkwater sterk stijgt. </w:t>
      </w:r>
      <w:r w:rsidRPr="00DD330D" w:rsidR="00326CF5">
        <w:rPr>
          <w:sz w:val="20"/>
          <w:szCs w:val="20"/>
          <w:lang w:eastAsia="nl-NL"/>
        </w:rPr>
        <w:t>De drinkwaterbedrijven kunnen uitbreiding of nieuwe vergunningen aanvragen</w:t>
      </w:r>
      <w:r w:rsidRPr="00DD330D" w:rsidR="00D92A52">
        <w:rPr>
          <w:sz w:val="20"/>
          <w:szCs w:val="20"/>
          <w:lang w:eastAsia="nl-NL"/>
        </w:rPr>
        <w:t xml:space="preserve">, waarbij de provincie het bevoegd gezag voor de vergunningverlening is. </w:t>
      </w:r>
    </w:p>
    <w:p w:rsidRPr="00DD330D" w:rsidR="00401038" w:rsidP="00DD330D" w:rsidRDefault="00401038" w14:paraId="3DCAB22D" w14:textId="77777777">
      <w:pPr>
        <w:pStyle w:val="NoSpacing"/>
        <w:rPr>
          <w:sz w:val="20"/>
          <w:szCs w:val="20"/>
          <w:lang w:eastAsia="nl-NL"/>
        </w:rPr>
      </w:pPr>
    </w:p>
    <w:p w:rsidRPr="00DD330D" w:rsidR="002E0D13" w:rsidP="00DD330D" w:rsidRDefault="001211D8" w14:paraId="714D873B" w14:textId="77777777">
      <w:pPr>
        <w:pStyle w:val="NoSpacing"/>
        <w:rPr>
          <w:sz w:val="20"/>
          <w:szCs w:val="20"/>
          <w:lang w:eastAsia="nl-NL"/>
        </w:rPr>
      </w:pPr>
      <w:r w:rsidRPr="00DD330D">
        <w:rPr>
          <w:sz w:val="20"/>
          <w:szCs w:val="20"/>
          <w:lang w:eastAsia="nl-NL"/>
        </w:rPr>
        <w:t xml:space="preserve">In de afgelopen periode zijn </w:t>
      </w:r>
      <w:r w:rsidRPr="00DD330D" w:rsidR="002056E9">
        <w:rPr>
          <w:sz w:val="20"/>
          <w:szCs w:val="20"/>
          <w:lang w:eastAsia="nl-NL"/>
        </w:rPr>
        <w:t>diverse</w:t>
      </w:r>
      <w:r w:rsidRPr="00DD330D">
        <w:rPr>
          <w:sz w:val="20"/>
          <w:szCs w:val="20"/>
          <w:lang w:eastAsia="nl-NL"/>
        </w:rPr>
        <w:t xml:space="preserve"> berichten verschenen dat de vanzelfsprekendheid van voldoende drinkwater in Nederland onder druk staat. </w:t>
      </w:r>
      <w:r w:rsidRPr="00DD330D" w:rsidR="00023C5C">
        <w:rPr>
          <w:sz w:val="20"/>
          <w:szCs w:val="20"/>
          <w:lang w:eastAsia="nl-NL"/>
        </w:rPr>
        <w:t>De landelijk</w:t>
      </w:r>
      <w:r w:rsidRPr="00DD330D" w:rsidR="002056E9">
        <w:rPr>
          <w:sz w:val="20"/>
          <w:szCs w:val="20"/>
          <w:lang w:eastAsia="nl-NL"/>
        </w:rPr>
        <w:t>e</w:t>
      </w:r>
      <w:r w:rsidRPr="00DD330D" w:rsidR="00023C5C">
        <w:rPr>
          <w:sz w:val="20"/>
          <w:szCs w:val="20"/>
          <w:lang w:eastAsia="nl-NL"/>
        </w:rPr>
        <w:t xml:space="preserve"> opgave is </w:t>
      </w:r>
      <w:r w:rsidRPr="00DD330D" w:rsidR="001D0C1F">
        <w:rPr>
          <w:sz w:val="20"/>
          <w:szCs w:val="20"/>
          <w:lang w:eastAsia="nl-NL"/>
        </w:rPr>
        <w:t xml:space="preserve">om </w:t>
      </w:r>
      <w:r w:rsidRPr="00DD330D" w:rsidR="00023C5C">
        <w:rPr>
          <w:sz w:val="20"/>
          <w:szCs w:val="20"/>
          <w:lang w:eastAsia="nl-NL"/>
        </w:rPr>
        <w:t>ongeveer 102 miljoen m3 extra winningscapaciteit in 2030 te realiseren en de waterbeschikbaarheid voor drinkwaterlevering tussen 2023 en 2030 te waarborgen. Hiervoor worden regionale actieplannen opgesteld</w:t>
      </w:r>
      <w:r w:rsidRPr="00DD330D" w:rsidR="002056E9">
        <w:rPr>
          <w:sz w:val="20"/>
          <w:szCs w:val="20"/>
          <w:lang w:eastAsia="nl-NL"/>
        </w:rPr>
        <w:t xml:space="preserve"> onder regie van het Ministerie van I&amp;W, het Interprovinciaal Overleg (IPO) en de Vereniging van Waterbedrijven (VEWIN)</w:t>
      </w:r>
      <w:r w:rsidRPr="00DD330D" w:rsidR="00023C5C">
        <w:rPr>
          <w:sz w:val="20"/>
          <w:szCs w:val="20"/>
          <w:lang w:eastAsia="nl-NL"/>
        </w:rPr>
        <w:t xml:space="preserve">. </w:t>
      </w:r>
    </w:p>
    <w:p w:rsidRPr="00DD330D" w:rsidR="002E0D13" w:rsidP="00DD330D" w:rsidRDefault="002E0D13" w14:paraId="1A718595" w14:textId="77777777">
      <w:pPr>
        <w:pStyle w:val="NoSpacing"/>
        <w:rPr>
          <w:sz w:val="20"/>
          <w:szCs w:val="20"/>
          <w:lang w:eastAsia="nl-NL"/>
        </w:rPr>
      </w:pPr>
    </w:p>
    <w:p w:rsidR="00CC50F7" w:rsidP="00DD330D" w:rsidRDefault="00C71E5B" w14:paraId="334E7037" w14:textId="162D97E1">
      <w:pPr>
        <w:pStyle w:val="NoSpacing"/>
        <w:rPr>
          <w:sz w:val="20"/>
          <w:szCs w:val="20"/>
          <w:lang w:eastAsia="nl-NL"/>
        </w:rPr>
      </w:pPr>
      <w:r>
        <w:rPr>
          <w:rFonts w:asciiTheme="minorHAnsi" w:hAnsiTheme="minorHAnsi" w:cstheme="minorHAnsi"/>
          <w:sz w:val="20"/>
          <w:szCs w:val="20"/>
          <w:lang w:eastAsia="nl-NL"/>
        </w:rPr>
        <w:t xml:space="preserve">De </w:t>
      </w:r>
      <w:r w:rsidRPr="00DD330D" w:rsidR="002E0D13">
        <w:rPr>
          <w:sz w:val="20"/>
          <w:szCs w:val="20"/>
          <w:lang w:eastAsia="nl-NL"/>
        </w:rPr>
        <w:t>Provincie</w:t>
      </w:r>
      <w:r w:rsidRPr="00DD330D" w:rsidR="003C0BF0">
        <w:rPr>
          <w:sz w:val="20"/>
          <w:szCs w:val="20"/>
          <w:lang w:eastAsia="nl-NL"/>
        </w:rPr>
        <w:t xml:space="preserve"> Drenthe en WMD </w:t>
      </w:r>
      <w:r w:rsidR="008D62D4">
        <w:rPr>
          <w:sz w:val="20"/>
          <w:szCs w:val="20"/>
          <w:lang w:eastAsia="nl-NL"/>
        </w:rPr>
        <w:t>Drinkwater</w:t>
      </w:r>
      <w:r w:rsidRPr="00DD330D" w:rsidR="003C0BF0">
        <w:rPr>
          <w:sz w:val="20"/>
          <w:szCs w:val="20"/>
          <w:lang w:eastAsia="nl-NL"/>
        </w:rPr>
        <w:t xml:space="preserve"> </w:t>
      </w:r>
      <w:r w:rsidR="00084422">
        <w:rPr>
          <w:sz w:val="20"/>
          <w:szCs w:val="20"/>
          <w:lang w:eastAsia="nl-NL"/>
        </w:rPr>
        <w:t>maken</w:t>
      </w:r>
      <w:r w:rsidRPr="00DD330D" w:rsidR="00084422">
        <w:rPr>
          <w:sz w:val="20"/>
          <w:szCs w:val="20"/>
          <w:lang w:eastAsia="nl-NL"/>
        </w:rPr>
        <w:t xml:space="preserve"> </w:t>
      </w:r>
      <w:r w:rsidR="00084422">
        <w:rPr>
          <w:sz w:val="20"/>
          <w:szCs w:val="20"/>
          <w:lang w:eastAsia="nl-NL"/>
        </w:rPr>
        <w:t xml:space="preserve">met </w:t>
      </w:r>
      <w:r w:rsidRPr="00DD330D" w:rsidR="003C0BF0">
        <w:rPr>
          <w:sz w:val="20"/>
          <w:szCs w:val="20"/>
          <w:lang w:eastAsia="nl-NL"/>
        </w:rPr>
        <w:t xml:space="preserve">het regionaal actieplan </w:t>
      </w:r>
      <w:r w:rsidR="00215CA1">
        <w:rPr>
          <w:sz w:val="20"/>
          <w:szCs w:val="20"/>
          <w:lang w:eastAsia="nl-NL"/>
        </w:rPr>
        <w:t xml:space="preserve">inzichtelijk </w:t>
      </w:r>
      <w:r w:rsidR="00AC1A29">
        <w:rPr>
          <w:sz w:val="20"/>
          <w:szCs w:val="20"/>
          <w:lang w:eastAsia="nl-NL"/>
        </w:rPr>
        <w:t xml:space="preserve">wat nodig is om voor </w:t>
      </w:r>
      <w:r w:rsidR="00F86AD7">
        <w:rPr>
          <w:sz w:val="20"/>
          <w:szCs w:val="20"/>
          <w:lang w:eastAsia="nl-NL"/>
        </w:rPr>
        <w:t>de korte termijn tot 2030</w:t>
      </w:r>
      <w:r w:rsidR="00AC1A29">
        <w:rPr>
          <w:sz w:val="20"/>
          <w:szCs w:val="20"/>
          <w:lang w:eastAsia="nl-NL"/>
        </w:rPr>
        <w:t xml:space="preserve"> over voldoende bronnen voor de drinkwatervoorziening te kunnen beschikken</w:t>
      </w:r>
      <w:r w:rsidR="00D814F0">
        <w:rPr>
          <w:sz w:val="20"/>
          <w:szCs w:val="20"/>
          <w:lang w:eastAsia="nl-NL"/>
        </w:rPr>
        <w:t xml:space="preserve">. </w:t>
      </w:r>
      <w:r w:rsidR="0091643A">
        <w:rPr>
          <w:sz w:val="20"/>
          <w:szCs w:val="20"/>
          <w:lang w:eastAsia="nl-NL"/>
        </w:rPr>
        <w:t xml:space="preserve">De Aanvullende Strategische Voorraden </w:t>
      </w:r>
      <w:r w:rsidR="008E23DD">
        <w:rPr>
          <w:sz w:val="20"/>
          <w:szCs w:val="20"/>
          <w:lang w:eastAsia="nl-NL"/>
        </w:rPr>
        <w:t>vanuit</w:t>
      </w:r>
      <w:r w:rsidR="0091643A">
        <w:rPr>
          <w:sz w:val="20"/>
          <w:szCs w:val="20"/>
          <w:lang w:eastAsia="nl-NL"/>
        </w:rPr>
        <w:t xml:space="preserve"> het</w:t>
      </w:r>
      <w:r w:rsidR="008E23DD">
        <w:rPr>
          <w:sz w:val="20"/>
          <w:szCs w:val="20"/>
          <w:lang w:eastAsia="nl-NL"/>
        </w:rPr>
        <w:t xml:space="preserve"> bestaande</w:t>
      </w:r>
      <w:r w:rsidR="0091643A">
        <w:rPr>
          <w:sz w:val="20"/>
          <w:szCs w:val="20"/>
          <w:lang w:eastAsia="nl-NL"/>
        </w:rPr>
        <w:t xml:space="preserve"> RWP </w:t>
      </w:r>
      <w:r w:rsidR="002A3C29">
        <w:rPr>
          <w:sz w:val="20"/>
          <w:szCs w:val="20"/>
          <w:lang w:eastAsia="nl-NL"/>
        </w:rPr>
        <w:t xml:space="preserve">vormen </w:t>
      </w:r>
      <w:r w:rsidR="008F7A1C">
        <w:rPr>
          <w:sz w:val="20"/>
          <w:szCs w:val="20"/>
          <w:lang w:eastAsia="nl-NL"/>
        </w:rPr>
        <w:t xml:space="preserve">hiervoor </w:t>
      </w:r>
      <w:r w:rsidR="00C862B6">
        <w:rPr>
          <w:sz w:val="20"/>
          <w:szCs w:val="20"/>
          <w:lang w:eastAsia="nl-NL"/>
        </w:rPr>
        <w:t>het beleidsmatig kader</w:t>
      </w:r>
      <w:r w:rsidR="008F7A1C">
        <w:rPr>
          <w:sz w:val="20"/>
          <w:szCs w:val="20"/>
          <w:lang w:eastAsia="nl-NL"/>
        </w:rPr>
        <w:t xml:space="preserve">. </w:t>
      </w:r>
      <w:r w:rsidR="00873DFC">
        <w:rPr>
          <w:sz w:val="20"/>
          <w:szCs w:val="20"/>
          <w:lang w:eastAsia="nl-NL"/>
        </w:rPr>
        <w:t>We benoemen het Drentse actieplan dan ook als het Regionaal Uitvoeringsprogramma beschikbaarheid drinkwaterbronnen.</w:t>
      </w:r>
    </w:p>
    <w:p w:rsidRPr="00B668F7" w:rsidR="00B668F7" w:rsidP="00B668F7" w:rsidRDefault="00B668F7" w14:paraId="39910B9C" w14:textId="27DC66EA">
      <w:pPr>
        <w:pStyle w:val="NoSpacing"/>
        <w:rPr>
          <w:sz w:val="20"/>
          <w:szCs w:val="20"/>
          <w:lang w:eastAsia="nl-NL"/>
        </w:rPr>
      </w:pPr>
      <w:r w:rsidRPr="00B668F7">
        <w:rPr>
          <w:sz w:val="20"/>
          <w:szCs w:val="20"/>
          <w:lang w:eastAsia="nl-NL"/>
        </w:rPr>
        <w:t xml:space="preserve">Tevens maken we inzichtelijk welke </w:t>
      </w:r>
      <w:r w:rsidR="00E900E3">
        <w:rPr>
          <w:sz w:val="20"/>
          <w:szCs w:val="20"/>
          <w:lang w:eastAsia="nl-NL"/>
        </w:rPr>
        <w:t>maatregelen voor het volledig benutten van</w:t>
      </w:r>
      <w:r>
        <w:rPr>
          <w:sz w:val="20"/>
          <w:szCs w:val="20"/>
          <w:lang w:eastAsia="nl-NL"/>
        </w:rPr>
        <w:t xml:space="preserve"> bestaande </w:t>
      </w:r>
      <w:r w:rsidR="00E900E3">
        <w:rPr>
          <w:sz w:val="20"/>
          <w:szCs w:val="20"/>
          <w:lang w:eastAsia="nl-NL"/>
        </w:rPr>
        <w:t xml:space="preserve">vergunningen </w:t>
      </w:r>
      <w:r w:rsidRPr="00B668F7">
        <w:rPr>
          <w:sz w:val="20"/>
          <w:szCs w:val="20"/>
          <w:lang w:eastAsia="nl-NL"/>
        </w:rPr>
        <w:t xml:space="preserve">de WMD zelf </w:t>
      </w:r>
      <w:r w:rsidR="00E900E3">
        <w:rPr>
          <w:sz w:val="20"/>
          <w:szCs w:val="20"/>
          <w:lang w:eastAsia="nl-NL"/>
        </w:rPr>
        <w:t>nog</w:t>
      </w:r>
      <w:r w:rsidRPr="00B668F7">
        <w:rPr>
          <w:sz w:val="20"/>
          <w:szCs w:val="20"/>
          <w:lang w:eastAsia="nl-NL"/>
        </w:rPr>
        <w:t xml:space="preserve"> kan inzetten</w:t>
      </w:r>
      <w:r w:rsidR="008D62D4">
        <w:rPr>
          <w:sz w:val="20"/>
          <w:szCs w:val="20"/>
          <w:lang w:eastAsia="nl-NL"/>
        </w:rPr>
        <w:t>.</w:t>
      </w:r>
    </w:p>
    <w:p w:rsidRPr="00DD330D" w:rsidR="00CC50F7" w:rsidP="00DD330D" w:rsidRDefault="00CC50F7" w14:paraId="53D91CB8" w14:textId="77777777">
      <w:pPr>
        <w:pStyle w:val="NoSpacing"/>
        <w:rPr>
          <w:sz w:val="20"/>
          <w:szCs w:val="20"/>
          <w:lang w:eastAsia="nl-NL"/>
        </w:rPr>
      </w:pPr>
    </w:p>
    <w:p w:rsidR="00D94F49" w:rsidP="00DD330D" w:rsidRDefault="00CC50F7" w14:paraId="4D1A3F31" w14:textId="66C4D662">
      <w:pPr>
        <w:pStyle w:val="NoSpacing"/>
        <w:rPr>
          <w:rFonts w:asciiTheme="minorHAnsi" w:hAnsiTheme="minorHAnsi" w:cstheme="minorHAnsi"/>
          <w:sz w:val="20"/>
          <w:szCs w:val="20"/>
          <w:lang w:eastAsia="nl-NL"/>
        </w:rPr>
      </w:pPr>
      <w:r w:rsidRPr="00DD330D">
        <w:rPr>
          <w:sz w:val="20"/>
          <w:szCs w:val="20"/>
          <w:lang w:eastAsia="nl-NL"/>
        </w:rPr>
        <w:t>Het d</w:t>
      </w:r>
      <w:r w:rsidRPr="00DD330D" w:rsidR="00BF6A6E">
        <w:rPr>
          <w:sz w:val="20"/>
          <w:szCs w:val="20"/>
          <w:lang w:eastAsia="nl-NL"/>
        </w:rPr>
        <w:t>oel</w:t>
      </w:r>
      <w:r w:rsidRPr="00DD330D" w:rsidR="00BF6A6E">
        <w:rPr>
          <w:rFonts w:asciiTheme="minorHAnsi" w:hAnsiTheme="minorHAnsi" w:cstheme="minorHAnsi"/>
          <w:sz w:val="20"/>
          <w:szCs w:val="20"/>
          <w:lang w:eastAsia="nl-NL"/>
        </w:rPr>
        <w:t xml:space="preserve"> </w:t>
      </w:r>
      <w:r w:rsidRPr="00DD330D">
        <w:rPr>
          <w:rFonts w:asciiTheme="minorHAnsi" w:hAnsiTheme="minorHAnsi" w:cstheme="minorHAnsi"/>
          <w:sz w:val="20"/>
          <w:szCs w:val="20"/>
          <w:lang w:eastAsia="nl-NL"/>
        </w:rPr>
        <w:t xml:space="preserve">van dit </w:t>
      </w:r>
      <w:r w:rsidRPr="00DD330D" w:rsidR="00BF6A6E">
        <w:rPr>
          <w:rFonts w:asciiTheme="minorHAnsi" w:hAnsiTheme="minorHAnsi" w:cstheme="minorHAnsi"/>
          <w:sz w:val="20"/>
          <w:szCs w:val="20"/>
          <w:lang w:eastAsia="nl-NL"/>
        </w:rPr>
        <w:t>uitvoeringsprogramma</w:t>
      </w:r>
      <w:r w:rsidRPr="00DD330D" w:rsidR="00BA6F30">
        <w:rPr>
          <w:rFonts w:asciiTheme="minorHAnsi" w:hAnsiTheme="minorHAnsi" w:cstheme="minorHAnsi"/>
          <w:sz w:val="20"/>
          <w:szCs w:val="20"/>
          <w:lang w:eastAsia="nl-NL"/>
        </w:rPr>
        <w:t xml:space="preserve"> </w:t>
      </w:r>
      <w:r w:rsidRPr="00DD330D">
        <w:rPr>
          <w:rFonts w:asciiTheme="minorHAnsi" w:hAnsiTheme="minorHAnsi" w:cstheme="minorHAnsi"/>
          <w:sz w:val="20"/>
          <w:szCs w:val="20"/>
          <w:lang w:eastAsia="nl-NL"/>
        </w:rPr>
        <w:t xml:space="preserve">is </w:t>
      </w:r>
      <w:r w:rsidRPr="00DD330D" w:rsidR="000E3305">
        <w:rPr>
          <w:rFonts w:asciiTheme="minorHAnsi" w:hAnsiTheme="minorHAnsi" w:cstheme="minorHAnsi"/>
          <w:sz w:val="20"/>
          <w:szCs w:val="20"/>
          <w:lang w:eastAsia="nl-NL"/>
        </w:rPr>
        <w:t xml:space="preserve">voldoende drinkwater voor huishoudens en bedrijven </w:t>
      </w:r>
      <w:r w:rsidRPr="00DD330D" w:rsidR="00273DE6">
        <w:rPr>
          <w:rFonts w:asciiTheme="minorHAnsi" w:hAnsiTheme="minorHAnsi" w:cstheme="minorHAnsi"/>
          <w:sz w:val="20"/>
          <w:szCs w:val="20"/>
          <w:lang w:eastAsia="nl-NL"/>
        </w:rPr>
        <w:t>in Drenthe tot 2030</w:t>
      </w:r>
      <w:r w:rsidRPr="00DD330D" w:rsidR="00A00C7E">
        <w:rPr>
          <w:rFonts w:asciiTheme="minorHAnsi" w:hAnsiTheme="minorHAnsi" w:cstheme="minorHAnsi"/>
          <w:sz w:val="20"/>
          <w:szCs w:val="20"/>
          <w:lang w:eastAsia="nl-NL"/>
        </w:rPr>
        <w:t xml:space="preserve"> en </w:t>
      </w:r>
      <w:r w:rsidRPr="00DD330D" w:rsidR="008330AC">
        <w:rPr>
          <w:rFonts w:asciiTheme="minorHAnsi" w:hAnsiTheme="minorHAnsi" w:cstheme="minorHAnsi"/>
          <w:sz w:val="20"/>
          <w:szCs w:val="20"/>
          <w:lang w:eastAsia="nl-NL"/>
        </w:rPr>
        <w:t>waarborgen te creëren voor voldoende drinkwater op langere termijn</w:t>
      </w:r>
      <w:r w:rsidRPr="00DD330D" w:rsidR="00273DE6">
        <w:rPr>
          <w:rFonts w:asciiTheme="minorHAnsi" w:hAnsiTheme="minorHAnsi" w:cstheme="minorHAnsi"/>
          <w:sz w:val="20"/>
          <w:szCs w:val="20"/>
          <w:lang w:eastAsia="nl-NL"/>
        </w:rPr>
        <w:t xml:space="preserve">. Daarvoor maken </w:t>
      </w:r>
      <w:r w:rsidR="008D62D4">
        <w:rPr>
          <w:rFonts w:asciiTheme="minorHAnsi" w:hAnsiTheme="minorHAnsi" w:cstheme="minorHAnsi"/>
          <w:sz w:val="20"/>
          <w:szCs w:val="20"/>
          <w:lang w:eastAsia="nl-NL"/>
        </w:rPr>
        <w:t xml:space="preserve">de provincie Drenthe en WMD </w:t>
      </w:r>
      <w:r w:rsidRPr="00DD330D" w:rsidR="00273DE6">
        <w:rPr>
          <w:rFonts w:asciiTheme="minorHAnsi" w:hAnsiTheme="minorHAnsi" w:cstheme="minorHAnsi"/>
          <w:sz w:val="20"/>
          <w:szCs w:val="20"/>
          <w:lang w:eastAsia="nl-NL"/>
        </w:rPr>
        <w:t xml:space="preserve">afspraken over </w:t>
      </w:r>
      <w:r w:rsidR="00341A24">
        <w:rPr>
          <w:rFonts w:asciiTheme="minorHAnsi" w:hAnsiTheme="minorHAnsi" w:cstheme="minorHAnsi"/>
          <w:sz w:val="20"/>
          <w:szCs w:val="20"/>
          <w:lang w:eastAsia="nl-NL"/>
        </w:rPr>
        <w:t xml:space="preserve">de aanpak van de verschillende </w:t>
      </w:r>
      <w:r w:rsidRPr="00DD330D" w:rsidR="00273DE6">
        <w:rPr>
          <w:rFonts w:asciiTheme="minorHAnsi" w:hAnsiTheme="minorHAnsi" w:cstheme="minorHAnsi"/>
          <w:sz w:val="20"/>
          <w:szCs w:val="20"/>
          <w:lang w:eastAsia="nl-NL"/>
        </w:rPr>
        <w:t xml:space="preserve">de bouwstenen </w:t>
      </w:r>
      <w:r w:rsidRPr="00DD330D" w:rsidR="00A00C7E">
        <w:rPr>
          <w:rFonts w:asciiTheme="minorHAnsi" w:hAnsiTheme="minorHAnsi" w:cstheme="minorHAnsi"/>
          <w:sz w:val="20"/>
          <w:szCs w:val="20"/>
          <w:lang w:eastAsia="nl-NL"/>
        </w:rPr>
        <w:t>voor voldoende capaciteit</w:t>
      </w:r>
      <w:r w:rsidRPr="00DD330D" w:rsidR="00FA0739">
        <w:rPr>
          <w:rFonts w:asciiTheme="minorHAnsi" w:hAnsiTheme="minorHAnsi" w:cstheme="minorHAnsi"/>
          <w:sz w:val="20"/>
          <w:szCs w:val="20"/>
          <w:lang w:eastAsia="nl-NL"/>
        </w:rPr>
        <w:t xml:space="preserve"> tot 2030</w:t>
      </w:r>
      <w:r w:rsidRPr="00DD330D" w:rsidR="00A148D4">
        <w:rPr>
          <w:rFonts w:asciiTheme="minorHAnsi" w:hAnsiTheme="minorHAnsi" w:cstheme="minorHAnsi"/>
          <w:sz w:val="20"/>
          <w:szCs w:val="20"/>
          <w:lang w:eastAsia="nl-NL"/>
        </w:rPr>
        <w:t xml:space="preserve"> en</w:t>
      </w:r>
      <w:r w:rsidRPr="00DD330D" w:rsidR="00FA0739">
        <w:rPr>
          <w:rFonts w:asciiTheme="minorHAnsi" w:hAnsiTheme="minorHAnsi" w:cstheme="minorHAnsi"/>
          <w:sz w:val="20"/>
          <w:szCs w:val="20"/>
          <w:lang w:eastAsia="nl-NL"/>
        </w:rPr>
        <w:t xml:space="preserve"> het </w:t>
      </w:r>
      <w:r w:rsidR="00910B7B">
        <w:rPr>
          <w:rFonts w:asciiTheme="minorHAnsi" w:hAnsiTheme="minorHAnsi" w:cstheme="minorHAnsi"/>
          <w:sz w:val="20"/>
          <w:szCs w:val="20"/>
          <w:lang w:eastAsia="nl-NL"/>
        </w:rPr>
        <w:t>uitwerken</w:t>
      </w:r>
      <w:r w:rsidRPr="00DD330D" w:rsidR="00FA0739">
        <w:rPr>
          <w:rFonts w:asciiTheme="minorHAnsi" w:hAnsiTheme="minorHAnsi" w:cstheme="minorHAnsi"/>
          <w:sz w:val="20"/>
          <w:szCs w:val="20"/>
          <w:lang w:eastAsia="nl-NL"/>
        </w:rPr>
        <w:t xml:space="preserve"> van Aanvullende Strategische Voorraden</w:t>
      </w:r>
      <w:r w:rsidRPr="00DD330D" w:rsidR="00A148D4">
        <w:rPr>
          <w:rFonts w:asciiTheme="minorHAnsi" w:hAnsiTheme="minorHAnsi" w:cstheme="minorHAnsi"/>
          <w:sz w:val="20"/>
          <w:szCs w:val="20"/>
          <w:lang w:eastAsia="nl-NL"/>
        </w:rPr>
        <w:t xml:space="preserve"> van grondwater</w:t>
      </w:r>
      <w:r w:rsidR="00DC31AB">
        <w:rPr>
          <w:rFonts w:asciiTheme="minorHAnsi" w:hAnsiTheme="minorHAnsi" w:cstheme="minorHAnsi"/>
          <w:sz w:val="20"/>
          <w:szCs w:val="20"/>
          <w:lang w:eastAsia="nl-NL"/>
        </w:rPr>
        <w:t xml:space="preserve"> uit het RWP</w:t>
      </w:r>
      <w:r w:rsidR="00B46AE3">
        <w:rPr>
          <w:rFonts w:asciiTheme="minorHAnsi" w:hAnsiTheme="minorHAnsi" w:cstheme="minorHAnsi"/>
          <w:sz w:val="20"/>
          <w:szCs w:val="20"/>
          <w:lang w:eastAsia="nl-NL"/>
        </w:rPr>
        <w:t xml:space="preserve"> voor de lange termijn</w:t>
      </w:r>
      <w:r w:rsidRPr="00DD330D" w:rsidR="00A148D4">
        <w:rPr>
          <w:rFonts w:asciiTheme="minorHAnsi" w:hAnsiTheme="minorHAnsi" w:cstheme="minorHAnsi"/>
          <w:sz w:val="20"/>
          <w:szCs w:val="20"/>
          <w:lang w:eastAsia="nl-NL"/>
        </w:rPr>
        <w:t xml:space="preserve">. </w:t>
      </w:r>
      <w:r w:rsidR="005238CC">
        <w:rPr>
          <w:rFonts w:asciiTheme="minorHAnsi" w:hAnsiTheme="minorHAnsi" w:cstheme="minorHAnsi"/>
          <w:sz w:val="20"/>
          <w:szCs w:val="20"/>
          <w:lang w:eastAsia="nl-NL"/>
        </w:rPr>
        <w:t>Tevens</w:t>
      </w:r>
      <w:r w:rsidRPr="00DD330D" w:rsidR="00A148D4">
        <w:rPr>
          <w:rFonts w:asciiTheme="minorHAnsi" w:hAnsiTheme="minorHAnsi" w:cstheme="minorHAnsi"/>
          <w:sz w:val="20"/>
          <w:szCs w:val="20"/>
          <w:lang w:eastAsia="nl-NL"/>
        </w:rPr>
        <w:t xml:space="preserve"> worden afspraken vastgelegd over de financiën en de governance van dit regionale uitvoeringsprogramma. </w:t>
      </w:r>
      <w:r w:rsidRPr="00DD330D" w:rsidR="00D94F49">
        <w:rPr>
          <w:rFonts w:asciiTheme="minorHAnsi" w:hAnsiTheme="minorHAnsi" w:cstheme="minorHAnsi"/>
          <w:sz w:val="20"/>
          <w:szCs w:val="20"/>
          <w:lang w:eastAsia="nl-NL"/>
        </w:rPr>
        <w:t>Vaststelling</w:t>
      </w:r>
      <w:r w:rsidR="00954220">
        <w:rPr>
          <w:rFonts w:asciiTheme="minorHAnsi" w:hAnsiTheme="minorHAnsi" w:cstheme="minorHAnsi"/>
          <w:sz w:val="20"/>
          <w:szCs w:val="20"/>
          <w:lang w:eastAsia="nl-NL"/>
        </w:rPr>
        <w:t xml:space="preserve"> </w:t>
      </w:r>
      <w:r w:rsidRPr="00DD330D" w:rsidR="00D94F49">
        <w:rPr>
          <w:rFonts w:asciiTheme="minorHAnsi" w:hAnsiTheme="minorHAnsi" w:cstheme="minorHAnsi"/>
          <w:sz w:val="20"/>
          <w:szCs w:val="20"/>
          <w:lang w:eastAsia="nl-NL"/>
        </w:rPr>
        <w:t xml:space="preserve">van het Regionaal Uitvoeringsprogramma vindt plaats door gedeputeerde staten en de directie van WMD. </w:t>
      </w:r>
    </w:p>
    <w:p w:rsidRPr="00DD330D" w:rsidR="006511C1" w:rsidP="00DD330D" w:rsidRDefault="006511C1" w14:paraId="0FC532B6" w14:textId="77777777">
      <w:pPr>
        <w:pStyle w:val="NoSpacing"/>
        <w:rPr>
          <w:rFonts w:asciiTheme="minorHAnsi" w:hAnsiTheme="minorHAnsi" w:cstheme="minorHAnsi"/>
          <w:sz w:val="20"/>
          <w:szCs w:val="20"/>
          <w:lang w:eastAsia="nl-NL"/>
        </w:rPr>
      </w:pPr>
    </w:p>
    <w:p w:rsidR="00B96D08" w:rsidP="00DD330D" w:rsidRDefault="006E7A6B" w14:paraId="1E8F290C" w14:textId="77777777">
      <w:pPr>
        <w:pStyle w:val="NoSpacing"/>
        <w:rPr>
          <w:rFonts w:asciiTheme="minorHAnsi" w:hAnsiTheme="minorHAnsi" w:cstheme="minorHAnsi"/>
          <w:sz w:val="20"/>
          <w:szCs w:val="20"/>
          <w:lang w:eastAsia="nl-NL"/>
        </w:rPr>
      </w:pPr>
      <w:r w:rsidRPr="00DD330D">
        <w:rPr>
          <w:rFonts w:asciiTheme="minorHAnsi" w:hAnsiTheme="minorHAnsi" w:cstheme="minorHAnsi"/>
          <w:sz w:val="20"/>
          <w:szCs w:val="20"/>
          <w:lang w:eastAsia="nl-NL"/>
        </w:rPr>
        <w:t>Voor k</w:t>
      </w:r>
      <w:r w:rsidRPr="00DD330D" w:rsidR="003671D7">
        <w:rPr>
          <w:rFonts w:asciiTheme="minorHAnsi" w:hAnsiTheme="minorHAnsi" w:cstheme="minorHAnsi"/>
          <w:sz w:val="20"/>
          <w:szCs w:val="20"/>
          <w:lang w:eastAsia="nl-NL"/>
        </w:rPr>
        <w:t xml:space="preserve">nelpunten die </w:t>
      </w:r>
      <w:r w:rsidRPr="00DD330D" w:rsidR="005F4647">
        <w:rPr>
          <w:rFonts w:asciiTheme="minorHAnsi" w:hAnsiTheme="minorHAnsi" w:cstheme="minorHAnsi"/>
          <w:sz w:val="20"/>
          <w:szCs w:val="20"/>
          <w:lang w:eastAsia="nl-NL"/>
        </w:rPr>
        <w:t>uitsluitend</w:t>
      </w:r>
      <w:r w:rsidRPr="00DD330D" w:rsidR="003671D7">
        <w:rPr>
          <w:rFonts w:asciiTheme="minorHAnsi" w:hAnsiTheme="minorHAnsi" w:cstheme="minorHAnsi"/>
          <w:sz w:val="20"/>
          <w:szCs w:val="20"/>
          <w:lang w:eastAsia="nl-NL"/>
        </w:rPr>
        <w:t xml:space="preserve"> op landelijk niveau </w:t>
      </w:r>
      <w:r w:rsidRPr="00DD330D" w:rsidR="00FC5E77">
        <w:rPr>
          <w:rFonts w:asciiTheme="minorHAnsi" w:hAnsiTheme="minorHAnsi" w:cstheme="minorHAnsi"/>
          <w:sz w:val="20"/>
          <w:szCs w:val="20"/>
          <w:lang w:eastAsia="nl-NL"/>
        </w:rPr>
        <w:t>oplosbaar zijn, worden</w:t>
      </w:r>
      <w:r w:rsidRPr="00DD330D" w:rsidR="003671D7">
        <w:rPr>
          <w:rFonts w:asciiTheme="minorHAnsi" w:hAnsiTheme="minorHAnsi" w:cstheme="minorHAnsi"/>
          <w:sz w:val="20"/>
          <w:szCs w:val="20"/>
          <w:lang w:eastAsia="nl-NL"/>
        </w:rPr>
        <w:t xml:space="preserve"> </w:t>
      </w:r>
      <w:r w:rsidRPr="00DD330D" w:rsidR="00F53EB4">
        <w:rPr>
          <w:rFonts w:asciiTheme="minorHAnsi" w:hAnsiTheme="minorHAnsi" w:cstheme="minorHAnsi"/>
          <w:sz w:val="20"/>
          <w:szCs w:val="20"/>
          <w:lang w:eastAsia="nl-NL"/>
        </w:rPr>
        <w:t xml:space="preserve">bestuurders op </w:t>
      </w:r>
      <w:r w:rsidRPr="00DD330D" w:rsidR="007022C0">
        <w:rPr>
          <w:rFonts w:asciiTheme="minorHAnsi" w:hAnsiTheme="minorHAnsi" w:cstheme="minorHAnsi"/>
          <w:sz w:val="20"/>
          <w:szCs w:val="20"/>
          <w:lang w:eastAsia="nl-NL"/>
        </w:rPr>
        <w:t>rijksniveau aan</w:t>
      </w:r>
      <w:r w:rsidRPr="00DD330D" w:rsidR="00FC5E77">
        <w:rPr>
          <w:rFonts w:asciiTheme="minorHAnsi" w:hAnsiTheme="minorHAnsi" w:cstheme="minorHAnsi"/>
          <w:sz w:val="20"/>
          <w:szCs w:val="20"/>
          <w:lang w:eastAsia="nl-NL"/>
        </w:rPr>
        <w:t>gesproken</w:t>
      </w:r>
      <w:r w:rsidRPr="00DD330D" w:rsidR="00F77FB1">
        <w:rPr>
          <w:rFonts w:asciiTheme="minorHAnsi" w:hAnsiTheme="minorHAnsi" w:cstheme="minorHAnsi"/>
          <w:sz w:val="20"/>
          <w:szCs w:val="20"/>
          <w:lang w:eastAsia="nl-NL"/>
        </w:rPr>
        <w:t xml:space="preserve"> </w:t>
      </w:r>
      <w:r w:rsidRPr="00DD330D" w:rsidR="00A90DAE">
        <w:rPr>
          <w:rFonts w:asciiTheme="minorHAnsi" w:hAnsiTheme="minorHAnsi" w:cstheme="minorHAnsi"/>
          <w:sz w:val="20"/>
          <w:szCs w:val="20"/>
          <w:lang w:eastAsia="nl-NL"/>
        </w:rPr>
        <w:t>vanuit</w:t>
      </w:r>
      <w:r w:rsidRPr="00DD330D" w:rsidR="00F77FB1">
        <w:rPr>
          <w:rFonts w:asciiTheme="minorHAnsi" w:hAnsiTheme="minorHAnsi" w:cstheme="minorHAnsi"/>
          <w:sz w:val="20"/>
          <w:szCs w:val="20"/>
          <w:lang w:eastAsia="nl-NL"/>
        </w:rPr>
        <w:t xml:space="preserve"> het overkoepelende </w:t>
      </w:r>
      <w:r w:rsidRPr="00DD330D" w:rsidR="00A90DAE">
        <w:rPr>
          <w:rFonts w:asciiTheme="minorHAnsi" w:hAnsiTheme="minorHAnsi" w:cstheme="minorHAnsi"/>
          <w:sz w:val="20"/>
          <w:szCs w:val="20"/>
          <w:lang w:eastAsia="nl-NL"/>
        </w:rPr>
        <w:t>landelijke a</w:t>
      </w:r>
      <w:r w:rsidRPr="00DD330D" w:rsidR="00F77FB1">
        <w:rPr>
          <w:rFonts w:asciiTheme="minorHAnsi" w:hAnsiTheme="minorHAnsi" w:cstheme="minorHAnsi"/>
          <w:sz w:val="20"/>
          <w:szCs w:val="20"/>
          <w:lang w:eastAsia="nl-NL"/>
        </w:rPr>
        <w:t>ctieprogramma</w:t>
      </w:r>
      <w:r w:rsidRPr="00DD330D" w:rsidR="00BB4F93">
        <w:rPr>
          <w:rFonts w:asciiTheme="minorHAnsi" w:hAnsiTheme="minorHAnsi" w:cstheme="minorHAnsi"/>
          <w:sz w:val="20"/>
          <w:szCs w:val="20"/>
          <w:lang w:eastAsia="nl-NL"/>
        </w:rPr>
        <w:t>.</w:t>
      </w:r>
      <w:r w:rsidRPr="00DD330D" w:rsidR="001B4AED">
        <w:rPr>
          <w:rFonts w:asciiTheme="minorHAnsi" w:hAnsiTheme="minorHAnsi" w:cstheme="minorHAnsi"/>
          <w:sz w:val="20"/>
          <w:szCs w:val="20"/>
          <w:lang w:eastAsia="nl-NL"/>
        </w:rPr>
        <w:t xml:space="preserve"> </w:t>
      </w:r>
    </w:p>
    <w:p w:rsidRPr="00A177CF" w:rsidR="00DD330D" w:rsidP="00DD330D" w:rsidRDefault="00C9399E" w14:paraId="2481B948" w14:textId="7B7C9A6B">
      <w:pPr>
        <w:pStyle w:val="NoSpacing"/>
        <w:rPr>
          <w:rStyle w:val="cf01"/>
          <w:rFonts w:ascii="Calibri" w:hAnsi="Calibri" w:cs="Calibri"/>
          <w:sz w:val="20"/>
          <w:szCs w:val="20"/>
          <w:lang w:eastAsia="nl-NL"/>
        </w:rPr>
      </w:pPr>
      <w:r w:rsidRPr="00DD330D">
        <w:rPr>
          <w:rFonts w:asciiTheme="minorHAnsi" w:hAnsiTheme="minorHAnsi" w:cstheme="minorHAnsi"/>
          <w:sz w:val="20"/>
          <w:szCs w:val="20"/>
        </w:rPr>
        <w:t xml:space="preserve">De opgave in </w:t>
      </w:r>
      <w:r w:rsidR="00F92A04">
        <w:rPr>
          <w:rFonts w:asciiTheme="minorHAnsi" w:hAnsiTheme="minorHAnsi" w:cstheme="minorHAnsi"/>
          <w:sz w:val="20"/>
          <w:szCs w:val="20"/>
        </w:rPr>
        <w:t>het Drentse</w:t>
      </w:r>
      <w:r w:rsidR="00F5285E">
        <w:rPr>
          <w:rFonts w:asciiTheme="minorHAnsi" w:hAnsiTheme="minorHAnsi" w:cstheme="minorHAnsi"/>
          <w:sz w:val="20"/>
          <w:szCs w:val="20"/>
        </w:rPr>
        <w:t xml:space="preserve"> </w:t>
      </w:r>
      <w:r w:rsidR="00F5285E">
        <w:rPr>
          <w:rStyle w:val="cf01"/>
          <w:rFonts w:asciiTheme="minorHAnsi" w:hAnsiTheme="minorHAnsi" w:cstheme="minorHAnsi"/>
          <w:sz w:val="20"/>
          <w:szCs w:val="20"/>
        </w:rPr>
        <w:t>regionaal uitvoeringsprogramma</w:t>
      </w:r>
      <w:r w:rsidRPr="00DD330D" w:rsidR="00D51915">
        <w:rPr>
          <w:rFonts w:asciiTheme="minorHAnsi" w:hAnsiTheme="minorHAnsi" w:cstheme="minorHAnsi"/>
          <w:sz w:val="20"/>
          <w:szCs w:val="20"/>
        </w:rPr>
        <w:t xml:space="preserve"> is gebaseerd op </w:t>
      </w:r>
      <w:r w:rsidRPr="00DD330D" w:rsidR="00D072DE">
        <w:rPr>
          <w:rFonts w:asciiTheme="minorHAnsi" w:hAnsiTheme="minorHAnsi" w:cstheme="minorHAnsi"/>
          <w:sz w:val="20"/>
          <w:szCs w:val="20"/>
        </w:rPr>
        <w:t>de resultaten van het RIVM-</w:t>
      </w:r>
      <w:r w:rsidRPr="00DD330D" w:rsidR="00DC169B">
        <w:rPr>
          <w:rFonts w:asciiTheme="minorHAnsi" w:hAnsiTheme="minorHAnsi" w:cstheme="minorHAnsi"/>
          <w:sz w:val="20"/>
          <w:szCs w:val="20"/>
        </w:rPr>
        <w:t>rapport</w:t>
      </w:r>
      <w:r w:rsidRPr="00DD330D" w:rsidR="00D072DE">
        <w:rPr>
          <w:rFonts w:asciiTheme="minorHAnsi" w:hAnsiTheme="minorHAnsi" w:cstheme="minorHAnsi"/>
          <w:sz w:val="20"/>
          <w:szCs w:val="20"/>
        </w:rPr>
        <w:t xml:space="preserve"> van april 2023 en geactualiseerd </w:t>
      </w:r>
      <w:r w:rsidRPr="00DD330D" w:rsidR="003D61B5">
        <w:rPr>
          <w:rFonts w:asciiTheme="minorHAnsi" w:hAnsiTheme="minorHAnsi" w:cstheme="minorHAnsi"/>
          <w:sz w:val="20"/>
          <w:szCs w:val="20"/>
        </w:rPr>
        <w:t>met</w:t>
      </w:r>
      <w:r w:rsidRPr="00DD330D" w:rsidR="00D072DE">
        <w:rPr>
          <w:rFonts w:asciiTheme="minorHAnsi" w:hAnsiTheme="minorHAnsi" w:cstheme="minorHAnsi"/>
          <w:sz w:val="20"/>
          <w:szCs w:val="20"/>
        </w:rPr>
        <w:t xml:space="preserve"> interviews gehouden </w:t>
      </w:r>
      <w:r w:rsidRPr="00DD330D" w:rsidR="00020BD5">
        <w:rPr>
          <w:rFonts w:asciiTheme="minorHAnsi" w:hAnsiTheme="minorHAnsi" w:cstheme="minorHAnsi"/>
          <w:sz w:val="20"/>
          <w:szCs w:val="20"/>
        </w:rPr>
        <w:t xml:space="preserve">tweede helft 2023 </w:t>
      </w:r>
      <w:r w:rsidRPr="00DD330D" w:rsidR="00D072DE">
        <w:rPr>
          <w:rFonts w:asciiTheme="minorHAnsi" w:hAnsiTheme="minorHAnsi" w:cstheme="minorHAnsi"/>
          <w:sz w:val="20"/>
          <w:szCs w:val="20"/>
        </w:rPr>
        <w:t xml:space="preserve">met vertegenwoordigers van </w:t>
      </w:r>
      <w:r w:rsidRPr="00DD330D" w:rsidR="00045C1C">
        <w:rPr>
          <w:rFonts w:asciiTheme="minorHAnsi" w:hAnsiTheme="minorHAnsi" w:cstheme="minorHAnsi"/>
          <w:sz w:val="20"/>
          <w:szCs w:val="20"/>
        </w:rPr>
        <w:t>WMD</w:t>
      </w:r>
      <w:r w:rsidRPr="00DD330D" w:rsidR="00D072DE">
        <w:rPr>
          <w:rFonts w:asciiTheme="minorHAnsi" w:hAnsiTheme="minorHAnsi" w:cstheme="minorHAnsi"/>
          <w:sz w:val="20"/>
          <w:szCs w:val="20"/>
        </w:rPr>
        <w:t xml:space="preserve"> </w:t>
      </w:r>
      <w:r w:rsidRPr="00DD330D" w:rsidR="00406BEC">
        <w:rPr>
          <w:rFonts w:asciiTheme="minorHAnsi" w:hAnsiTheme="minorHAnsi" w:cstheme="minorHAnsi"/>
          <w:sz w:val="20"/>
          <w:szCs w:val="20"/>
        </w:rPr>
        <w:t>Drinkw</w:t>
      </w:r>
      <w:r w:rsidRPr="00DD330D" w:rsidR="00D072DE">
        <w:rPr>
          <w:rFonts w:asciiTheme="minorHAnsi" w:hAnsiTheme="minorHAnsi" w:cstheme="minorHAnsi"/>
          <w:sz w:val="20"/>
          <w:szCs w:val="20"/>
        </w:rPr>
        <w:t xml:space="preserve">ater en de provincie </w:t>
      </w:r>
      <w:r w:rsidRPr="00DD330D" w:rsidR="00045C1C">
        <w:rPr>
          <w:rFonts w:asciiTheme="minorHAnsi" w:hAnsiTheme="minorHAnsi" w:cstheme="minorHAnsi"/>
          <w:sz w:val="20"/>
          <w:szCs w:val="20"/>
        </w:rPr>
        <w:t>Drenthe</w:t>
      </w:r>
      <w:r w:rsidRPr="00DD330D" w:rsidR="00D072DE">
        <w:rPr>
          <w:rFonts w:asciiTheme="minorHAnsi" w:hAnsiTheme="minorHAnsi" w:cstheme="minorHAnsi"/>
          <w:sz w:val="20"/>
          <w:szCs w:val="20"/>
        </w:rPr>
        <w:t>.</w:t>
      </w:r>
      <w:r w:rsidRPr="00DD330D" w:rsidR="00482E26">
        <w:rPr>
          <w:rFonts w:asciiTheme="minorHAnsi" w:hAnsiTheme="minorHAnsi" w:cstheme="minorHAnsi"/>
          <w:sz w:val="20"/>
          <w:szCs w:val="20"/>
        </w:rPr>
        <w:t xml:space="preserve"> </w:t>
      </w:r>
      <w:r w:rsidRPr="00DD330D" w:rsidR="00575D9E">
        <w:rPr>
          <w:rFonts w:asciiTheme="minorHAnsi" w:hAnsiTheme="minorHAnsi" w:cstheme="minorHAnsi"/>
          <w:sz w:val="20"/>
          <w:szCs w:val="20"/>
        </w:rPr>
        <w:t xml:space="preserve">De focus ligt op </w:t>
      </w:r>
      <w:r w:rsidRPr="00DD330D" w:rsidR="00342682">
        <w:rPr>
          <w:rFonts w:asciiTheme="minorHAnsi" w:hAnsiTheme="minorHAnsi" w:cstheme="minorHAnsi"/>
          <w:sz w:val="20"/>
          <w:szCs w:val="20"/>
        </w:rPr>
        <w:t>acties</w:t>
      </w:r>
      <w:r w:rsidR="00B96D08">
        <w:rPr>
          <w:rFonts w:asciiTheme="minorHAnsi" w:hAnsiTheme="minorHAnsi" w:cstheme="minorHAnsi"/>
          <w:sz w:val="20"/>
          <w:szCs w:val="20"/>
        </w:rPr>
        <w:t xml:space="preserve"> en maatregelen </w:t>
      </w:r>
      <w:r w:rsidR="00F5285E">
        <w:rPr>
          <w:rFonts w:asciiTheme="minorHAnsi" w:hAnsiTheme="minorHAnsi" w:cstheme="minorHAnsi"/>
          <w:sz w:val="20"/>
          <w:szCs w:val="20"/>
        </w:rPr>
        <w:t>inzake de waterkwantiteit,</w:t>
      </w:r>
      <w:r w:rsidRPr="00DD330D" w:rsidR="00342682">
        <w:rPr>
          <w:rFonts w:asciiTheme="minorHAnsi" w:hAnsiTheme="minorHAnsi" w:cstheme="minorHAnsi"/>
          <w:sz w:val="20"/>
          <w:szCs w:val="20"/>
        </w:rPr>
        <w:t xml:space="preserve"> met effect op de periode </w:t>
      </w:r>
      <w:r w:rsidRPr="00DD330D" w:rsidR="008B3CC0">
        <w:rPr>
          <w:rFonts w:asciiTheme="minorHAnsi" w:hAnsiTheme="minorHAnsi" w:cstheme="minorHAnsi"/>
          <w:sz w:val="20"/>
          <w:szCs w:val="20"/>
        </w:rPr>
        <w:t>vóór</w:t>
      </w:r>
      <w:r w:rsidRPr="00DD330D" w:rsidR="00342682">
        <w:rPr>
          <w:rFonts w:asciiTheme="minorHAnsi" w:hAnsiTheme="minorHAnsi" w:cstheme="minorHAnsi"/>
          <w:sz w:val="20"/>
          <w:szCs w:val="20"/>
        </w:rPr>
        <w:t xml:space="preserve"> 2030. </w:t>
      </w:r>
      <w:r w:rsidRPr="00DD330D" w:rsidR="005F5058">
        <w:rPr>
          <w:rFonts w:asciiTheme="minorHAnsi" w:hAnsiTheme="minorHAnsi" w:cstheme="minorHAnsi"/>
          <w:sz w:val="20"/>
          <w:szCs w:val="20"/>
        </w:rPr>
        <w:t xml:space="preserve">Voor </w:t>
      </w:r>
      <w:r w:rsidRPr="00DD330D" w:rsidR="007719A6">
        <w:rPr>
          <w:rFonts w:asciiTheme="minorHAnsi" w:hAnsiTheme="minorHAnsi" w:cstheme="minorHAnsi"/>
          <w:sz w:val="20"/>
          <w:szCs w:val="20"/>
        </w:rPr>
        <w:t>oplossingen</w:t>
      </w:r>
      <w:r w:rsidRPr="00DD330D" w:rsidR="003479A3">
        <w:rPr>
          <w:rFonts w:asciiTheme="minorHAnsi" w:hAnsiTheme="minorHAnsi" w:cstheme="minorHAnsi"/>
          <w:sz w:val="20"/>
          <w:szCs w:val="20"/>
        </w:rPr>
        <w:t xml:space="preserve"> </w:t>
      </w:r>
      <w:r w:rsidRPr="00DD330D" w:rsidR="006D7063">
        <w:rPr>
          <w:rFonts w:asciiTheme="minorHAnsi" w:hAnsiTheme="minorHAnsi" w:cstheme="minorHAnsi"/>
          <w:sz w:val="20"/>
          <w:szCs w:val="20"/>
        </w:rPr>
        <w:t xml:space="preserve">die pas effect hebben na </w:t>
      </w:r>
      <w:r w:rsidRPr="00DD330D" w:rsidR="003479A3">
        <w:rPr>
          <w:rFonts w:asciiTheme="minorHAnsi" w:hAnsiTheme="minorHAnsi" w:cstheme="minorHAnsi"/>
          <w:sz w:val="20"/>
          <w:szCs w:val="20"/>
        </w:rPr>
        <w:t xml:space="preserve">2030 </w:t>
      </w:r>
      <w:r w:rsidRPr="00DD330D" w:rsidR="00FB1F93">
        <w:rPr>
          <w:rFonts w:asciiTheme="minorHAnsi" w:hAnsiTheme="minorHAnsi" w:cstheme="minorHAnsi"/>
          <w:sz w:val="20"/>
          <w:szCs w:val="20"/>
        </w:rPr>
        <w:t>zijn veelal ook vóór 2030 acties nodig</w:t>
      </w:r>
      <w:r w:rsidRPr="00DD330D" w:rsidR="007719A6">
        <w:rPr>
          <w:rFonts w:asciiTheme="minorHAnsi" w:hAnsiTheme="minorHAnsi" w:cstheme="minorHAnsi"/>
          <w:sz w:val="20"/>
          <w:szCs w:val="20"/>
        </w:rPr>
        <w:t xml:space="preserve">: die </w:t>
      </w:r>
      <w:r w:rsidRPr="00DD330D" w:rsidR="00AF46C6">
        <w:rPr>
          <w:rFonts w:asciiTheme="minorHAnsi" w:hAnsiTheme="minorHAnsi" w:cstheme="minorHAnsi"/>
          <w:sz w:val="20"/>
          <w:szCs w:val="20"/>
        </w:rPr>
        <w:t>worden ook benoemd</w:t>
      </w:r>
      <w:r w:rsidRPr="00DD330D" w:rsidR="00FB1F93">
        <w:rPr>
          <w:rFonts w:asciiTheme="minorHAnsi" w:hAnsiTheme="minorHAnsi" w:cstheme="minorHAnsi"/>
          <w:sz w:val="20"/>
          <w:szCs w:val="20"/>
        </w:rPr>
        <w:t xml:space="preserve">. </w:t>
      </w:r>
      <w:r w:rsidRPr="00DD330D" w:rsidR="00DD330D">
        <w:rPr>
          <w:rStyle w:val="cf01"/>
          <w:rFonts w:asciiTheme="minorHAnsi" w:hAnsiTheme="minorHAnsi" w:cstheme="minorHAnsi"/>
          <w:sz w:val="20"/>
          <w:szCs w:val="20"/>
        </w:rPr>
        <w:br/>
      </w:r>
    </w:p>
    <w:p w:rsidRPr="00DD330D" w:rsidR="00EB7B12" w:rsidP="00DD330D" w:rsidRDefault="00606776" w14:paraId="1B6EFF9B" w14:textId="469F6B9C">
      <w:pPr>
        <w:pStyle w:val="NoSpacing"/>
        <w:rPr>
          <w:rStyle w:val="cf01"/>
          <w:rFonts w:asciiTheme="minorHAnsi" w:hAnsiTheme="minorHAnsi" w:cstheme="minorHAnsi"/>
          <w:sz w:val="20"/>
          <w:szCs w:val="20"/>
        </w:rPr>
      </w:pPr>
      <w:r>
        <w:rPr>
          <w:rStyle w:val="cf01"/>
          <w:rFonts w:asciiTheme="minorHAnsi" w:hAnsiTheme="minorHAnsi" w:cstheme="minorHAnsi"/>
          <w:sz w:val="20"/>
          <w:szCs w:val="20"/>
        </w:rPr>
        <w:t xml:space="preserve">In het Regionaal Waterprogramma Drenthe staan ook </w:t>
      </w:r>
      <w:r w:rsidR="00861C2F">
        <w:rPr>
          <w:rStyle w:val="cf01"/>
          <w:rFonts w:asciiTheme="minorHAnsi" w:hAnsiTheme="minorHAnsi" w:cstheme="minorHAnsi"/>
          <w:sz w:val="20"/>
          <w:szCs w:val="20"/>
        </w:rPr>
        <w:t xml:space="preserve">ambities opgenomen voor de waterkwaliteit en bewust en zuinig drinkwatergebruik. </w:t>
      </w:r>
      <w:r w:rsidR="007945DE">
        <w:rPr>
          <w:rStyle w:val="cf01"/>
          <w:rFonts w:asciiTheme="minorHAnsi" w:hAnsiTheme="minorHAnsi" w:cstheme="minorHAnsi"/>
          <w:sz w:val="20"/>
          <w:szCs w:val="20"/>
        </w:rPr>
        <w:t>De ontwikkelingen inzake waterkwaliteit worden voor de volledigheid wel beschreven, maar m</w:t>
      </w:r>
      <w:r w:rsidR="00861C2F">
        <w:rPr>
          <w:rStyle w:val="cf01"/>
          <w:rFonts w:asciiTheme="minorHAnsi" w:hAnsiTheme="minorHAnsi" w:cstheme="minorHAnsi"/>
          <w:sz w:val="20"/>
          <w:szCs w:val="20"/>
        </w:rPr>
        <w:t>aatregelen voor de waterkwa</w:t>
      </w:r>
      <w:r w:rsidR="00E00F91">
        <w:rPr>
          <w:rStyle w:val="cf01"/>
          <w:rFonts w:asciiTheme="minorHAnsi" w:hAnsiTheme="minorHAnsi" w:cstheme="minorHAnsi"/>
          <w:sz w:val="20"/>
          <w:szCs w:val="20"/>
        </w:rPr>
        <w:t>li</w:t>
      </w:r>
      <w:r w:rsidR="00861C2F">
        <w:rPr>
          <w:rStyle w:val="cf01"/>
          <w:rFonts w:asciiTheme="minorHAnsi" w:hAnsiTheme="minorHAnsi" w:cstheme="minorHAnsi"/>
          <w:sz w:val="20"/>
          <w:szCs w:val="20"/>
        </w:rPr>
        <w:t xml:space="preserve">teit </w:t>
      </w:r>
      <w:r w:rsidR="0055630B">
        <w:rPr>
          <w:rStyle w:val="cf01"/>
          <w:rFonts w:asciiTheme="minorHAnsi" w:hAnsiTheme="minorHAnsi" w:cstheme="minorHAnsi"/>
          <w:sz w:val="20"/>
          <w:szCs w:val="20"/>
        </w:rPr>
        <w:t xml:space="preserve">maken geen deel uit van dit uitvoeringsprogramma; deze zijn </w:t>
      </w:r>
      <w:r w:rsidR="005B4E65">
        <w:rPr>
          <w:rStyle w:val="cf01"/>
          <w:rFonts w:asciiTheme="minorHAnsi" w:hAnsiTheme="minorHAnsi" w:cstheme="minorHAnsi"/>
          <w:sz w:val="20"/>
          <w:szCs w:val="20"/>
        </w:rPr>
        <w:t xml:space="preserve">namelijk </w:t>
      </w:r>
      <w:r w:rsidR="0055630B">
        <w:rPr>
          <w:rStyle w:val="cf01"/>
          <w:rFonts w:asciiTheme="minorHAnsi" w:hAnsiTheme="minorHAnsi" w:cstheme="minorHAnsi"/>
          <w:sz w:val="20"/>
          <w:szCs w:val="20"/>
        </w:rPr>
        <w:t>onderdeel van de provinciale omgevi</w:t>
      </w:r>
      <w:r w:rsidR="001204BC">
        <w:rPr>
          <w:rStyle w:val="cf01"/>
          <w:rFonts w:asciiTheme="minorHAnsi" w:hAnsiTheme="minorHAnsi" w:cstheme="minorHAnsi"/>
          <w:sz w:val="20"/>
          <w:szCs w:val="20"/>
        </w:rPr>
        <w:t>n</w:t>
      </w:r>
      <w:r w:rsidR="0055630B">
        <w:rPr>
          <w:rStyle w:val="cf01"/>
          <w:rFonts w:asciiTheme="minorHAnsi" w:hAnsiTheme="minorHAnsi" w:cstheme="minorHAnsi"/>
          <w:sz w:val="20"/>
          <w:szCs w:val="20"/>
        </w:rPr>
        <w:t>gsvisie</w:t>
      </w:r>
      <w:r w:rsidR="001204BC">
        <w:rPr>
          <w:rStyle w:val="cf01"/>
          <w:rFonts w:asciiTheme="minorHAnsi" w:hAnsiTheme="minorHAnsi" w:cstheme="minorHAnsi"/>
          <w:sz w:val="20"/>
          <w:szCs w:val="20"/>
        </w:rPr>
        <w:t xml:space="preserve"> en de bijbehorende provinciale omgevingsverordening </w:t>
      </w:r>
      <w:r w:rsidR="005B4E65">
        <w:rPr>
          <w:rStyle w:val="cf01"/>
          <w:rFonts w:asciiTheme="minorHAnsi" w:hAnsiTheme="minorHAnsi" w:cstheme="minorHAnsi"/>
          <w:sz w:val="20"/>
          <w:szCs w:val="20"/>
        </w:rPr>
        <w:t>é</w:t>
      </w:r>
      <w:r w:rsidR="001204BC">
        <w:rPr>
          <w:rStyle w:val="cf01"/>
          <w:rFonts w:asciiTheme="minorHAnsi" w:hAnsiTheme="minorHAnsi" w:cstheme="minorHAnsi"/>
          <w:sz w:val="20"/>
          <w:szCs w:val="20"/>
        </w:rPr>
        <w:t xml:space="preserve">n de aanpak vanuit het Uitvoeringsprogramma Gebiedsdossiers. </w:t>
      </w:r>
      <w:r w:rsidRPr="00DD330D" w:rsidR="009D5AED">
        <w:rPr>
          <w:rStyle w:val="cf01"/>
          <w:rFonts w:asciiTheme="minorHAnsi" w:hAnsiTheme="minorHAnsi" w:cstheme="minorHAnsi"/>
          <w:sz w:val="20"/>
          <w:szCs w:val="20"/>
        </w:rPr>
        <w:t xml:space="preserve">Maatregelen met </w:t>
      </w:r>
      <w:r w:rsidRPr="00DD330D" w:rsidR="009D5AED">
        <w:rPr>
          <w:rStyle w:val="cf01"/>
          <w:rFonts w:asciiTheme="minorHAnsi" w:hAnsiTheme="minorHAnsi" w:cstheme="minorHAnsi"/>
          <w:sz w:val="20"/>
          <w:szCs w:val="20"/>
        </w:rPr>
        <w:lastRenderedPageBreak/>
        <w:t xml:space="preserve">betrekking tot waterbesparing maken </w:t>
      </w:r>
      <w:r w:rsidR="005B4E65">
        <w:rPr>
          <w:rStyle w:val="cf01"/>
          <w:rFonts w:asciiTheme="minorHAnsi" w:hAnsiTheme="minorHAnsi" w:cstheme="minorHAnsi"/>
          <w:sz w:val="20"/>
          <w:szCs w:val="20"/>
        </w:rPr>
        <w:t xml:space="preserve">ook </w:t>
      </w:r>
      <w:r w:rsidRPr="00DD330D" w:rsidR="009D5AED">
        <w:rPr>
          <w:rStyle w:val="cf01"/>
          <w:rFonts w:asciiTheme="minorHAnsi" w:hAnsiTheme="minorHAnsi" w:cstheme="minorHAnsi"/>
          <w:sz w:val="20"/>
          <w:szCs w:val="20"/>
        </w:rPr>
        <w:t xml:space="preserve">geen deel uit van het regionaal actieplan. Deze zijn onderdeel van het </w:t>
      </w:r>
      <w:r w:rsidRPr="00DD330D" w:rsidR="00EB7B12">
        <w:rPr>
          <w:rStyle w:val="cf01"/>
          <w:rFonts w:asciiTheme="minorHAnsi" w:hAnsiTheme="minorHAnsi" w:cstheme="minorHAnsi"/>
          <w:sz w:val="20"/>
          <w:szCs w:val="20"/>
        </w:rPr>
        <w:t>nationaal plan van aanpak Drinkwaterbesparing</w:t>
      </w:r>
      <w:r w:rsidRPr="00DD330D" w:rsidR="00F2432B">
        <w:rPr>
          <w:rStyle w:val="cf01"/>
          <w:rFonts w:asciiTheme="minorHAnsi" w:hAnsiTheme="minorHAnsi" w:cstheme="minorHAnsi"/>
          <w:sz w:val="20"/>
          <w:szCs w:val="20"/>
        </w:rPr>
        <w:t>.</w:t>
      </w:r>
      <w:r w:rsidRPr="00DD330D" w:rsidR="00EB7B12">
        <w:rPr>
          <w:rStyle w:val="cf01"/>
          <w:rFonts w:asciiTheme="minorHAnsi" w:hAnsiTheme="minorHAnsi" w:cstheme="minorHAnsi"/>
          <w:sz w:val="20"/>
          <w:szCs w:val="20"/>
        </w:rPr>
        <w:t xml:space="preserve"> </w:t>
      </w:r>
    </w:p>
    <w:p w:rsidRPr="00DD330D" w:rsidR="009D06C9" w:rsidP="00DD330D" w:rsidRDefault="009D06C9" w14:paraId="13D17281" w14:textId="77777777">
      <w:pPr>
        <w:pStyle w:val="NoSpacing"/>
        <w:rPr>
          <w:rFonts w:asciiTheme="minorHAnsi" w:hAnsiTheme="minorHAnsi" w:cstheme="minorHAnsi"/>
          <w:sz w:val="20"/>
          <w:szCs w:val="20"/>
        </w:rPr>
      </w:pPr>
    </w:p>
    <w:p w:rsidRPr="00DD330D" w:rsidR="00F7691E" w:rsidP="00DD330D" w:rsidRDefault="00AF46C6" w14:paraId="4CA8216A" w14:textId="419BC2B5">
      <w:pPr>
        <w:pStyle w:val="NoSpacing"/>
        <w:rPr>
          <w:rFonts w:asciiTheme="minorHAnsi" w:hAnsiTheme="minorHAnsi" w:cstheme="minorHAnsi"/>
          <w:sz w:val="20"/>
          <w:szCs w:val="20"/>
          <w:lang w:eastAsia="nl-NL"/>
        </w:rPr>
      </w:pPr>
      <w:r w:rsidRPr="00DD330D">
        <w:rPr>
          <w:rFonts w:asciiTheme="minorHAnsi" w:hAnsiTheme="minorHAnsi" w:cstheme="minorHAnsi"/>
          <w:sz w:val="20"/>
          <w:szCs w:val="20"/>
          <w:lang w:eastAsia="nl-NL"/>
        </w:rPr>
        <w:t>H</w:t>
      </w:r>
      <w:r w:rsidRPr="00DD330D" w:rsidR="005B3AEF">
        <w:rPr>
          <w:rFonts w:asciiTheme="minorHAnsi" w:hAnsiTheme="minorHAnsi" w:cstheme="minorHAnsi"/>
          <w:sz w:val="20"/>
          <w:szCs w:val="20"/>
          <w:lang w:eastAsia="nl-NL"/>
        </w:rPr>
        <w:t xml:space="preserve">oofdstuk 2 </w:t>
      </w:r>
      <w:r w:rsidRPr="00DD330D">
        <w:rPr>
          <w:rFonts w:asciiTheme="minorHAnsi" w:hAnsiTheme="minorHAnsi" w:cstheme="minorHAnsi"/>
          <w:sz w:val="20"/>
          <w:szCs w:val="20"/>
          <w:lang w:eastAsia="nl-NL"/>
        </w:rPr>
        <w:t xml:space="preserve">schetst </w:t>
      </w:r>
      <w:r w:rsidRPr="00DD330D" w:rsidR="004F68B1">
        <w:rPr>
          <w:rFonts w:asciiTheme="minorHAnsi" w:hAnsiTheme="minorHAnsi" w:cstheme="minorHAnsi"/>
          <w:sz w:val="20"/>
          <w:szCs w:val="20"/>
          <w:lang w:eastAsia="nl-NL"/>
        </w:rPr>
        <w:t xml:space="preserve">een beeld van de </w:t>
      </w:r>
      <w:r w:rsidR="006620F6">
        <w:rPr>
          <w:rFonts w:asciiTheme="minorHAnsi" w:hAnsiTheme="minorHAnsi" w:cstheme="minorHAnsi"/>
          <w:sz w:val="20"/>
          <w:szCs w:val="20"/>
          <w:lang w:eastAsia="nl-NL"/>
        </w:rPr>
        <w:t>ontwikkelingen</w:t>
      </w:r>
      <w:r w:rsidR="00941EC5">
        <w:rPr>
          <w:rFonts w:asciiTheme="minorHAnsi" w:hAnsiTheme="minorHAnsi" w:cstheme="minorHAnsi"/>
          <w:sz w:val="20"/>
          <w:szCs w:val="20"/>
          <w:lang w:eastAsia="nl-NL"/>
        </w:rPr>
        <w:t xml:space="preserve"> en de </w:t>
      </w:r>
      <w:r w:rsidRPr="00DD330D" w:rsidR="004F68B1">
        <w:rPr>
          <w:rFonts w:asciiTheme="minorHAnsi" w:hAnsiTheme="minorHAnsi" w:cstheme="minorHAnsi"/>
          <w:sz w:val="20"/>
          <w:szCs w:val="20"/>
          <w:lang w:eastAsia="nl-NL"/>
        </w:rPr>
        <w:t xml:space="preserve">urgentie </w:t>
      </w:r>
      <w:r w:rsidRPr="00DD330D" w:rsidR="00C86DD4">
        <w:rPr>
          <w:rFonts w:asciiTheme="minorHAnsi" w:hAnsiTheme="minorHAnsi" w:cstheme="minorHAnsi"/>
          <w:sz w:val="20"/>
          <w:szCs w:val="20"/>
          <w:lang w:eastAsia="nl-NL"/>
        </w:rPr>
        <w:t>rond</w:t>
      </w:r>
      <w:r w:rsidRPr="00DD330D" w:rsidR="004F68B1">
        <w:rPr>
          <w:rFonts w:asciiTheme="minorHAnsi" w:hAnsiTheme="minorHAnsi" w:cstheme="minorHAnsi"/>
          <w:sz w:val="20"/>
          <w:szCs w:val="20"/>
          <w:lang w:eastAsia="nl-NL"/>
        </w:rPr>
        <w:t xml:space="preserve"> de beschikbaarheid van drinkwaterbronnen </w:t>
      </w:r>
      <w:r w:rsidRPr="00DD330D" w:rsidR="00C86DD4">
        <w:rPr>
          <w:rFonts w:asciiTheme="minorHAnsi" w:hAnsiTheme="minorHAnsi" w:cstheme="minorHAnsi"/>
          <w:sz w:val="20"/>
          <w:szCs w:val="20"/>
          <w:lang w:eastAsia="nl-NL"/>
        </w:rPr>
        <w:t>tot</w:t>
      </w:r>
      <w:r w:rsidRPr="00DD330D" w:rsidR="004F68B1">
        <w:rPr>
          <w:rFonts w:asciiTheme="minorHAnsi" w:hAnsiTheme="minorHAnsi" w:cstheme="minorHAnsi"/>
          <w:sz w:val="20"/>
          <w:szCs w:val="20"/>
          <w:lang w:eastAsia="nl-NL"/>
        </w:rPr>
        <w:t xml:space="preserve"> 2030 </w:t>
      </w:r>
      <w:r w:rsidRPr="00DD330D" w:rsidR="00556C26">
        <w:rPr>
          <w:rFonts w:asciiTheme="minorHAnsi" w:hAnsiTheme="minorHAnsi" w:cstheme="minorHAnsi"/>
          <w:sz w:val="20"/>
          <w:szCs w:val="20"/>
          <w:lang w:eastAsia="nl-NL"/>
        </w:rPr>
        <w:t>in</w:t>
      </w:r>
      <w:r w:rsidRPr="00DD330D" w:rsidR="004F68B1">
        <w:rPr>
          <w:rFonts w:asciiTheme="minorHAnsi" w:hAnsiTheme="minorHAnsi" w:cstheme="minorHAnsi"/>
          <w:sz w:val="20"/>
          <w:szCs w:val="20"/>
          <w:lang w:eastAsia="nl-NL"/>
        </w:rPr>
        <w:t xml:space="preserve"> de provincie </w:t>
      </w:r>
      <w:r w:rsidRPr="00DD330D" w:rsidR="00E84C66">
        <w:rPr>
          <w:rFonts w:asciiTheme="minorHAnsi" w:hAnsiTheme="minorHAnsi" w:cstheme="minorHAnsi"/>
          <w:sz w:val="20"/>
          <w:szCs w:val="20"/>
          <w:lang w:eastAsia="nl-NL"/>
        </w:rPr>
        <w:t>Drenthe</w:t>
      </w:r>
      <w:r w:rsidRPr="00DD330D" w:rsidR="00C05724">
        <w:rPr>
          <w:rFonts w:asciiTheme="minorHAnsi" w:hAnsiTheme="minorHAnsi" w:cstheme="minorHAnsi"/>
          <w:sz w:val="20"/>
          <w:szCs w:val="20"/>
          <w:lang w:eastAsia="nl-NL"/>
        </w:rPr>
        <w:t xml:space="preserve"> </w:t>
      </w:r>
      <w:r w:rsidRPr="00DD330D" w:rsidR="00165702">
        <w:rPr>
          <w:rFonts w:asciiTheme="minorHAnsi" w:hAnsiTheme="minorHAnsi" w:cstheme="minorHAnsi"/>
          <w:sz w:val="20"/>
          <w:szCs w:val="20"/>
          <w:lang w:eastAsia="nl-NL"/>
        </w:rPr>
        <w:t xml:space="preserve">en </w:t>
      </w:r>
      <w:r w:rsidRPr="00DD330D" w:rsidR="00C6498D">
        <w:rPr>
          <w:rFonts w:asciiTheme="minorHAnsi" w:hAnsiTheme="minorHAnsi" w:cstheme="minorHAnsi"/>
          <w:sz w:val="20"/>
          <w:szCs w:val="20"/>
          <w:lang w:eastAsia="nl-NL"/>
        </w:rPr>
        <w:t xml:space="preserve">het </w:t>
      </w:r>
      <w:r w:rsidRPr="00DD330D" w:rsidR="009F03A9">
        <w:rPr>
          <w:rFonts w:asciiTheme="minorHAnsi" w:hAnsiTheme="minorHAnsi" w:cstheme="minorHAnsi"/>
          <w:sz w:val="20"/>
          <w:szCs w:val="20"/>
          <w:lang w:eastAsia="nl-NL"/>
        </w:rPr>
        <w:t>voorzieningsgebied</w:t>
      </w:r>
      <w:r w:rsidRPr="00DD330D" w:rsidR="00C05724">
        <w:rPr>
          <w:rFonts w:asciiTheme="minorHAnsi" w:hAnsiTheme="minorHAnsi" w:cstheme="minorHAnsi"/>
          <w:sz w:val="20"/>
          <w:szCs w:val="20"/>
          <w:lang w:eastAsia="nl-NL"/>
        </w:rPr>
        <w:t xml:space="preserve"> </w:t>
      </w:r>
      <w:r w:rsidRPr="00DD330D" w:rsidR="007E5B7E">
        <w:rPr>
          <w:rFonts w:asciiTheme="minorHAnsi" w:hAnsiTheme="minorHAnsi" w:cstheme="minorHAnsi"/>
          <w:sz w:val="20"/>
          <w:szCs w:val="20"/>
          <w:lang w:eastAsia="nl-NL"/>
        </w:rPr>
        <w:t xml:space="preserve">van </w:t>
      </w:r>
      <w:r w:rsidRPr="00DD330D" w:rsidR="00E84C66">
        <w:rPr>
          <w:rFonts w:asciiTheme="minorHAnsi" w:hAnsiTheme="minorHAnsi" w:cstheme="minorHAnsi"/>
          <w:sz w:val="20"/>
          <w:szCs w:val="20"/>
          <w:lang w:eastAsia="nl-NL"/>
        </w:rPr>
        <w:t xml:space="preserve">WMD </w:t>
      </w:r>
      <w:r w:rsidRPr="00DD330D" w:rsidR="00406BEC">
        <w:rPr>
          <w:rFonts w:asciiTheme="minorHAnsi" w:hAnsiTheme="minorHAnsi" w:cstheme="minorHAnsi"/>
          <w:sz w:val="20"/>
          <w:szCs w:val="20"/>
          <w:lang w:eastAsia="nl-NL"/>
        </w:rPr>
        <w:t>Drinkw</w:t>
      </w:r>
      <w:r w:rsidRPr="00DD330D" w:rsidR="00C05724">
        <w:rPr>
          <w:rFonts w:asciiTheme="minorHAnsi" w:hAnsiTheme="minorHAnsi" w:cstheme="minorHAnsi"/>
          <w:sz w:val="20"/>
          <w:szCs w:val="20"/>
          <w:lang w:eastAsia="nl-NL"/>
        </w:rPr>
        <w:t>ater</w:t>
      </w:r>
      <w:r w:rsidRPr="00DD330D" w:rsidR="004F68B1">
        <w:rPr>
          <w:rFonts w:asciiTheme="minorHAnsi" w:hAnsiTheme="minorHAnsi" w:cstheme="minorHAnsi"/>
          <w:sz w:val="20"/>
          <w:szCs w:val="20"/>
          <w:lang w:eastAsia="nl-NL"/>
        </w:rPr>
        <w:t xml:space="preserve">. </w:t>
      </w:r>
      <w:r w:rsidRPr="00DD330D" w:rsidR="00BD4E8F">
        <w:rPr>
          <w:rFonts w:asciiTheme="minorHAnsi" w:hAnsiTheme="minorHAnsi" w:cstheme="minorHAnsi"/>
          <w:sz w:val="20"/>
          <w:szCs w:val="20"/>
          <w:lang w:eastAsia="nl-NL"/>
        </w:rPr>
        <w:t xml:space="preserve">De </w:t>
      </w:r>
      <w:r w:rsidR="00DE4669">
        <w:rPr>
          <w:rFonts w:asciiTheme="minorHAnsi" w:hAnsiTheme="minorHAnsi" w:cstheme="minorHAnsi"/>
          <w:sz w:val="20"/>
          <w:szCs w:val="20"/>
          <w:lang w:eastAsia="nl-NL"/>
        </w:rPr>
        <w:t xml:space="preserve">opgave </w:t>
      </w:r>
      <w:r w:rsidR="009739EA">
        <w:rPr>
          <w:rFonts w:asciiTheme="minorHAnsi" w:hAnsiTheme="minorHAnsi" w:cstheme="minorHAnsi"/>
          <w:sz w:val="20"/>
          <w:szCs w:val="20"/>
          <w:lang w:eastAsia="nl-NL"/>
        </w:rPr>
        <w:t xml:space="preserve">van de benodigde win- en productiecapaciteit </w:t>
      </w:r>
      <w:r w:rsidRPr="00DD330D" w:rsidR="00716539">
        <w:rPr>
          <w:rFonts w:asciiTheme="minorHAnsi" w:hAnsiTheme="minorHAnsi" w:cstheme="minorHAnsi"/>
          <w:sz w:val="20"/>
          <w:szCs w:val="20"/>
          <w:lang w:eastAsia="nl-NL"/>
        </w:rPr>
        <w:t xml:space="preserve">tot 2030 </w:t>
      </w:r>
      <w:r w:rsidRPr="00DD330D" w:rsidR="00BD4E8F">
        <w:rPr>
          <w:rFonts w:asciiTheme="minorHAnsi" w:hAnsiTheme="minorHAnsi" w:cstheme="minorHAnsi"/>
          <w:sz w:val="20"/>
          <w:szCs w:val="20"/>
          <w:lang w:eastAsia="nl-NL"/>
        </w:rPr>
        <w:t xml:space="preserve">en </w:t>
      </w:r>
      <w:r w:rsidRPr="00DD330D" w:rsidR="00E67426">
        <w:rPr>
          <w:rFonts w:asciiTheme="minorHAnsi" w:hAnsiTheme="minorHAnsi" w:cstheme="minorHAnsi"/>
          <w:sz w:val="20"/>
          <w:szCs w:val="20"/>
          <w:lang w:eastAsia="nl-NL"/>
        </w:rPr>
        <w:t xml:space="preserve">lopende </w:t>
      </w:r>
      <w:r w:rsidRPr="00DD330D" w:rsidR="00BD4E8F">
        <w:rPr>
          <w:rFonts w:asciiTheme="minorHAnsi" w:hAnsiTheme="minorHAnsi" w:cstheme="minorHAnsi"/>
          <w:sz w:val="20"/>
          <w:szCs w:val="20"/>
          <w:lang w:eastAsia="nl-NL"/>
        </w:rPr>
        <w:t>acties</w:t>
      </w:r>
      <w:r w:rsidR="009739EA">
        <w:rPr>
          <w:rFonts w:asciiTheme="minorHAnsi" w:hAnsiTheme="minorHAnsi" w:cstheme="minorHAnsi"/>
          <w:sz w:val="20"/>
          <w:szCs w:val="20"/>
          <w:lang w:eastAsia="nl-NL"/>
        </w:rPr>
        <w:t xml:space="preserve"> en maatregelen</w:t>
      </w:r>
      <w:r w:rsidRPr="00DD330D" w:rsidR="00BD4E8F">
        <w:rPr>
          <w:rFonts w:asciiTheme="minorHAnsi" w:hAnsiTheme="minorHAnsi" w:cstheme="minorHAnsi"/>
          <w:sz w:val="20"/>
          <w:szCs w:val="20"/>
          <w:lang w:eastAsia="nl-NL"/>
        </w:rPr>
        <w:t xml:space="preserve"> </w:t>
      </w:r>
      <w:r w:rsidRPr="00DD330D" w:rsidR="00E67426">
        <w:rPr>
          <w:rFonts w:asciiTheme="minorHAnsi" w:hAnsiTheme="minorHAnsi" w:cstheme="minorHAnsi"/>
          <w:sz w:val="20"/>
          <w:szCs w:val="20"/>
          <w:lang w:eastAsia="nl-NL"/>
        </w:rPr>
        <w:t xml:space="preserve">om </w:t>
      </w:r>
      <w:r w:rsidRPr="00DD330D" w:rsidR="00E610C6">
        <w:rPr>
          <w:rFonts w:asciiTheme="minorHAnsi" w:hAnsiTheme="minorHAnsi" w:cstheme="minorHAnsi"/>
          <w:sz w:val="20"/>
          <w:szCs w:val="20"/>
          <w:lang w:eastAsia="nl-NL"/>
        </w:rPr>
        <w:t>daar</w:t>
      </w:r>
      <w:r w:rsidRPr="00DD330D" w:rsidR="00E67426">
        <w:rPr>
          <w:rFonts w:asciiTheme="minorHAnsi" w:hAnsiTheme="minorHAnsi" w:cstheme="minorHAnsi"/>
          <w:sz w:val="20"/>
          <w:szCs w:val="20"/>
          <w:lang w:eastAsia="nl-NL"/>
        </w:rPr>
        <w:t>aan te voldoen</w:t>
      </w:r>
      <w:r w:rsidRPr="00DD330D" w:rsidR="00F66D22">
        <w:rPr>
          <w:rFonts w:asciiTheme="minorHAnsi" w:hAnsiTheme="minorHAnsi" w:cstheme="minorHAnsi"/>
          <w:sz w:val="20"/>
          <w:szCs w:val="20"/>
          <w:lang w:eastAsia="nl-NL"/>
        </w:rPr>
        <w:t xml:space="preserve"> komen </w:t>
      </w:r>
      <w:r w:rsidRPr="00DD330D" w:rsidR="009D47FE">
        <w:rPr>
          <w:rFonts w:asciiTheme="minorHAnsi" w:hAnsiTheme="minorHAnsi" w:cstheme="minorHAnsi"/>
          <w:sz w:val="20"/>
          <w:szCs w:val="20"/>
          <w:lang w:eastAsia="nl-NL"/>
        </w:rPr>
        <w:t xml:space="preserve">in hoofdstuk 3 </w:t>
      </w:r>
      <w:r w:rsidRPr="00DD330D" w:rsidR="00CF746F">
        <w:rPr>
          <w:rFonts w:asciiTheme="minorHAnsi" w:hAnsiTheme="minorHAnsi" w:cstheme="minorHAnsi"/>
          <w:sz w:val="20"/>
          <w:szCs w:val="20"/>
          <w:lang w:eastAsia="nl-NL"/>
        </w:rPr>
        <w:t xml:space="preserve">aan </w:t>
      </w:r>
      <w:r w:rsidRPr="00DD330D" w:rsidR="00716539">
        <w:rPr>
          <w:rFonts w:asciiTheme="minorHAnsi" w:hAnsiTheme="minorHAnsi" w:cstheme="minorHAnsi"/>
          <w:sz w:val="20"/>
          <w:szCs w:val="20"/>
          <w:lang w:eastAsia="nl-NL"/>
        </w:rPr>
        <w:t>bod</w:t>
      </w:r>
      <w:r w:rsidRPr="00DD330D" w:rsidR="00CF746F">
        <w:rPr>
          <w:rFonts w:asciiTheme="minorHAnsi" w:hAnsiTheme="minorHAnsi" w:cstheme="minorHAnsi"/>
          <w:sz w:val="20"/>
          <w:szCs w:val="20"/>
          <w:lang w:eastAsia="nl-NL"/>
        </w:rPr>
        <w:t xml:space="preserve">. </w:t>
      </w:r>
      <w:r w:rsidRPr="00DD330D" w:rsidR="00716539">
        <w:rPr>
          <w:rFonts w:asciiTheme="minorHAnsi" w:hAnsiTheme="minorHAnsi" w:cstheme="minorHAnsi"/>
          <w:sz w:val="20"/>
          <w:szCs w:val="20"/>
          <w:lang w:eastAsia="nl-NL"/>
        </w:rPr>
        <w:t>K</w:t>
      </w:r>
      <w:r w:rsidRPr="00DD330D" w:rsidR="00510BF8">
        <w:rPr>
          <w:rFonts w:asciiTheme="minorHAnsi" w:hAnsiTheme="minorHAnsi" w:cstheme="minorHAnsi"/>
          <w:sz w:val="20"/>
          <w:szCs w:val="20"/>
          <w:lang w:eastAsia="nl-NL"/>
        </w:rPr>
        <w:t xml:space="preserve">nelpunten </w:t>
      </w:r>
      <w:r w:rsidR="00835AD9">
        <w:rPr>
          <w:rFonts w:asciiTheme="minorHAnsi" w:hAnsiTheme="minorHAnsi" w:cstheme="minorHAnsi"/>
          <w:sz w:val="20"/>
          <w:szCs w:val="20"/>
          <w:lang w:eastAsia="nl-NL"/>
        </w:rPr>
        <w:t xml:space="preserve">en risico’s </w:t>
      </w:r>
      <w:r w:rsidRPr="00DD330D" w:rsidR="00672C2D">
        <w:rPr>
          <w:rFonts w:asciiTheme="minorHAnsi" w:hAnsiTheme="minorHAnsi" w:cstheme="minorHAnsi"/>
          <w:sz w:val="20"/>
          <w:szCs w:val="20"/>
          <w:lang w:eastAsia="nl-NL"/>
        </w:rPr>
        <w:t>die realisatie belemmeren, oplossingen</w:t>
      </w:r>
      <w:r w:rsidRPr="00DD330D" w:rsidR="00C56799">
        <w:rPr>
          <w:rFonts w:asciiTheme="minorHAnsi" w:hAnsiTheme="minorHAnsi" w:cstheme="minorHAnsi"/>
          <w:sz w:val="20"/>
          <w:szCs w:val="20"/>
          <w:lang w:eastAsia="nl-NL"/>
        </w:rPr>
        <w:t>, acties</w:t>
      </w:r>
      <w:r w:rsidR="006708E9">
        <w:rPr>
          <w:rFonts w:asciiTheme="minorHAnsi" w:hAnsiTheme="minorHAnsi" w:cstheme="minorHAnsi"/>
          <w:sz w:val="20"/>
          <w:szCs w:val="20"/>
          <w:lang w:eastAsia="nl-NL"/>
        </w:rPr>
        <w:t xml:space="preserve"> en </w:t>
      </w:r>
      <w:r w:rsidRPr="00DD330D" w:rsidR="00E44FE4">
        <w:rPr>
          <w:rFonts w:asciiTheme="minorHAnsi" w:hAnsiTheme="minorHAnsi" w:cstheme="minorHAnsi"/>
          <w:sz w:val="20"/>
          <w:szCs w:val="20"/>
          <w:lang w:eastAsia="nl-NL"/>
        </w:rPr>
        <w:t xml:space="preserve">actiehouders </w:t>
      </w:r>
      <w:r w:rsidRPr="00DD330D" w:rsidR="00831A2F">
        <w:rPr>
          <w:rFonts w:asciiTheme="minorHAnsi" w:hAnsiTheme="minorHAnsi" w:cstheme="minorHAnsi"/>
          <w:sz w:val="20"/>
          <w:szCs w:val="20"/>
          <w:lang w:eastAsia="nl-NL"/>
        </w:rPr>
        <w:t>staan</w:t>
      </w:r>
      <w:r w:rsidRPr="00DD330D" w:rsidR="00AA2C57">
        <w:rPr>
          <w:rFonts w:asciiTheme="minorHAnsi" w:hAnsiTheme="minorHAnsi" w:cstheme="minorHAnsi"/>
          <w:sz w:val="20"/>
          <w:szCs w:val="20"/>
          <w:lang w:eastAsia="nl-NL"/>
        </w:rPr>
        <w:t xml:space="preserve"> in hoofdstuk 4</w:t>
      </w:r>
      <w:r w:rsidRPr="00DD330D" w:rsidR="008C408D">
        <w:rPr>
          <w:rFonts w:asciiTheme="minorHAnsi" w:hAnsiTheme="minorHAnsi" w:cstheme="minorHAnsi"/>
          <w:sz w:val="20"/>
          <w:szCs w:val="20"/>
          <w:lang w:eastAsia="nl-NL"/>
        </w:rPr>
        <w:t>.</w:t>
      </w:r>
      <w:r w:rsidRPr="00DD330D" w:rsidR="0038154A">
        <w:rPr>
          <w:rFonts w:asciiTheme="minorHAnsi" w:hAnsiTheme="minorHAnsi" w:cstheme="minorHAnsi"/>
          <w:sz w:val="20"/>
          <w:szCs w:val="20"/>
          <w:lang w:eastAsia="nl-NL"/>
        </w:rPr>
        <w:t xml:space="preserve"> </w:t>
      </w:r>
      <w:r w:rsidRPr="00DD330D" w:rsidR="00C56799">
        <w:rPr>
          <w:rFonts w:asciiTheme="minorHAnsi" w:hAnsiTheme="minorHAnsi" w:cstheme="minorHAnsi"/>
          <w:sz w:val="20"/>
          <w:szCs w:val="20"/>
          <w:lang w:eastAsia="nl-NL"/>
        </w:rPr>
        <w:t>I</w:t>
      </w:r>
      <w:r w:rsidRPr="00DD330D" w:rsidR="00D02ABF">
        <w:rPr>
          <w:rFonts w:asciiTheme="minorHAnsi" w:hAnsiTheme="minorHAnsi" w:cstheme="minorHAnsi"/>
          <w:sz w:val="20"/>
          <w:szCs w:val="20"/>
          <w:lang w:eastAsia="nl-NL"/>
        </w:rPr>
        <w:t>n hoofdstuk 5</w:t>
      </w:r>
      <w:r w:rsidRPr="00DD330D" w:rsidR="00C56799">
        <w:rPr>
          <w:rFonts w:asciiTheme="minorHAnsi" w:hAnsiTheme="minorHAnsi" w:cstheme="minorHAnsi"/>
          <w:sz w:val="20"/>
          <w:szCs w:val="20"/>
          <w:lang w:eastAsia="nl-NL"/>
        </w:rPr>
        <w:t xml:space="preserve"> </w:t>
      </w:r>
      <w:r w:rsidR="006511C1">
        <w:rPr>
          <w:rFonts w:asciiTheme="minorHAnsi" w:hAnsiTheme="minorHAnsi" w:cstheme="minorHAnsi"/>
          <w:sz w:val="20"/>
          <w:szCs w:val="20"/>
          <w:lang w:eastAsia="nl-NL"/>
        </w:rPr>
        <w:t>wordt</w:t>
      </w:r>
      <w:r w:rsidR="006708E9">
        <w:rPr>
          <w:rFonts w:asciiTheme="minorHAnsi" w:hAnsiTheme="minorHAnsi" w:cstheme="minorHAnsi"/>
          <w:sz w:val="20"/>
          <w:szCs w:val="20"/>
          <w:lang w:eastAsia="nl-NL"/>
        </w:rPr>
        <w:t xml:space="preserve"> de governance van dit regionaal uitvoeringsprogramma</w:t>
      </w:r>
      <w:r w:rsidR="006511C1">
        <w:rPr>
          <w:rFonts w:asciiTheme="minorHAnsi" w:hAnsiTheme="minorHAnsi" w:cstheme="minorHAnsi"/>
          <w:sz w:val="20"/>
          <w:szCs w:val="20"/>
          <w:lang w:eastAsia="nl-NL"/>
        </w:rPr>
        <w:t xml:space="preserve"> beschreven. Tot slot in hoofdstuk 6</w:t>
      </w:r>
      <w:r w:rsidR="006708E9">
        <w:rPr>
          <w:rFonts w:asciiTheme="minorHAnsi" w:hAnsiTheme="minorHAnsi" w:cstheme="minorHAnsi"/>
          <w:sz w:val="20"/>
          <w:szCs w:val="20"/>
          <w:lang w:eastAsia="nl-NL"/>
        </w:rPr>
        <w:t xml:space="preserve"> </w:t>
      </w:r>
      <w:r w:rsidRPr="00DD330D" w:rsidR="00E44FE4">
        <w:rPr>
          <w:rFonts w:asciiTheme="minorHAnsi" w:hAnsiTheme="minorHAnsi" w:cstheme="minorHAnsi"/>
          <w:sz w:val="20"/>
          <w:szCs w:val="20"/>
          <w:lang w:eastAsia="nl-NL"/>
        </w:rPr>
        <w:t xml:space="preserve">zijn de conclusies </w:t>
      </w:r>
      <w:r w:rsidRPr="00DD330D" w:rsidR="009F14B5">
        <w:rPr>
          <w:rFonts w:asciiTheme="minorHAnsi" w:hAnsiTheme="minorHAnsi" w:cstheme="minorHAnsi"/>
          <w:sz w:val="20"/>
          <w:szCs w:val="20"/>
          <w:lang w:eastAsia="nl-NL"/>
        </w:rPr>
        <w:t>weergegeven</w:t>
      </w:r>
      <w:r w:rsidRPr="00DD330D" w:rsidR="00CD08B1">
        <w:rPr>
          <w:rFonts w:asciiTheme="minorHAnsi" w:hAnsiTheme="minorHAnsi" w:cstheme="minorHAnsi"/>
          <w:sz w:val="20"/>
          <w:szCs w:val="20"/>
          <w:lang w:eastAsia="nl-NL"/>
        </w:rPr>
        <w:t xml:space="preserve">. </w:t>
      </w:r>
    </w:p>
    <w:p w:rsidRPr="00524869" w:rsidR="00982A6F" w:rsidP="00DD330D" w:rsidRDefault="00982A6F" w14:paraId="4A1BBBDA" w14:textId="38D16C49">
      <w:pPr>
        <w:pStyle w:val="NoSpacing"/>
        <w:rPr>
          <w:lang w:eastAsia="nl-NL"/>
        </w:rPr>
      </w:pPr>
    </w:p>
    <w:p w:rsidRPr="00BF3697" w:rsidR="00BF3697" w:rsidP="00BF3697" w:rsidRDefault="00BF3697" w14:paraId="19183346" w14:textId="77777777">
      <w:pPr>
        <w:ind w:left="360"/>
        <w:rPr>
          <w:rFonts w:eastAsia="Times New Roman"/>
          <w:lang w:eastAsia="nl-NL"/>
          <w14:ligatures w14:val="none"/>
        </w:rPr>
      </w:pPr>
    </w:p>
    <w:p w:rsidRPr="00B65F2F" w:rsidR="002C104F" w:rsidP="00FD4F92" w:rsidRDefault="009F0B55" w14:paraId="5ECA85E9" w14:textId="17225A4E">
      <w:pPr>
        <w:pStyle w:val="ListParagraph"/>
        <w:numPr>
          <w:ilvl w:val="0"/>
          <w:numId w:val="8"/>
        </w:numPr>
        <w:rPr>
          <w:rFonts w:eastAsia="Times New Roman"/>
          <w:lang w:eastAsia="nl-NL"/>
          <w14:ligatures w14:val="none"/>
        </w:rPr>
      </w:pPr>
      <w:r>
        <w:rPr>
          <w:rFonts w:eastAsia="Times New Roman"/>
          <w:color w:val="FFC000"/>
          <w:sz w:val="28"/>
          <w:szCs w:val="28"/>
          <w:lang w:eastAsia="nl-NL"/>
          <w14:ligatures w14:val="none"/>
        </w:rPr>
        <w:t>Ontwikkelingen en u</w:t>
      </w:r>
      <w:r w:rsidRPr="00192EFA" w:rsidR="00001210">
        <w:rPr>
          <w:rFonts w:eastAsia="Times New Roman"/>
          <w:color w:val="FFC000"/>
          <w:sz w:val="28"/>
          <w:szCs w:val="28"/>
          <w:lang w:eastAsia="nl-NL"/>
          <w14:ligatures w14:val="none"/>
        </w:rPr>
        <w:t>rgentie</w:t>
      </w:r>
      <w:r w:rsidRPr="00192EFA" w:rsidR="002C104F">
        <w:rPr>
          <w:rFonts w:eastAsia="Times New Roman"/>
          <w:color w:val="FFC000"/>
          <w:sz w:val="28"/>
          <w:szCs w:val="28"/>
          <w:lang w:eastAsia="nl-NL"/>
          <w14:ligatures w14:val="none"/>
        </w:rPr>
        <w:t xml:space="preserve"> </w:t>
      </w:r>
      <w:r w:rsidR="00E62B44">
        <w:rPr>
          <w:rFonts w:eastAsia="Times New Roman"/>
          <w:color w:val="FFC000"/>
          <w:sz w:val="28"/>
          <w:szCs w:val="28"/>
          <w:lang w:eastAsia="nl-NL"/>
          <w14:ligatures w14:val="none"/>
        </w:rPr>
        <w:t>voorzieningsgebied WMD</w:t>
      </w:r>
    </w:p>
    <w:p w:rsidR="00471309" w:rsidP="00147E95" w:rsidRDefault="00471309" w14:paraId="77206562" w14:textId="77777777">
      <w:pPr>
        <w:rPr>
          <w:sz w:val="20"/>
          <w:szCs w:val="20"/>
          <w:lang w:eastAsia="nl-NL"/>
          <w14:ligatures w14:val="none"/>
        </w:rPr>
      </w:pPr>
    </w:p>
    <w:p w:rsidRPr="00D62328" w:rsidR="0058216E" w:rsidP="00147E95" w:rsidRDefault="0058216E" w14:paraId="628F54F2" w14:textId="222EF282">
      <w:pPr>
        <w:rPr>
          <w:b/>
          <w:bCs/>
          <w:sz w:val="20"/>
          <w:szCs w:val="20"/>
          <w:lang w:eastAsia="nl-NL"/>
          <w14:ligatures w14:val="none"/>
        </w:rPr>
      </w:pPr>
      <w:r w:rsidRPr="00D62328">
        <w:rPr>
          <w:b/>
          <w:bCs/>
          <w:sz w:val="20"/>
          <w:szCs w:val="20"/>
          <w:lang w:eastAsia="nl-NL"/>
          <w14:ligatures w14:val="none"/>
        </w:rPr>
        <w:t>Drinkwaterbehoefte</w:t>
      </w:r>
      <w:r w:rsidRPr="00D62328" w:rsidR="00D62328">
        <w:rPr>
          <w:b/>
          <w:bCs/>
          <w:sz w:val="20"/>
          <w:szCs w:val="20"/>
          <w:lang w:eastAsia="nl-NL"/>
          <w14:ligatures w14:val="none"/>
        </w:rPr>
        <w:t>, productie- en vergunningscapaciteit</w:t>
      </w:r>
    </w:p>
    <w:p w:rsidR="00C145BA" w:rsidP="00147E95" w:rsidRDefault="009B5169" w14:paraId="0A3AE095" w14:textId="6C1603F6">
      <w:pPr>
        <w:rPr>
          <w:sz w:val="20"/>
          <w:szCs w:val="20"/>
          <w:lang w:eastAsia="nl-NL"/>
          <w14:ligatures w14:val="none"/>
        </w:rPr>
      </w:pPr>
      <w:r w:rsidRPr="009B5169">
        <w:rPr>
          <w:sz w:val="20"/>
          <w:szCs w:val="20"/>
          <w:lang w:eastAsia="nl-NL"/>
          <w14:ligatures w14:val="none"/>
        </w:rPr>
        <w:t>Jarenlang was de drinkwaterbehoefte in de provincie stabiel. De huidige situatie is dat de watervraag stijgt. Per inwoner wordt gemiddeld meer water gebruikt door warmere zomers. Er zijn forse woningbouwplannen en de economie  groeit, w</w:t>
      </w:r>
      <w:r>
        <w:rPr>
          <w:sz w:val="20"/>
          <w:szCs w:val="20"/>
          <w:lang w:eastAsia="nl-NL"/>
          <w14:ligatures w14:val="none"/>
        </w:rPr>
        <w:t>a</w:t>
      </w:r>
      <w:r w:rsidRPr="009B5169">
        <w:rPr>
          <w:sz w:val="20"/>
          <w:szCs w:val="20"/>
          <w:lang w:eastAsia="nl-NL"/>
          <w14:ligatures w14:val="none"/>
        </w:rPr>
        <w:t>t leidt tot een hogere vraag naar drinkwater</w:t>
      </w:r>
      <w:r w:rsidR="00535A75">
        <w:rPr>
          <w:sz w:val="20"/>
          <w:szCs w:val="20"/>
          <w:lang w:eastAsia="nl-NL"/>
          <w14:ligatures w14:val="none"/>
        </w:rPr>
        <w:t xml:space="preserve">. </w:t>
      </w:r>
      <w:r w:rsidRPr="00C21307" w:rsidR="00C21307">
        <w:rPr>
          <w:sz w:val="20"/>
          <w:szCs w:val="20"/>
          <w:lang w:eastAsia="nl-NL"/>
          <w14:ligatures w14:val="none"/>
        </w:rPr>
        <w:t>De opgave richting 2030 bedraagt een toename van de noodzakelijke productie- en vergunningscapaciteit van 4,3 Mm</w:t>
      </w:r>
      <w:r w:rsidRPr="005D2019" w:rsidR="00C21307">
        <w:rPr>
          <w:sz w:val="20"/>
          <w:szCs w:val="20"/>
          <w:vertAlign w:val="superscript"/>
          <w:lang w:eastAsia="nl-NL"/>
          <w14:ligatures w14:val="none"/>
        </w:rPr>
        <w:t>3</w:t>
      </w:r>
      <w:r w:rsidRPr="00C21307" w:rsidR="00C21307">
        <w:rPr>
          <w:sz w:val="20"/>
          <w:szCs w:val="20"/>
          <w:lang w:eastAsia="nl-NL"/>
          <w14:ligatures w14:val="none"/>
        </w:rPr>
        <w:t xml:space="preserve">/jaar. Realisatie van deze extra capaciteit schatten </w:t>
      </w:r>
      <w:r w:rsidR="00E62B44">
        <w:rPr>
          <w:sz w:val="20"/>
          <w:szCs w:val="20"/>
          <w:lang w:eastAsia="nl-NL"/>
          <w14:ligatures w14:val="none"/>
        </w:rPr>
        <w:t>de provincie Drenthe en WMD</w:t>
      </w:r>
      <w:r w:rsidRPr="00C21307" w:rsidR="00C21307">
        <w:rPr>
          <w:sz w:val="20"/>
          <w:szCs w:val="20"/>
          <w:lang w:eastAsia="nl-NL"/>
          <w14:ligatures w14:val="none"/>
        </w:rPr>
        <w:t xml:space="preserve"> in als redelijk tot goed haalbaar. Diverse geplande bouwstenen richten zich op het realiseren van de genoemde opgave: operationeel maken </w:t>
      </w:r>
      <w:r w:rsidR="000D7277">
        <w:rPr>
          <w:sz w:val="20"/>
          <w:szCs w:val="20"/>
          <w:lang w:eastAsia="nl-NL"/>
          <w14:ligatures w14:val="none"/>
        </w:rPr>
        <w:t xml:space="preserve">van </w:t>
      </w:r>
      <w:r w:rsidRPr="00C21307" w:rsidR="00C21307">
        <w:rPr>
          <w:sz w:val="20"/>
          <w:szCs w:val="20"/>
          <w:lang w:eastAsia="nl-NL"/>
          <w14:ligatures w14:val="none"/>
        </w:rPr>
        <w:t xml:space="preserve">bestaande winvergunning op diverse locaties, op twee locaties uitbreiding van bestaande winningen realiseren, </w:t>
      </w:r>
      <w:r w:rsidR="00A974C5">
        <w:rPr>
          <w:sz w:val="20"/>
          <w:szCs w:val="20"/>
          <w:lang w:eastAsia="nl-NL"/>
          <w14:ligatures w14:val="none"/>
        </w:rPr>
        <w:t xml:space="preserve">op één locatie een </w:t>
      </w:r>
      <w:r w:rsidRPr="00C21307" w:rsidR="00C21307">
        <w:rPr>
          <w:sz w:val="20"/>
          <w:szCs w:val="20"/>
          <w:lang w:eastAsia="nl-NL"/>
          <w14:ligatures w14:val="none"/>
        </w:rPr>
        <w:t xml:space="preserve">bestaande winvergunningen benutten </w:t>
      </w:r>
      <w:r w:rsidR="00A974C5">
        <w:rPr>
          <w:sz w:val="20"/>
          <w:szCs w:val="20"/>
          <w:lang w:eastAsia="nl-NL"/>
          <w14:ligatures w14:val="none"/>
        </w:rPr>
        <w:t xml:space="preserve">door (na onderzoek) </w:t>
      </w:r>
      <w:r w:rsidR="004561A3">
        <w:rPr>
          <w:sz w:val="20"/>
          <w:szCs w:val="20"/>
          <w:lang w:eastAsia="nl-NL"/>
          <w14:ligatures w14:val="none"/>
        </w:rPr>
        <w:t xml:space="preserve">het </w:t>
      </w:r>
      <w:r w:rsidRPr="00C21307" w:rsidR="00C21307">
        <w:rPr>
          <w:sz w:val="20"/>
          <w:szCs w:val="20"/>
          <w:lang w:eastAsia="nl-NL"/>
          <w14:ligatures w14:val="none"/>
        </w:rPr>
        <w:t>convenant</w:t>
      </w:r>
      <w:r w:rsidR="004561A3">
        <w:rPr>
          <w:sz w:val="20"/>
          <w:szCs w:val="20"/>
          <w:lang w:eastAsia="nl-NL"/>
          <w14:ligatures w14:val="none"/>
        </w:rPr>
        <w:t xml:space="preserve"> te</w:t>
      </w:r>
      <w:r w:rsidRPr="00C21307" w:rsidR="00C21307">
        <w:rPr>
          <w:sz w:val="20"/>
          <w:szCs w:val="20"/>
          <w:lang w:eastAsia="nl-NL"/>
          <w14:ligatures w14:val="none"/>
        </w:rPr>
        <w:t xml:space="preserve"> herzien inzake natuurbescherming en </w:t>
      </w:r>
      <w:r w:rsidR="00A230E3">
        <w:rPr>
          <w:sz w:val="20"/>
          <w:szCs w:val="20"/>
          <w:lang w:eastAsia="nl-NL"/>
          <w14:ligatures w14:val="none"/>
        </w:rPr>
        <w:t>uitwerken</w:t>
      </w:r>
      <w:r w:rsidRPr="00C21307" w:rsidR="00C21307">
        <w:rPr>
          <w:sz w:val="20"/>
          <w:szCs w:val="20"/>
          <w:lang w:eastAsia="nl-NL"/>
          <w14:ligatures w14:val="none"/>
        </w:rPr>
        <w:t xml:space="preserve"> Aanvullende Strategische Voorraden (ASV’s) </w:t>
      </w:r>
      <w:r w:rsidR="00A230E3">
        <w:rPr>
          <w:sz w:val="20"/>
          <w:szCs w:val="20"/>
          <w:lang w:eastAsia="nl-NL"/>
          <w14:ligatures w14:val="none"/>
        </w:rPr>
        <w:t xml:space="preserve">uit het RWP </w:t>
      </w:r>
      <w:r w:rsidRPr="00C21307" w:rsidR="00C21307">
        <w:rPr>
          <w:sz w:val="20"/>
          <w:szCs w:val="20"/>
          <w:lang w:eastAsia="nl-NL"/>
          <w14:ligatures w14:val="none"/>
        </w:rPr>
        <w:t>voor de lange termijn. Daarmee is voor de regio Drenthe tot 2030 sprake van een urgente maar beheerste situatie.</w:t>
      </w:r>
    </w:p>
    <w:p w:rsidR="00264504" w:rsidP="00147E95" w:rsidRDefault="00264504" w14:paraId="364B7A46" w14:textId="77EC71B3">
      <w:pPr>
        <w:rPr>
          <w:sz w:val="20"/>
          <w:szCs w:val="20"/>
          <w:lang w:eastAsia="nl-NL"/>
          <w14:ligatures w14:val="none"/>
        </w:rPr>
      </w:pPr>
    </w:p>
    <w:p w:rsidR="003560C1" w:rsidP="003560C1" w:rsidRDefault="003560C1" w14:paraId="721D8A9A" w14:textId="702DA924">
      <w:pPr>
        <w:rPr>
          <w:sz w:val="20"/>
          <w:szCs w:val="20"/>
          <w:lang w:eastAsia="nl-NL"/>
          <w14:ligatures w14:val="none"/>
        </w:rPr>
      </w:pPr>
      <w:r w:rsidRPr="00ED1313">
        <w:rPr>
          <w:sz w:val="20"/>
          <w:szCs w:val="20"/>
          <w:lang w:eastAsia="nl-NL"/>
          <w14:ligatures w14:val="none"/>
        </w:rPr>
        <w:t xml:space="preserve">De </w:t>
      </w:r>
      <w:r>
        <w:rPr>
          <w:sz w:val="20"/>
          <w:szCs w:val="20"/>
          <w:lang w:eastAsia="nl-NL"/>
          <w14:ligatures w14:val="none"/>
        </w:rPr>
        <w:t>l</w:t>
      </w:r>
      <w:r w:rsidRPr="00ED1313">
        <w:rPr>
          <w:sz w:val="20"/>
          <w:szCs w:val="20"/>
          <w:lang w:eastAsia="nl-NL"/>
          <w14:ligatures w14:val="none"/>
        </w:rPr>
        <w:t>andelijk actieplannen richt</w:t>
      </w:r>
      <w:r w:rsidR="00B940D6">
        <w:rPr>
          <w:sz w:val="20"/>
          <w:szCs w:val="20"/>
          <w:lang w:eastAsia="nl-NL"/>
          <w14:ligatures w14:val="none"/>
        </w:rPr>
        <w:t>en</w:t>
      </w:r>
      <w:r w:rsidRPr="00ED1313">
        <w:rPr>
          <w:sz w:val="20"/>
          <w:szCs w:val="20"/>
          <w:lang w:eastAsia="nl-NL"/>
          <w14:ligatures w14:val="none"/>
        </w:rPr>
        <w:t xml:space="preserve"> zich in principe op 10% Operation</w:t>
      </w:r>
      <w:r>
        <w:rPr>
          <w:sz w:val="20"/>
          <w:szCs w:val="20"/>
          <w:lang w:eastAsia="nl-NL"/>
          <w14:ligatures w14:val="none"/>
        </w:rPr>
        <w:t>e</w:t>
      </w:r>
      <w:r w:rsidRPr="00ED1313">
        <w:rPr>
          <w:sz w:val="20"/>
          <w:szCs w:val="20"/>
          <w:lang w:eastAsia="nl-NL"/>
          <w14:ligatures w14:val="none"/>
        </w:rPr>
        <w:t>le Reserve voor de drin</w:t>
      </w:r>
      <w:r>
        <w:rPr>
          <w:sz w:val="20"/>
          <w:szCs w:val="20"/>
          <w:lang w:eastAsia="nl-NL"/>
          <w14:ligatures w14:val="none"/>
        </w:rPr>
        <w:t>kw</w:t>
      </w:r>
      <w:r w:rsidRPr="00ED1313">
        <w:rPr>
          <w:sz w:val="20"/>
          <w:szCs w:val="20"/>
          <w:lang w:eastAsia="nl-NL"/>
          <w14:ligatures w14:val="none"/>
        </w:rPr>
        <w:t>aterbedrijven.</w:t>
      </w:r>
      <w:r>
        <w:rPr>
          <w:sz w:val="20"/>
          <w:szCs w:val="20"/>
          <w:lang w:eastAsia="nl-NL"/>
          <w14:ligatures w14:val="none"/>
        </w:rPr>
        <w:t xml:space="preserve"> </w:t>
      </w:r>
    </w:p>
    <w:p w:rsidR="003560C1" w:rsidP="003560C1" w:rsidRDefault="003560C1" w14:paraId="725B2762" w14:textId="23A2D4CD">
      <w:pPr>
        <w:rPr>
          <w:sz w:val="20"/>
          <w:szCs w:val="20"/>
          <w:lang w:eastAsia="nl-NL"/>
          <w14:ligatures w14:val="none"/>
        </w:rPr>
      </w:pPr>
      <w:r w:rsidRPr="00107194">
        <w:rPr>
          <w:rFonts w:eastAsia="Times New Roman"/>
          <w:sz w:val="20"/>
          <w:szCs w:val="20"/>
          <w:lang w:eastAsia="nl-NL"/>
          <w14:ligatures w14:val="none"/>
        </w:rPr>
        <w:t xml:space="preserve">Om de </w:t>
      </w:r>
      <w:r>
        <w:rPr>
          <w:rFonts w:eastAsia="Times New Roman"/>
          <w:sz w:val="20"/>
          <w:szCs w:val="20"/>
          <w:lang w:eastAsia="nl-NL"/>
          <w14:ligatures w14:val="none"/>
        </w:rPr>
        <w:t>drinkwater</w:t>
      </w:r>
      <w:r w:rsidRPr="00107194">
        <w:rPr>
          <w:rFonts w:eastAsia="Times New Roman"/>
          <w:sz w:val="20"/>
          <w:szCs w:val="20"/>
          <w:lang w:eastAsia="nl-NL"/>
          <w14:ligatures w14:val="none"/>
        </w:rPr>
        <w:t>behoefte veilig te stellen hante</w:t>
      </w:r>
      <w:r w:rsidR="00EF3CB9">
        <w:rPr>
          <w:rFonts w:eastAsia="Times New Roman"/>
          <w:sz w:val="20"/>
          <w:szCs w:val="20"/>
          <w:lang w:eastAsia="nl-NL"/>
          <w14:ligatures w14:val="none"/>
        </w:rPr>
        <w:t>ren de provincie Drenthe en de</w:t>
      </w:r>
      <w:r w:rsidRPr="00107194">
        <w:rPr>
          <w:rFonts w:eastAsia="Times New Roman"/>
          <w:sz w:val="20"/>
          <w:szCs w:val="20"/>
          <w:lang w:eastAsia="nl-NL"/>
          <w14:ligatures w14:val="none"/>
        </w:rPr>
        <w:t xml:space="preserve"> WMD twee soorten reserves: de Operationele Reserve (OR) en de Niet-Operationele Reserve (NOR). OR betreft beschikbare productie en wincapaciteit die ingezet kan worden voor stijgingen van de drinkwatervraag op korte termijn. NOR betreft vergunde wincapaciteit waarvoor nog niet de benodigde win- en productiemiddelen zijn gerealiseerd. WMD definieert een robuuste drinkwatervoorziening als volgt: ‘Er is te allen tijde op clusterniveau sprake van 20% OR+NOR, met minimaal 10% OR’. Wanneer dit criterium niet bereikt wordt is er sprake van een niet-duurzame drinkwatervoorziening. Het voorzieningsgebied van de WMD is in</w:t>
      </w:r>
      <w:r>
        <w:rPr>
          <w:rFonts w:eastAsia="Times New Roman"/>
          <w:sz w:val="20"/>
          <w:szCs w:val="20"/>
          <w:lang w:eastAsia="nl-NL"/>
          <w14:ligatures w14:val="none"/>
        </w:rPr>
        <w:t>gedeeld</w:t>
      </w:r>
      <w:r w:rsidRPr="00107194">
        <w:rPr>
          <w:rFonts w:eastAsia="Times New Roman"/>
          <w:sz w:val="20"/>
          <w:szCs w:val="20"/>
          <w:lang w:eastAsia="nl-NL"/>
          <w14:ligatures w14:val="none"/>
        </w:rPr>
        <w:t xml:space="preserve"> in drie clusters: Noord, Zuidwest en Zuidoost</w:t>
      </w:r>
      <w:r>
        <w:rPr>
          <w:rFonts w:eastAsia="Times New Roman"/>
          <w:sz w:val="20"/>
          <w:szCs w:val="20"/>
          <w:lang w:eastAsia="nl-NL"/>
          <w14:ligatures w14:val="none"/>
        </w:rPr>
        <w:t>.</w:t>
      </w:r>
      <w:r w:rsidRPr="00107194">
        <w:rPr>
          <w:sz w:val="20"/>
          <w:szCs w:val="20"/>
          <w:lang w:eastAsia="nl-NL"/>
          <w14:ligatures w14:val="none"/>
        </w:rPr>
        <w:t xml:space="preserve"> </w:t>
      </w:r>
      <w:r w:rsidRPr="00920073">
        <w:rPr>
          <w:sz w:val="20"/>
          <w:szCs w:val="20"/>
          <w:lang w:eastAsia="nl-NL"/>
          <w14:ligatures w14:val="none"/>
        </w:rPr>
        <w:t xml:space="preserve">De norm van 20% OR+NOR is </w:t>
      </w:r>
      <w:r>
        <w:rPr>
          <w:sz w:val="20"/>
          <w:szCs w:val="20"/>
          <w:lang w:eastAsia="nl-NL"/>
          <w14:ligatures w14:val="none"/>
        </w:rPr>
        <w:t xml:space="preserve">tevens </w:t>
      </w:r>
      <w:r w:rsidRPr="00920073">
        <w:rPr>
          <w:sz w:val="20"/>
          <w:szCs w:val="20"/>
          <w:lang w:eastAsia="nl-NL"/>
          <w14:ligatures w14:val="none"/>
        </w:rPr>
        <w:t xml:space="preserve">opgenomen in het </w:t>
      </w:r>
      <w:r>
        <w:rPr>
          <w:sz w:val="20"/>
          <w:szCs w:val="20"/>
          <w:lang w:eastAsia="nl-NL"/>
          <w14:ligatures w14:val="none"/>
        </w:rPr>
        <w:t xml:space="preserve">kader vergunningverlening grondwateronttrekkingen van het </w:t>
      </w:r>
      <w:r w:rsidRPr="00920073">
        <w:rPr>
          <w:sz w:val="20"/>
          <w:szCs w:val="20"/>
          <w:lang w:eastAsia="nl-NL"/>
          <w14:ligatures w14:val="none"/>
        </w:rPr>
        <w:t>Regionaal Waterprogramma van Provincie Drenthe</w:t>
      </w:r>
      <w:r>
        <w:rPr>
          <w:sz w:val="20"/>
          <w:szCs w:val="20"/>
          <w:lang w:eastAsia="nl-NL"/>
          <w14:ligatures w14:val="none"/>
        </w:rPr>
        <w:t>.</w:t>
      </w:r>
    </w:p>
    <w:p w:rsidR="003560C1" w:rsidP="003560C1" w:rsidRDefault="003560C1" w14:paraId="76957417" w14:textId="77777777">
      <w:pPr>
        <w:rPr>
          <w:rFonts w:eastAsia="Times New Roman"/>
          <w:sz w:val="20"/>
          <w:szCs w:val="20"/>
          <w:lang w:eastAsia="nl-NL"/>
          <w14:ligatures w14:val="none"/>
        </w:rPr>
      </w:pPr>
    </w:p>
    <w:p w:rsidR="0011586D" w:rsidP="00147E95" w:rsidRDefault="00370906" w14:paraId="2961BCB1" w14:textId="77777777">
      <w:pPr>
        <w:rPr>
          <w:sz w:val="20"/>
          <w:szCs w:val="20"/>
          <w14:ligatures w14:val="none"/>
        </w:rPr>
      </w:pPr>
      <w:r>
        <w:rPr>
          <w:sz w:val="20"/>
          <w:szCs w:val="20"/>
          <w:lang w:eastAsia="nl-NL"/>
          <w14:ligatures w14:val="none"/>
        </w:rPr>
        <w:t>V</w:t>
      </w:r>
      <w:r w:rsidR="00D57080">
        <w:rPr>
          <w:sz w:val="20"/>
          <w:szCs w:val="20"/>
          <w:lang w:eastAsia="nl-NL"/>
          <w14:ligatures w14:val="none"/>
        </w:rPr>
        <w:t>oor 2027 moet 2,5 Mm</w:t>
      </w:r>
      <w:r w:rsidRPr="005D2019" w:rsidR="00D57080">
        <w:rPr>
          <w:sz w:val="20"/>
          <w:szCs w:val="20"/>
          <w:vertAlign w:val="superscript"/>
          <w:lang w:eastAsia="nl-NL"/>
          <w14:ligatures w14:val="none"/>
        </w:rPr>
        <w:t>3</w:t>
      </w:r>
      <w:r w:rsidR="00D57080">
        <w:rPr>
          <w:sz w:val="20"/>
          <w:szCs w:val="20"/>
          <w:lang w:eastAsia="nl-NL"/>
          <w14:ligatures w14:val="none"/>
        </w:rPr>
        <w:t xml:space="preserve">/j extra productiecapaciteit worden gerealiseerd </w:t>
      </w:r>
      <w:r w:rsidR="00B31FE8">
        <w:rPr>
          <w:sz w:val="20"/>
          <w:szCs w:val="20"/>
          <w:lang w:eastAsia="nl-NL"/>
          <w14:ligatures w14:val="none"/>
        </w:rPr>
        <w:t xml:space="preserve">en is 2,5 </w:t>
      </w:r>
      <w:r w:rsidRPr="003A08A1" w:rsidR="00B31FE8">
        <w:rPr>
          <w:sz w:val="20"/>
          <w:szCs w:val="20"/>
          <w14:ligatures w14:val="none"/>
        </w:rPr>
        <w:t>Mm</w:t>
      </w:r>
      <w:r w:rsidRPr="003A08A1" w:rsidR="00B31FE8">
        <w:rPr>
          <w:sz w:val="20"/>
          <w:szCs w:val="20"/>
          <w:vertAlign w:val="superscript"/>
          <w14:ligatures w14:val="none"/>
        </w:rPr>
        <w:t>3</w:t>
      </w:r>
      <w:r w:rsidRPr="003A08A1" w:rsidR="00B31FE8">
        <w:rPr>
          <w:sz w:val="20"/>
          <w:szCs w:val="20"/>
          <w14:ligatures w14:val="none"/>
        </w:rPr>
        <w:t>/j</w:t>
      </w:r>
      <w:r w:rsidR="00B31FE8">
        <w:rPr>
          <w:sz w:val="20"/>
          <w:szCs w:val="20"/>
          <w14:ligatures w14:val="none"/>
        </w:rPr>
        <w:t xml:space="preserve"> aanvullende winvergunning nodig</w:t>
      </w:r>
      <w:r w:rsidR="00B31FE8">
        <w:rPr>
          <w:sz w:val="20"/>
          <w:szCs w:val="20"/>
          <w:lang w:eastAsia="nl-NL"/>
          <w14:ligatures w14:val="none"/>
        </w:rPr>
        <w:t xml:space="preserve"> </w:t>
      </w:r>
      <w:r w:rsidR="00D57080">
        <w:rPr>
          <w:sz w:val="20"/>
          <w:szCs w:val="20"/>
          <w:lang w:eastAsia="nl-NL"/>
          <w14:ligatures w14:val="none"/>
        </w:rPr>
        <w:t>om de Operationele Reserve (OR) op 10% te houden</w:t>
      </w:r>
      <w:r w:rsidR="00ED1C6F">
        <w:rPr>
          <w:sz w:val="20"/>
          <w:szCs w:val="20"/>
          <w:lang w:eastAsia="nl-NL"/>
          <w14:ligatures w14:val="none"/>
        </w:rPr>
        <w:t xml:space="preserve"> en om </w:t>
      </w:r>
      <w:r w:rsidR="00D57080">
        <w:rPr>
          <w:sz w:val="20"/>
          <w:szCs w:val="20"/>
          <w:lang w:eastAsia="nl-NL"/>
          <w14:ligatures w14:val="none"/>
        </w:rPr>
        <w:t>een Niet Operationele Reserve (NOR) van 10% te realiseren</w:t>
      </w:r>
      <w:r w:rsidR="000C7123">
        <w:rPr>
          <w:rStyle w:val="FootnoteReference"/>
          <w:sz w:val="20"/>
          <w:szCs w:val="20"/>
          <w14:ligatures w14:val="none"/>
        </w:rPr>
        <w:footnoteReference w:id="2"/>
      </w:r>
      <w:r w:rsidR="00A94244">
        <w:rPr>
          <w:sz w:val="20"/>
          <w:szCs w:val="20"/>
          <w14:ligatures w14:val="none"/>
        </w:rPr>
        <w:t xml:space="preserve">. </w:t>
      </w:r>
    </w:p>
    <w:p w:rsidR="007F0356" w:rsidP="00147E95" w:rsidRDefault="00023C5C" w14:paraId="2B8B921A" w14:textId="18B66C34">
      <w:pPr>
        <w:rPr>
          <w:sz w:val="20"/>
          <w:szCs w:val="20"/>
          <w14:ligatures w14:val="none"/>
        </w:rPr>
      </w:pPr>
      <w:r>
        <w:rPr>
          <w:sz w:val="20"/>
          <w:szCs w:val="20"/>
          <w14:ligatures w14:val="none"/>
        </w:rPr>
        <w:t>Deze kan naar verwachting gevonden worden binnen de vastgesteld</w:t>
      </w:r>
      <w:r w:rsidR="003F5AEA">
        <w:rPr>
          <w:sz w:val="20"/>
          <w:szCs w:val="20"/>
          <w14:ligatures w14:val="none"/>
        </w:rPr>
        <w:t>e</w:t>
      </w:r>
      <w:r>
        <w:rPr>
          <w:sz w:val="20"/>
          <w:szCs w:val="20"/>
          <w14:ligatures w14:val="none"/>
        </w:rPr>
        <w:t xml:space="preserve"> ASV</w:t>
      </w:r>
      <w:r w:rsidR="00573476">
        <w:rPr>
          <w:sz w:val="20"/>
          <w:szCs w:val="20"/>
          <w14:ligatures w14:val="none"/>
        </w:rPr>
        <w:t>-gebieden</w:t>
      </w:r>
      <w:r>
        <w:rPr>
          <w:sz w:val="20"/>
          <w:szCs w:val="20"/>
          <w14:ligatures w14:val="none"/>
        </w:rPr>
        <w:t xml:space="preserve"> van de provincie</w:t>
      </w:r>
      <w:r w:rsidR="00573476">
        <w:rPr>
          <w:sz w:val="20"/>
          <w:szCs w:val="20"/>
          <w14:ligatures w14:val="none"/>
        </w:rPr>
        <w:t xml:space="preserve"> door uitbreiding van bestaande waterwinningen</w:t>
      </w:r>
      <w:r>
        <w:rPr>
          <w:sz w:val="20"/>
          <w:szCs w:val="20"/>
          <w14:ligatures w14:val="none"/>
        </w:rPr>
        <w:t>.</w:t>
      </w:r>
      <w:r w:rsidR="00A94244">
        <w:rPr>
          <w:sz w:val="20"/>
          <w:szCs w:val="20"/>
          <w14:ligatures w14:val="none"/>
        </w:rPr>
        <w:t xml:space="preserve"> </w:t>
      </w:r>
    </w:p>
    <w:p w:rsidR="008C6CEB" w:rsidP="00147E95" w:rsidRDefault="002B6CD5" w14:paraId="5416FA9C" w14:textId="7087F916">
      <w:pPr>
        <w:rPr>
          <w:sz w:val="20"/>
          <w:szCs w:val="20"/>
          <w:lang w:eastAsia="nl-NL"/>
          <w14:ligatures w14:val="none"/>
        </w:rPr>
      </w:pPr>
      <w:r>
        <w:rPr>
          <w:sz w:val="20"/>
          <w:szCs w:val="20"/>
          <w:lang w:eastAsia="nl-NL"/>
          <w14:ligatures w14:val="none"/>
        </w:rPr>
        <w:t>Voor realisatie van de opgave zijn een aantal maatregelen in voorbereiding</w:t>
      </w:r>
      <w:r w:rsidR="00E31112">
        <w:rPr>
          <w:sz w:val="20"/>
          <w:szCs w:val="20"/>
          <w:lang w:eastAsia="nl-NL"/>
          <w14:ligatures w14:val="none"/>
        </w:rPr>
        <w:t xml:space="preserve">. </w:t>
      </w:r>
      <w:r w:rsidR="003406FC">
        <w:rPr>
          <w:sz w:val="20"/>
          <w:szCs w:val="20"/>
          <w:lang w:eastAsia="nl-NL"/>
          <w14:ligatures w14:val="none"/>
        </w:rPr>
        <w:t>Wanneer deze tijdig gerealiseerd worden</w:t>
      </w:r>
      <w:r w:rsidR="00D21F69">
        <w:rPr>
          <w:sz w:val="20"/>
          <w:szCs w:val="20"/>
          <w:lang w:eastAsia="nl-NL"/>
          <w14:ligatures w14:val="none"/>
        </w:rPr>
        <w:t>,</w:t>
      </w:r>
      <w:r w:rsidR="003406FC">
        <w:rPr>
          <w:sz w:val="20"/>
          <w:szCs w:val="20"/>
          <w:lang w:eastAsia="nl-NL"/>
          <w14:ligatures w14:val="none"/>
        </w:rPr>
        <w:t xml:space="preserve"> </w:t>
      </w:r>
      <w:r w:rsidR="00E57DEA">
        <w:rPr>
          <w:sz w:val="20"/>
          <w:szCs w:val="20"/>
          <w:lang w:eastAsia="nl-NL"/>
          <w14:ligatures w14:val="none"/>
        </w:rPr>
        <w:t>is</w:t>
      </w:r>
      <w:r w:rsidR="00C145CF">
        <w:rPr>
          <w:sz w:val="20"/>
          <w:szCs w:val="20"/>
          <w:lang w:eastAsia="nl-NL"/>
          <w14:ligatures w14:val="none"/>
        </w:rPr>
        <w:t xml:space="preserve"> in 2030 </w:t>
      </w:r>
      <w:r w:rsidR="00E57DEA">
        <w:rPr>
          <w:sz w:val="20"/>
          <w:szCs w:val="20"/>
          <w:lang w:eastAsia="nl-NL"/>
          <w14:ligatures w14:val="none"/>
        </w:rPr>
        <w:t xml:space="preserve">de leveringszekerheid op orde. </w:t>
      </w:r>
      <w:r w:rsidR="006279DA">
        <w:rPr>
          <w:sz w:val="20"/>
          <w:szCs w:val="20"/>
          <w:lang w:eastAsia="nl-NL"/>
          <w14:ligatures w14:val="none"/>
        </w:rPr>
        <w:t xml:space="preserve">De </w:t>
      </w:r>
      <w:r w:rsidR="00023C5C">
        <w:rPr>
          <w:sz w:val="20"/>
          <w:szCs w:val="20"/>
          <w:lang w:eastAsia="nl-NL"/>
          <w14:ligatures w14:val="none"/>
        </w:rPr>
        <w:t>ervaring</w:t>
      </w:r>
      <w:r w:rsidR="006279DA">
        <w:rPr>
          <w:sz w:val="20"/>
          <w:szCs w:val="20"/>
          <w:lang w:eastAsia="nl-NL"/>
          <w14:ligatures w14:val="none"/>
        </w:rPr>
        <w:t xml:space="preserve"> leert</w:t>
      </w:r>
      <w:r w:rsidR="00023C5C">
        <w:rPr>
          <w:sz w:val="20"/>
          <w:szCs w:val="20"/>
          <w:lang w:eastAsia="nl-NL"/>
          <w14:ligatures w14:val="none"/>
        </w:rPr>
        <w:t xml:space="preserve"> dat </w:t>
      </w:r>
      <w:r w:rsidR="001A6CA3">
        <w:rPr>
          <w:sz w:val="20"/>
          <w:szCs w:val="20"/>
          <w:lang w:eastAsia="nl-NL"/>
          <w14:ligatures w14:val="none"/>
        </w:rPr>
        <w:t xml:space="preserve">realisatie van de </w:t>
      </w:r>
      <w:r w:rsidR="008D6C51">
        <w:rPr>
          <w:sz w:val="20"/>
          <w:szCs w:val="20"/>
          <w:lang w:eastAsia="nl-NL"/>
          <w14:ligatures w14:val="none"/>
        </w:rPr>
        <w:t xml:space="preserve">diverse </w:t>
      </w:r>
      <w:r w:rsidR="001A6CA3">
        <w:rPr>
          <w:sz w:val="20"/>
          <w:szCs w:val="20"/>
          <w:lang w:eastAsia="nl-NL"/>
          <w14:ligatures w14:val="none"/>
        </w:rPr>
        <w:t>bouwstenen</w:t>
      </w:r>
      <w:r w:rsidR="00023C5C">
        <w:rPr>
          <w:sz w:val="20"/>
          <w:szCs w:val="20"/>
          <w:lang w:eastAsia="nl-NL"/>
          <w14:ligatures w14:val="none"/>
        </w:rPr>
        <w:t xml:space="preserve"> veel tijd vraagt</w:t>
      </w:r>
      <w:r w:rsidR="00D91942">
        <w:rPr>
          <w:sz w:val="20"/>
          <w:szCs w:val="20"/>
          <w:lang w:eastAsia="nl-NL"/>
          <w14:ligatures w14:val="none"/>
        </w:rPr>
        <w:t>.</w:t>
      </w:r>
      <w:r w:rsidR="00A1293D">
        <w:rPr>
          <w:sz w:val="20"/>
          <w:szCs w:val="20"/>
          <w:lang w:eastAsia="nl-NL"/>
          <w14:ligatures w14:val="none"/>
        </w:rPr>
        <w:t xml:space="preserve"> </w:t>
      </w:r>
      <w:r w:rsidR="00D91942">
        <w:rPr>
          <w:sz w:val="20"/>
          <w:szCs w:val="20"/>
          <w:lang w:eastAsia="nl-NL"/>
          <w14:ligatures w14:val="none"/>
        </w:rPr>
        <w:t>M</w:t>
      </w:r>
      <w:r w:rsidR="00A1293D">
        <w:rPr>
          <w:sz w:val="20"/>
          <w:szCs w:val="20"/>
          <w:lang w:eastAsia="nl-NL"/>
          <w14:ligatures w14:val="none"/>
        </w:rPr>
        <w:t xml:space="preserve">et name als gevolg van </w:t>
      </w:r>
      <w:r w:rsidRPr="00BC51FD" w:rsidR="00BC51FD">
        <w:rPr>
          <w:sz w:val="20"/>
          <w:szCs w:val="20"/>
          <w:lang w:eastAsia="nl-NL"/>
          <w14:ligatures w14:val="none"/>
        </w:rPr>
        <w:t xml:space="preserve">langdurige </w:t>
      </w:r>
      <w:r w:rsidR="00BC51FD">
        <w:rPr>
          <w:sz w:val="20"/>
          <w:szCs w:val="20"/>
          <w:lang w:eastAsia="nl-NL"/>
          <w14:ligatures w14:val="none"/>
        </w:rPr>
        <w:t>vergunning</w:t>
      </w:r>
      <w:r w:rsidR="00D91942">
        <w:rPr>
          <w:sz w:val="20"/>
          <w:szCs w:val="20"/>
          <w:lang w:eastAsia="nl-NL"/>
          <w14:ligatures w14:val="none"/>
        </w:rPr>
        <w:t>s</w:t>
      </w:r>
      <w:r w:rsidRPr="00BC51FD" w:rsidR="00BC51FD">
        <w:rPr>
          <w:sz w:val="20"/>
          <w:szCs w:val="20"/>
          <w:lang w:eastAsia="nl-NL"/>
          <w14:ligatures w14:val="none"/>
        </w:rPr>
        <w:t>processen</w:t>
      </w:r>
      <w:r w:rsidR="00BC51FD">
        <w:rPr>
          <w:sz w:val="20"/>
          <w:szCs w:val="20"/>
          <w:lang w:eastAsia="nl-NL"/>
          <w14:ligatures w14:val="none"/>
        </w:rPr>
        <w:t xml:space="preserve">, </w:t>
      </w:r>
      <w:r w:rsidRPr="00BC51FD" w:rsidR="00BC51FD">
        <w:rPr>
          <w:sz w:val="20"/>
          <w:szCs w:val="20"/>
          <w:lang w:eastAsia="nl-NL"/>
          <w14:ligatures w14:val="none"/>
        </w:rPr>
        <w:t xml:space="preserve">beschikbaarheid </w:t>
      </w:r>
      <w:r w:rsidR="00FF6F00">
        <w:rPr>
          <w:sz w:val="20"/>
          <w:szCs w:val="20"/>
          <w:lang w:eastAsia="nl-NL"/>
          <w14:ligatures w14:val="none"/>
        </w:rPr>
        <w:t xml:space="preserve">van </w:t>
      </w:r>
      <w:r w:rsidRPr="00BC51FD" w:rsidR="00BC51FD">
        <w:rPr>
          <w:sz w:val="20"/>
          <w:szCs w:val="20"/>
          <w:lang w:eastAsia="nl-NL"/>
          <w14:ligatures w14:val="none"/>
        </w:rPr>
        <w:t>personeel</w:t>
      </w:r>
      <w:r w:rsidR="009A5F95">
        <w:rPr>
          <w:sz w:val="20"/>
          <w:szCs w:val="20"/>
          <w:lang w:eastAsia="nl-NL"/>
          <w14:ligatures w14:val="none"/>
        </w:rPr>
        <w:t>,</w:t>
      </w:r>
      <w:r w:rsidRPr="00BC51FD" w:rsidR="00BC51FD">
        <w:rPr>
          <w:sz w:val="20"/>
          <w:szCs w:val="20"/>
          <w:lang w:eastAsia="nl-NL"/>
          <w14:ligatures w14:val="none"/>
        </w:rPr>
        <w:t xml:space="preserve"> omgevingsmanagement met stakeholders</w:t>
      </w:r>
      <w:r w:rsidR="009A5F95">
        <w:rPr>
          <w:sz w:val="20"/>
          <w:szCs w:val="20"/>
          <w:lang w:eastAsia="nl-NL"/>
          <w14:ligatures w14:val="none"/>
        </w:rPr>
        <w:t xml:space="preserve">, </w:t>
      </w:r>
      <w:r w:rsidRPr="00BC51FD" w:rsidR="00BC51FD">
        <w:rPr>
          <w:sz w:val="20"/>
          <w:szCs w:val="20"/>
          <w:lang w:eastAsia="nl-NL"/>
          <w14:ligatures w14:val="none"/>
        </w:rPr>
        <w:t>mogelijk juridische procedures</w:t>
      </w:r>
      <w:r w:rsidR="009A5F95">
        <w:rPr>
          <w:sz w:val="20"/>
          <w:szCs w:val="20"/>
          <w:lang w:eastAsia="nl-NL"/>
          <w14:ligatures w14:val="none"/>
        </w:rPr>
        <w:t xml:space="preserve"> en </w:t>
      </w:r>
      <w:r w:rsidR="00023C5C">
        <w:rPr>
          <w:sz w:val="20"/>
          <w:szCs w:val="20"/>
          <w:lang w:eastAsia="nl-NL"/>
          <w14:ligatures w14:val="none"/>
        </w:rPr>
        <w:t>effecten op kwetsbare natuur in</w:t>
      </w:r>
      <w:r w:rsidR="00A1293D">
        <w:rPr>
          <w:sz w:val="20"/>
          <w:szCs w:val="20"/>
          <w:lang w:eastAsia="nl-NL"/>
          <w14:ligatures w14:val="none"/>
        </w:rPr>
        <w:t xml:space="preserve"> N2000</w:t>
      </w:r>
      <w:r w:rsidR="00DD7B54">
        <w:rPr>
          <w:sz w:val="20"/>
          <w:szCs w:val="20"/>
          <w:lang w:eastAsia="nl-NL"/>
          <w14:ligatures w14:val="none"/>
        </w:rPr>
        <w:t>-</w:t>
      </w:r>
      <w:r w:rsidR="00A1293D">
        <w:rPr>
          <w:sz w:val="20"/>
          <w:szCs w:val="20"/>
          <w:lang w:eastAsia="nl-NL"/>
          <w14:ligatures w14:val="none"/>
        </w:rPr>
        <w:t>gebieden</w:t>
      </w:r>
      <w:r w:rsidR="001A6CA3">
        <w:rPr>
          <w:sz w:val="20"/>
          <w:szCs w:val="20"/>
          <w:lang w:eastAsia="nl-NL"/>
          <w14:ligatures w14:val="none"/>
        </w:rPr>
        <w:t xml:space="preserve">. Met het oog daarop </w:t>
      </w:r>
      <w:r w:rsidR="00B66C25">
        <w:rPr>
          <w:sz w:val="20"/>
          <w:szCs w:val="20"/>
          <w:lang w:eastAsia="nl-NL"/>
          <w14:ligatures w14:val="none"/>
        </w:rPr>
        <w:t>houdt</w:t>
      </w:r>
      <w:r w:rsidR="00DC18FD">
        <w:rPr>
          <w:sz w:val="20"/>
          <w:szCs w:val="20"/>
          <w:lang w:eastAsia="nl-NL"/>
          <w14:ligatures w14:val="none"/>
        </w:rPr>
        <w:t xml:space="preserve"> WMD</w:t>
      </w:r>
      <w:r w:rsidR="00E31112">
        <w:rPr>
          <w:sz w:val="20"/>
          <w:szCs w:val="20"/>
          <w:lang w:eastAsia="nl-NL"/>
          <w14:ligatures w14:val="none"/>
        </w:rPr>
        <w:t xml:space="preserve"> </w:t>
      </w:r>
      <w:r w:rsidR="00B66C25">
        <w:rPr>
          <w:sz w:val="20"/>
          <w:szCs w:val="20"/>
          <w:lang w:eastAsia="nl-NL"/>
          <w14:ligatures w14:val="none"/>
        </w:rPr>
        <w:t xml:space="preserve">rekening met </w:t>
      </w:r>
      <w:r w:rsidR="00E31112">
        <w:rPr>
          <w:sz w:val="20"/>
          <w:szCs w:val="20"/>
          <w:lang w:eastAsia="nl-NL"/>
          <w14:ligatures w14:val="none"/>
        </w:rPr>
        <w:t xml:space="preserve">diverse </w:t>
      </w:r>
      <w:r w:rsidR="00B66C25">
        <w:rPr>
          <w:sz w:val="20"/>
          <w:szCs w:val="20"/>
          <w:lang w:eastAsia="nl-NL"/>
          <w14:ligatures w14:val="none"/>
        </w:rPr>
        <w:t>combinaties van bouwstenen</w:t>
      </w:r>
      <w:r w:rsidR="00E31112">
        <w:rPr>
          <w:sz w:val="20"/>
          <w:szCs w:val="20"/>
          <w:lang w:eastAsia="nl-NL"/>
          <w14:ligatures w14:val="none"/>
        </w:rPr>
        <w:t xml:space="preserve"> </w:t>
      </w:r>
      <w:r w:rsidR="00B97CB4">
        <w:rPr>
          <w:sz w:val="20"/>
          <w:szCs w:val="20"/>
          <w:lang w:eastAsia="nl-NL"/>
          <w14:ligatures w14:val="none"/>
        </w:rPr>
        <w:t>o</w:t>
      </w:r>
      <w:r w:rsidR="00E31112">
        <w:rPr>
          <w:sz w:val="20"/>
          <w:szCs w:val="20"/>
          <w:lang w:eastAsia="nl-NL"/>
          <w14:ligatures w14:val="none"/>
        </w:rPr>
        <w:t xml:space="preserve">m </w:t>
      </w:r>
      <w:r w:rsidR="0068703F">
        <w:rPr>
          <w:sz w:val="20"/>
          <w:szCs w:val="20"/>
          <w:lang w:eastAsia="nl-NL"/>
          <w14:ligatures w14:val="none"/>
        </w:rPr>
        <w:t xml:space="preserve">te beschikken over alternatieven </w:t>
      </w:r>
      <w:r w:rsidR="00395E60">
        <w:rPr>
          <w:sz w:val="20"/>
          <w:szCs w:val="20"/>
          <w:lang w:eastAsia="nl-NL"/>
          <w14:ligatures w14:val="none"/>
        </w:rPr>
        <w:t>als</w:t>
      </w:r>
      <w:r w:rsidR="00E31112">
        <w:rPr>
          <w:sz w:val="20"/>
          <w:szCs w:val="20"/>
          <w:lang w:eastAsia="nl-NL"/>
          <w14:ligatures w14:val="none"/>
        </w:rPr>
        <w:t xml:space="preserve"> de voorkeursbouwstenen niet tijdig gereed </w:t>
      </w:r>
      <w:r w:rsidR="00B97CB4">
        <w:rPr>
          <w:sz w:val="20"/>
          <w:szCs w:val="20"/>
          <w:lang w:eastAsia="nl-NL"/>
          <w14:ligatures w14:val="none"/>
        </w:rPr>
        <w:t xml:space="preserve">kunnen </w:t>
      </w:r>
      <w:r w:rsidR="00E31112">
        <w:rPr>
          <w:sz w:val="20"/>
          <w:szCs w:val="20"/>
          <w:lang w:eastAsia="nl-NL"/>
          <w14:ligatures w14:val="none"/>
        </w:rPr>
        <w:t>zijn</w:t>
      </w:r>
      <w:r w:rsidR="00B97CB4">
        <w:rPr>
          <w:sz w:val="20"/>
          <w:szCs w:val="20"/>
          <w:lang w:eastAsia="nl-NL"/>
          <w14:ligatures w14:val="none"/>
        </w:rPr>
        <w:t>.</w:t>
      </w:r>
    </w:p>
    <w:p w:rsidR="00B940D6" w:rsidRDefault="00B940D6" w14:paraId="64022401" w14:textId="209370D1">
      <w:pPr>
        <w:spacing w:after="160" w:line="259" w:lineRule="auto"/>
        <w:rPr>
          <w:sz w:val="20"/>
          <w:szCs w:val="20"/>
          <w:lang w:eastAsia="nl-NL"/>
          <w14:ligatures w14:val="none"/>
        </w:rPr>
      </w:pPr>
      <w:r>
        <w:rPr>
          <w:sz w:val="20"/>
          <w:szCs w:val="20"/>
          <w:lang w:eastAsia="nl-NL"/>
          <w14:ligatures w14:val="none"/>
        </w:rPr>
        <w:br w:type="page"/>
      </w:r>
    </w:p>
    <w:p w:rsidR="00B940D6" w:rsidP="00FA7623" w:rsidRDefault="00D62328" w14:paraId="2ECC3714" w14:textId="352AF1C9">
      <w:pPr>
        <w:rPr>
          <w:b/>
          <w:bCs/>
          <w:sz w:val="20"/>
          <w:szCs w:val="20"/>
          <w:lang w:eastAsia="nl-NL"/>
          <w14:ligatures w14:val="none"/>
        </w:rPr>
      </w:pPr>
      <w:r w:rsidRPr="00D62328">
        <w:rPr>
          <w:b/>
          <w:bCs/>
          <w:sz w:val="20"/>
          <w:szCs w:val="20"/>
          <w:lang w:eastAsia="nl-NL"/>
          <w14:ligatures w14:val="none"/>
        </w:rPr>
        <w:t>Voorzieningsgebied WMD en engros leveringen</w:t>
      </w:r>
    </w:p>
    <w:p w:rsidRPr="00B940D6" w:rsidR="00740B49" w:rsidP="00FA7623" w:rsidRDefault="00220617" w14:paraId="5AC75371" w14:textId="72567075">
      <w:pPr>
        <w:rPr>
          <w:b/>
          <w:bCs/>
          <w:sz w:val="20"/>
          <w:szCs w:val="20"/>
          <w:lang w:eastAsia="nl-NL"/>
          <w14:ligatures w14:val="none"/>
        </w:rPr>
      </w:pPr>
      <w:r>
        <w:rPr>
          <w:sz w:val="20"/>
          <w:szCs w:val="20"/>
          <w:lang w:eastAsia="nl-NL"/>
          <w14:ligatures w14:val="none"/>
        </w:rPr>
        <w:t xml:space="preserve">Dit </w:t>
      </w:r>
      <w:r w:rsidR="0028059E">
        <w:rPr>
          <w:sz w:val="20"/>
          <w:szCs w:val="20"/>
          <w:lang w:eastAsia="nl-NL"/>
          <w14:ligatures w14:val="none"/>
        </w:rPr>
        <w:t>uitvoeringp</w:t>
      </w:r>
      <w:r w:rsidR="001B1E06">
        <w:rPr>
          <w:sz w:val="20"/>
          <w:szCs w:val="20"/>
          <w:lang w:eastAsia="nl-NL"/>
          <w14:ligatures w14:val="none"/>
        </w:rPr>
        <w:t>rogramma van</w:t>
      </w:r>
      <w:r w:rsidR="009E3445">
        <w:rPr>
          <w:sz w:val="20"/>
          <w:szCs w:val="20"/>
          <w:lang w:eastAsia="nl-NL"/>
          <w14:ligatures w14:val="none"/>
        </w:rPr>
        <w:t xml:space="preserve"> WMD</w:t>
      </w:r>
      <w:r w:rsidR="001B1E06">
        <w:rPr>
          <w:sz w:val="20"/>
          <w:szCs w:val="20"/>
          <w:lang w:eastAsia="nl-NL"/>
          <w14:ligatures w14:val="none"/>
        </w:rPr>
        <w:t xml:space="preserve"> en </w:t>
      </w:r>
      <w:r w:rsidR="009E3445">
        <w:rPr>
          <w:sz w:val="20"/>
          <w:szCs w:val="20"/>
          <w:lang w:eastAsia="nl-NL"/>
          <w14:ligatures w14:val="none"/>
        </w:rPr>
        <w:t xml:space="preserve">Provincie Drenthe gaat over het voorzieningsgebied van WMD. </w:t>
      </w:r>
      <w:r w:rsidR="001C04F9">
        <w:rPr>
          <w:sz w:val="20"/>
          <w:szCs w:val="20"/>
          <w:lang w:eastAsia="nl-NL"/>
          <w14:ligatures w14:val="none"/>
        </w:rPr>
        <w:t xml:space="preserve">WMD verstrekt drinkwater aan inwoners en bedrijven van 11 gemeenten in de Provincie Drenthe. Daarnaast </w:t>
      </w:r>
      <w:r w:rsidR="00AF2DE3">
        <w:rPr>
          <w:sz w:val="20"/>
          <w:szCs w:val="20"/>
          <w:lang w:eastAsia="nl-NL"/>
          <w14:ligatures w14:val="none"/>
        </w:rPr>
        <w:t>verzorgt</w:t>
      </w:r>
      <w:r w:rsidR="001C04F9">
        <w:rPr>
          <w:sz w:val="20"/>
          <w:szCs w:val="20"/>
          <w:lang w:eastAsia="nl-NL"/>
          <w14:ligatures w14:val="none"/>
        </w:rPr>
        <w:t xml:space="preserve"> </w:t>
      </w:r>
      <w:r w:rsidRPr="00366764" w:rsidR="00B940D6">
        <w:rPr>
          <w:noProof/>
          <w:sz w:val="20"/>
          <w:szCs w:val="20"/>
          <w:lang w:val="en-GB" w:eastAsia="en-GB"/>
          <w14:ligatures w14:val="none"/>
        </w:rPr>
        <w:drawing>
          <wp:anchor distT="0" distB="0" distL="114300" distR="114300" simplePos="0" relativeHeight="251658240" behindDoc="0" locked="0" layoutInCell="1" allowOverlap="1" wp14:editId="792521ED" wp14:anchorId="42885A6B">
            <wp:simplePos x="0" y="0"/>
            <wp:positionH relativeFrom="margin">
              <wp:align>right</wp:align>
            </wp:positionH>
            <wp:positionV relativeFrom="paragraph">
              <wp:posOffset>-86</wp:posOffset>
            </wp:positionV>
            <wp:extent cx="2624455" cy="2525395"/>
            <wp:effectExtent l="0" t="0" r="4445" b="8255"/>
            <wp:wrapSquare wrapText="bothSides"/>
            <wp:docPr id="608522385" name="Picture 60852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4455" cy="2525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3445">
        <w:rPr>
          <w:sz w:val="20"/>
          <w:szCs w:val="20"/>
          <w:lang w:eastAsia="nl-NL"/>
          <w14:ligatures w14:val="none"/>
        </w:rPr>
        <w:t xml:space="preserve">WMD </w:t>
      </w:r>
      <w:r w:rsidR="00C92509">
        <w:rPr>
          <w:sz w:val="20"/>
          <w:szCs w:val="20"/>
          <w:lang w:eastAsia="nl-NL"/>
          <w14:ligatures w14:val="none"/>
        </w:rPr>
        <w:t xml:space="preserve">zogenaamde engros levering van drinkwater aan Waterbedrijf Groningen en Vitens. </w:t>
      </w:r>
      <w:r w:rsidR="007D233C">
        <w:rPr>
          <w:sz w:val="20"/>
          <w:szCs w:val="20"/>
          <w:lang w:eastAsia="nl-NL"/>
          <w14:ligatures w14:val="none"/>
        </w:rPr>
        <w:t>Omgekeerd wordt v</w:t>
      </w:r>
      <w:r w:rsidR="00C92509">
        <w:rPr>
          <w:sz w:val="20"/>
          <w:szCs w:val="20"/>
          <w:lang w:eastAsia="nl-NL"/>
          <w14:ligatures w14:val="none"/>
        </w:rPr>
        <w:t xml:space="preserve">anuit Waterbedrijf Groningen een engros levering </w:t>
      </w:r>
      <w:r w:rsidR="00517D42">
        <w:rPr>
          <w:sz w:val="20"/>
          <w:szCs w:val="20"/>
          <w:lang w:eastAsia="nl-NL"/>
          <w14:ligatures w14:val="none"/>
        </w:rPr>
        <w:t>van drinkwater ontvangen voor een deel van het noord</w:t>
      </w:r>
      <w:r w:rsidR="00C63F8D">
        <w:rPr>
          <w:sz w:val="20"/>
          <w:szCs w:val="20"/>
          <w:lang w:eastAsia="nl-NL"/>
          <w14:ligatures w14:val="none"/>
        </w:rPr>
        <w:t>westelijk</w:t>
      </w:r>
      <w:r w:rsidR="00517D42">
        <w:rPr>
          <w:sz w:val="20"/>
          <w:szCs w:val="20"/>
          <w:lang w:eastAsia="nl-NL"/>
          <w14:ligatures w14:val="none"/>
        </w:rPr>
        <w:t xml:space="preserve"> voorzieningengebied van WMD</w:t>
      </w:r>
      <w:r w:rsidR="00C63F8D">
        <w:rPr>
          <w:sz w:val="20"/>
          <w:szCs w:val="20"/>
          <w:lang w:eastAsia="nl-NL"/>
          <w14:ligatures w14:val="none"/>
        </w:rPr>
        <w:t>.</w:t>
      </w:r>
      <w:r w:rsidR="00F84788">
        <w:rPr>
          <w:sz w:val="20"/>
          <w:szCs w:val="20"/>
          <w:lang w:eastAsia="nl-NL"/>
          <w14:ligatures w14:val="none"/>
        </w:rPr>
        <w:t xml:space="preserve"> </w:t>
      </w:r>
      <w:r w:rsidR="00FC6791">
        <w:rPr>
          <w:rFonts w:eastAsia="Times New Roman"/>
          <w:sz w:val="20"/>
          <w:szCs w:val="20"/>
          <w:lang w:eastAsia="nl-NL"/>
          <w14:ligatures w14:val="none"/>
        </w:rPr>
        <w:t>E</w:t>
      </w:r>
      <w:r w:rsidRPr="001F7A47" w:rsidR="00FC6791">
        <w:rPr>
          <w:rFonts w:eastAsia="Times New Roman"/>
          <w:sz w:val="20"/>
          <w:szCs w:val="20"/>
          <w:lang w:eastAsia="nl-NL"/>
          <w14:ligatures w14:val="none"/>
        </w:rPr>
        <w:t>r wordt jaarlijks circa 4 miljoen m³/jaar geleverd aan Vitens (oplopend tot 5 miljoen m3 per jaar) en</w:t>
      </w:r>
      <w:r w:rsidR="00FC6791">
        <w:rPr>
          <w:rFonts w:eastAsia="Times New Roman"/>
          <w:sz w:val="20"/>
          <w:szCs w:val="20"/>
          <w:lang w:eastAsia="nl-NL"/>
          <w14:ligatures w14:val="none"/>
        </w:rPr>
        <w:t xml:space="preserve"> netto </w:t>
      </w:r>
      <w:r w:rsidRPr="001F7A47" w:rsidR="00FC6791">
        <w:rPr>
          <w:rFonts w:eastAsia="Times New Roman"/>
          <w:sz w:val="20"/>
          <w:szCs w:val="20"/>
          <w:lang w:eastAsia="nl-NL"/>
          <w14:ligatures w14:val="none"/>
        </w:rPr>
        <w:t xml:space="preserve"> 2,5 miljoen m³/jaar aan Waterbedrijf Groningen</w:t>
      </w:r>
      <w:r w:rsidR="00FC6791">
        <w:rPr>
          <w:rFonts w:eastAsia="Times New Roman"/>
          <w:sz w:val="20"/>
          <w:szCs w:val="20"/>
          <w:lang w:eastAsia="nl-NL"/>
          <w14:ligatures w14:val="none"/>
        </w:rPr>
        <w:t xml:space="preserve">. </w:t>
      </w:r>
      <w:r w:rsidR="00FC6791">
        <w:rPr>
          <w:sz w:val="20"/>
          <w:szCs w:val="20"/>
          <w:lang w:eastAsia="nl-NL"/>
          <w14:ligatures w14:val="none"/>
        </w:rPr>
        <w:t xml:space="preserve"> </w:t>
      </w:r>
      <w:r w:rsidR="00F84788">
        <w:rPr>
          <w:sz w:val="20"/>
          <w:szCs w:val="20"/>
          <w:lang w:eastAsia="nl-NL"/>
          <w14:ligatures w14:val="none"/>
        </w:rPr>
        <w:t xml:space="preserve">Met drinkwaterleveringen van WMD </w:t>
      </w:r>
      <w:r w:rsidR="000B652C">
        <w:rPr>
          <w:sz w:val="20"/>
          <w:szCs w:val="20"/>
          <w:lang w:eastAsia="nl-NL"/>
          <w14:ligatures w14:val="none"/>
        </w:rPr>
        <w:t xml:space="preserve">aan collega waterbedrijven </w:t>
      </w:r>
      <w:r w:rsidR="00F84788">
        <w:rPr>
          <w:sz w:val="20"/>
          <w:szCs w:val="20"/>
          <w:lang w:eastAsia="nl-NL"/>
          <w14:ligatures w14:val="none"/>
        </w:rPr>
        <w:t xml:space="preserve">wordt </w:t>
      </w:r>
      <w:r w:rsidR="00172D0C">
        <w:rPr>
          <w:sz w:val="20"/>
          <w:szCs w:val="20"/>
          <w:lang w:eastAsia="nl-NL"/>
          <w14:ligatures w14:val="none"/>
        </w:rPr>
        <w:t>dus ook</w:t>
      </w:r>
      <w:r w:rsidR="000B652C">
        <w:rPr>
          <w:sz w:val="20"/>
          <w:szCs w:val="20"/>
          <w:lang w:eastAsia="nl-NL"/>
          <w14:ligatures w14:val="none"/>
        </w:rPr>
        <w:t xml:space="preserve"> in</w:t>
      </w:r>
      <w:r w:rsidR="00172D0C">
        <w:rPr>
          <w:sz w:val="20"/>
          <w:szCs w:val="20"/>
          <w:lang w:eastAsia="nl-NL"/>
          <w14:ligatures w14:val="none"/>
        </w:rPr>
        <w:t xml:space="preserve"> een (klein) deel van de drinkwaterbehoefte in Groningen, Friesland en Overijssel </w:t>
      </w:r>
      <w:r w:rsidR="000B652C">
        <w:rPr>
          <w:sz w:val="20"/>
          <w:szCs w:val="20"/>
          <w:lang w:eastAsia="nl-NL"/>
          <w14:ligatures w14:val="none"/>
        </w:rPr>
        <w:t>voorzien.</w:t>
      </w:r>
      <w:r w:rsidR="00FA7623">
        <w:rPr>
          <w:sz w:val="20"/>
          <w:szCs w:val="20"/>
          <w:lang w:eastAsia="nl-NL"/>
          <w14:ligatures w14:val="none"/>
        </w:rPr>
        <w:t xml:space="preserve"> </w:t>
      </w:r>
      <w:r w:rsidR="00FA7623">
        <w:rPr>
          <w:rFonts w:eastAsia="Times New Roman"/>
          <w:sz w:val="20"/>
          <w:szCs w:val="20"/>
          <w:lang w:eastAsia="nl-NL"/>
          <w14:ligatures w14:val="none"/>
        </w:rPr>
        <w:t>D</w:t>
      </w:r>
      <w:r w:rsidRPr="001F7A47" w:rsidR="00740B49">
        <w:rPr>
          <w:rFonts w:eastAsia="Times New Roman"/>
          <w:sz w:val="20"/>
          <w:szCs w:val="20"/>
          <w:lang w:eastAsia="nl-NL"/>
          <w14:ligatures w14:val="none"/>
        </w:rPr>
        <w:t>eze engros leveringen naar andere provincies</w:t>
      </w:r>
      <w:r w:rsidRPr="00717E95" w:rsidR="00740B49">
        <w:rPr>
          <w:rFonts w:eastAsia="Times New Roman"/>
          <w:sz w:val="20"/>
          <w:szCs w:val="20"/>
          <w:lang w:eastAsia="nl-NL"/>
          <w14:ligatures w14:val="none"/>
        </w:rPr>
        <w:t xml:space="preserve"> </w:t>
      </w:r>
      <w:r w:rsidR="00FA7623">
        <w:rPr>
          <w:rFonts w:eastAsia="Times New Roman"/>
          <w:sz w:val="20"/>
          <w:szCs w:val="20"/>
          <w:lang w:eastAsia="nl-NL"/>
          <w14:ligatures w14:val="none"/>
        </w:rPr>
        <w:t xml:space="preserve">vinden </w:t>
      </w:r>
      <w:r w:rsidRPr="00717E95" w:rsidR="00740B49">
        <w:rPr>
          <w:rFonts w:eastAsia="Times New Roman"/>
          <w:sz w:val="20"/>
          <w:szCs w:val="20"/>
          <w:lang w:eastAsia="nl-NL"/>
          <w14:ligatures w14:val="none"/>
        </w:rPr>
        <w:t>plaats in samenspraak tussen WMD en provincie Drenthe.</w:t>
      </w:r>
      <w:r w:rsidR="00740B49">
        <w:rPr>
          <w:rFonts w:eastAsia="Times New Roman"/>
          <w:sz w:val="20"/>
          <w:szCs w:val="20"/>
          <w:lang w:eastAsia="nl-NL"/>
          <w14:ligatures w14:val="none"/>
        </w:rPr>
        <w:t xml:space="preserve"> </w:t>
      </w:r>
    </w:p>
    <w:p w:rsidR="00C63F8D" w:rsidP="00147E95" w:rsidRDefault="00C63F8D" w14:paraId="58C7F247" w14:textId="77777777">
      <w:pPr>
        <w:rPr>
          <w:sz w:val="20"/>
          <w:szCs w:val="20"/>
          <w:lang w:eastAsia="nl-NL"/>
          <w14:ligatures w14:val="none"/>
        </w:rPr>
      </w:pPr>
    </w:p>
    <w:p w:rsidR="00C63F8D" w:rsidP="00147E95" w:rsidRDefault="00C63F8D" w14:paraId="74C01BD5" w14:textId="313ED937">
      <w:pPr>
        <w:rPr>
          <w:sz w:val="20"/>
          <w:szCs w:val="20"/>
          <w:lang w:eastAsia="nl-NL"/>
          <w14:ligatures w14:val="none"/>
        </w:rPr>
      </w:pPr>
      <w:r>
        <w:rPr>
          <w:sz w:val="20"/>
          <w:szCs w:val="20"/>
          <w:lang w:eastAsia="nl-NL"/>
          <w14:ligatures w14:val="none"/>
        </w:rPr>
        <w:t xml:space="preserve">De </w:t>
      </w:r>
      <w:r w:rsidR="00790951">
        <w:rPr>
          <w:sz w:val="20"/>
          <w:szCs w:val="20"/>
          <w:lang w:eastAsia="nl-NL"/>
          <w14:ligatures w14:val="none"/>
        </w:rPr>
        <w:t>provincie</w:t>
      </w:r>
      <w:r>
        <w:rPr>
          <w:sz w:val="20"/>
          <w:szCs w:val="20"/>
          <w:lang w:eastAsia="nl-NL"/>
          <w14:ligatures w14:val="none"/>
        </w:rPr>
        <w:t xml:space="preserve"> Drenthe</w:t>
      </w:r>
      <w:r w:rsidR="00F84788">
        <w:rPr>
          <w:sz w:val="20"/>
          <w:szCs w:val="20"/>
          <w:lang w:eastAsia="nl-NL"/>
          <w14:ligatures w14:val="none"/>
        </w:rPr>
        <w:t xml:space="preserve"> heeft een zorgplicht voor alle inwoners van Drenthe.</w:t>
      </w:r>
      <w:r w:rsidR="000B652C">
        <w:rPr>
          <w:sz w:val="20"/>
          <w:szCs w:val="20"/>
          <w:lang w:eastAsia="nl-NL"/>
          <w14:ligatures w14:val="none"/>
        </w:rPr>
        <w:t xml:space="preserve"> Naast het leeuwendeel door WMD, voorziet Waterbedrijf Groningen inwoners rondom Eelde van drinkwater</w:t>
      </w:r>
      <w:r w:rsidR="00D00FD2">
        <w:rPr>
          <w:sz w:val="20"/>
          <w:szCs w:val="20"/>
          <w:lang w:eastAsia="nl-NL"/>
          <w14:ligatures w14:val="none"/>
        </w:rPr>
        <w:t xml:space="preserve"> en voorziet Vitens de inwoners van de gemeente Meppel en een klein deel van de gemeente Westerveld van drinkwater.</w:t>
      </w:r>
      <w:r w:rsidR="005079F9">
        <w:rPr>
          <w:sz w:val="20"/>
          <w:szCs w:val="20"/>
          <w:lang w:eastAsia="nl-NL"/>
          <w14:ligatures w14:val="none"/>
        </w:rPr>
        <w:t xml:space="preserve"> </w:t>
      </w:r>
      <w:r w:rsidRPr="00755AE1" w:rsidR="00755AE1">
        <w:rPr>
          <w:sz w:val="20"/>
          <w:szCs w:val="20"/>
          <w:lang w:eastAsia="nl-NL"/>
          <w14:ligatures w14:val="none"/>
        </w:rPr>
        <w:t>Bovendien hebben het Waterbedrijf Groningen twee en Vitens één grondwateronttrekking in Drenthe die grotendeels worden ingezet voor de levering van drinkwater in Groningen respectievelijk Overijssel.</w:t>
      </w:r>
      <w:r w:rsidR="007650CD">
        <w:rPr>
          <w:sz w:val="20"/>
          <w:szCs w:val="20"/>
          <w:lang w:eastAsia="nl-NL"/>
          <w14:ligatures w14:val="none"/>
        </w:rPr>
        <w:t xml:space="preserve"> De provincie Drenthe </w:t>
      </w:r>
      <w:r w:rsidR="005E59AB">
        <w:rPr>
          <w:sz w:val="20"/>
          <w:szCs w:val="20"/>
          <w:lang w:eastAsia="nl-NL"/>
          <w14:ligatures w14:val="none"/>
        </w:rPr>
        <w:t>heeft afstemming met de provincie Groningen en WBG over het actieplan voor Groningen.</w:t>
      </w:r>
    </w:p>
    <w:p w:rsidR="00AA6F37" w:rsidP="00147E95" w:rsidRDefault="00AA6F37" w14:paraId="4CC67FE1" w14:textId="77777777">
      <w:pPr>
        <w:rPr>
          <w:sz w:val="20"/>
          <w:szCs w:val="20"/>
          <w:lang w:eastAsia="nl-NL"/>
          <w14:ligatures w14:val="none"/>
        </w:rPr>
      </w:pPr>
    </w:p>
    <w:p w:rsidRPr="00CF7D14" w:rsidR="00F75387" w:rsidP="00147E95" w:rsidRDefault="001246CC" w14:paraId="00C01863" w14:textId="2201AF19">
      <w:pPr>
        <w:rPr>
          <w:b/>
          <w:bCs/>
          <w:sz w:val="20"/>
          <w:szCs w:val="20"/>
          <w:lang w:eastAsia="nl-NL"/>
          <w14:ligatures w14:val="none"/>
        </w:rPr>
      </w:pPr>
      <w:r>
        <w:rPr>
          <w:b/>
          <w:bCs/>
          <w:sz w:val="20"/>
          <w:szCs w:val="20"/>
          <w:lang w:eastAsia="nl-NL"/>
          <w14:ligatures w14:val="none"/>
        </w:rPr>
        <w:t>D</w:t>
      </w:r>
      <w:r w:rsidRPr="00CF7D14" w:rsidR="00CF7D14">
        <w:rPr>
          <w:b/>
          <w:bCs/>
          <w:sz w:val="20"/>
          <w:szCs w:val="20"/>
          <w:lang w:eastAsia="nl-NL"/>
          <w14:ligatures w14:val="none"/>
        </w:rPr>
        <w:t>uurzame drinkwaterbronnen</w:t>
      </w:r>
      <w:r>
        <w:rPr>
          <w:b/>
          <w:bCs/>
          <w:sz w:val="20"/>
          <w:szCs w:val="20"/>
          <w:lang w:eastAsia="nl-NL"/>
          <w14:ligatures w14:val="none"/>
        </w:rPr>
        <w:t xml:space="preserve"> en grondwaterkwaliteit</w:t>
      </w:r>
    </w:p>
    <w:p w:rsidR="00267FBB" w:rsidP="00147E95" w:rsidRDefault="004422F9" w14:paraId="75B71F91" w14:textId="77488FE1">
      <w:pPr>
        <w:rPr>
          <w:sz w:val="20"/>
          <w:szCs w:val="20"/>
          <w:lang w:eastAsia="nl-NL"/>
          <w14:ligatures w14:val="none"/>
        </w:rPr>
      </w:pPr>
      <w:r w:rsidRPr="004422F9">
        <w:rPr>
          <w:sz w:val="20"/>
          <w:szCs w:val="20"/>
          <w:lang w:eastAsia="nl-NL"/>
          <w14:ligatures w14:val="none"/>
        </w:rPr>
        <w:t>Door de droge zomers van 2018, 2019 en 2020 is verdroging meer en meer een maatschappelijk thema. Vanuit de maatschappij ontstaat de vraag naar mitigerende zoetwatermaatregelen ten behoeve van natuur, landbouw en drinkwater. De beschikbaarheid van voldoende en kwalitatief goed water op het gewenste moment in het jaar staat onder druk. Er is voldoende zoetwater in Drenthe beschikbaar, maar een nieuwe blik op de watervoorziening is gewenst (vasthouden, bufferen en infiltreren) en in tijden van droogte is bewust en zuinig watergebruik van belang</w:t>
      </w:r>
      <w:r w:rsidR="003150E0">
        <w:rPr>
          <w:sz w:val="20"/>
          <w:szCs w:val="20"/>
          <w:lang w:eastAsia="nl-NL"/>
          <w14:ligatures w14:val="none"/>
        </w:rPr>
        <w:t>.</w:t>
      </w:r>
    </w:p>
    <w:p w:rsidR="00C62393" w:rsidP="00C62393" w:rsidRDefault="00C62393" w14:paraId="3A9E440D" w14:textId="4079B29A">
      <w:pPr>
        <w:rPr>
          <w:rFonts w:asciiTheme="minorHAnsi" w:hAnsiTheme="minorHAnsi" w:cstheme="minorHAnsi"/>
          <w:sz w:val="20"/>
          <w:szCs w:val="20"/>
          <w:lang w:eastAsia="nl-NL"/>
          <w14:ligatures w14:val="none"/>
        </w:rPr>
      </w:pPr>
      <w:r>
        <w:rPr>
          <w:rFonts w:asciiTheme="minorHAnsi" w:hAnsiTheme="minorHAnsi" w:cstheme="minorHAnsi"/>
          <w:sz w:val="20"/>
          <w:szCs w:val="20"/>
          <w:lang w:eastAsia="nl-NL"/>
          <w14:ligatures w14:val="none"/>
        </w:rPr>
        <w:t xml:space="preserve">Tegelijkertijd staat de kwaliteit van het grondwater onder druk. Er worden steeds meer ongewenste (antropogene) stoffen aangetroffen in de bronnen. </w:t>
      </w:r>
      <w:r>
        <w:rPr>
          <w:rFonts w:asciiTheme="minorHAnsi" w:hAnsiTheme="minorHAnsi" w:cstheme="minorHAnsi"/>
          <w:sz w:val="20"/>
          <w:szCs w:val="20"/>
        </w:rPr>
        <w:t xml:space="preserve">De kwaliteit van grondwater kan sturend zijn voor de locatiekeuze van toekomstige drinkwaterbronnen. In Drenthe speelt dit bij een aantal bronnen, met name bij </w:t>
      </w:r>
      <w:r w:rsidR="000C28F9">
        <w:rPr>
          <w:rFonts w:asciiTheme="minorHAnsi" w:hAnsiTheme="minorHAnsi" w:cstheme="minorHAnsi"/>
          <w:sz w:val="20"/>
          <w:szCs w:val="20"/>
        </w:rPr>
        <w:t>de winning Noordbargeres</w:t>
      </w:r>
      <w:r>
        <w:rPr>
          <w:rFonts w:asciiTheme="minorHAnsi" w:hAnsiTheme="minorHAnsi" w:cstheme="minorHAnsi"/>
          <w:sz w:val="20"/>
          <w:szCs w:val="20"/>
        </w:rPr>
        <w:t xml:space="preserve">. </w:t>
      </w:r>
      <w:r>
        <w:rPr>
          <w:rFonts w:asciiTheme="minorHAnsi" w:hAnsiTheme="minorHAnsi" w:cstheme="minorHAnsi"/>
          <w:sz w:val="20"/>
          <w:szCs w:val="20"/>
          <w:lang w:eastAsia="nl-NL"/>
          <w14:ligatures w14:val="none"/>
        </w:rPr>
        <w:t>Als gevolg van de verslechterde grondwaterkwaliteit dienen drinkwaterbedrijven mogelijk aanvullende zuiveringsstappen in te bouwen</w:t>
      </w:r>
      <w:r w:rsidR="00FE178F">
        <w:rPr>
          <w:rFonts w:asciiTheme="minorHAnsi" w:hAnsiTheme="minorHAnsi" w:cstheme="minorHAnsi"/>
          <w:sz w:val="20"/>
          <w:szCs w:val="20"/>
          <w:lang w:eastAsia="nl-NL"/>
          <w14:ligatures w14:val="none"/>
        </w:rPr>
        <w:t xml:space="preserve"> met hogere investering- en </w:t>
      </w:r>
      <w:r w:rsidR="00CA6AFA">
        <w:rPr>
          <w:rFonts w:asciiTheme="minorHAnsi" w:hAnsiTheme="minorHAnsi" w:cstheme="minorHAnsi"/>
          <w:sz w:val="20"/>
          <w:szCs w:val="20"/>
          <w:lang w:eastAsia="nl-NL"/>
          <w14:ligatures w14:val="none"/>
        </w:rPr>
        <w:t>exploitatiekosten</w:t>
      </w:r>
      <w:r w:rsidR="00FE178F">
        <w:rPr>
          <w:rFonts w:asciiTheme="minorHAnsi" w:hAnsiTheme="minorHAnsi" w:cstheme="minorHAnsi"/>
          <w:sz w:val="20"/>
          <w:szCs w:val="20"/>
          <w:lang w:eastAsia="nl-NL"/>
          <w14:ligatures w14:val="none"/>
        </w:rPr>
        <w:t xml:space="preserve">. Een bijkomende nadeel is dat </w:t>
      </w:r>
      <w:r>
        <w:rPr>
          <w:rFonts w:asciiTheme="minorHAnsi" w:hAnsiTheme="minorHAnsi" w:cstheme="minorHAnsi"/>
          <w:sz w:val="20"/>
          <w:szCs w:val="20"/>
          <w:lang w:eastAsia="nl-NL"/>
          <w14:ligatures w14:val="none"/>
        </w:rPr>
        <w:t>het productieverlies toeneemt door</w:t>
      </w:r>
      <w:r w:rsidR="00FE178F">
        <w:rPr>
          <w:rFonts w:asciiTheme="minorHAnsi" w:hAnsiTheme="minorHAnsi" w:cstheme="minorHAnsi"/>
          <w:sz w:val="20"/>
          <w:szCs w:val="20"/>
          <w:lang w:eastAsia="nl-NL"/>
          <w14:ligatures w14:val="none"/>
        </w:rPr>
        <w:t xml:space="preserve"> een</w:t>
      </w:r>
      <w:r>
        <w:rPr>
          <w:rFonts w:asciiTheme="minorHAnsi" w:hAnsiTheme="minorHAnsi" w:cstheme="minorHAnsi"/>
          <w:sz w:val="20"/>
          <w:szCs w:val="20"/>
          <w:lang w:eastAsia="nl-NL"/>
          <w14:ligatures w14:val="none"/>
        </w:rPr>
        <w:t xml:space="preserve"> hoger spoelwatergebruik en hogere concentraatstromen</w:t>
      </w:r>
      <w:r w:rsidR="00B23E2E">
        <w:rPr>
          <w:rFonts w:asciiTheme="minorHAnsi" w:hAnsiTheme="minorHAnsi" w:cstheme="minorHAnsi"/>
          <w:sz w:val="20"/>
          <w:szCs w:val="20"/>
          <w:lang w:eastAsia="nl-NL"/>
          <w14:ligatures w14:val="none"/>
        </w:rPr>
        <w:t xml:space="preserve"> van de aanvullende zuivering</w:t>
      </w:r>
      <w:r>
        <w:rPr>
          <w:rFonts w:asciiTheme="minorHAnsi" w:hAnsiTheme="minorHAnsi" w:cstheme="minorHAnsi"/>
          <w:sz w:val="20"/>
          <w:szCs w:val="20"/>
          <w:lang w:eastAsia="nl-NL"/>
          <w14:ligatures w14:val="none"/>
        </w:rPr>
        <w:t xml:space="preserve">. </w:t>
      </w:r>
      <w:r w:rsidR="00B23E2E">
        <w:rPr>
          <w:rFonts w:asciiTheme="minorHAnsi" w:hAnsiTheme="minorHAnsi" w:cstheme="minorHAnsi"/>
          <w:sz w:val="20"/>
          <w:szCs w:val="20"/>
          <w:lang w:eastAsia="nl-NL"/>
          <w14:ligatures w14:val="none"/>
        </w:rPr>
        <w:t>O</w:t>
      </w:r>
      <w:r>
        <w:rPr>
          <w:rFonts w:asciiTheme="minorHAnsi" w:hAnsiTheme="minorHAnsi" w:cstheme="minorHAnsi"/>
          <w:sz w:val="20"/>
          <w:szCs w:val="20"/>
          <w:lang w:eastAsia="nl-NL"/>
          <w14:ligatures w14:val="none"/>
        </w:rPr>
        <w:t>m netto evenveel drinkwater te produceren</w:t>
      </w:r>
      <w:r w:rsidR="00B23E2E">
        <w:rPr>
          <w:rFonts w:asciiTheme="minorHAnsi" w:hAnsiTheme="minorHAnsi" w:cstheme="minorHAnsi"/>
          <w:sz w:val="20"/>
          <w:szCs w:val="20"/>
          <w:lang w:eastAsia="nl-NL"/>
          <w14:ligatures w14:val="none"/>
        </w:rPr>
        <w:t xml:space="preserve">, zijn vervolgens extra bronnen nodig. </w:t>
      </w:r>
    </w:p>
    <w:p w:rsidR="00D21955" w:rsidRDefault="00D21955" w14:paraId="7396BDC5" w14:textId="5CFF695F">
      <w:pPr>
        <w:spacing w:after="160" w:line="259" w:lineRule="auto"/>
        <w:rPr>
          <w:sz w:val="20"/>
          <w:szCs w:val="20"/>
          <w:lang w:eastAsia="nl-NL"/>
          <w14:ligatures w14:val="none"/>
        </w:rPr>
      </w:pPr>
      <w:r>
        <w:rPr>
          <w:sz w:val="20"/>
          <w:szCs w:val="20"/>
          <w:lang w:eastAsia="nl-NL"/>
          <w14:ligatures w14:val="none"/>
        </w:rPr>
        <w:br w:type="page"/>
      </w:r>
    </w:p>
    <w:p w:rsidR="007F1E28" w:rsidP="00FD4F92" w:rsidRDefault="001B3C71" w14:paraId="28D52F22" w14:textId="03C1E5F4">
      <w:pPr>
        <w:pStyle w:val="ListParagraph"/>
        <w:numPr>
          <w:ilvl w:val="0"/>
          <w:numId w:val="8"/>
        </w:numPr>
        <w:rPr>
          <w:rFonts w:asciiTheme="minorHAnsi" w:hAnsiTheme="minorHAnsi" w:cstheme="minorHAnsi"/>
          <w:color w:val="FFC000"/>
          <w:sz w:val="28"/>
          <w:szCs w:val="28"/>
        </w:rPr>
      </w:pPr>
      <w:bookmarkStart w:name="_Hlk149817104" w:id="2"/>
      <w:r>
        <w:rPr>
          <w:rFonts w:asciiTheme="minorHAnsi" w:hAnsiTheme="minorHAnsi" w:cstheme="minorHAnsi"/>
          <w:color w:val="FFC000"/>
          <w:sz w:val="28"/>
          <w:szCs w:val="28"/>
        </w:rPr>
        <w:t>Opgave en lopende maatregelen</w:t>
      </w:r>
    </w:p>
    <w:p w:rsidRPr="0073082E" w:rsidR="0073082E" w:rsidP="0073082E" w:rsidRDefault="0073082E" w14:paraId="1D41B47B" w14:textId="77777777">
      <w:pPr>
        <w:pStyle w:val="ListParagraph"/>
        <w:rPr>
          <w:rFonts w:asciiTheme="minorHAnsi" w:hAnsiTheme="minorHAnsi" w:cstheme="minorHAnsi"/>
          <w:color w:val="FFC000"/>
        </w:rPr>
      </w:pPr>
    </w:p>
    <w:bookmarkEnd w:id="2"/>
    <w:p w:rsidRPr="00524869" w:rsidR="00847A9E" w:rsidP="00847A9E" w:rsidRDefault="00847A9E" w14:paraId="0189AF15" w14:textId="578E4F71">
      <w:pPr>
        <w:rPr>
          <w:rFonts w:eastAsia="Times New Roman"/>
          <w:sz w:val="20"/>
          <w:szCs w:val="20"/>
          <w:lang w:eastAsia="nl-NL"/>
          <w14:ligatures w14:val="none"/>
        </w:rPr>
      </w:pPr>
      <w:r w:rsidRPr="00524869">
        <w:rPr>
          <w:rFonts w:eastAsia="Times New Roman"/>
          <w:sz w:val="20"/>
          <w:szCs w:val="20"/>
          <w:lang w:eastAsia="nl-NL"/>
          <w14:ligatures w14:val="none"/>
        </w:rPr>
        <w:t xml:space="preserve">Doel van dit hoofdstuk is </w:t>
      </w:r>
      <w:r w:rsidRPr="00524869" w:rsidR="00500A5E">
        <w:rPr>
          <w:rFonts w:eastAsia="Times New Roman"/>
          <w:sz w:val="20"/>
          <w:szCs w:val="20"/>
          <w:lang w:eastAsia="nl-NL"/>
          <w14:ligatures w14:val="none"/>
        </w:rPr>
        <w:t xml:space="preserve">het geven van inzicht in </w:t>
      </w:r>
      <w:r w:rsidRPr="00524869">
        <w:rPr>
          <w:rFonts w:eastAsia="Times New Roman"/>
          <w:sz w:val="20"/>
          <w:szCs w:val="20"/>
          <w:lang w:eastAsia="nl-NL"/>
          <w14:ligatures w14:val="none"/>
        </w:rPr>
        <w:t xml:space="preserve">de </w:t>
      </w:r>
      <w:r w:rsidRPr="00524869" w:rsidR="00B34188">
        <w:rPr>
          <w:rFonts w:eastAsia="Times New Roman"/>
          <w:sz w:val="20"/>
          <w:szCs w:val="20"/>
          <w:lang w:eastAsia="nl-NL"/>
          <w14:ligatures w14:val="none"/>
        </w:rPr>
        <w:t>kwantitatieve</w:t>
      </w:r>
      <w:r w:rsidRPr="00524869">
        <w:rPr>
          <w:rFonts w:eastAsia="Times New Roman"/>
          <w:sz w:val="20"/>
          <w:szCs w:val="20"/>
          <w:lang w:eastAsia="nl-NL"/>
          <w14:ligatures w14:val="none"/>
        </w:rPr>
        <w:t xml:space="preserve"> </w:t>
      </w:r>
      <w:r w:rsidRPr="00524869" w:rsidR="00D32B18">
        <w:rPr>
          <w:rFonts w:eastAsia="Times New Roman"/>
          <w:sz w:val="20"/>
          <w:szCs w:val="20"/>
          <w:lang w:eastAsia="nl-NL"/>
          <w14:ligatures w14:val="none"/>
        </w:rPr>
        <w:t xml:space="preserve">opgave </w:t>
      </w:r>
      <w:r w:rsidRPr="00524869" w:rsidR="00CF6981">
        <w:rPr>
          <w:rFonts w:eastAsia="Times New Roman"/>
          <w:sz w:val="20"/>
          <w:szCs w:val="20"/>
          <w:lang w:eastAsia="nl-NL"/>
          <w14:ligatures w14:val="none"/>
        </w:rPr>
        <w:t>om in</w:t>
      </w:r>
      <w:r w:rsidRPr="00524869" w:rsidR="00D32B18">
        <w:rPr>
          <w:rFonts w:eastAsia="Times New Roman"/>
          <w:sz w:val="20"/>
          <w:szCs w:val="20"/>
          <w:lang w:eastAsia="nl-NL"/>
          <w14:ligatures w14:val="none"/>
        </w:rPr>
        <w:t xml:space="preserve"> 2030</w:t>
      </w:r>
      <w:r w:rsidRPr="00524869" w:rsidR="002201B5">
        <w:rPr>
          <w:rFonts w:eastAsia="Times New Roman"/>
          <w:sz w:val="20"/>
          <w:szCs w:val="20"/>
          <w:lang w:eastAsia="nl-NL"/>
          <w14:ligatures w14:val="none"/>
        </w:rPr>
        <w:t xml:space="preserve"> </w:t>
      </w:r>
      <w:r w:rsidRPr="00524869" w:rsidR="00CF6981">
        <w:rPr>
          <w:rFonts w:eastAsia="Times New Roman"/>
          <w:sz w:val="20"/>
          <w:szCs w:val="20"/>
          <w:lang w:eastAsia="nl-NL"/>
          <w14:ligatures w14:val="none"/>
        </w:rPr>
        <w:t xml:space="preserve">te beschikken over voldoende productiecapaciteit </w:t>
      </w:r>
      <w:r w:rsidRPr="00524869" w:rsidR="002201B5">
        <w:rPr>
          <w:rFonts w:eastAsia="Times New Roman"/>
          <w:sz w:val="20"/>
          <w:szCs w:val="20"/>
          <w:lang w:eastAsia="nl-NL"/>
          <w14:ligatures w14:val="none"/>
        </w:rPr>
        <w:t xml:space="preserve">en </w:t>
      </w:r>
      <w:r w:rsidRPr="00524869" w:rsidR="00BD00FC">
        <w:rPr>
          <w:rFonts w:eastAsia="Times New Roman"/>
          <w:sz w:val="20"/>
          <w:szCs w:val="20"/>
          <w:lang w:eastAsia="nl-NL"/>
          <w14:ligatures w14:val="none"/>
        </w:rPr>
        <w:t>in</w:t>
      </w:r>
      <w:r w:rsidR="00340C36">
        <w:rPr>
          <w:rFonts w:eastAsia="Times New Roman"/>
          <w:sz w:val="20"/>
          <w:szCs w:val="20"/>
          <w:lang w:eastAsia="nl-NL"/>
          <w14:ligatures w14:val="none"/>
        </w:rPr>
        <w:t>zicht in</w:t>
      </w:r>
      <w:r w:rsidRPr="00524869" w:rsidR="002201B5">
        <w:rPr>
          <w:rFonts w:eastAsia="Times New Roman"/>
          <w:sz w:val="20"/>
          <w:szCs w:val="20"/>
          <w:lang w:eastAsia="nl-NL"/>
          <w14:ligatures w14:val="none"/>
        </w:rPr>
        <w:t xml:space="preserve"> </w:t>
      </w:r>
      <w:r w:rsidR="00480632">
        <w:rPr>
          <w:rFonts w:eastAsia="Times New Roman"/>
          <w:sz w:val="20"/>
          <w:szCs w:val="20"/>
          <w:lang w:eastAsia="nl-NL"/>
          <w14:ligatures w14:val="none"/>
        </w:rPr>
        <w:t xml:space="preserve">de acties </w:t>
      </w:r>
      <w:r w:rsidR="00340C36">
        <w:rPr>
          <w:rFonts w:eastAsia="Times New Roman"/>
          <w:sz w:val="20"/>
          <w:szCs w:val="20"/>
          <w:lang w:eastAsia="nl-NL"/>
          <w14:ligatures w14:val="none"/>
        </w:rPr>
        <w:t xml:space="preserve">die ervoor moeten </w:t>
      </w:r>
      <w:r w:rsidRPr="00524869" w:rsidR="00BD00FC">
        <w:rPr>
          <w:rFonts w:eastAsia="Times New Roman"/>
          <w:sz w:val="20"/>
          <w:szCs w:val="20"/>
          <w:lang w:eastAsia="nl-NL"/>
          <w14:ligatures w14:val="none"/>
        </w:rPr>
        <w:t xml:space="preserve">zorgen dat de </w:t>
      </w:r>
      <w:r w:rsidRPr="00524869" w:rsidR="003C688C">
        <w:rPr>
          <w:rFonts w:eastAsia="Times New Roman"/>
          <w:sz w:val="20"/>
          <w:szCs w:val="20"/>
          <w:lang w:eastAsia="nl-NL"/>
          <w14:ligatures w14:val="none"/>
        </w:rPr>
        <w:t>productiecapaciteit ook daadwerkelijk beschikbaar is</w:t>
      </w:r>
      <w:r w:rsidR="008C28AF">
        <w:rPr>
          <w:rFonts w:eastAsia="Times New Roman"/>
          <w:sz w:val="20"/>
          <w:szCs w:val="20"/>
          <w:lang w:eastAsia="nl-NL"/>
          <w14:ligatures w14:val="none"/>
        </w:rPr>
        <w:t xml:space="preserve"> in 2030</w:t>
      </w:r>
      <w:r w:rsidRPr="00524869" w:rsidR="00D32B18">
        <w:rPr>
          <w:rFonts w:eastAsia="Times New Roman"/>
          <w:sz w:val="20"/>
          <w:szCs w:val="20"/>
          <w:lang w:eastAsia="nl-NL"/>
          <w14:ligatures w14:val="none"/>
        </w:rPr>
        <w:t xml:space="preserve">. </w:t>
      </w:r>
      <w:r w:rsidRPr="00524869">
        <w:rPr>
          <w:rFonts w:eastAsia="Times New Roman"/>
          <w:sz w:val="20"/>
          <w:szCs w:val="20"/>
          <w:lang w:eastAsia="nl-NL"/>
          <w14:ligatures w14:val="none"/>
        </w:rPr>
        <w:t xml:space="preserve">Dat is het vertrekpunt om te toetsen </w:t>
      </w:r>
      <w:r w:rsidRPr="00524869" w:rsidR="00891CE3">
        <w:rPr>
          <w:rFonts w:eastAsia="Times New Roman"/>
          <w:sz w:val="20"/>
          <w:szCs w:val="20"/>
          <w:lang w:eastAsia="nl-NL"/>
          <w14:ligatures w14:val="none"/>
        </w:rPr>
        <w:t xml:space="preserve">of </w:t>
      </w:r>
      <w:r w:rsidRPr="00524869" w:rsidR="00426247">
        <w:rPr>
          <w:rFonts w:eastAsia="Times New Roman"/>
          <w:sz w:val="20"/>
          <w:szCs w:val="20"/>
          <w:lang w:eastAsia="nl-NL"/>
          <w14:ligatures w14:val="none"/>
        </w:rPr>
        <w:t>lopende</w:t>
      </w:r>
      <w:r w:rsidRPr="00524869">
        <w:rPr>
          <w:rFonts w:eastAsia="Times New Roman"/>
          <w:sz w:val="20"/>
          <w:szCs w:val="20"/>
          <w:lang w:eastAsia="nl-NL"/>
          <w14:ligatures w14:val="none"/>
        </w:rPr>
        <w:t xml:space="preserve"> </w:t>
      </w:r>
      <w:r w:rsidRPr="00524869" w:rsidR="00EB5746">
        <w:rPr>
          <w:rFonts w:eastAsia="Times New Roman"/>
          <w:sz w:val="20"/>
          <w:szCs w:val="20"/>
          <w:lang w:eastAsia="nl-NL"/>
          <w14:ligatures w14:val="none"/>
        </w:rPr>
        <w:t>maatregelen</w:t>
      </w:r>
      <w:r w:rsidRPr="00524869">
        <w:rPr>
          <w:rFonts w:eastAsia="Times New Roman"/>
          <w:sz w:val="20"/>
          <w:szCs w:val="20"/>
          <w:lang w:eastAsia="nl-NL"/>
          <w14:ligatures w14:val="none"/>
        </w:rPr>
        <w:t xml:space="preserve"> toereikend zijn om het verschil tijdig te </w:t>
      </w:r>
      <w:r w:rsidRPr="00524869" w:rsidR="00426247">
        <w:rPr>
          <w:rFonts w:eastAsia="Times New Roman"/>
          <w:sz w:val="20"/>
          <w:szCs w:val="20"/>
          <w:lang w:eastAsia="nl-NL"/>
          <w14:ligatures w14:val="none"/>
        </w:rPr>
        <w:t>over</w:t>
      </w:r>
      <w:r w:rsidRPr="00524869" w:rsidR="00903B70">
        <w:rPr>
          <w:rFonts w:eastAsia="Times New Roman"/>
          <w:sz w:val="20"/>
          <w:szCs w:val="20"/>
          <w:lang w:eastAsia="nl-NL"/>
          <w14:ligatures w14:val="none"/>
        </w:rPr>
        <w:t>bruggen</w:t>
      </w:r>
      <w:r w:rsidRPr="00524869">
        <w:rPr>
          <w:rFonts w:eastAsia="Times New Roman"/>
          <w:sz w:val="20"/>
          <w:szCs w:val="20"/>
          <w:lang w:eastAsia="nl-NL"/>
          <w14:ligatures w14:val="none"/>
        </w:rPr>
        <w:t>.</w:t>
      </w:r>
    </w:p>
    <w:p w:rsidRPr="00524869" w:rsidR="00806BE8" w:rsidP="00492869" w:rsidRDefault="00806BE8" w14:paraId="01EC91A0" w14:textId="77777777">
      <w:pPr>
        <w:rPr>
          <w:sz w:val="20"/>
          <w:szCs w:val="20"/>
          <w:lang w:eastAsia="nl-NL"/>
          <w14:ligatures w14:val="none"/>
        </w:rPr>
      </w:pPr>
    </w:p>
    <w:p w:rsidR="00374BEC" w:rsidP="00374BEC" w:rsidRDefault="00820745" w14:paraId="72E896BE" w14:textId="328BCE93">
      <w:pPr>
        <w:rPr>
          <w:sz w:val="20"/>
          <w:szCs w:val="20"/>
          <w:lang w:eastAsia="nl-NL"/>
        </w:rPr>
      </w:pPr>
      <w:r w:rsidRPr="00524869">
        <w:rPr>
          <w:color w:val="FFC000"/>
          <w:lang w:eastAsia="nl-NL"/>
          <w14:ligatures w14:val="none"/>
        </w:rPr>
        <w:t>3.1</w:t>
      </w:r>
      <w:r w:rsidRPr="00524869">
        <w:rPr>
          <w:color w:val="FFC000"/>
          <w:lang w:eastAsia="nl-NL"/>
          <w14:ligatures w14:val="none"/>
        </w:rPr>
        <w:tab/>
      </w:r>
      <w:r w:rsidRPr="00524869" w:rsidR="00A17B34">
        <w:rPr>
          <w:color w:val="FFC000"/>
          <w:lang w:eastAsia="nl-NL"/>
          <w14:ligatures w14:val="none"/>
        </w:rPr>
        <w:t>Noodzakelijke p</w:t>
      </w:r>
      <w:r w:rsidRPr="00524869" w:rsidR="00F70482">
        <w:rPr>
          <w:color w:val="FFC000"/>
          <w:lang w:eastAsia="nl-NL"/>
          <w14:ligatures w14:val="none"/>
        </w:rPr>
        <w:t>roductiecapaciteit tot 2030</w:t>
      </w:r>
      <w:r w:rsidRPr="00524869" w:rsidR="001A36A7">
        <w:rPr>
          <w:color w:val="FFC000"/>
          <w:lang w:eastAsia="nl-NL"/>
          <w14:ligatures w14:val="none"/>
        </w:rPr>
        <w:br/>
      </w:r>
      <w:r w:rsidRPr="00524869" w:rsidR="00F70482">
        <w:rPr>
          <w:color w:val="FFC000"/>
          <w:sz w:val="20"/>
          <w:szCs w:val="20"/>
          <w:lang w:eastAsia="nl-NL"/>
          <w14:ligatures w14:val="none"/>
        </w:rPr>
        <w:br/>
      </w:r>
      <w:r w:rsidRPr="00374BEC" w:rsidR="00374BEC">
        <w:rPr>
          <w:sz w:val="20"/>
          <w:szCs w:val="20"/>
          <w:lang w:eastAsia="nl-NL"/>
        </w:rPr>
        <w:t xml:space="preserve">In tabel 1 is de opgave voor de benodigde extra productiecapaciteit tot 2030 voor </w:t>
      </w:r>
      <w:r w:rsidR="00374BEC">
        <w:rPr>
          <w:sz w:val="20"/>
          <w:szCs w:val="20"/>
          <w:lang w:eastAsia="nl-NL"/>
        </w:rPr>
        <w:t>WMD</w:t>
      </w:r>
      <w:r w:rsidRPr="00374BEC" w:rsidR="00374BEC">
        <w:rPr>
          <w:sz w:val="20"/>
          <w:szCs w:val="20"/>
          <w:lang w:eastAsia="nl-NL"/>
        </w:rPr>
        <w:t xml:space="preserve"> weergegeven.</w:t>
      </w:r>
    </w:p>
    <w:p w:rsidRPr="00374BEC" w:rsidR="00B74703" w:rsidP="00374BEC" w:rsidRDefault="00B74703" w14:paraId="0911AFD6" w14:textId="77777777">
      <w:pPr>
        <w:rPr>
          <w:sz w:val="20"/>
          <w:szCs w:val="20"/>
          <w:lang w:eastAsia="nl-NL"/>
        </w:rPr>
      </w:pPr>
    </w:p>
    <w:p w:rsidRPr="00524869" w:rsidR="00A86D84" w:rsidP="002E7B16" w:rsidRDefault="0068036B" w14:paraId="30EE81CD" w14:textId="4CD9FCD6">
      <w:pPr>
        <w:rPr>
          <w:rFonts w:eastAsia="Times New Roman"/>
          <w:i/>
          <w:iCs/>
          <w:sz w:val="20"/>
          <w:szCs w:val="20"/>
          <w:lang w:eastAsia="nl-NL"/>
          <w14:ligatures w14:val="none"/>
        </w:rPr>
      </w:pPr>
      <w:r w:rsidRPr="00524869">
        <w:rPr>
          <w:rFonts w:eastAsia="Times New Roman"/>
          <w:i/>
          <w:iCs/>
          <w:sz w:val="20"/>
          <w:szCs w:val="20"/>
          <w:lang w:eastAsia="nl-NL"/>
          <w14:ligatures w14:val="none"/>
        </w:rPr>
        <w:t xml:space="preserve">Tabel 1   </w:t>
      </w:r>
      <w:r w:rsidRPr="00524869" w:rsidR="00830D9E">
        <w:rPr>
          <w:rFonts w:eastAsia="Times New Roman"/>
          <w:i/>
          <w:iCs/>
          <w:sz w:val="20"/>
          <w:szCs w:val="20"/>
          <w:lang w:eastAsia="nl-NL"/>
          <w14:ligatures w14:val="none"/>
        </w:rPr>
        <w:t xml:space="preserve">Opgave voor </w:t>
      </w:r>
      <w:r w:rsidR="006D5741">
        <w:rPr>
          <w:rFonts w:eastAsia="Times New Roman"/>
          <w:i/>
          <w:iCs/>
          <w:sz w:val="20"/>
          <w:szCs w:val="20"/>
          <w:lang w:eastAsia="nl-NL"/>
          <w14:ligatures w14:val="none"/>
        </w:rPr>
        <w:t>Drenthe</w:t>
      </w:r>
      <w:r w:rsidRPr="00524869" w:rsidR="00B237CE">
        <w:rPr>
          <w:rFonts w:eastAsia="Times New Roman"/>
          <w:i/>
          <w:iCs/>
          <w:sz w:val="20"/>
          <w:szCs w:val="20"/>
          <w:lang w:eastAsia="nl-NL"/>
          <w14:ligatures w14:val="none"/>
        </w:rPr>
        <w:t xml:space="preserve"> tussen 202</w:t>
      </w:r>
      <w:r w:rsidR="006D5741">
        <w:rPr>
          <w:rFonts w:eastAsia="Times New Roman"/>
          <w:i/>
          <w:iCs/>
          <w:sz w:val="20"/>
          <w:szCs w:val="20"/>
          <w:lang w:eastAsia="nl-NL"/>
          <w14:ligatures w14:val="none"/>
        </w:rPr>
        <w:t>0</w:t>
      </w:r>
      <w:r w:rsidRPr="00524869" w:rsidR="00B237CE">
        <w:rPr>
          <w:rFonts w:eastAsia="Times New Roman"/>
          <w:i/>
          <w:iCs/>
          <w:sz w:val="20"/>
          <w:szCs w:val="20"/>
          <w:lang w:eastAsia="nl-NL"/>
          <w14:ligatures w14:val="none"/>
        </w:rPr>
        <w:t xml:space="preserve"> en 2030</w:t>
      </w:r>
      <w:r w:rsidRPr="00524869" w:rsidR="00553C55">
        <w:rPr>
          <w:rFonts w:eastAsia="Times New Roman"/>
          <w:i/>
          <w:iCs/>
          <w:sz w:val="20"/>
          <w:szCs w:val="20"/>
          <w:lang w:eastAsia="nl-NL"/>
          <w14:ligatures w14:val="none"/>
        </w:rPr>
        <w:t xml:space="preserve"> (in miljoen m3 per jaar)</w:t>
      </w:r>
    </w:p>
    <w:tbl>
      <w:tblPr>
        <w:tblStyle w:val="TableGrid"/>
        <w:tblW w:w="9209" w:type="dxa"/>
        <w:tblLook w:val="04A0" w:firstRow="1" w:lastRow="0" w:firstColumn="1" w:lastColumn="0" w:noHBand="0" w:noVBand="1"/>
      </w:tblPr>
      <w:tblGrid>
        <w:gridCol w:w="2547"/>
        <w:gridCol w:w="2551"/>
        <w:gridCol w:w="2552"/>
        <w:gridCol w:w="1559"/>
      </w:tblGrid>
      <w:tr w:rsidRPr="00524869" w:rsidR="004055DB" w:rsidTr="00553C55" w14:paraId="386C8438" w14:textId="77777777">
        <w:tc>
          <w:tcPr>
            <w:tcW w:w="2547" w:type="dxa"/>
          </w:tcPr>
          <w:p w:rsidRPr="00524869" w:rsidR="004055DB" w:rsidRDefault="004055DB" w14:paraId="767EB656" w14:textId="56142B4E">
            <w:pPr>
              <w:rPr>
                <w:rFonts w:eastAsia="Times New Roman"/>
                <w:sz w:val="20"/>
                <w:szCs w:val="20"/>
                <w:lang w:eastAsia="nl-NL"/>
                <w14:ligatures w14:val="none"/>
              </w:rPr>
            </w:pPr>
            <w:r w:rsidRPr="00524869">
              <w:rPr>
                <w:rFonts w:eastAsia="Times New Roman"/>
                <w:sz w:val="20"/>
                <w:szCs w:val="20"/>
                <w:lang w:eastAsia="nl-NL"/>
                <w14:ligatures w14:val="none"/>
              </w:rPr>
              <w:t xml:space="preserve">Huidige noodzakelijke productiecapaciteit </w:t>
            </w:r>
            <w:r w:rsidRPr="00524869" w:rsidR="00222281">
              <w:rPr>
                <w:rFonts w:eastAsia="Times New Roman"/>
                <w:sz w:val="20"/>
                <w:szCs w:val="20"/>
                <w:lang w:eastAsia="nl-NL"/>
                <w14:ligatures w14:val="none"/>
              </w:rPr>
              <w:t xml:space="preserve">in </w:t>
            </w:r>
            <w:r w:rsidRPr="00524869" w:rsidR="005212A7">
              <w:rPr>
                <w:rFonts w:eastAsia="Times New Roman"/>
                <w:sz w:val="20"/>
                <w:szCs w:val="20"/>
                <w:lang w:eastAsia="nl-NL"/>
                <w14:ligatures w14:val="none"/>
              </w:rPr>
              <w:t>2020</w:t>
            </w:r>
          </w:p>
        </w:tc>
        <w:tc>
          <w:tcPr>
            <w:tcW w:w="2551" w:type="dxa"/>
          </w:tcPr>
          <w:p w:rsidRPr="00524869" w:rsidR="004055DB" w:rsidRDefault="004055DB" w14:paraId="7625EC9D" w14:textId="24D1CA8A">
            <w:pPr>
              <w:rPr>
                <w:rFonts w:eastAsia="Times New Roman"/>
                <w:sz w:val="20"/>
                <w:szCs w:val="20"/>
                <w:lang w:eastAsia="nl-NL"/>
                <w14:ligatures w14:val="none"/>
              </w:rPr>
            </w:pPr>
            <w:r w:rsidRPr="00524869">
              <w:rPr>
                <w:rFonts w:eastAsia="Times New Roman"/>
                <w:sz w:val="20"/>
                <w:szCs w:val="20"/>
                <w:lang w:eastAsia="nl-NL"/>
                <w14:ligatures w14:val="none"/>
              </w:rPr>
              <w:t xml:space="preserve">Prognose noodzakelijke productiecapaciteit </w:t>
            </w:r>
            <w:r w:rsidRPr="00524869" w:rsidR="00222281">
              <w:rPr>
                <w:rFonts w:eastAsia="Times New Roman"/>
                <w:sz w:val="20"/>
                <w:szCs w:val="20"/>
                <w:lang w:eastAsia="nl-NL"/>
                <w14:ligatures w14:val="none"/>
              </w:rPr>
              <w:t xml:space="preserve">in </w:t>
            </w:r>
            <w:r w:rsidRPr="00524869" w:rsidR="00322278">
              <w:rPr>
                <w:rFonts w:eastAsia="Times New Roman"/>
                <w:sz w:val="20"/>
                <w:szCs w:val="20"/>
                <w:lang w:eastAsia="nl-NL"/>
                <w14:ligatures w14:val="none"/>
              </w:rPr>
              <w:t>2030</w:t>
            </w:r>
          </w:p>
        </w:tc>
        <w:tc>
          <w:tcPr>
            <w:tcW w:w="2552" w:type="dxa"/>
          </w:tcPr>
          <w:p w:rsidRPr="00524869" w:rsidR="00830F4F" w:rsidP="00553C55" w:rsidRDefault="004055DB" w14:paraId="27F3281D" w14:textId="759CFA89">
            <w:pPr>
              <w:rPr>
                <w:rFonts w:eastAsia="Times New Roman"/>
                <w:sz w:val="20"/>
                <w:szCs w:val="20"/>
                <w:lang w:eastAsia="nl-NL"/>
                <w14:ligatures w14:val="none"/>
              </w:rPr>
            </w:pPr>
            <w:r w:rsidRPr="00524869">
              <w:rPr>
                <w:rFonts w:eastAsia="Times New Roman"/>
                <w:sz w:val="20"/>
                <w:szCs w:val="20"/>
                <w:lang w:eastAsia="nl-NL"/>
                <w14:ligatures w14:val="none"/>
              </w:rPr>
              <w:t xml:space="preserve">Toename </w:t>
            </w:r>
            <w:r w:rsidRPr="00524869" w:rsidR="003512A7">
              <w:rPr>
                <w:rFonts w:eastAsia="Times New Roman"/>
                <w:sz w:val="20"/>
                <w:szCs w:val="20"/>
                <w:lang w:eastAsia="nl-NL"/>
                <w14:ligatures w14:val="none"/>
              </w:rPr>
              <w:t xml:space="preserve">noodzakelijke </w:t>
            </w:r>
            <w:r w:rsidRPr="00524869">
              <w:rPr>
                <w:rFonts w:eastAsia="Times New Roman"/>
                <w:sz w:val="20"/>
                <w:szCs w:val="20"/>
                <w:lang w:eastAsia="nl-NL"/>
                <w14:ligatures w14:val="none"/>
              </w:rPr>
              <w:t>productie</w:t>
            </w:r>
            <w:r w:rsidRPr="00524869" w:rsidR="00475B6A">
              <w:rPr>
                <w:rFonts w:eastAsia="Times New Roman"/>
                <w:sz w:val="20"/>
                <w:szCs w:val="20"/>
                <w:lang w:eastAsia="nl-NL"/>
                <w14:ligatures w14:val="none"/>
              </w:rPr>
              <w:t>capa</w:t>
            </w:r>
            <w:r w:rsidRPr="00524869">
              <w:rPr>
                <w:rFonts w:eastAsia="Times New Roman"/>
                <w:sz w:val="20"/>
                <w:szCs w:val="20"/>
                <w:lang w:eastAsia="nl-NL"/>
                <w14:ligatures w14:val="none"/>
              </w:rPr>
              <w:t>citeit tussen 202</w:t>
            </w:r>
            <w:r w:rsidRPr="00524869" w:rsidR="001E0143">
              <w:rPr>
                <w:rFonts w:eastAsia="Times New Roman"/>
                <w:sz w:val="20"/>
                <w:szCs w:val="20"/>
                <w:lang w:eastAsia="nl-NL"/>
                <w14:ligatures w14:val="none"/>
              </w:rPr>
              <w:t>0</w:t>
            </w:r>
            <w:r w:rsidRPr="00524869">
              <w:rPr>
                <w:rFonts w:eastAsia="Times New Roman"/>
                <w:sz w:val="20"/>
                <w:szCs w:val="20"/>
                <w:lang w:eastAsia="nl-NL"/>
                <w14:ligatures w14:val="none"/>
              </w:rPr>
              <w:t xml:space="preserve"> en 2030</w:t>
            </w:r>
            <w:r w:rsidRPr="00524869" w:rsidR="00AE37C6">
              <w:rPr>
                <w:rFonts w:eastAsia="Times New Roman"/>
                <w:sz w:val="20"/>
                <w:szCs w:val="20"/>
                <w:lang w:eastAsia="nl-NL"/>
                <w14:ligatures w14:val="none"/>
              </w:rPr>
              <w:t xml:space="preserve"> </w:t>
            </w:r>
          </w:p>
        </w:tc>
        <w:tc>
          <w:tcPr>
            <w:tcW w:w="1559" w:type="dxa"/>
          </w:tcPr>
          <w:p w:rsidRPr="00524869" w:rsidR="004055DB" w:rsidRDefault="00C12668" w14:paraId="3656BBB9" w14:textId="7F625E43">
            <w:pPr>
              <w:rPr>
                <w:rFonts w:eastAsia="Times New Roman"/>
                <w:sz w:val="20"/>
                <w:szCs w:val="20"/>
                <w:lang w:eastAsia="nl-NL"/>
                <w14:ligatures w14:val="none"/>
              </w:rPr>
            </w:pPr>
            <w:r w:rsidRPr="00524869">
              <w:rPr>
                <w:rFonts w:eastAsia="Times New Roman"/>
                <w:sz w:val="20"/>
                <w:szCs w:val="20"/>
                <w:lang w:eastAsia="nl-NL"/>
                <w14:ligatures w14:val="none"/>
              </w:rPr>
              <w:t>Operationele r</w:t>
            </w:r>
            <w:r w:rsidRPr="00524869" w:rsidR="007515FF">
              <w:rPr>
                <w:rFonts w:eastAsia="Times New Roman"/>
                <w:sz w:val="20"/>
                <w:szCs w:val="20"/>
                <w:lang w:eastAsia="nl-NL"/>
                <w14:ligatures w14:val="none"/>
              </w:rPr>
              <w:t>eserve</w:t>
            </w:r>
            <w:r w:rsidRPr="00524869" w:rsidR="004055DB">
              <w:rPr>
                <w:rFonts w:eastAsia="Times New Roman"/>
                <w:sz w:val="20"/>
                <w:szCs w:val="20"/>
                <w:lang w:eastAsia="nl-NL"/>
                <w14:ligatures w14:val="none"/>
              </w:rPr>
              <w:t xml:space="preserve"> </w:t>
            </w:r>
            <w:r w:rsidRPr="00524869">
              <w:rPr>
                <w:rFonts w:asciiTheme="minorHAnsi" w:hAnsiTheme="minorHAnsi" w:cstheme="minorHAnsi"/>
                <w:sz w:val="20"/>
                <w:szCs w:val="20"/>
              </w:rPr>
              <w:t>(%)</w:t>
            </w:r>
          </w:p>
        </w:tc>
      </w:tr>
      <w:tr w:rsidRPr="00524869" w:rsidR="004055DB" w:rsidTr="00553C55" w14:paraId="6D119E45" w14:textId="77777777">
        <w:tc>
          <w:tcPr>
            <w:tcW w:w="2547" w:type="dxa"/>
          </w:tcPr>
          <w:p w:rsidRPr="00524869" w:rsidR="004055DB" w:rsidRDefault="00C23D06" w14:paraId="36193448" w14:textId="0C498485">
            <w:pPr>
              <w:rPr>
                <w:rFonts w:eastAsia="Times New Roman"/>
                <w:sz w:val="20"/>
                <w:szCs w:val="20"/>
                <w:lang w:eastAsia="nl-NL"/>
                <w14:ligatures w14:val="none"/>
              </w:rPr>
            </w:pPr>
            <w:r>
              <w:rPr>
                <w:rFonts w:eastAsia="Times New Roman"/>
                <w:sz w:val="20"/>
                <w:szCs w:val="20"/>
                <w:lang w:eastAsia="nl-NL"/>
                <w14:ligatures w14:val="none"/>
              </w:rPr>
              <w:t>36,6</w:t>
            </w:r>
          </w:p>
        </w:tc>
        <w:tc>
          <w:tcPr>
            <w:tcW w:w="2551" w:type="dxa"/>
          </w:tcPr>
          <w:p w:rsidRPr="00524869" w:rsidR="004055DB" w:rsidRDefault="00055F5C" w14:paraId="7FF7831F" w14:textId="31B0B18C">
            <w:pPr>
              <w:rPr>
                <w:rFonts w:eastAsia="Times New Roman"/>
                <w:sz w:val="20"/>
                <w:szCs w:val="20"/>
                <w:lang w:eastAsia="nl-NL"/>
                <w14:ligatures w14:val="none"/>
              </w:rPr>
            </w:pPr>
            <w:r>
              <w:rPr>
                <w:rFonts w:eastAsia="Times New Roman"/>
                <w:sz w:val="20"/>
                <w:szCs w:val="20"/>
                <w:lang w:eastAsia="nl-NL"/>
                <w14:ligatures w14:val="none"/>
              </w:rPr>
              <w:t>40,9</w:t>
            </w:r>
          </w:p>
        </w:tc>
        <w:tc>
          <w:tcPr>
            <w:tcW w:w="2552" w:type="dxa"/>
          </w:tcPr>
          <w:p w:rsidRPr="00524869" w:rsidR="004055DB" w:rsidRDefault="00055F5C" w14:paraId="556E3BB7" w14:textId="629824D8">
            <w:pPr>
              <w:rPr>
                <w:rFonts w:eastAsia="Times New Roman"/>
                <w:sz w:val="20"/>
                <w:szCs w:val="20"/>
                <w:lang w:eastAsia="nl-NL"/>
                <w14:ligatures w14:val="none"/>
              </w:rPr>
            </w:pPr>
            <w:r>
              <w:rPr>
                <w:rFonts w:eastAsia="Times New Roman"/>
                <w:sz w:val="20"/>
                <w:szCs w:val="20"/>
                <w:lang w:eastAsia="nl-NL"/>
                <w14:ligatures w14:val="none"/>
              </w:rPr>
              <w:t>4,3</w:t>
            </w:r>
          </w:p>
        </w:tc>
        <w:tc>
          <w:tcPr>
            <w:tcW w:w="1559" w:type="dxa"/>
          </w:tcPr>
          <w:p w:rsidRPr="00524869" w:rsidR="00BD1DAB" w:rsidP="009A5581" w:rsidRDefault="00E16F22" w14:paraId="00F5B446" w14:textId="3AAD34C5">
            <w:pPr>
              <w:rPr>
                <w:rFonts w:eastAsia="Times New Roman"/>
                <w:sz w:val="20"/>
                <w:szCs w:val="20"/>
                <w:lang w:eastAsia="nl-NL"/>
                <w14:ligatures w14:val="none"/>
              </w:rPr>
            </w:pPr>
            <w:r w:rsidRPr="00226316">
              <w:rPr>
                <w:rFonts w:eastAsia="Times New Roman"/>
                <w:sz w:val="20"/>
                <w:szCs w:val="20"/>
                <w:lang w:eastAsia="nl-NL"/>
                <w14:ligatures w14:val="none"/>
              </w:rPr>
              <w:t>10%</w:t>
            </w:r>
            <w:r w:rsidR="00EC4197">
              <w:rPr>
                <w:rFonts w:eastAsia="Times New Roman"/>
                <w:sz w:val="20"/>
                <w:szCs w:val="20"/>
                <w:lang w:eastAsia="nl-NL"/>
                <w14:ligatures w14:val="none"/>
              </w:rPr>
              <w:br/>
            </w:r>
          </w:p>
        </w:tc>
      </w:tr>
    </w:tbl>
    <w:p w:rsidRPr="00524869" w:rsidR="00A86D84" w:rsidP="002E7B16" w:rsidRDefault="0080426C" w14:paraId="0DDCB5D8" w14:textId="3F0FF5F4">
      <w:pPr>
        <w:rPr>
          <w:rFonts w:asciiTheme="minorHAnsi" w:hAnsiTheme="minorHAnsi" w:cstheme="minorHAnsi"/>
          <w:i/>
          <w:iCs/>
          <w:sz w:val="20"/>
          <w:szCs w:val="20"/>
        </w:rPr>
      </w:pPr>
      <w:r w:rsidRPr="00524869">
        <w:rPr>
          <w:rFonts w:eastAsia="Times New Roman"/>
          <w:i/>
          <w:iCs/>
          <w:sz w:val="20"/>
          <w:szCs w:val="20"/>
          <w:lang w:eastAsia="nl-NL"/>
          <w14:ligatures w14:val="none"/>
        </w:rPr>
        <w:t xml:space="preserve">Noot: </w:t>
      </w:r>
      <w:r w:rsidR="00B029CC">
        <w:rPr>
          <w:rFonts w:eastAsia="Times New Roman"/>
          <w:i/>
          <w:iCs/>
          <w:sz w:val="20"/>
          <w:szCs w:val="20"/>
          <w:lang w:eastAsia="nl-NL"/>
          <w14:ligatures w14:val="none"/>
        </w:rPr>
        <w:t>C</w:t>
      </w:r>
      <w:r w:rsidRPr="00524869" w:rsidR="00E46AF7">
        <w:rPr>
          <w:rFonts w:asciiTheme="minorHAnsi" w:hAnsiTheme="minorHAnsi" w:cstheme="minorHAnsi"/>
          <w:i/>
          <w:iCs/>
          <w:sz w:val="20"/>
          <w:szCs w:val="20"/>
        </w:rPr>
        <w:t xml:space="preserve">ijfers </w:t>
      </w:r>
      <w:r w:rsidRPr="00524869" w:rsidR="00637E69">
        <w:rPr>
          <w:rFonts w:asciiTheme="minorHAnsi" w:hAnsiTheme="minorHAnsi" w:cstheme="minorHAnsi"/>
          <w:i/>
          <w:iCs/>
          <w:sz w:val="20"/>
          <w:szCs w:val="20"/>
        </w:rPr>
        <w:t xml:space="preserve">in bovenstaande tabel </w:t>
      </w:r>
      <w:r w:rsidRPr="00524869" w:rsidR="00D67204">
        <w:rPr>
          <w:rFonts w:asciiTheme="minorHAnsi" w:hAnsiTheme="minorHAnsi" w:cstheme="minorHAnsi"/>
          <w:i/>
          <w:iCs/>
          <w:sz w:val="20"/>
          <w:szCs w:val="20"/>
        </w:rPr>
        <w:t xml:space="preserve">zijn </w:t>
      </w:r>
      <w:r w:rsidRPr="00524869" w:rsidR="00E46AF7">
        <w:rPr>
          <w:rFonts w:asciiTheme="minorHAnsi" w:hAnsiTheme="minorHAnsi" w:cstheme="minorHAnsi"/>
          <w:i/>
          <w:iCs/>
          <w:sz w:val="20"/>
          <w:szCs w:val="20"/>
        </w:rPr>
        <w:t>a</w:t>
      </w:r>
      <w:r w:rsidRPr="00524869" w:rsidR="00637E69">
        <w:rPr>
          <w:rFonts w:asciiTheme="minorHAnsi" w:hAnsiTheme="minorHAnsi" w:cstheme="minorHAnsi"/>
          <w:i/>
          <w:iCs/>
          <w:sz w:val="20"/>
          <w:szCs w:val="20"/>
        </w:rPr>
        <w:t xml:space="preserve">fkomstig uit </w:t>
      </w:r>
      <w:r w:rsidRPr="00524869" w:rsidR="00D67204">
        <w:rPr>
          <w:rFonts w:asciiTheme="minorHAnsi" w:hAnsiTheme="minorHAnsi" w:cstheme="minorHAnsi"/>
          <w:i/>
          <w:iCs/>
          <w:sz w:val="20"/>
          <w:szCs w:val="20"/>
        </w:rPr>
        <w:t xml:space="preserve">het </w:t>
      </w:r>
      <w:r w:rsidRPr="00524869" w:rsidR="00637E69">
        <w:rPr>
          <w:rFonts w:asciiTheme="minorHAnsi" w:hAnsiTheme="minorHAnsi" w:cstheme="minorHAnsi"/>
          <w:i/>
          <w:iCs/>
          <w:sz w:val="20"/>
          <w:szCs w:val="20"/>
        </w:rPr>
        <w:t>RIVM-rapport</w:t>
      </w:r>
      <w:r w:rsidRPr="00524869">
        <w:rPr>
          <w:rFonts w:asciiTheme="minorHAnsi" w:hAnsiTheme="minorHAnsi" w:cstheme="minorHAnsi"/>
          <w:i/>
          <w:iCs/>
          <w:sz w:val="20"/>
          <w:szCs w:val="20"/>
        </w:rPr>
        <w:t>,</w:t>
      </w:r>
      <w:r w:rsidRPr="00524869" w:rsidR="00D67204">
        <w:rPr>
          <w:rFonts w:asciiTheme="minorHAnsi" w:hAnsiTheme="minorHAnsi" w:cstheme="minorHAnsi"/>
          <w:i/>
          <w:iCs/>
          <w:sz w:val="20"/>
          <w:szCs w:val="20"/>
        </w:rPr>
        <w:t xml:space="preserve"> april 2023</w:t>
      </w:r>
      <w:r w:rsidRPr="00524869" w:rsidR="00637E69">
        <w:rPr>
          <w:rFonts w:asciiTheme="minorHAnsi" w:hAnsiTheme="minorHAnsi" w:cstheme="minorHAnsi"/>
          <w:i/>
          <w:iCs/>
          <w:sz w:val="20"/>
          <w:szCs w:val="20"/>
        </w:rPr>
        <w:t xml:space="preserve"> </w:t>
      </w:r>
      <w:r w:rsidRPr="00524869" w:rsidR="006842AF">
        <w:rPr>
          <w:rFonts w:asciiTheme="minorHAnsi" w:hAnsiTheme="minorHAnsi" w:cstheme="minorHAnsi"/>
          <w:i/>
          <w:iCs/>
          <w:sz w:val="20"/>
          <w:szCs w:val="20"/>
        </w:rPr>
        <w:t>(</w:t>
      </w:r>
      <w:r w:rsidRPr="00524869" w:rsidR="00637E69">
        <w:rPr>
          <w:rFonts w:asciiTheme="minorHAnsi" w:hAnsiTheme="minorHAnsi" w:cstheme="minorHAnsi"/>
          <w:i/>
          <w:iCs/>
          <w:sz w:val="20"/>
          <w:szCs w:val="20"/>
        </w:rPr>
        <w:t>tabel 6, p42)</w:t>
      </w:r>
    </w:p>
    <w:p w:rsidR="00374BEC" w:rsidP="00374BEC" w:rsidRDefault="00374BEC" w14:paraId="7123A08A" w14:textId="77777777">
      <w:pPr>
        <w:rPr>
          <w:sz w:val="20"/>
          <w:szCs w:val="20"/>
          <w:lang w:eastAsia="nl-NL"/>
          <w14:ligatures w14:val="none"/>
        </w:rPr>
      </w:pPr>
    </w:p>
    <w:p w:rsidR="00374BEC" w:rsidP="00374BEC" w:rsidRDefault="00374BEC" w14:paraId="17E23939" w14:textId="6C0FBAB4">
      <w:pPr>
        <w:rPr>
          <w:rFonts w:eastAsia="Times New Roman"/>
          <w:sz w:val="20"/>
          <w:szCs w:val="20"/>
          <w:lang w:eastAsia="nl-NL"/>
          <w14:ligatures w14:val="none"/>
        </w:rPr>
      </w:pPr>
      <w:r w:rsidRPr="00524869">
        <w:rPr>
          <w:sz w:val="20"/>
          <w:szCs w:val="20"/>
          <w:lang w:eastAsia="nl-NL"/>
          <w14:ligatures w14:val="none"/>
        </w:rPr>
        <w:t xml:space="preserve">Voor de regio </w:t>
      </w:r>
      <w:r>
        <w:rPr>
          <w:sz w:val="20"/>
          <w:szCs w:val="20"/>
          <w:lang w:eastAsia="nl-NL"/>
          <w14:ligatures w14:val="none"/>
        </w:rPr>
        <w:t>Drenthe</w:t>
      </w:r>
      <w:r w:rsidRPr="00524869">
        <w:rPr>
          <w:sz w:val="20"/>
          <w:szCs w:val="20"/>
          <w:lang w:eastAsia="nl-NL"/>
          <w14:ligatures w14:val="none"/>
        </w:rPr>
        <w:t xml:space="preserve"> </w:t>
      </w:r>
      <w:r>
        <w:rPr>
          <w:sz w:val="20"/>
          <w:szCs w:val="20"/>
          <w:lang w:eastAsia="nl-NL"/>
          <w14:ligatures w14:val="none"/>
        </w:rPr>
        <w:t xml:space="preserve">is </w:t>
      </w:r>
      <w:r w:rsidRPr="00524869">
        <w:rPr>
          <w:sz w:val="20"/>
          <w:szCs w:val="20"/>
          <w:lang w:eastAsia="nl-NL"/>
          <w14:ligatures w14:val="none"/>
        </w:rPr>
        <w:t>de huidige ‘noodzakelijke productiecapaciteit’, in combinatie met de opgenomen maatregelen in het RIVM-rapport</w:t>
      </w:r>
      <w:r w:rsidRPr="00524869">
        <w:rPr>
          <w:rStyle w:val="FootnoteReference"/>
          <w:sz w:val="20"/>
          <w:szCs w:val="20"/>
          <w:lang w:eastAsia="nl-NL"/>
          <w14:ligatures w14:val="none"/>
        </w:rPr>
        <w:footnoteReference w:id="3"/>
      </w:r>
      <w:r w:rsidRPr="00524869">
        <w:rPr>
          <w:sz w:val="20"/>
          <w:szCs w:val="20"/>
          <w:lang w:eastAsia="nl-NL"/>
          <w14:ligatures w14:val="none"/>
        </w:rPr>
        <w:t xml:space="preserve">, toereikend om tussen nu en 2030 te voldoen aan de benodigde drinkwatervraag. </w:t>
      </w:r>
      <w:r w:rsidR="003C5105">
        <w:rPr>
          <w:rFonts w:eastAsia="Times New Roman"/>
          <w:sz w:val="20"/>
          <w:szCs w:val="20"/>
          <w:lang w:eastAsia="nl-NL"/>
          <w14:ligatures w14:val="none"/>
        </w:rPr>
        <w:t xml:space="preserve">Leveringszekerheid is voor een drinkwaterbedrijf gebaseerd op een optelsom van ‘bronnen op orde’ en ‘productiecapaciteit op orde’. Het actieplan gaat over hetgeen nodig is om invulling te geven aan de toename van de productiecapaciteit en de bronnen (op orde brengen van de winvergunning en productiecapaciteit). </w:t>
      </w:r>
      <w:r w:rsidRPr="00C21307" w:rsidR="00E07667">
        <w:rPr>
          <w:sz w:val="20"/>
          <w:szCs w:val="20"/>
          <w:lang w:eastAsia="nl-NL"/>
          <w14:ligatures w14:val="none"/>
        </w:rPr>
        <w:t xml:space="preserve">Realisatie van deze extra capaciteit schatten </w:t>
      </w:r>
      <w:r w:rsidR="00E07667">
        <w:rPr>
          <w:sz w:val="20"/>
          <w:szCs w:val="20"/>
          <w:lang w:eastAsia="nl-NL"/>
          <w14:ligatures w14:val="none"/>
        </w:rPr>
        <w:t>de provincie Drenthe en WMD</w:t>
      </w:r>
      <w:r w:rsidRPr="00C21307" w:rsidR="00E07667">
        <w:rPr>
          <w:sz w:val="20"/>
          <w:szCs w:val="20"/>
          <w:lang w:eastAsia="nl-NL"/>
          <w14:ligatures w14:val="none"/>
        </w:rPr>
        <w:t xml:space="preserve"> in als redelijk tot goed haalbaar.</w:t>
      </w:r>
      <w:r>
        <w:rPr>
          <w:rFonts w:eastAsia="Times New Roman"/>
          <w:sz w:val="20"/>
          <w:szCs w:val="20"/>
          <w:lang w:eastAsia="nl-NL"/>
          <w14:ligatures w14:val="none"/>
        </w:rPr>
        <w:t xml:space="preserve"> </w:t>
      </w:r>
      <w:r w:rsidRPr="00524869">
        <w:rPr>
          <w:rFonts w:eastAsia="Times New Roman"/>
          <w:sz w:val="20"/>
          <w:szCs w:val="20"/>
          <w:lang w:eastAsia="nl-NL"/>
          <w14:ligatures w14:val="none"/>
        </w:rPr>
        <w:t xml:space="preserve"> </w:t>
      </w:r>
    </w:p>
    <w:p w:rsidR="00107194" w:rsidP="00374BEC" w:rsidRDefault="00107194" w14:paraId="04BF4D06" w14:textId="77777777">
      <w:pPr>
        <w:rPr>
          <w:rFonts w:eastAsia="Times New Roman"/>
          <w:sz w:val="20"/>
          <w:szCs w:val="20"/>
          <w:lang w:eastAsia="nl-NL"/>
          <w14:ligatures w14:val="none"/>
        </w:rPr>
      </w:pPr>
    </w:p>
    <w:p w:rsidRPr="00E34199" w:rsidR="001433BA" w:rsidP="001433BA" w:rsidRDefault="000B1CBE" w14:paraId="1E3C0544" w14:textId="369AA806">
      <w:pPr>
        <w:rPr>
          <w:rFonts w:eastAsia="Times New Roman"/>
          <w:sz w:val="20"/>
          <w:szCs w:val="20"/>
          <w:lang w:eastAsia="nl-NL"/>
          <w14:ligatures w14:val="none"/>
        </w:rPr>
      </w:pPr>
      <w:r w:rsidRPr="000B1CBE">
        <w:rPr>
          <w:rStyle w:val="cf01"/>
          <w:rFonts w:asciiTheme="minorHAnsi" w:hAnsiTheme="minorHAnsi" w:cstheme="minorHAnsi"/>
          <w:sz w:val="20"/>
          <w:szCs w:val="20"/>
        </w:rPr>
        <w:t>De getallen in bovenstaande tabel zijn gebaseerd op de vraagprognose van 202</w:t>
      </w:r>
      <w:r w:rsidR="00595C76">
        <w:rPr>
          <w:rStyle w:val="cf01"/>
          <w:rFonts w:asciiTheme="minorHAnsi" w:hAnsiTheme="minorHAnsi" w:cstheme="minorHAnsi"/>
          <w:sz w:val="20"/>
          <w:szCs w:val="20"/>
        </w:rPr>
        <w:t>4</w:t>
      </w:r>
      <w:r w:rsidRPr="000B1CBE">
        <w:rPr>
          <w:rStyle w:val="cf01"/>
          <w:rFonts w:asciiTheme="minorHAnsi" w:hAnsiTheme="minorHAnsi" w:cstheme="minorHAnsi"/>
          <w:sz w:val="20"/>
          <w:szCs w:val="20"/>
        </w:rPr>
        <w:t xml:space="preserve"> van WMD. </w:t>
      </w:r>
      <w:r w:rsidRPr="000B1CBE" w:rsidR="00680301">
        <w:rPr>
          <w:rFonts w:eastAsia="Times New Roman"/>
          <w:sz w:val="20"/>
          <w:szCs w:val="20"/>
          <w:lang w:eastAsia="nl-NL"/>
          <w14:ligatures w14:val="none"/>
        </w:rPr>
        <w:t xml:space="preserve">In de prognose is </w:t>
      </w:r>
      <w:r w:rsidRPr="000B1CBE" w:rsidR="000D5694">
        <w:rPr>
          <w:rFonts w:eastAsia="Times New Roman"/>
          <w:sz w:val="20"/>
          <w:szCs w:val="20"/>
          <w:lang w:eastAsia="nl-NL"/>
          <w14:ligatures w14:val="none"/>
        </w:rPr>
        <w:t>rekening</w:t>
      </w:r>
      <w:r w:rsidRPr="000B1CBE" w:rsidR="00680301">
        <w:rPr>
          <w:rFonts w:eastAsia="Times New Roman"/>
          <w:sz w:val="20"/>
          <w:szCs w:val="20"/>
          <w:lang w:eastAsia="nl-NL"/>
          <w14:ligatures w14:val="none"/>
        </w:rPr>
        <w:t xml:space="preserve"> gehouden met de bouw van 13.000 nieuwe woningen in de regio voor 2033.</w:t>
      </w:r>
      <w:r w:rsidR="00E34199">
        <w:rPr>
          <w:rFonts w:eastAsia="Times New Roman"/>
          <w:sz w:val="20"/>
          <w:szCs w:val="20"/>
          <w:lang w:eastAsia="nl-NL"/>
          <w14:ligatures w14:val="none"/>
        </w:rPr>
        <w:t xml:space="preserve"> </w:t>
      </w:r>
      <w:r w:rsidRPr="00C21307" w:rsidR="001433BA">
        <w:rPr>
          <w:sz w:val="20"/>
          <w:szCs w:val="20"/>
          <w:lang w:eastAsia="nl-NL"/>
          <w14:ligatures w14:val="none"/>
        </w:rPr>
        <w:t>De opgave richting 2030 bedraagt een toename van de noodzakelijke productie- en vergunningscapaciteit van 4,3 Mm</w:t>
      </w:r>
      <w:r w:rsidRPr="005D2019" w:rsidR="001433BA">
        <w:rPr>
          <w:sz w:val="20"/>
          <w:szCs w:val="20"/>
          <w:vertAlign w:val="superscript"/>
          <w:lang w:eastAsia="nl-NL"/>
          <w14:ligatures w14:val="none"/>
        </w:rPr>
        <w:t>3</w:t>
      </w:r>
      <w:r w:rsidRPr="00C21307" w:rsidR="001433BA">
        <w:rPr>
          <w:sz w:val="20"/>
          <w:szCs w:val="20"/>
          <w:lang w:eastAsia="nl-NL"/>
          <w14:ligatures w14:val="none"/>
        </w:rPr>
        <w:t>/jaar.</w:t>
      </w:r>
      <w:r w:rsidRPr="00F43C95" w:rsidR="001433BA">
        <w:rPr>
          <w:sz w:val="20"/>
          <w:szCs w:val="20"/>
          <w:lang w:eastAsia="nl-NL"/>
          <w14:ligatures w14:val="none"/>
        </w:rPr>
        <w:t xml:space="preserve"> </w:t>
      </w:r>
      <w:r w:rsidR="004A7E06">
        <w:rPr>
          <w:sz w:val="20"/>
          <w:szCs w:val="20"/>
          <w:lang w:eastAsia="nl-NL"/>
          <w14:ligatures w14:val="none"/>
        </w:rPr>
        <w:t>Voor 2027 moet 2,5 Mm</w:t>
      </w:r>
      <w:r w:rsidRPr="005D2019" w:rsidR="004A7E06">
        <w:rPr>
          <w:sz w:val="20"/>
          <w:szCs w:val="20"/>
          <w:vertAlign w:val="superscript"/>
          <w:lang w:eastAsia="nl-NL"/>
          <w14:ligatures w14:val="none"/>
        </w:rPr>
        <w:t>3</w:t>
      </w:r>
      <w:r w:rsidR="004A7E06">
        <w:rPr>
          <w:sz w:val="20"/>
          <w:szCs w:val="20"/>
          <w:lang w:eastAsia="nl-NL"/>
          <w14:ligatures w14:val="none"/>
        </w:rPr>
        <w:t xml:space="preserve">/j extra productiecapaciteit worden gerealiseerd en is 2,5 </w:t>
      </w:r>
      <w:r w:rsidRPr="003A08A1" w:rsidR="004A7E06">
        <w:rPr>
          <w:sz w:val="20"/>
          <w:szCs w:val="20"/>
          <w14:ligatures w14:val="none"/>
        </w:rPr>
        <w:t>Mm</w:t>
      </w:r>
      <w:r w:rsidRPr="003A08A1" w:rsidR="004A7E06">
        <w:rPr>
          <w:sz w:val="20"/>
          <w:szCs w:val="20"/>
          <w:vertAlign w:val="superscript"/>
          <w14:ligatures w14:val="none"/>
        </w:rPr>
        <w:t>3</w:t>
      </w:r>
      <w:r w:rsidRPr="003A08A1" w:rsidR="004A7E06">
        <w:rPr>
          <w:sz w:val="20"/>
          <w:szCs w:val="20"/>
          <w14:ligatures w14:val="none"/>
        </w:rPr>
        <w:t>/j</w:t>
      </w:r>
      <w:r w:rsidR="004A7E06">
        <w:rPr>
          <w:sz w:val="20"/>
          <w:szCs w:val="20"/>
          <w14:ligatures w14:val="none"/>
        </w:rPr>
        <w:t xml:space="preserve"> aanvullende winvergunning nodig</w:t>
      </w:r>
      <w:r w:rsidR="004A7E06">
        <w:rPr>
          <w:sz w:val="20"/>
          <w:szCs w:val="20"/>
          <w:lang w:eastAsia="nl-NL"/>
          <w14:ligatures w14:val="none"/>
        </w:rPr>
        <w:t xml:space="preserve"> om de Operationele Reserve (OR) op 10% te houden en om een Niet Operationele Reserve (NOR) van 10% te realiseren</w:t>
      </w:r>
      <w:r w:rsidR="003829E7">
        <w:rPr>
          <w:sz w:val="20"/>
          <w:szCs w:val="20"/>
          <w:lang w:eastAsia="nl-NL"/>
          <w14:ligatures w14:val="none"/>
        </w:rPr>
        <w:t>.</w:t>
      </w:r>
      <w:r w:rsidRPr="00BD4807" w:rsidR="00BD4807">
        <w:rPr>
          <w:sz w:val="20"/>
          <w:szCs w:val="20"/>
          <w:lang w:eastAsia="nl-NL"/>
          <w14:ligatures w14:val="none"/>
        </w:rPr>
        <w:t xml:space="preserve"> </w:t>
      </w:r>
    </w:p>
    <w:p w:rsidR="0011586D" w:rsidP="002E7B16" w:rsidRDefault="0011586D" w14:paraId="63F84CF2" w14:textId="77777777">
      <w:pPr>
        <w:rPr>
          <w:rFonts w:eastAsia="Times New Roman"/>
          <w:sz w:val="20"/>
          <w:szCs w:val="20"/>
          <w:lang w:eastAsia="nl-NL"/>
          <w14:ligatures w14:val="none"/>
        </w:rPr>
      </w:pPr>
    </w:p>
    <w:p w:rsidRPr="008876C0" w:rsidR="00B85132" w:rsidP="00BC0100" w:rsidRDefault="007819E9" w14:paraId="33A15338" w14:textId="541BB75E">
      <w:pPr>
        <w:rPr>
          <w:rFonts w:eastAsia="Times New Roman"/>
          <w:color w:val="FFC000"/>
          <w:lang w:eastAsia="nl-NL"/>
          <w14:ligatures w14:val="none"/>
        </w:rPr>
      </w:pPr>
      <w:r w:rsidRPr="008876C0">
        <w:rPr>
          <w:rFonts w:eastAsia="Times New Roman"/>
          <w:color w:val="FFC000"/>
          <w:lang w:eastAsia="nl-NL"/>
          <w14:ligatures w14:val="none"/>
        </w:rPr>
        <w:t>3.2</w:t>
      </w:r>
      <w:r w:rsidRPr="008876C0">
        <w:rPr>
          <w:rFonts w:eastAsia="Times New Roman"/>
          <w:color w:val="FFC000"/>
          <w:lang w:eastAsia="nl-NL"/>
          <w14:ligatures w14:val="none"/>
        </w:rPr>
        <w:tab/>
      </w:r>
      <w:r w:rsidRPr="008876C0" w:rsidR="005B4124">
        <w:rPr>
          <w:rFonts w:eastAsia="Times New Roman"/>
          <w:color w:val="FFC000"/>
          <w:lang w:eastAsia="nl-NL"/>
          <w14:ligatures w14:val="none"/>
        </w:rPr>
        <w:t>M</w:t>
      </w:r>
      <w:r w:rsidRPr="008876C0" w:rsidR="00134285">
        <w:rPr>
          <w:rFonts w:eastAsia="Times New Roman"/>
          <w:color w:val="FFC000"/>
          <w:lang w:eastAsia="nl-NL"/>
          <w14:ligatures w14:val="none"/>
        </w:rPr>
        <w:t>aatregelen</w:t>
      </w:r>
      <w:r w:rsidRPr="008876C0" w:rsidR="005B4124">
        <w:rPr>
          <w:rFonts w:eastAsia="Times New Roman"/>
          <w:color w:val="FFC000"/>
          <w:lang w:eastAsia="nl-NL"/>
          <w14:ligatures w14:val="none"/>
        </w:rPr>
        <w:t xml:space="preserve"> voor voldoende productiecapaciteit</w:t>
      </w:r>
      <w:r w:rsidRPr="008876C0" w:rsidR="00B85132">
        <w:rPr>
          <w:rFonts w:eastAsia="Times New Roman"/>
          <w:color w:val="FFC000"/>
          <w:lang w:eastAsia="nl-NL"/>
          <w14:ligatures w14:val="none"/>
        </w:rPr>
        <w:t xml:space="preserve"> </w:t>
      </w:r>
      <w:r w:rsidRPr="008876C0" w:rsidR="008876C0">
        <w:rPr>
          <w:rFonts w:eastAsia="Times New Roman"/>
          <w:color w:val="FFC000"/>
          <w:lang w:eastAsia="nl-NL"/>
          <w14:ligatures w14:val="none"/>
        </w:rPr>
        <w:t>in</w:t>
      </w:r>
      <w:r w:rsidRPr="008876C0" w:rsidR="00A17B34">
        <w:rPr>
          <w:rFonts w:eastAsia="Times New Roman"/>
          <w:color w:val="FFC000"/>
          <w:lang w:eastAsia="nl-NL"/>
          <w14:ligatures w14:val="none"/>
        </w:rPr>
        <w:t xml:space="preserve"> </w:t>
      </w:r>
      <w:r w:rsidRPr="008876C0" w:rsidR="00B85132">
        <w:rPr>
          <w:rFonts w:eastAsia="Times New Roman"/>
          <w:color w:val="FFC000"/>
          <w:lang w:eastAsia="nl-NL"/>
          <w14:ligatures w14:val="none"/>
        </w:rPr>
        <w:t>2030</w:t>
      </w:r>
    </w:p>
    <w:p w:rsidR="00FA52C4" w:rsidP="004F1564" w:rsidRDefault="00FA52C4" w14:paraId="349780CA" w14:textId="77777777">
      <w:pPr>
        <w:rPr>
          <w:rFonts w:asciiTheme="minorHAnsi" w:hAnsiTheme="minorHAnsi" w:cstheme="minorHAnsi"/>
          <w:sz w:val="20"/>
          <w:szCs w:val="20"/>
        </w:rPr>
      </w:pPr>
    </w:p>
    <w:p w:rsidR="00F1399A" w:rsidP="001F3298" w:rsidRDefault="001F3298" w14:paraId="2BDE1235" w14:textId="77777777">
      <w:pPr>
        <w:rPr>
          <w:rFonts w:asciiTheme="minorHAnsi" w:hAnsiTheme="minorHAnsi" w:cstheme="minorHAnsi"/>
          <w:sz w:val="20"/>
          <w:szCs w:val="20"/>
        </w:rPr>
      </w:pPr>
      <w:r w:rsidRPr="001F3298">
        <w:rPr>
          <w:rFonts w:asciiTheme="minorHAnsi" w:hAnsiTheme="minorHAnsi" w:cstheme="minorHAnsi"/>
          <w:sz w:val="20"/>
          <w:szCs w:val="20"/>
        </w:rPr>
        <w:t>Om in 2030 te beschikken over voldoende productie</w:t>
      </w:r>
      <w:r w:rsidR="00434EB2">
        <w:rPr>
          <w:rFonts w:asciiTheme="minorHAnsi" w:hAnsiTheme="minorHAnsi" w:cstheme="minorHAnsi"/>
          <w:sz w:val="20"/>
          <w:szCs w:val="20"/>
        </w:rPr>
        <w:t>- en vergunning</w:t>
      </w:r>
      <w:r w:rsidR="000D4C85">
        <w:rPr>
          <w:rFonts w:asciiTheme="minorHAnsi" w:hAnsiTheme="minorHAnsi" w:cstheme="minorHAnsi"/>
          <w:sz w:val="20"/>
          <w:szCs w:val="20"/>
        </w:rPr>
        <w:t>s</w:t>
      </w:r>
      <w:r w:rsidRPr="001F3298">
        <w:rPr>
          <w:rFonts w:asciiTheme="minorHAnsi" w:hAnsiTheme="minorHAnsi" w:cstheme="minorHAnsi"/>
          <w:sz w:val="20"/>
          <w:szCs w:val="20"/>
        </w:rPr>
        <w:t xml:space="preserve">capaciteit moet er voor die tijd 4,3 Mm3/j extra </w:t>
      </w:r>
      <w:r w:rsidRPr="001F3298" w:rsidR="00445342">
        <w:rPr>
          <w:rFonts w:asciiTheme="minorHAnsi" w:hAnsiTheme="minorHAnsi" w:cstheme="minorHAnsi"/>
          <w:sz w:val="20"/>
          <w:szCs w:val="20"/>
        </w:rPr>
        <w:t>productiecapaciteit</w:t>
      </w:r>
      <w:r w:rsidRPr="001F3298">
        <w:rPr>
          <w:rFonts w:asciiTheme="minorHAnsi" w:hAnsiTheme="minorHAnsi" w:cstheme="minorHAnsi"/>
          <w:sz w:val="20"/>
          <w:szCs w:val="20"/>
        </w:rPr>
        <w:t xml:space="preserve"> gerealiseerd worden. </w:t>
      </w:r>
    </w:p>
    <w:p w:rsidRPr="001F3298" w:rsidR="001F3298" w:rsidP="001F3298" w:rsidRDefault="001F3298" w14:paraId="7EAD091F" w14:textId="016D4882">
      <w:pPr>
        <w:rPr>
          <w:rFonts w:asciiTheme="minorHAnsi" w:hAnsiTheme="minorHAnsi" w:cstheme="minorHAnsi"/>
          <w:sz w:val="20"/>
          <w:szCs w:val="20"/>
        </w:rPr>
      </w:pPr>
      <w:r w:rsidRPr="001F3298">
        <w:rPr>
          <w:rFonts w:asciiTheme="minorHAnsi" w:hAnsiTheme="minorHAnsi" w:cstheme="minorHAnsi"/>
          <w:sz w:val="20"/>
          <w:szCs w:val="20"/>
        </w:rPr>
        <w:t>Het zwaartepunt daarvoor ligt op:</w:t>
      </w:r>
    </w:p>
    <w:p w:rsidR="006E3CCB" w:rsidP="00CD366B" w:rsidRDefault="00DA089C" w14:paraId="3DE5A74C" w14:textId="77777777">
      <w:pPr>
        <w:pStyle w:val="ListParagraph"/>
        <w:numPr>
          <w:ilvl w:val="0"/>
          <w:numId w:val="24"/>
        </w:numPr>
        <w:rPr>
          <w:rFonts w:asciiTheme="minorHAnsi" w:hAnsiTheme="minorHAnsi" w:cstheme="minorBidi"/>
          <w:sz w:val="20"/>
          <w:szCs w:val="20"/>
        </w:rPr>
      </w:pPr>
      <w:r>
        <w:rPr>
          <w:rFonts w:asciiTheme="minorHAnsi" w:hAnsiTheme="minorHAnsi" w:cstheme="minorBidi"/>
          <w:sz w:val="20"/>
          <w:szCs w:val="20"/>
        </w:rPr>
        <w:t>Het o</w:t>
      </w:r>
      <w:r w:rsidRPr="002D3684" w:rsidR="002D53D0">
        <w:rPr>
          <w:rFonts w:asciiTheme="minorHAnsi" w:hAnsiTheme="minorHAnsi" w:cstheme="minorBidi"/>
          <w:sz w:val="20"/>
          <w:szCs w:val="20"/>
        </w:rPr>
        <w:t xml:space="preserve">perationeel maken </w:t>
      </w:r>
      <w:r>
        <w:rPr>
          <w:rFonts w:asciiTheme="minorHAnsi" w:hAnsiTheme="minorHAnsi" w:cstheme="minorBidi"/>
          <w:sz w:val="20"/>
          <w:szCs w:val="20"/>
        </w:rPr>
        <w:t xml:space="preserve">van </w:t>
      </w:r>
      <w:r w:rsidRPr="002D3684" w:rsidR="00EB5D78">
        <w:rPr>
          <w:rFonts w:asciiTheme="minorHAnsi" w:hAnsiTheme="minorHAnsi" w:cstheme="minorBidi"/>
          <w:sz w:val="20"/>
          <w:szCs w:val="20"/>
        </w:rPr>
        <w:t>b</w:t>
      </w:r>
      <w:r w:rsidRPr="002D3684" w:rsidR="00CD366B">
        <w:rPr>
          <w:rFonts w:asciiTheme="minorHAnsi" w:hAnsiTheme="minorHAnsi" w:cstheme="minorBidi"/>
          <w:sz w:val="20"/>
          <w:szCs w:val="20"/>
        </w:rPr>
        <w:t>estaande winvergunningen</w:t>
      </w:r>
      <w:r w:rsidR="00AB5E04">
        <w:rPr>
          <w:rFonts w:asciiTheme="minorHAnsi" w:hAnsiTheme="minorHAnsi" w:cstheme="minorBidi"/>
          <w:sz w:val="20"/>
          <w:szCs w:val="20"/>
        </w:rPr>
        <w:t xml:space="preserve">; </w:t>
      </w:r>
      <w:r w:rsidR="00242B21">
        <w:rPr>
          <w:rFonts w:asciiTheme="minorHAnsi" w:hAnsiTheme="minorHAnsi" w:cstheme="minorBidi"/>
          <w:sz w:val="20"/>
          <w:szCs w:val="20"/>
        </w:rPr>
        <w:t xml:space="preserve">daarvoor worden bij </w:t>
      </w:r>
      <w:r w:rsidRPr="002D3684" w:rsidR="00CD366B">
        <w:rPr>
          <w:rFonts w:asciiTheme="minorHAnsi" w:hAnsiTheme="minorHAnsi" w:cstheme="minorBidi"/>
          <w:sz w:val="20"/>
          <w:szCs w:val="20"/>
        </w:rPr>
        <w:t xml:space="preserve">bestaande </w:t>
      </w:r>
      <w:r w:rsidRPr="002D3684" w:rsidR="00BE7725">
        <w:rPr>
          <w:rFonts w:asciiTheme="minorHAnsi" w:hAnsiTheme="minorHAnsi" w:cstheme="minorBidi"/>
          <w:sz w:val="20"/>
          <w:szCs w:val="20"/>
        </w:rPr>
        <w:t>win</w:t>
      </w:r>
      <w:r w:rsidRPr="002D3684" w:rsidR="00CD366B">
        <w:rPr>
          <w:rFonts w:asciiTheme="minorHAnsi" w:hAnsiTheme="minorHAnsi" w:cstheme="minorBidi"/>
          <w:sz w:val="20"/>
          <w:szCs w:val="20"/>
        </w:rPr>
        <w:t>vergunningen Holtien</w:t>
      </w:r>
      <w:r w:rsidR="00242B21">
        <w:rPr>
          <w:rFonts w:asciiTheme="minorHAnsi" w:hAnsiTheme="minorHAnsi" w:cstheme="minorBidi"/>
          <w:sz w:val="20"/>
          <w:szCs w:val="20"/>
        </w:rPr>
        <w:t xml:space="preserve"> en </w:t>
      </w:r>
      <w:r w:rsidRPr="002D3684" w:rsidR="00CD366B">
        <w:rPr>
          <w:rFonts w:asciiTheme="minorHAnsi" w:hAnsiTheme="minorHAnsi" w:cstheme="minorBidi"/>
          <w:sz w:val="20"/>
          <w:szCs w:val="20"/>
        </w:rPr>
        <w:t>Dalen</w:t>
      </w:r>
      <w:r w:rsidR="00242B21">
        <w:rPr>
          <w:rFonts w:asciiTheme="minorHAnsi" w:hAnsiTheme="minorHAnsi" w:cstheme="minorBidi"/>
          <w:sz w:val="20"/>
          <w:szCs w:val="20"/>
        </w:rPr>
        <w:t xml:space="preserve"> winputten bijgeplaatst én worden bestaande</w:t>
      </w:r>
      <w:r w:rsidRPr="002D3684" w:rsidR="00CD366B">
        <w:rPr>
          <w:rFonts w:asciiTheme="minorHAnsi" w:hAnsiTheme="minorHAnsi" w:cstheme="minorBidi"/>
          <w:sz w:val="20"/>
          <w:szCs w:val="20"/>
        </w:rPr>
        <w:t xml:space="preserve"> productiestations</w:t>
      </w:r>
      <w:r w:rsidR="00242B21">
        <w:rPr>
          <w:rFonts w:asciiTheme="minorHAnsi" w:hAnsiTheme="minorHAnsi" w:cstheme="minorBidi"/>
          <w:sz w:val="20"/>
          <w:szCs w:val="20"/>
        </w:rPr>
        <w:t xml:space="preserve"> uitgebreid</w:t>
      </w:r>
      <w:r w:rsidR="00A7093E">
        <w:rPr>
          <w:rFonts w:asciiTheme="minorHAnsi" w:hAnsiTheme="minorHAnsi" w:cstheme="minorBidi"/>
          <w:sz w:val="20"/>
          <w:szCs w:val="20"/>
        </w:rPr>
        <w:t xml:space="preserve"> (Dalen) dan wel vernieuwd (Zuidwolde). </w:t>
      </w:r>
    </w:p>
    <w:p w:rsidR="006E3CCB" w:rsidP="00CD366B" w:rsidRDefault="006E3CCB" w14:paraId="483C907A" w14:textId="2D3BB8D7">
      <w:pPr>
        <w:pStyle w:val="ListParagraph"/>
        <w:numPr>
          <w:ilvl w:val="0"/>
          <w:numId w:val="24"/>
        </w:numPr>
        <w:rPr>
          <w:rFonts w:asciiTheme="minorHAnsi" w:hAnsiTheme="minorHAnsi" w:cstheme="minorBidi"/>
          <w:sz w:val="20"/>
          <w:szCs w:val="20"/>
        </w:rPr>
      </w:pPr>
      <w:r>
        <w:rPr>
          <w:rFonts w:asciiTheme="minorHAnsi" w:hAnsiTheme="minorHAnsi" w:cstheme="minorBidi"/>
          <w:sz w:val="20"/>
          <w:szCs w:val="20"/>
        </w:rPr>
        <w:t xml:space="preserve">Het uitbreiden van 2 bestaande winvergunningen (Beilen en Holtien). </w:t>
      </w:r>
    </w:p>
    <w:p w:rsidRPr="00453FD5" w:rsidR="00453FD5" w:rsidP="00453FD5" w:rsidRDefault="00453FD5" w14:paraId="2442E11D" w14:textId="7412FA62">
      <w:pPr>
        <w:rPr>
          <w:rFonts w:asciiTheme="minorHAnsi" w:hAnsiTheme="minorHAnsi" w:cstheme="minorBidi"/>
          <w:sz w:val="20"/>
          <w:szCs w:val="20"/>
        </w:rPr>
      </w:pPr>
      <w:r>
        <w:rPr>
          <w:rFonts w:asciiTheme="minorHAnsi" w:hAnsiTheme="minorHAnsi" w:cstheme="minorBidi"/>
          <w:sz w:val="20"/>
          <w:szCs w:val="20"/>
        </w:rPr>
        <w:t>Daarnaast wordt aanvullend on</w:t>
      </w:r>
      <w:r w:rsidR="000B1AF4">
        <w:rPr>
          <w:rFonts w:asciiTheme="minorHAnsi" w:hAnsiTheme="minorHAnsi" w:cstheme="minorBidi"/>
          <w:sz w:val="20"/>
          <w:szCs w:val="20"/>
        </w:rPr>
        <w:t>derzoek gedaan naar:</w:t>
      </w:r>
    </w:p>
    <w:p w:rsidR="007301FA" w:rsidP="00CD366B" w:rsidRDefault="000B1AF4" w14:paraId="3A7B7F1D" w14:textId="77777777">
      <w:pPr>
        <w:pStyle w:val="ListParagraph"/>
        <w:numPr>
          <w:ilvl w:val="0"/>
          <w:numId w:val="24"/>
        </w:numPr>
        <w:rPr>
          <w:rFonts w:asciiTheme="minorHAnsi" w:hAnsiTheme="minorHAnsi" w:cstheme="minorBidi"/>
          <w:sz w:val="20"/>
          <w:szCs w:val="20"/>
        </w:rPr>
      </w:pPr>
      <w:r>
        <w:rPr>
          <w:rFonts w:asciiTheme="minorHAnsi" w:hAnsiTheme="minorHAnsi" w:cstheme="minorBidi"/>
          <w:sz w:val="20"/>
          <w:szCs w:val="20"/>
        </w:rPr>
        <w:t>Het benutten van de b</w:t>
      </w:r>
      <w:r w:rsidRPr="005E3961">
        <w:rPr>
          <w:rFonts w:asciiTheme="minorHAnsi" w:hAnsiTheme="minorHAnsi" w:cstheme="minorBidi"/>
          <w:sz w:val="20"/>
          <w:szCs w:val="20"/>
        </w:rPr>
        <w:t xml:space="preserve">estaande winvergunningen </w:t>
      </w:r>
      <w:r>
        <w:rPr>
          <w:rFonts w:asciiTheme="minorHAnsi" w:hAnsiTheme="minorHAnsi" w:cstheme="minorBidi"/>
          <w:sz w:val="20"/>
          <w:szCs w:val="20"/>
        </w:rPr>
        <w:t xml:space="preserve">Assen-Oost door een herziening van het </w:t>
      </w:r>
      <w:r w:rsidRPr="005E3961">
        <w:rPr>
          <w:rFonts w:asciiTheme="minorHAnsi" w:hAnsiTheme="minorHAnsi" w:cstheme="minorBidi"/>
          <w:sz w:val="20"/>
          <w:szCs w:val="20"/>
        </w:rPr>
        <w:t xml:space="preserve">convenant inzake Natuurbescherming </w:t>
      </w:r>
      <w:r>
        <w:rPr>
          <w:rFonts w:asciiTheme="minorHAnsi" w:hAnsiTheme="minorHAnsi" w:cstheme="minorBidi"/>
          <w:sz w:val="20"/>
          <w:szCs w:val="20"/>
        </w:rPr>
        <w:t xml:space="preserve">door middel </w:t>
      </w:r>
      <w:r w:rsidRPr="005E3961">
        <w:rPr>
          <w:rFonts w:asciiTheme="minorHAnsi" w:hAnsiTheme="minorHAnsi" w:cstheme="minorBidi"/>
          <w:sz w:val="20"/>
          <w:szCs w:val="20"/>
        </w:rPr>
        <w:t xml:space="preserve">van </w:t>
      </w:r>
      <w:r>
        <w:rPr>
          <w:rFonts w:asciiTheme="minorHAnsi" w:hAnsiTheme="minorHAnsi" w:cstheme="minorBidi"/>
          <w:sz w:val="20"/>
          <w:szCs w:val="20"/>
        </w:rPr>
        <w:t xml:space="preserve">een </w:t>
      </w:r>
      <w:r w:rsidRPr="005E3961">
        <w:rPr>
          <w:rFonts w:asciiTheme="minorHAnsi" w:hAnsiTheme="minorHAnsi" w:cstheme="minorBidi"/>
          <w:sz w:val="20"/>
          <w:szCs w:val="20"/>
        </w:rPr>
        <w:t>klimaatrobuuste inpassing</w:t>
      </w:r>
      <w:r>
        <w:rPr>
          <w:rFonts w:asciiTheme="minorHAnsi" w:hAnsiTheme="minorHAnsi" w:cstheme="minorBidi"/>
          <w:sz w:val="20"/>
          <w:szCs w:val="20"/>
        </w:rPr>
        <w:t xml:space="preserve"> van deze winning</w:t>
      </w:r>
    </w:p>
    <w:p w:rsidRPr="005E3961" w:rsidR="003E31FB" w:rsidP="007301FA" w:rsidRDefault="007301FA" w14:paraId="549220E3" w14:textId="3E928A98">
      <w:pPr>
        <w:pStyle w:val="ListParagraph"/>
        <w:numPr>
          <w:ilvl w:val="0"/>
          <w:numId w:val="24"/>
        </w:numPr>
        <w:rPr>
          <w:rFonts w:asciiTheme="minorHAnsi" w:hAnsiTheme="minorHAnsi" w:cstheme="minorBidi"/>
          <w:sz w:val="20"/>
          <w:szCs w:val="20"/>
        </w:rPr>
      </w:pPr>
      <w:r>
        <w:rPr>
          <w:rFonts w:asciiTheme="minorHAnsi" w:hAnsiTheme="minorHAnsi" w:cstheme="minorBidi"/>
          <w:sz w:val="20"/>
          <w:szCs w:val="20"/>
        </w:rPr>
        <w:t xml:space="preserve">Het </w:t>
      </w:r>
      <w:r w:rsidR="00D555A7">
        <w:rPr>
          <w:rFonts w:asciiTheme="minorHAnsi" w:hAnsiTheme="minorHAnsi" w:cstheme="minorBidi"/>
          <w:sz w:val="20"/>
          <w:szCs w:val="20"/>
        </w:rPr>
        <w:t>operationaliseren</w:t>
      </w:r>
      <w:r>
        <w:rPr>
          <w:rFonts w:asciiTheme="minorHAnsi" w:hAnsiTheme="minorHAnsi" w:cstheme="minorBidi"/>
          <w:sz w:val="20"/>
          <w:szCs w:val="20"/>
        </w:rPr>
        <w:t xml:space="preserve"> van de</w:t>
      </w:r>
      <w:r w:rsidRPr="005E3961" w:rsidR="000B1AF4">
        <w:rPr>
          <w:rFonts w:asciiTheme="minorHAnsi" w:hAnsiTheme="minorHAnsi" w:cstheme="minorBidi"/>
          <w:sz w:val="20"/>
          <w:szCs w:val="20"/>
        </w:rPr>
        <w:t xml:space="preserve"> </w:t>
      </w:r>
      <w:r w:rsidRPr="002D3684" w:rsidR="00CD366B">
        <w:rPr>
          <w:rFonts w:asciiTheme="minorHAnsi" w:hAnsiTheme="minorHAnsi" w:cstheme="minorBidi"/>
          <w:sz w:val="20"/>
          <w:szCs w:val="20"/>
        </w:rPr>
        <w:t>win</w:t>
      </w:r>
      <w:r>
        <w:rPr>
          <w:rFonts w:asciiTheme="minorHAnsi" w:hAnsiTheme="minorHAnsi" w:cstheme="minorBidi"/>
          <w:sz w:val="20"/>
          <w:szCs w:val="20"/>
        </w:rPr>
        <w:t xml:space="preserve">vergunning Assen-West (winputten + productielocatie) </w:t>
      </w:r>
    </w:p>
    <w:p w:rsidRPr="007301FA" w:rsidR="00CD366B" w:rsidP="007301FA" w:rsidRDefault="007301FA" w14:paraId="7CAE2D39" w14:textId="1FB4EFD9">
      <w:pPr>
        <w:rPr>
          <w:rFonts w:asciiTheme="minorHAnsi" w:hAnsiTheme="minorHAnsi" w:cstheme="minorBidi"/>
          <w:sz w:val="20"/>
          <w:szCs w:val="20"/>
        </w:rPr>
      </w:pPr>
      <w:r>
        <w:rPr>
          <w:rFonts w:asciiTheme="minorHAnsi" w:hAnsiTheme="minorHAnsi" w:cstheme="minorBidi"/>
          <w:sz w:val="20"/>
          <w:szCs w:val="20"/>
        </w:rPr>
        <w:t>Voor de langere termijn</w:t>
      </w:r>
      <w:r w:rsidR="005C0976">
        <w:rPr>
          <w:rFonts w:asciiTheme="minorHAnsi" w:hAnsiTheme="minorHAnsi" w:cstheme="minorBidi"/>
          <w:sz w:val="20"/>
          <w:szCs w:val="20"/>
        </w:rPr>
        <w:t>:</w:t>
      </w:r>
      <w:r>
        <w:rPr>
          <w:rFonts w:asciiTheme="minorHAnsi" w:hAnsiTheme="minorHAnsi" w:cstheme="minorBidi"/>
          <w:sz w:val="20"/>
          <w:szCs w:val="20"/>
        </w:rPr>
        <w:t xml:space="preserve"> </w:t>
      </w:r>
    </w:p>
    <w:p w:rsidRPr="005E3961" w:rsidR="003E31FB" w:rsidP="003E31FB" w:rsidRDefault="002542F8" w14:paraId="050485A7" w14:textId="55659FD9">
      <w:pPr>
        <w:pStyle w:val="ListParagraph"/>
        <w:numPr>
          <w:ilvl w:val="0"/>
          <w:numId w:val="24"/>
        </w:numPr>
        <w:rPr>
          <w:rFonts w:asciiTheme="minorHAnsi" w:hAnsiTheme="minorHAnsi" w:cstheme="minorBidi"/>
          <w:sz w:val="20"/>
          <w:szCs w:val="20"/>
        </w:rPr>
      </w:pPr>
      <w:r>
        <w:rPr>
          <w:rFonts w:asciiTheme="minorHAnsi" w:hAnsiTheme="minorHAnsi" w:cstheme="minorBidi"/>
          <w:sz w:val="20"/>
          <w:szCs w:val="20"/>
        </w:rPr>
        <w:t>Uitwerken van de</w:t>
      </w:r>
      <w:r w:rsidRPr="005E3961" w:rsidR="003E31FB">
        <w:rPr>
          <w:rFonts w:asciiTheme="minorHAnsi" w:hAnsiTheme="minorHAnsi" w:cstheme="minorBidi"/>
          <w:sz w:val="20"/>
          <w:szCs w:val="20"/>
        </w:rPr>
        <w:t xml:space="preserve"> </w:t>
      </w:r>
      <w:r w:rsidRPr="005E3961" w:rsidR="00E83627">
        <w:rPr>
          <w:rFonts w:asciiTheme="minorHAnsi" w:hAnsiTheme="minorHAnsi" w:cstheme="minorBidi"/>
          <w:sz w:val="20"/>
          <w:szCs w:val="20"/>
        </w:rPr>
        <w:t xml:space="preserve">Aanvullende Strategische </w:t>
      </w:r>
      <w:r w:rsidR="00E83627">
        <w:rPr>
          <w:rFonts w:asciiTheme="minorHAnsi" w:hAnsiTheme="minorHAnsi" w:cstheme="minorBidi"/>
          <w:sz w:val="20"/>
          <w:szCs w:val="20"/>
        </w:rPr>
        <w:t>V</w:t>
      </w:r>
      <w:r w:rsidRPr="005E3961" w:rsidR="00E83627">
        <w:rPr>
          <w:rFonts w:asciiTheme="minorHAnsi" w:hAnsiTheme="minorHAnsi" w:cstheme="minorBidi"/>
          <w:sz w:val="20"/>
          <w:szCs w:val="20"/>
        </w:rPr>
        <w:t>oorraden</w:t>
      </w:r>
      <w:r w:rsidR="005C0976">
        <w:rPr>
          <w:rFonts w:asciiTheme="minorHAnsi" w:hAnsiTheme="minorHAnsi" w:cstheme="minorBidi"/>
          <w:sz w:val="20"/>
          <w:szCs w:val="20"/>
        </w:rPr>
        <w:t xml:space="preserve">; </w:t>
      </w:r>
      <w:r w:rsidR="008E31EF">
        <w:rPr>
          <w:rFonts w:asciiTheme="minorHAnsi" w:hAnsiTheme="minorHAnsi" w:cstheme="minorBidi"/>
          <w:sz w:val="20"/>
          <w:szCs w:val="20"/>
        </w:rPr>
        <w:t xml:space="preserve">Uitbreiden van bestaande winningen </w:t>
      </w:r>
      <w:r w:rsidR="00445CDC">
        <w:rPr>
          <w:rFonts w:asciiTheme="minorHAnsi" w:hAnsiTheme="minorHAnsi" w:cstheme="minorBidi"/>
          <w:sz w:val="20"/>
          <w:szCs w:val="20"/>
        </w:rPr>
        <w:t>Valtherbos</w:t>
      </w:r>
      <w:r w:rsidR="00AD6967">
        <w:rPr>
          <w:rFonts w:asciiTheme="minorHAnsi" w:hAnsiTheme="minorHAnsi" w:cstheme="minorBidi"/>
          <w:sz w:val="20"/>
          <w:szCs w:val="20"/>
        </w:rPr>
        <w:t>,</w:t>
      </w:r>
      <w:r w:rsidR="00445CDC">
        <w:rPr>
          <w:rFonts w:asciiTheme="minorHAnsi" w:hAnsiTheme="minorHAnsi" w:cstheme="minorBidi"/>
          <w:sz w:val="20"/>
          <w:szCs w:val="20"/>
        </w:rPr>
        <w:t xml:space="preserve"> Dalen</w:t>
      </w:r>
      <w:r w:rsidR="008E31EF">
        <w:rPr>
          <w:rFonts w:asciiTheme="minorHAnsi" w:hAnsiTheme="minorHAnsi" w:cstheme="minorBidi"/>
          <w:sz w:val="20"/>
          <w:szCs w:val="20"/>
        </w:rPr>
        <w:t xml:space="preserve"> en Ruinerwold-</w:t>
      </w:r>
      <w:r w:rsidR="00B5540F">
        <w:rPr>
          <w:rFonts w:asciiTheme="minorHAnsi" w:hAnsiTheme="minorHAnsi" w:cstheme="minorBidi"/>
          <w:sz w:val="20"/>
          <w:szCs w:val="20"/>
        </w:rPr>
        <w:t>Darperweiden</w:t>
      </w:r>
      <w:r w:rsidR="008E31EF">
        <w:rPr>
          <w:rFonts w:asciiTheme="minorHAnsi" w:hAnsiTheme="minorHAnsi" w:cstheme="minorBidi"/>
          <w:sz w:val="20"/>
          <w:szCs w:val="20"/>
        </w:rPr>
        <w:t xml:space="preserve"> en </w:t>
      </w:r>
      <w:r w:rsidR="00D555A7">
        <w:rPr>
          <w:rFonts w:asciiTheme="minorHAnsi" w:hAnsiTheme="minorHAnsi" w:cstheme="minorBidi"/>
          <w:sz w:val="20"/>
          <w:szCs w:val="20"/>
        </w:rPr>
        <w:t>een ASV in het Hunzedal</w:t>
      </w:r>
      <w:r w:rsidR="006D6529">
        <w:rPr>
          <w:rFonts w:asciiTheme="minorHAnsi" w:hAnsiTheme="minorHAnsi" w:cstheme="minorBidi"/>
          <w:sz w:val="20"/>
          <w:szCs w:val="20"/>
        </w:rPr>
        <w:t xml:space="preserve"> (</w:t>
      </w:r>
      <w:r w:rsidRPr="005E3961" w:rsidR="003E31FB">
        <w:rPr>
          <w:rFonts w:asciiTheme="minorHAnsi" w:hAnsiTheme="minorHAnsi" w:cstheme="minorBidi"/>
          <w:sz w:val="20"/>
          <w:szCs w:val="20"/>
        </w:rPr>
        <w:t>Kastelen</w:t>
      </w:r>
      <w:r w:rsidRPr="005E3961" w:rsidR="00D759F4">
        <w:rPr>
          <w:rFonts w:asciiTheme="minorHAnsi" w:hAnsiTheme="minorHAnsi" w:cstheme="minorBidi"/>
          <w:sz w:val="20"/>
          <w:szCs w:val="20"/>
        </w:rPr>
        <w:t xml:space="preserve"> </w:t>
      </w:r>
      <w:r w:rsidRPr="005E3961" w:rsidR="003E31FB">
        <w:rPr>
          <w:rFonts w:asciiTheme="minorHAnsi" w:hAnsiTheme="minorHAnsi" w:cstheme="minorBidi"/>
          <w:sz w:val="20"/>
          <w:szCs w:val="20"/>
        </w:rPr>
        <w:t>Akkers</w:t>
      </w:r>
      <w:r w:rsidR="006D6529">
        <w:rPr>
          <w:rFonts w:asciiTheme="minorHAnsi" w:hAnsiTheme="minorHAnsi" w:cstheme="minorBidi"/>
          <w:sz w:val="20"/>
          <w:szCs w:val="20"/>
        </w:rPr>
        <w:t>)</w:t>
      </w:r>
      <w:r w:rsidR="00D555A7">
        <w:rPr>
          <w:rFonts w:asciiTheme="minorHAnsi" w:hAnsiTheme="minorHAnsi" w:cstheme="minorBidi"/>
          <w:sz w:val="20"/>
          <w:szCs w:val="20"/>
        </w:rPr>
        <w:t xml:space="preserve">. </w:t>
      </w:r>
      <w:r w:rsidRPr="005E3961" w:rsidR="00612456">
        <w:rPr>
          <w:rFonts w:asciiTheme="minorHAnsi" w:hAnsiTheme="minorHAnsi" w:cstheme="minorBidi"/>
          <w:sz w:val="20"/>
          <w:szCs w:val="20"/>
        </w:rPr>
        <w:t>Eventuele realisatie van deze ASV’s is pas voorzien na 2030 en afhankelijke van de ontwikkeling van de drinkwaterbehoefte</w:t>
      </w:r>
      <w:r w:rsidR="00B5540F">
        <w:rPr>
          <w:rFonts w:asciiTheme="minorHAnsi" w:hAnsiTheme="minorHAnsi" w:cstheme="minorBidi"/>
          <w:sz w:val="20"/>
          <w:szCs w:val="20"/>
        </w:rPr>
        <w:t>, maar voor een tijdige benutting worden tot 2030 diverse acties uitgevoerd.</w:t>
      </w:r>
    </w:p>
    <w:p w:rsidR="002D53D0" w:rsidP="0078214F" w:rsidRDefault="002D53D0" w14:paraId="18EE80C8" w14:textId="39614CE0">
      <w:pPr>
        <w:rPr>
          <w:rFonts w:asciiTheme="minorHAnsi" w:hAnsiTheme="minorHAnsi" w:cstheme="minorHAnsi"/>
          <w:sz w:val="20"/>
          <w:szCs w:val="20"/>
          <w:lang w:eastAsia="nl-NL"/>
          <w14:ligatures w14:val="none"/>
        </w:rPr>
      </w:pPr>
    </w:p>
    <w:p w:rsidRPr="002D53D0" w:rsidR="002D53D0" w:rsidP="002D53D0" w:rsidRDefault="002D53D0" w14:paraId="18FA4CFF" w14:textId="671CFD72">
      <w:pPr>
        <w:rPr>
          <w:rFonts w:asciiTheme="minorHAnsi" w:hAnsiTheme="minorHAnsi" w:cstheme="minorHAnsi"/>
          <w:sz w:val="20"/>
          <w:szCs w:val="20"/>
        </w:rPr>
      </w:pPr>
      <w:r w:rsidRPr="002D53D0">
        <w:rPr>
          <w:rFonts w:asciiTheme="minorHAnsi" w:hAnsiTheme="minorHAnsi" w:cstheme="minorHAnsi"/>
          <w:sz w:val="20"/>
          <w:szCs w:val="20"/>
        </w:rPr>
        <w:t>In onderstaande tabel 2 is een samenvatting van de geplande projecten</w:t>
      </w:r>
      <w:r w:rsidR="0056692A">
        <w:rPr>
          <w:rFonts w:asciiTheme="minorHAnsi" w:hAnsiTheme="minorHAnsi" w:cstheme="minorHAnsi"/>
          <w:sz w:val="20"/>
          <w:szCs w:val="20"/>
        </w:rPr>
        <w:t>/bouwstenen</w:t>
      </w:r>
      <w:r w:rsidRPr="002D53D0">
        <w:rPr>
          <w:rFonts w:asciiTheme="minorHAnsi" w:hAnsiTheme="minorHAnsi" w:cstheme="minorHAnsi"/>
          <w:sz w:val="20"/>
          <w:szCs w:val="20"/>
        </w:rPr>
        <w:t xml:space="preserve"> opgenomen. </w:t>
      </w:r>
    </w:p>
    <w:p w:rsidRPr="002D53D0" w:rsidR="002D53D0" w:rsidP="002D53D0" w:rsidRDefault="002D53D0" w14:paraId="29D63664" w14:textId="77777777">
      <w:pPr>
        <w:rPr>
          <w:rFonts w:asciiTheme="minorHAnsi" w:hAnsiTheme="minorHAnsi" w:cstheme="minorHAnsi"/>
          <w:sz w:val="20"/>
          <w:szCs w:val="20"/>
        </w:rPr>
      </w:pPr>
    </w:p>
    <w:p w:rsidRPr="002D53D0" w:rsidR="002D53D0" w:rsidP="002D53D0" w:rsidRDefault="002D53D0" w14:paraId="19F169D4" w14:textId="0E73C441">
      <w:pPr>
        <w:rPr>
          <w:rFonts w:asciiTheme="minorHAnsi" w:hAnsiTheme="minorHAnsi" w:cstheme="minorHAnsi"/>
          <w:i/>
          <w:iCs/>
          <w:sz w:val="20"/>
          <w:szCs w:val="20"/>
        </w:rPr>
      </w:pPr>
      <w:r w:rsidRPr="002D53D0">
        <w:rPr>
          <w:rFonts w:asciiTheme="minorHAnsi" w:hAnsiTheme="minorHAnsi" w:cstheme="minorHAnsi"/>
          <w:i/>
          <w:iCs/>
          <w:sz w:val="20"/>
          <w:szCs w:val="20"/>
        </w:rPr>
        <w:t>Tabel 2   Realisatie noodzakelijke productie</w:t>
      </w:r>
      <w:r w:rsidR="00B73506">
        <w:rPr>
          <w:rFonts w:asciiTheme="minorHAnsi" w:hAnsiTheme="minorHAnsi" w:cstheme="minorHAnsi"/>
          <w:i/>
          <w:iCs/>
          <w:sz w:val="20"/>
          <w:szCs w:val="20"/>
        </w:rPr>
        <w:t>- en vergunnings</w:t>
      </w:r>
      <w:r w:rsidRPr="002D53D0">
        <w:rPr>
          <w:rFonts w:asciiTheme="minorHAnsi" w:hAnsiTheme="minorHAnsi" w:cstheme="minorHAnsi"/>
          <w:i/>
          <w:iCs/>
          <w:sz w:val="20"/>
          <w:szCs w:val="20"/>
        </w:rPr>
        <w:t>capaciteit vóór 2030</w:t>
      </w:r>
    </w:p>
    <w:tbl>
      <w:tblPr>
        <w:tblStyle w:val="TableGrid"/>
        <w:tblW w:w="11194" w:type="dxa"/>
        <w:tblInd w:w="-851" w:type="dxa"/>
        <w:tblLayout w:type="fixed"/>
        <w:tblLook w:val="04A0" w:firstRow="1" w:lastRow="0" w:firstColumn="1" w:lastColumn="0" w:noHBand="0" w:noVBand="1"/>
      </w:tblPr>
      <w:tblGrid>
        <w:gridCol w:w="279"/>
        <w:gridCol w:w="1530"/>
        <w:gridCol w:w="1872"/>
        <w:gridCol w:w="1135"/>
        <w:gridCol w:w="1246"/>
        <w:gridCol w:w="2014"/>
        <w:gridCol w:w="3118"/>
      </w:tblGrid>
      <w:tr w:rsidRPr="004C04B0" w:rsidR="00BE753B" w:rsidTr="003829E7" w14:paraId="6DEB2C6F" w14:textId="77777777">
        <w:tc>
          <w:tcPr>
            <w:tcW w:w="279" w:type="dxa"/>
          </w:tcPr>
          <w:p w:rsidRPr="004C04B0" w:rsidR="00BE753B" w:rsidP="00B30040" w:rsidRDefault="00BE753B" w14:paraId="5D75B923" w14:textId="77777777">
            <w:pPr>
              <w:rPr>
                <w:rFonts w:asciiTheme="minorHAnsi" w:hAnsiTheme="minorHAnsi" w:cstheme="minorHAnsi"/>
                <w:b/>
                <w:bCs/>
                <w:sz w:val="20"/>
                <w:szCs w:val="20"/>
              </w:rPr>
            </w:pPr>
          </w:p>
        </w:tc>
        <w:tc>
          <w:tcPr>
            <w:tcW w:w="1530" w:type="dxa"/>
          </w:tcPr>
          <w:p w:rsidRPr="004C04B0" w:rsidR="00BE753B" w:rsidP="00B30040" w:rsidRDefault="00BE753B" w14:paraId="084C6CBA" w14:textId="09822DD3">
            <w:pPr>
              <w:rPr>
                <w:rFonts w:asciiTheme="minorHAnsi" w:hAnsiTheme="minorHAnsi" w:cstheme="minorHAnsi"/>
                <w:b/>
                <w:bCs/>
                <w:sz w:val="20"/>
                <w:szCs w:val="20"/>
              </w:rPr>
            </w:pPr>
            <w:r w:rsidRPr="004C04B0">
              <w:rPr>
                <w:rFonts w:asciiTheme="minorHAnsi" w:hAnsiTheme="minorHAnsi" w:cstheme="minorHAnsi"/>
                <w:b/>
                <w:bCs/>
                <w:sz w:val="20"/>
                <w:szCs w:val="20"/>
              </w:rPr>
              <w:t xml:space="preserve">Locatie </w:t>
            </w:r>
          </w:p>
        </w:tc>
        <w:tc>
          <w:tcPr>
            <w:tcW w:w="1872" w:type="dxa"/>
          </w:tcPr>
          <w:p w:rsidRPr="004C04B0" w:rsidR="00BE753B" w:rsidP="00B30040" w:rsidRDefault="00BE753B" w14:paraId="7B20EB01" w14:textId="7B4A9C12">
            <w:pPr>
              <w:rPr>
                <w:rFonts w:asciiTheme="minorHAnsi" w:hAnsiTheme="minorHAnsi" w:cstheme="minorHAnsi"/>
                <w:b/>
                <w:bCs/>
                <w:sz w:val="20"/>
                <w:szCs w:val="20"/>
              </w:rPr>
            </w:pPr>
            <w:r>
              <w:rPr>
                <w:rFonts w:asciiTheme="minorHAnsi" w:hAnsiTheme="minorHAnsi" w:cstheme="minorHAnsi"/>
                <w:b/>
                <w:bCs/>
                <w:sz w:val="20"/>
                <w:szCs w:val="20"/>
              </w:rPr>
              <w:t>Wat</w:t>
            </w:r>
          </w:p>
        </w:tc>
        <w:tc>
          <w:tcPr>
            <w:tcW w:w="1135" w:type="dxa"/>
          </w:tcPr>
          <w:p w:rsidRPr="004C04B0" w:rsidR="00BE753B" w:rsidP="00B30040" w:rsidRDefault="00BE753B" w14:paraId="76F3DC75" w14:textId="6A56E06C">
            <w:pPr>
              <w:rPr>
                <w:rFonts w:asciiTheme="minorHAnsi" w:hAnsiTheme="minorHAnsi" w:cstheme="minorHAnsi"/>
                <w:b/>
                <w:bCs/>
                <w:sz w:val="20"/>
                <w:szCs w:val="20"/>
              </w:rPr>
            </w:pPr>
            <w:r w:rsidRPr="004C04B0">
              <w:rPr>
                <w:rFonts w:asciiTheme="minorHAnsi" w:hAnsiTheme="minorHAnsi" w:cstheme="minorHAnsi"/>
                <w:b/>
                <w:bCs/>
                <w:sz w:val="20"/>
                <w:szCs w:val="20"/>
              </w:rPr>
              <w:t xml:space="preserve">Extra capaciteit (in </w:t>
            </w:r>
            <w:r w:rsidR="00EA2B26">
              <w:rPr>
                <w:rFonts w:asciiTheme="minorHAnsi" w:hAnsiTheme="minorHAnsi" w:cstheme="minorHAnsi"/>
                <w:b/>
                <w:bCs/>
                <w:sz w:val="20"/>
                <w:szCs w:val="20"/>
              </w:rPr>
              <w:t>M</w:t>
            </w:r>
            <w:r w:rsidRPr="004C04B0">
              <w:rPr>
                <w:rFonts w:asciiTheme="minorHAnsi" w:hAnsiTheme="minorHAnsi" w:cstheme="minorHAnsi"/>
                <w:b/>
                <w:bCs/>
                <w:sz w:val="20"/>
                <w:szCs w:val="20"/>
              </w:rPr>
              <w:t>m</w:t>
            </w:r>
            <w:r w:rsidRPr="004C04B0">
              <w:rPr>
                <w:rFonts w:asciiTheme="minorHAnsi" w:hAnsiTheme="minorHAnsi" w:cstheme="minorHAnsi"/>
                <w:b/>
                <w:bCs/>
                <w:sz w:val="20"/>
                <w:szCs w:val="20"/>
                <w:vertAlign w:val="superscript"/>
              </w:rPr>
              <w:t>3</w:t>
            </w:r>
            <w:r w:rsidRPr="004C04B0">
              <w:rPr>
                <w:rFonts w:asciiTheme="minorHAnsi" w:hAnsiTheme="minorHAnsi" w:cstheme="minorHAnsi"/>
                <w:b/>
                <w:bCs/>
                <w:sz w:val="20"/>
                <w:szCs w:val="20"/>
              </w:rPr>
              <w:t>/j)</w:t>
            </w:r>
          </w:p>
        </w:tc>
        <w:tc>
          <w:tcPr>
            <w:tcW w:w="1246" w:type="dxa"/>
          </w:tcPr>
          <w:p w:rsidRPr="004C04B0" w:rsidR="00BE753B" w:rsidP="00B30040" w:rsidRDefault="00BE753B" w14:paraId="045D59E3" w14:textId="77777777">
            <w:pPr>
              <w:rPr>
                <w:rFonts w:asciiTheme="minorHAnsi" w:hAnsiTheme="minorHAnsi" w:cstheme="minorHAnsi"/>
                <w:b/>
                <w:bCs/>
                <w:sz w:val="20"/>
                <w:szCs w:val="20"/>
              </w:rPr>
            </w:pPr>
            <w:r w:rsidRPr="004C04B0">
              <w:rPr>
                <w:rFonts w:asciiTheme="minorHAnsi" w:hAnsiTheme="minorHAnsi" w:cstheme="minorHAnsi"/>
                <w:b/>
                <w:bCs/>
                <w:sz w:val="20"/>
                <w:szCs w:val="20"/>
              </w:rPr>
              <w:t>Wanneer gerealiseerd</w:t>
            </w:r>
          </w:p>
        </w:tc>
        <w:tc>
          <w:tcPr>
            <w:tcW w:w="2014" w:type="dxa"/>
          </w:tcPr>
          <w:p w:rsidRPr="004C04B0" w:rsidR="00BE753B" w:rsidP="00B30040" w:rsidRDefault="00BE753B" w14:paraId="0C4E03CE" w14:textId="028AE70C">
            <w:pPr>
              <w:rPr>
                <w:rFonts w:asciiTheme="minorHAnsi" w:hAnsiTheme="minorHAnsi" w:cstheme="minorHAnsi"/>
                <w:b/>
                <w:bCs/>
                <w:sz w:val="20"/>
                <w:szCs w:val="20"/>
              </w:rPr>
            </w:pPr>
            <w:r w:rsidRPr="004C04B0">
              <w:rPr>
                <w:rFonts w:asciiTheme="minorHAnsi" w:hAnsiTheme="minorHAnsi" w:cstheme="minorHAnsi"/>
                <w:b/>
                <w:bCs/>
                <w:sz w:val="20"/>
                <w:szCs w:val="20"/>
              </w:rPr>
              <w:t>Met wie</w:t>
            </w:r>
          </w:p>
        </w:tc>
        <w:tc>
          <w:tcPr>
            <w:tcW w:w="3118" w:type="dxa"/>
          </w:tcPr>
          <w:p w:rsidRPr="004C04B0" w:rsidR="00BE753B" w:rsidP="00B30040" w:rsidRDefault="00BE753B" w14:paraId="27F49B01" w14:textId="77777777">
            <w:pPr>
              <w:rPr>
                <w:rFonts w:asciiTheme="minorHAnsi" w:hAnsiTheme="minorHAnsi" w:cstheme="minorHAnsi"/>
                <w:b/>
                <w:bCs/>
                <w:sz w:val="20"/>
                <w:szCs w:val="20"/>
              </w:rPr>
            </w:pPr>
            <w:r w:rsidRPr="004C04B0">
              <w:rPr>
                <w:rFonts w:asciiTheme="minorHAnsi" w:hAnsiTheme="minorHAnsi" w:cstheme="minorHAnsi"/>
                <w:b/>
                <w:bCs/>
                <w:sz w:val="20"/>
                <w:szCs w:val="20"/>
              </w:rPr>
              <w:t>Noodzakelijke activiteiten in voorbereiding + status</w:t>
            </w:r>
          </w:p>
        </w:tc>
      </w:tr>
      <w:tr w:rsidRPr="004C04B0" w:rsidR="00BE753B" w:rsidTr="003829E7" w14:paraId="15723035" w14:textId="77777777">
        <w:tc>
          <w:tcPr>
            <w:tcW w:w="11194" w:type="dxa"/>
            <w:gridSpan w:val="7"/>
          </w:tcPr>
          <w:p w:rsidR="00BE753B" w:rsidP="008077C5" w:rsidRDefault="00BE753B" w14:paraId="2D46F001" w14:textId="6255CF6A">
            <w:pPr>
              <w:rPr>
                <w:rFonts w:asciiTheme="minorHAnsi" w:hAnsiTheme="minorHAnsi" w:cstheme="minorHAnsi"/>
                <w:sz w:val="20"/>
                <w:szCs w:val="20"/>
              </w:rPr>
            </w:pPr>
            <w:r>
              <w:rPr>
                <w:rFonts w:asciiTheme="minorHAnsi" w:hAnsiTheme="minorHAnsi" w:cstheme="minorHAnsi"/>
                <w:sz w:val="20"/>
                <w:szCs w:val="20"/>
              </w:rPr>
              <w:t xml:space="preserve">1) </w:t>
            </w:r>
            <w:r w:rsidR="00B54717">
              <w:rPr>
                <w:rFonts w:asciiTheme="minorHAnsi" w:hAnsiTheme="minorHAnsi" w:cstheme="minorHAnsi"/>
                <w:sz w:val="20"/>
                <w:szCs w:val="20"/>
              </w:rPr>
              <w:t>Benutten bestaande</w:t>
            </w:r>
            <w:r>
              <w:rPr>
                <w:rFonts w:asciiTheme="minorHAnsi" w:hAnsiTheme="minorHAnsi" w:cstheme="minorHAnsi"/>
                <w:sz w:val="20"/>
                <w:szCs w:val="20"/>
              </w:rPr>
              <w:t xml:space="preserve"> win</w:t>
            </w:r>
            <w:r w:rsidR="00B54717">
              <w:rPr>
                <w:rFonts w:asciiTheme="minorHAnsi" w:hAnsiTheme="minorHAnsi" w:cstheme="minorHAnsi"/>
                <w:sz w:val="20"/>
                <w:szCs w:val="20"/>
              </w:rPr>
              <w:t xml:space="preserve">vergunningen </w:t>
            </w:r>
            <w:r w:rsidR="001C7EF8">
              <w:rPr>
                <w:rFonts w:asciiTheme="minorHAnsi" w:hAnsiTheme="minorHAnsi" w:cstheme="minorHAnsi"/>
                <w:sz w:val="20"/>
                <w:szCs w:val="20"/>
              </w:rPr>
              <w:t xml:space="preserve">en </w:t>
            </w:r>
            <w:r w:rsidR="00B54717">
              <w:rPr>
                <w:rFonts w:asciiTheme="minorHAnsi" w:hAnsiTheme="minorHAnsi" w:cstheme="minorHAnsi"/>
                <w:sz w:val="20"/>
                <w:szCs w:val="20"/>
              </w:rPr>
              <w:t xml:space="preserve">uitbreiding </w:t>
            </w:r>
            <w:r w:rsidR="001C7EF8">
              <w:rPr>
                <w:rFonts w:asciiTheme="minorHAnsi" w:hAnsiTheme="minorHAnsi" w:cstheme="minorHAnsi"/>
                <w:sz w:val="20"/>
                <w:szCs w:val="20"/>
              </w:rPr>
              <w:t>productie</w:t>
            </w:r>
            <w:r>
              <w:rPr>
                <w:rFonts w:asciiTheme="minorHAnsi" w:hAnsiTheme="minorHAnsi" w:cstheme="minorHAnsi"/>
                <w:sz w:val="20"/>
                <w:szCs w:val="20"/>
              </w:rPr>
              <w:t>capaciteit</w:t>
            </w:r>
            <w:r w:rsidR="001D76D2">
              <w:rPr>
                <w:rFonts w:asciiTheme="minorHAnsi" w:hAnsiTheme="minorHAnsi" w:cstheme="minorHAnsi"/>
                <w:sz w:val="20"/>
                <w:szCs w:val="20"/>
              </w:rPr>
              <w:t xml:space="preserve"> </w:t>
            </w:r>
          </w:p>
        </w:tc>
      </w:tr>
      <w:tr w:rsidRPr="004C04B0" w:rsidR="00BE753B" w:rsidTr="003829E7" w14:paraId="051EB527" w14:textId="77777777">
        <w:tc>
          <w:tcPr>
            <w:tcW w:w="279" w:type="dxa"/>
          </w:tcPr>
          <w:p w:rsidRPr="004C04B0" w:rsidR="00BE753B" w:rsidP="00B30040" w:rsidRDefault="00BE753B" w14:paraId="72148B91" w14:textId="35187210">
            <w:pPr>
              <w:rPr>
                <w:rFonts w:asciiTheme="minorHAnsi" w:hAnsiTheme="minorHAnsi" w:cstheme="minorHAnsi"/>
                <w:sz w:val="20"/>
                <w:szCs w:val="20"/>
              </w:rPr>
            </w:pPr>
          </w:p>
        </w:tc>
        <w:tc>
          <w:tcPr>
            <w:tcW w:w="1530" w:type="dxa"/>
          </w:tcPr>
          <w:p w:rsidR="00BE753B" w:rsidP="00CF7404" w:rsidRDefault="00BE753B" w14:paraId="7C163FF8" w14:textId="77777777">
            <w:pPr>
              <w:rPr>
                <w:rFonts w:asciiTheme="minorHAnsi" w:hAnsiTheme="minorHAnsi" w:cstheme="minorHAnsi"/>
                <w:sz w:val="20"/>
                <w:szCs w:val="20"/>
              </w:rPr>
            </w:pPr>
            <w:r>
              <w:rPr>
                <w:rFonts w:asciiTheme="minorHAnsi" w:hAnsiTheme="minorHAnsi" w:cstheme="minorHAnsi"/>
                <w:sz w:val="20"/>
                <w:szCs w:val="20"/>
              </w:rPr>
              <w:t xml:space="preserve">Holtien </w:t>
            </w:r>
          </w:p>
          <w:p w:rsidR="00EA2B26" w:rsidP="00EA2B26" w:rsidRDefault="00EA2B26" w14:paraId="087D3AB5" w14:textId="77777777">
            <w:pPr>
              <w:rPr>
                <w:rFonts w:asciiTheme="minorHAnsi" w:hAnsiTheme="minorHAnsi" w:cstheme="minorHAnsi"/>
                <w:sz w:val="20"/>
                <w:szCs w:val="20"/>
              </w:rPr>
            </w:pPr>
          </w:p>
          <w:p w:rsidR="00EA2B26" w:rsidP="00EA2B26" w:rsidRDefault="00EA2B26" w14:paraId="15C2248F" w14:textId="51175DFB">
            <w:pPr>
              <w:rPr>
                <w:rFonts w:asciiTheme="minorHAnsi" w:hAnsiTheme="minorHAnsi" w:cstheme="minorHAnsi"/>
                <w:sz w:val="20"/>
                <w:szCs w:val="20"/>
              </w:rPr>
            </w:pPr>
            <w:r>
              <w:rPr>
                <w:rFonts w:asciiTheme="minorHAnsi" w:hAnsiTheme="minorHAnsi" w:cstheme="minorHAnsi"/>
                <w:sz w:val="20"/>
                <w:szCs w:val="20"/>
              </w:rPr>
              <w:t xml:space="preserve">Hoogeveen </w:t>
            </w:r>
          </w:p>
          <w:p w:rsidRPr="004C04B0" w:rsidR="00BE753B" w:rsidP="00CF7404" w:rsidRDefault="00BE753B" w14:paraId="193B3396" w14:textId="50E53CA2">
            <w:pPr>
              <w:rPr>
                <w:rFonts w:asciiTheme="minorHAnsi" w:hAnsiTheme="minorHAnsi" w:cstheme="minorHAnsi"/>
                <w:sz w:val="20"/>
                <w:szCs w:val="20"/>
              </w:rPr>
            </w:pPr>
          </w:p>
        </w:tc>
        <w:tc>
          <w:tcPr>
            <w:tcW w:w="1872" w:type="dxa"/>
          </w:tcPr>
          <w:p w:rsidR="00EA2B26" w:rsidP="00B30040" w:rsidRDefault="00EA2B26" w14:paraId="7865D6A4" w14:textId="77777777">
            <w:pPr>
              <w:rPr>
                <w:rFonts w:asciiTheme="minorHAnsi" w:hAnsiTheme="minorHAnsi" w:cstheme="minorHAnsi"/>
                <w:sz w:val="20"/>
                <w:szCs w:val="20"/>
              </w:rPr>
            </w:pPr>
            <w:r>
              <w:rPr>
                <w:rFonts w:asciiTheme="minorHAnsi" w:hAnsiTheme="minorHAnsi" w:cstheme="minorHAnsi"/>
                <w:sz w:val="20"/>
                <w:szCs w:val="20"/>
              </w:rPr>
              <w:t xml:space="preserve">a) </w:t>
            </w:r>
            <w:r w:rsidR="00206A0F">
              <w:rPr>
                <w:rFonts w:asciiTheme="minorHAnsi" w:hAnsiTheme="minorHAnsi" w:cstheme="minorHAnsi"/>
                <w:sz w:val="20"/>
                <w:szCs w:val="20"/>
              </w:rPr>
              <w:t>Benutten</w:t>
            </w:r>
            <w:r w:rsidR="00F4350A">
              <w:rPr>
                <w:rFonts w:asciiTheme="minorHAnsi" w:hAnsiTheme="minorHAnsi" w:cstheme="minorHAnsi"/>
                <w:sz w:val="20"/>
                <w:szCs w:val="20"/>
              </w:rPr>
              <w:t xml:space="preserve"> huidige</w:t>
            </w:r>
            <w:r w:rsidR="00206A0F">
              <w:rPr>
                <w:rFonts w:asciiTheme="minorHAnsi" w:hAnsiTheme="minorHAnsi" w:cstheme="minorHAnsi"/>
                <w:sz w:val="20"/>
                <w:szCs w:val="20"/>
              </w:rPr>
              <w:t xml:space="preserve"> winvergunning </w:t>
            </w:r>
          </w:p>
          <w:p w:rsidR="00BE753B" w:rsidP="00B30040" w:rsidRDefault="00EA2B26" w14:paraId="3A0DEBC3" w14:textId="32BC2F0D">
            <w:pPr>
              <w:rPr>
                <w:rFonts w:asciiTheme="minorHAnsi" w:hAnsiTheme="minorHAnsi" w:cstheme="minorHAnsi"/>
                <w:sz w:val="20"/>
                <w:szCs w:val="20"/>
              </w:rPr>
            </w:pPr>
            <w:r>
              <w:rPr>
                <w:rFonts w:asciiTheme="minorHAnsi" w:hAnsiTheme="minorHAnsi" w:cstheme="minorHAnsi"/>
                <w:sz w:val="20"/>
                <w:szCs w:val="20"/>
              </w:rPr>
              <w:t>b) Aanpassen bestaande zuivering</w:t>
            </w:r>
          </w:p>
        </w:tc>
        <w:tc>
          <w:tcPr>
            <w:tcW w:w="1135" w:type="dxa"/>
          </w:tcPr>
          <w:p w:rsidR="00EA2B26" w:rsidP="00B30040" w:rsidRDefault="00EA2B26" w14:paraId="7BF7F02F" w14:textId="77777777">
            <w:pPr>
              <w:rPr>
                <w:rFonts w:asciiTheme="minorHAnsi" w:hAnsiTheme="minorHAnsi" w:cstheme="minorHAnsi"/>
                <w:sz w:val="20"/>
                <w:szCs w:val="20"/>
              </w:rPr>
            </w:pPr>
          </w:p>
          <w:p w:rsidR="00EA2B26" w:rsidP="00B30040" w:rsidRDefault="00EA2B26" w14:paraId="5AC91C8A" w14:textId="77777777">
            <w:pPr>
              <w:rPr>
                <w:rFonts w:asciiTheme="minorHAnsi" w:hAnsiTheme="minorHAnsi" w:cstheme="minorHAnsi"/>
                <w:sz w:val="20"/>
                <w:szCs w:val="20"/>
              </w:rPr>
            </w:pPr>
          </w:p>
          <w:p w:rsidR="00BE753B" w:rsidP="00B30040" w:rsidRDefault="00BE753B" w14:paraId="735BE474" w14:textId="71C62D69">
            <w:pPr>
              <w:rPr>
                <w:rFonts w:asciiTheme="minorHAnsi" w:hAnsiTheme="minorHAnsi" w:cstheme="minorHAnsi"/>
                <w:sz w:val="20"/>
                <w:szCs w:val="20"/>
              </w:rPr>
            </w:pPr>
            <w:r>
              <w:rPr>
                <w:rFonts w:asciiTheme="minorHAnsi" w:hAnsiTheme="minorHAnsi" w:cstheme="minorHAnsi"/>
                <w:sz w:val="20"/>
                <w:szCs w:val="20"/>
              </w:rPr>
              <w:t>+0,7</w:t>
            </w:r>
          </w:p>
          <w:p w:rsidRPr="004C04B0" w:rsidR="00BE753B" w:rsidP="00B30040" w:rsidRDefault="00BE753B" w14:paraId="0F36C95A" w14:textId="3BF91E38">
            <w:pPr>
              <w:rPr>
                <w:rFonts w:asciiTheme="minorHAnsi" w:hAnsiTheme="minorHAnsi" w:cstheme="minorHAnsi"/>
                <w:sz w:val="20"/>
                <w:szCs w:val="20"/>
              </w:rPr>
            </w:pPr>
          </w:p>
        </w:tc>
        <w:tc>
          <w:tcPr>
            <w:tcW w:w="1246" w:type="dxa"/>
          </w:tcPr>
          <w:p w:rsidR="00BE753B" w:rsidP="00FE67FD" w:rsidRDefault="00BE753B" w14:paraId="254D9EB3" w14:textId="2407ABD9">
            <w:pPr>
              <w:rPr>
                <w:rFonts w:asciiTheme="minorHAnsi" w:hAnsiTheme="minorHAnsi" w:cstheme="minorHAnsi"/>
                <w:sz w:val="20"/>
                <w:szCs w:val="20"/>
              </w:rPr>
            </w:pPr>
            <w:r>
              <w:rPr>
                <w:rFonts w:asciiTheme="minorHAnsi" w:hAnsiTheme="minorHAnsi" w:cstheme="minorHAnsi"/>
                <w:sz w:val="20"/>
                <w:szCs w:val="20"/>
              </w:rPr>
              <w:t>2026</w:t>
            </w:r>
          </w:p>
          <w:p w:rsidR="00EA2B26" w:rsidP="00CF7404" w:rsidRDefault="00EA2B26" w14:paraId="424F08AA" w14:textId="77777777">
            <w:pPr>
              <w:rPr>
                <w:rFonts w:asciiTheme="minorHAnsi" w:hAnsiTheme="minorHAnsi" w:cstheme="minorHAnsi"/>
                <w:sz w:val="20"/>
                <w:szCs w:val="20"/>
              </w:rPr>
            </w:pPr>
          </w:p>
          <w:p w:rsidRPr="004C04B0" w:rsidR="00BE753B" w:rsidP="00CF7404" w:rsidRDefault="00EA2B26" w14:paraId="43D73C97" w14:textId="0BFEA00F">
            <w:pPr>
              <w:rPr>
                <w:rFonts w:asciiTheme="minorHAnsi" w:hAnsiTheme="minorHAnsi" w:cstheme="minorHAnsi"/>
                <w:sz w:val="20"/>
                <w:szCs w:val="20"/>
              </w:rPr>
            </w:pPr>
            <w:r>
              <w:rPr>
                <w:rFonts w:asciiTheme="minorHAnsi" w:hAnsiTheme="minorHAnsi" w:cstheme="minorHAnsi"/>
                <w:sz w:val="20"/>
                <w:szCs w:val="20"/>
              </w:rPr>
              <w:t>2027</w:t>
            </w:r>
          </w:p>
        </w:tc>
        <w:tc>
          <w:tcPr>
            <w:tcW w:w="2014" w:type="dxa"/>
          </w:tcPr>
          <w:p w:rsidRPr="004C04B0" w:rsidR="00BE753B" w:rsidP="00B30040" w:rsidRDefault="00BE753B" w14:paraId="333C3DDB" w14:textId="42E49DB7">
            <w:pPr>
              <w:rPr>
                <w:rFonts w:asciiTheme="minorHAnsi" w:hAnsiTheme="minorHAnsi" w:cstheme="minorHAnsi"/>
                <w:sz w:val="20"/>
                <w:szCs w:val="20"/>
              </w:rPr>
            </w:pPr>
            <w:r w:rsidRPr="00833900">
              <w:rPr>
                <w:rFonts w:asciiTheme="minorHAnsi" w:hAnsiTheme="minorHAnsi" w:cstheme="minorHAnsi"/>
                <w:sz w:val="20"/>
                <w:szCs w:val="20"/>
              </w:rPr>
              <w:t>Prov Drenthe</w:t>
            </w:r>
            <w:r w:rsidRPr="00833900" w:rsidR="00B51C6B">
              <w:rPr>
                <w:rFonts w:asciiTheme="minorHAnsi" w:hAnsiTheme="minorHAnsi" w:cstheme="minorHAnsi"/>
                <w:sz w:val="20"/>
                <w:szCs w:val="20"/>
              </w:rPr>
              <w:t xml:space="preserve"> &amp; WMD</w:t>
            </w:r>
            <w:r w:rsidRPr="00833900">
              <w:rPr>
                <w:rFonts w:asciiTheme="minorHAnsi" w:hAnsiTheme="minorHAnsi" w:cstheme="minorHAnsi"/>
                <w:sz w:val="20"/>
                <w:szCs w:val="20"/>
              </w:rPr>
              <w:t xml:space="preserve"> </w:t>
            </w:r>
            <w:r w:rsidRPr="00833900" w:rsidR="00926C2D">
              <w:rPr>
                <w:rFonts w:asciiTheme="minorHAnsi" w:hAnsiTheme="minorHAnsi" w:cstheme="minorHAnsi"/>
                <w:sz w:val="20"/>
                <w:szCs w:val="20"/>
              </w:rPr>
              <w:br/>
            </w:r>
            <w:r w:rsidRPr="00833900">
              <w:rPr>
                <w:rFonts w:asciiTheme="minorHAnsi" w:hAnsiTheme="minorHAnsi" w:cstheme="minorHAnsi"/>
                <w:sz w:val="20"/>
                <w:szCs w:val="20"/>
              </w:rPr>
              <w:t xml:space="preserve">+ </w:t>
            </w:r>
            <w:r w:rsidRPr="00833900" w:rsidR="00926C2D">
              <w:rPr>
                <w:rFonts w:asciiTheme="minorHAnsi" w:hAnsiTheme="minorHAnsi" w:cstheme="minorHAnsi"/>
                <w:sz w:val="20"/>
                <w:szCs w:val="20"/>
              </w:rPr>
              <w:t xml:space="preserve">Ws. WDOD </w:t>
            </w:r>
            <w:r w:rsidRPr="00833900" w:rsidR="00926C2D">
              <w:rPr>
                <w:rFonts w:asciiTheme="minorHAnsi" w:hAnsiTheme="minorHAnsi" w:cstheme="minorHAnsi"/>
                <w:sz w:val="20"/>
                <w:szCs w:val="20"/>
              </w:rPr>
              <w:br/>
              <w:t xml:space="preserve">+ Gem. </w:t>
            </w:r>
            <w:r w:rsidR="00926C2D">
              <w:rPr>
                <w:rFonts w:asciiTheme="minorHAnsi" w:hAnsiTheme="minorHAnsi" w:cstheme="minorHAnsi"/>
                <w:sz w:val="20"/>
                <w:szCs w:val="20"/>
              </w:rPr>
              <w:t xml:space="preserve">Hoogeveen </w:t>
            </w:r>
          </w:p>
        </w:tc>
        <w:tc>
          <w:tcPr>
            <w:tcW w:w="3118" w:type="dxa"/>
          </w:tcPr>
          <w:p w:rsidR="00BE753B" w:rsidP="008077C5" w:rsidRDefault="00EA2B26" w14:paraId="39B2E7D1" w14:textId="77777777">
            <w:pPr>
              <w:rPr>
                <w:rFonts w:asciiTheme="minorHAnsi" w:hAnsiTheme="minorHAnsi" w:cstheme="minorHAnsi"/>
                <w:sz w:val="20"/>
                <w:szCs w:val="20"/>
              </w:rPr>
            </w:pPr>
            <w:r>
              <w:rPr>
                <w:rFonts w:asciiTheme="minorHAnsi" w:hAnsiTheme="minorHAnsi" w:cstheme="minorHAnsi"/>
                <w:sz w:val="20"/>
                <w:szCs w:val="20"/>
              </w:rPr>
              <w:t xml:space="preserve">a) </w:t>
            </w:r>
            <w:r w:rsidR="00BE753B">
              <w:rPr>
                <w:rFonts w:asciiTheme="minorHAnsi" w:hAnsiTheme="minorHAnsi" w:cstheme="minorHAnsi"/>
                <w:sz w:val="20"/>
                <w:szCs w:val="20"/>
              </w:rPr>
              <w:t xml:space="preserve">Benutten bestaande winvergunning </w:t>
            </w:r>
            <w:r w:rsidR="00C10EAE">
              <w:rPr>
                <w:rFonts w:asciiTheme="minorHAnsi" w:hAnsiTheme="minorHAnsi" w:cstheme="minorHAnsi"/>
                <w:sz w:val="20"/>
                <w:szCs w:val="20"/>
              </w:rPr>
              <w:t>met extra winputten (samenhang met uitbreidingsaanvraag).</w:t>
            </w:r>
          </w:p>
          <w:p w:rsidRPr="004C04B0" w:rsidR="00EA2B26" w:rsidP="008077C5" w:rsidRDefault="00EA2B26" w14:paraId="74B2A988" w14:textId="42667040">
            <w:pPr>
              <w:rPr>
                <w:rFonts w:asciiTheme="minorHAnsi" w:hAnsiTheme="minorHAnsi" w:cstheme="minorHAnsi"/>
                <w:sz w:val="20"/>
                <w:szCs w:val="20"/>
              </w:rPr>
            </w:pPr>
            <w:r>
              <w:rPr>
                <w:rFonts w:asciiTheme="minorHAnsi" w:hAnsiTheme="minorHAnsi" w:cstheme="minorHAnsi"/>
                <w:sz w:val="20"/>
                <w:szCs w:val="20"/>
              </w:rPr>
              <w:t>b) Uitbreiden/aanpassen pompstation t.b.v. 0,7Mm3 winning Holtien</w:t>
            </w:r>
          </w:p>
        </w:tc>
      </w:tr>
      <w:tr w:rsidRPr="004C04B0" w:rsidR="007960BF" w:rsidTr="003829E7" w14:paraId="6B4999FB" w14:textId="77777777">
        <w:tc>
          <w:tcPr>
            <w:tcW w:w="279" w:type="dxa"/>
          </w:tcPr>
          <w:p w:rsidRPr="004C04B0" w:rsidR="007960BF" w:rsidP="001D68BE" w:rsidRDefault="007960BF" w14:paraId="493C1650" w14:textId="77777777">
            <w:pPr>
              <w:rPr>
                <w:rFonts w:asciiTheme="minorHAnsi" w:hAnsiTheme="minorHAnsi" w:cstheme="minorHAnsi"/>
                <w:sz w:val="20"/>
                <w:szCs w:val="20"/>
              </w:rPr>
            </w:pPr>
          </w:p>
        </w:tc>
        <w:tc>
          <w:tcPr>
            <w:tcW w:w="1530" w:type="dxa"/>
          </w:tcPr>
          <w:p w:rsidR="007960BF" w:rsidP="001D68BE" w:rsidRDefault="007960BF" w14:paraId="2130C9D1" w14:textId="77777777">
            <w:pPr>
              <w:rPr>
                <w:rFonts w:asciiTheme="minorHAnsi" w:hAnsiTheme="minorHAnsi" w:cstheme="minorHAnsi"/>
                <w:sz w:val="20"/>
                <w:szCs w:val="20"/>
              </w:rPr>
            </w:pPr>
            <w:r>
              <w:rPr>
                <w:rFonts w:asciiTheme="minorHAnsi" w:hAnsiTheme="minorHAnsi" w:cstheme="minorHAnsi"/>
                <w:sz w:val="20"/>
                <w:szCs w:val="20"/>
              </w:rPr>
              <w:t>Dalen</w:t>
            </w:r>
          </w:p>
        </w:tc>
        <w:tc>
          <w:tcPr>
            <w:tcW w:w="1872" w:type="dxa"/>
          </w:tcPr>
          <w:p w:rsidR="007960BF" w:rsidP="001D68BE" w:rsidRDefault="00EA2B26" w14:paraId="3EDC0790" w14:textId="77777777">
            <w:pPr>
              <w:rPr>
                <w:rFonts w:asciiTheme="minorHAnsi" w:hAnsiTheme="minorHAnsi" w:cstheme="minorHAnsi"/>
                <w:sz w:val="20"/>
                <w:szCs w:val="20"/>
              </w:rPr>
            </w:pPr>
            <w:r>
              <w:rPr>
                <w:rFonts w:asciiTheme="minorHAnsi" w:hAnsiTheme="minorHAnsi" w:cstheme="minorHAnsi"/>
                <w:sz w:val="20"/>
                <w:szCs w:val="20"/>
              </w:rPr>
              <w:t xml:space="preserve">a) </w:t>
            </w:r>
            <w:r w:rsidR="007960BF">
              <w:rPr>
                <w:rFonts w:asciiTheme="minorHAnsi" w:hAnsiTheme="minorHAnsi" w:cstheme="minorHAnsi"/>
                <w:sz w:val="20"/>
                <w:szCs w:val="20"/>
              </w:rPr>
              <w:t xml:space="preserve">Benutten huidige winvergunning </w:t>
            </w:r>
          </w:p>
          <w:p w:rsidR="00EA2B26" w:rsidP="001D68BE" w:rsidRDefault="00EA2B26" w14:paraId="67BB151D" w14:textId="7181B4EB">
            <w:pPr>
              <w:rPr>
                <w:rFonts w:asciiTheme="minorHAnsi" w:hAnsiTheme="minorHAnsi" w:cstheme="minorHAnsi"/>
                <w:sz w:val="20"/>
                <w:szCs w:val="20"/>
              </w:rPr>
            </w:pPr>
            <w:r>
              <w:rPr>
                <w:rFonts w:asciiTheme="minorHAnsi" w:hAnsiTheme="minorHAnsi" w:cstheme="minorHAnsi"/>
                <w:sz w:val="20"/>
                <w:szCs w:val="20"/>
              </w:rPr>
              <w:t>b) Uitbreiden zuiveringscapaciteit</w:t>
            </w:r>
          </w:p>
        </w:tc>
        <w:tc>
          <w:tcPr>
            <w:tcW w:w="1135" w:type="dxa"/>
          </w:tcPr>
          <w:p w:rsidR="00EA2B26" w:rsidP="001D68BE" w:rsidRDefault="00EA2B26" w14:paraId="525F3FCC" w14:textId="77777777">
            <w:pPr>
              <w:rPr>
                <w:rFonts w:asciiTheme="minorHAnsi" w:hAnsiTheme="minorHAnsi" w:cstheme="minorHAnsi"/>
                <w:sz w:val="20"/>
                <w:szCs w:val="20"/>
              </w:rPr>
            </w:pPr>
          </w:p>
          <w:p w:rsidR="00EA2B26" w:rsidP="001D68BE" w:rsidRDefault="00EA2B26" w14:paraId="69FF5F23" w14:textId="77777777">
            <w:pPr>
              <w:rPr>
                <w:rFonts w:asciiTheme="minorHAnsi" w:hAnsiTheme="minorHAnsi" w:cstheme="minorHAnsi"/>
                <w:sz w:val="20"/>
                <w:szCs w:val="20"/>
              </w:rPr>
            </w:pPr>
          </w:p>
          <w:p w:rsidR="007960BF" w:rsidP="001D68BE" w:rsidRDefault="007960BF" w14:paraId="0F25F099" w14:textId="2B1F474F">
            <w:pPr>
              <w:rPr>
                <w:rFonts w:asciiTheme="minorHAnsi" w:hAnsiTheme="minorHAnsi" w:cstheme="minorHAnsi"/>
                <w:sz w:val="20"/>
                <w:szCs w:val="20"/>
              </w:rPr>
            </w:pPr>
            <w:r>
              <w:rPr>
                <w:rFonts w:asciiTheme="minorHAnsi" w:hAnsiTheme="minorHAnsi" w:cstheme="minorHAnsi"/>
                <w:sz w:val="20"/>
                <w:szCs w:val="20"/>
              </w:rPr>
              <w:t>+0,7</w:t>
            </w:r>
          </w:p>
        </w:tc>
        <w:tc>
          <w:tcPr>
            <w:tcW w:w="1246" w:type="dxa"/>
          </w:tcPr>
          <w:p w:rsidR="00EA2B26" w:rsidP="001D68BE" w:rsidRDefault="007960BF" w14:paraId="09420AEA" w14:textId="77777777">
            <w:pPr>
              <w:rPr>
                <w:rFonts w:asciiTheme="minorHAnsi" w:hAnsiTheme="minorHAnsi" w:cstheme="minorHAnsi"/>
                <w:sz w:val="20"/>
                <w:szCs w:val="20"/>
              </w:rPr>
            </w:pPr>
            <w:r>
              <w:rPr>
                <w:rFonts w:asciiTheme="minorHAnsi" w:hAnsiTheme="minorHAnsi" w:cstheme="minorHAnsi"/>
                <w:sz w:val="20"/>
                <w:szCs w:val="20"/>
              </w:rPr>
              <w:t>2027</w:t>
            </w:r>
          </w:p>
          <w:p w:rsidR="00EA2B26" w:rsidP="001D68BE" w:rsidRDefault="00EA2B26" w14:paraId="1145D845" w14:textId="77777777">
            <w:pPr>
              <w:rPr>
                <w:rFonts w:asciiTheme="minorHAnsi" w:hAnsiTheme="minorHAnsi" w:cstheme="minorHAnsi"/>
                <w:sz w:val="20"/>
                <w:szCs w:val="20"/>
              </w:rPr>
            </w:pPr>
          </w:p>
          <w:p w:rsidR="007960BF" w:rsidP="001D68BE" w:rsidRDefault="00EA2B26" w14:paraId="3D8BE91C" w14:textId="45A976F8">
            <w:pPr>
              <w:rPr>
                <w:rFonts w:asciiTheme="minorHAnsi" w:hAnsiTheme="minorHAnsi" w:cstheme="minorHAnsi"/>
                <w:sz w:val="20"/>
                <w:szCs w:val="20"/>
              </w:rPr>
            </w:pPr>
            <w:r>
              <w:rPr>
                <w:rFonts w:asciiTheme="minorHAnsi" w:hAnsiTheme="minorHAnsi" w:cstheme="minorHAnsi"/>
                <w:sz w:val="20"/>
                <w:szCs w:val="20"/>
              </w:rPr>
              <w:t>2024-2027</w:t>
            </w:r>
          </w:p>
        </w:tc>
        <w:tc>
          <w:tcPr>
            <w:tcW w:w="2014" w:type="dxa"/>
          </w:tcPr>
          <w:p w:rsidR="007960BF" w:rsidP="001D68BE" w:rsidRDefault="007960BF" w14:paraId="3B7AB49C" w14:textId="7372BBBB">
            <w:pPr>
              <w:rPr>
                <w:rFonts w:asciiTheme="minorHAnsi" w:hAnsiTheme="minorHAnsi" w:cstheme="minorHAnsi"/>
                <w:sz w:val="20"/>
                <w:szCs w:val="20"/>
              </w:rPr>
            </w:pPr>
            <w:r>
              <w:rPr>
                <w:rFonts w:asciiTheme="minorHAnsi" w:hAnsiTheme="minorHAnsi" w:cstheme="minorHAnsi"/>
                <w:sz w:val="20"/>
                <w:szCs w:val="20"/>
              </w:rPr>
              <w:t>P</w:t>
            </w:r>
            <w:r w:rsidRPr="004C04B0">
              <w:rPr>
                <w:rFonts w:asciiTheme="minorHAnsi" w:hAnsiTheme="minorHAnsi" w:cstheme="minorHAnsi"/>
                <w:sz w:val="20"/>
                <w:szCs w:val="20"/>
              </w:rPr>
              <w:t>rov Drenth</w:t>
            </w:r>
            <w:r>
              <w:rPr>
                <w:rFonts w:asciiTheme="minorHAnsi" w:hAnsiTheme="minorHAnsi" w:cstheme="minorHAnsi"/>
                <w:sz w:val="20"/>
                <w:szCs w:val="20"/>
              </w:rPr>
              <w:t>e</w:t>
            </w:r>
            <w:r w:rsidR="00B51C6B">
              <w:rPr>
                <w:rFonts w:asciiTheme="minorHAnsi" w:hAnsiTheme="minorHAnsi" w:cstheme="minorHAnsi"/>
                <w:sz w:val="20"/>
                <w:szCs w:val="20"/>
              </w:rPr>
              <w:t xml:space="preserve"> &amp; WMD</w:t>
            </w:r>
            <w:r>
              <w:rPr>
                <w:rFonts w:asciiTheme="minorHAnsi" w:hAnsiTheme="minorHAnsi" w:cstheme="minorHAnsi"/>
                <w:sz w:val="20"/>
                <w:szCs w:val="20"/>
              </w:rPr>
              <w:t xml:space="preserve"> </w:t>
            </w:r>
            <w:r>
              <w:rPr>
                <w:rFonts w:asciiTheme="minorHAnsi" w:hAnsiTheme="minorHAnsi" w:cstheme="minorHAnsi"/>
                <w:sz w:val="20"/>
                <w:szCs w:val="20"/>
              </w:rPr>
              <w:br/>
              <w:t xml:space="preserve">+ Ws Vechtstromen </w:t>
            </w:r>
            <w:r>
              <w:rPr>
                <w:rFonts w:asciiTheme="minorHAnsi" w:hAnsiTheme="minorHAnsi" w:cstheme="minorHAnsi"/>
                <w:sz w:val="20"/>
                <w:szCs w:val="20"/>
              </w:rPr>
              <w:br/>
              <w:t>+ Gem. Coevorden</w:t>
            </w:r>
          </w:p>
        </w:tc>
        <w:tc>
          <w:tcPr>
            <w:tcW w:w="3118" w:type="dxa"/>
          </w:tcPr>
          <w:p w:rsidR="007960BF" w:rsidP="001D68BE" w:rsidRDefault="00EA2B26" w14:paraId="1FA95234" w14:textId="77777777">
            <w:pPr>
              <w:rPr>
                <w:rFonts w:asciiTheme="minorHAnsi" w:hAnsiTheme="minorHAnsi" w:cstheme="minorHAnsi"/>
                <w:sz w:val="20"/>
                <w:szCs w:val="20"/>
              </w:rPr>
            </w:pPr>
            <w:r>
              <w:rPr>
                <w:rFonts w:asciiTheme="minorHAnsi" w:hAnsiTheme="minorHAnsi" w:cstheme="minorHAnsi"/>
                <w:sz w:val="20"/>
                <w:szCs w:val="20"/>
              </w:rPr>
              <w:t xml:space="preserve">a) </w:t>
            </w:r>
            <w:r w:rsidR="00793021">
              <w:rPr>
                <w:rFonts w:asciiTheme="minorHAnsi" w:hAnsiTheme="minorHAnsi" w:cstheme="minorHAnsi"/>
                <w:sz w:val="20"/>
                <w:szCs w:val="20"/>
              </w:rPr>
              <w:t>Benutten huidige winvergunning met extra winputten.</w:t>
            </w:r>
          </w:p>
          <w:p w:rsidR="00EA2B26" w:rsidP="001D68BE" w:rsidRDefault="00EA2B26" w14:paraId="6D6F8B8D" w14:textId="13DA0DEA">
            <w:pPr>
              <w:rPr>
                <w:rFonts w:asciiTheme="minorHAnsi" w:hAnsiTheme="minorHAnsi" w:cstheme="minorHAnsi"/>
                <w:sz w:val="20"/>
                <w:szCs w:val="20"/>
              </w:rPr>
            </w:pPr>
            <w:r>
              <w:rPr>
                <w:rFonts w:asciiTheme="minorHAnsi" w:hAnsiTheme="minorHAnsi" w:cstheme="minorHAnsi"/>
                <w:sz w:val="20"/>
                <w:szCs w:val="20"/>
              </w:rPr>
              <w:t>b) Uitbreiden pompstation Dalen</w:t>
            </w:r>
          </w:p>
        </w:tc>
      </w:tr>
      <w:tr w:rsidRPr="004C04B0" w:rsidR="00551757" w:rsidTr="003829E7" w14:paraId="33BDDD25" w14:textId="77777777">
        <w:tc>
          <w:tcPr>
            <w:tcW w:w="11194" w:type="dxa"/>
            <w:gridSpan w:val="7"/>
          </w:tcPr>
          <w:p w:rsidR="00551757" w:rsidP="00941C30" w:rsidRDefault="00551757" w14:paraId="67E0BCF4" w14:textId="2A540ED5">
            <w:pPr>
              <w:rPr>
                <w:rFonts w:asciiTheme="minorHAnsi" w:hAnsiTheme="minorHAnsi" w:cstheme="minorHAnsi"/>
                <w:sz w:val="20"/>
                <w:szCs w:val="20"/>
              </w:rPr>
            </w:pPr>
            <w:bookmarkStart w:name="_Hlk164956427" w:id="3"/>
            <w:r>
              <w:rPr>
                <w:rFonts w:asciiTheme="minorHAnsi" w:hAnsiTheme="minorHAnsi" w:cstheme="minorHAnsi"/>
                <w:sz w:val="20"/>
                <w:szCs w:val="20"/>
              </w:rPr>
              <w:t xml:space="preserve">2) Uitbreiden </w:t>
            </w:r>
            <w:r w:rsidR="00FA076D">
              <w:rPr>
                <w:rFonts w:asciiTheme="minorHAnsi" w:hAnsiTheme="minorHAnsi" w:cstheme="minorHAnsi"/>
                <w:sz w:val="20"/>
                <w:szCs w:val="20"/>
              </w:rPr>
              <w:t>bestaande winvergunningen</w:t>
            </w:r>
            <w:bookmarkEnd w:id="3"/>
          </w:p>
        </w:tc>
      </w:tr>
      <w:tr w:rsidRPr="004C04B0" w:rsidR="00551757" w:rsidTr="003829E7" w14:paraId="08D59E37" w14:textId="77777777">
        <w:tc>
          <w:tcPr>
            <w:tcW w:w="279" w:type="dxa"/>
          </w:tcPr>
          <w:p w:rsidR="00551757" w:rsidP="00941C30" w:rsidRDefault="00551757" w14:paraId="4D72C0AE" w14:textId="4A17B51F">
            <w:pPr>
              <w:rPr>
                <w:rFonts w:asciiTheme="minorHAnsi" w:hAnsiTheme="minorHAnsi" w:cstheme="minorHAnsi"/>
                <w:sz w:val="20"/>
                <w:szCs w:val="20"/>
              </w:rPr>
            </w:pPr>
          </w:p>
        </w:tc>
        <w:tc>
          <w:tcPr>
            <w:tcW w:w="1530" w:type="dxa"/>
          </w:tcPr>
          <w:p w:rsidR="00551757" w:rsidP="00941C30" w:rsidRDefault="00551757" w14:paraId="4656C2EE" w14:textId="77777777">
            <w:pPr>
              <w:rPr>
                <w:rFonts w:asciiTheme="minorHAnsi" w:hAnsiTheme="minorHAnsi" w:cstheme="minorHAnsi"/>
                <w:sz w:val="20"/>
                <w:szCs w:val="20"/>
              </w:rPr>
            </w:pPr>
            <w:r>
              <w:rPr>
                <w:rFonts w:asciiTheme="minorHAnsi" w:hAnsiTheme="minorHAnsi" w:cstheme="minorHAnsi"/>
                <w:sz w:val="20"/>
                <w:szCs w:val="20"/>
              </w:rPr>
              <w:t>Beilen</w:t>
            </w:r>
          </w:p>
          <w:p w:rsidR="00551757" w:rsidP="00941C30" w:rsidRDefault="00551757" w14:paraId="0980F7A3" w14:textId="663467D6">
            <w:pPr>
              <w:rPr>
                <w:rFonts w:asciiTheme="minorHAnsi" w:hAnsiTheme="minorHAnsi" w:cstheme="minorHAnsi"/>
                <w:sz w:val="20"/>
                <w:szCs w:val="20"/>
              </w:rPr>
            </w:pPr>
          </w:p>
        </w:tc>
        <w:tc>
          <w:tcPr>
            <w:tcW w:w="1872" w:type="dxa"/>
          </w:tcPr>
          <w:p w:rsidR="00551757" w:rsidP="00941C30" w:rsidRDefault="00712689" w14:paraId="33A8CD28" w14:textId="13D9DA34">
            <w:pPr>
              <w:rPr>
                <w:rFonts w:asciiTheme="minorHAnsi" w:hAnsiTheme="minorHAnsi" w:cstheme="minorHAnsi"/>
                <w:sz w:val="20"/>
                <w:szCs w:val="20"/>
              </w:rPr>
            </w:pPr>
            <w:r>
              <w:rPr>
                <w:rFonts w:asciiTheme="minorHAnsi" w:hAnsiTheme="minorHAnsi" w:cstheme="minorHAnsi"/>
                <w:sz w:val="20"/>
                <w:szCs w:val="20"/>
              </w:rPr>
              <w:t>A</w:t>
            </w:r>
            <w:r w:rsidR="00F378F7">
              <w:rPr>
                <w:rFonts w:asciiTheme="minorHAnsi" w:hAnsiTheme="minorHAnsi" w:cstheme="minorHAnsi"/>
                <w:sz w:val="20"/>
                <w:szCs w:val="20"/>
              </w:rPr>
              <w:t>anvraag uitbreiding</w:t>
            </w:r>
            <w:r>
              <w:rPr>
                <w:rFonts w:asciiTheme="minorHAnsi" w:hAnsiTheme="minorHAnsi" w:cstheme="minorHAnsi"/>
                <w:sz w:val="20"/>
                <w:szCs w:val="20"/>
              </w:rPr>
              <w:t xml:space="preserve">  winvergunning</w:t>
            </w:r>
          </w:p>
        </w:tc>
        <w:tc>
          <w:tcPr>
            <w:tcW w:w="1135" w:type="dxa"/>
          </w:tcPr>
          <w:p w:rsidR="00551757" w:rsidP="00941C30" w:rsidRDefault="00551757" w14:paraId="6DD3400F" w14:textId="77777777">
            <w:pPr>
              <w:rPr>
                <w:rFonts w:asciiTheme="minorHAnsi" w:hAnsiTheme="minorHAnsi" w:cstheme="minorHAnsi"/>
                <w:sz w:val="20"/>
                <w:szCs w:val="20"/>
              </w:rPr>
            </w:pPr>
            <w:r>
              <w:rPr>
                <w:rFonts w:asciiTheme="minorHAnsi" w:hAnsiTheme="minorHAnsi" w:cstheme="minorHAnsi"/>
                <w:sz w:val="20"/>
                <w:szCs w:val="20"/>
              </w:rPr>
              <w:t>+1,0</w:t>
            </w:r>
            <w:r w:rsidRPr="004C04B0">
              <w:rPr>
                <w:rFonts w:asciiTheme="minorHAnsi" w:hAnsiTheme="minorHAnsi" w:cstheme="minorHAnsi"/>
                <w:sz w:val="20"/>
                <w:szCs w:val="20"/>
              </w:rPr>
              <w:t xml:space="preserve"> </w:t>
            </w:r>
          </w:p>
          <w:p w:rsidR="00551757" w:rsidP="00941C30" w:rsidRDefault="00551757" w14:paraId="5C4D790E" w14:textId="412DE4BC">
            <w:pPr>
              <w:rPr>
                <w:rFonts w:asciiTheme="minorHAnsi" w:hAnsiTheme="minorHAnsi" w:cstheme="minorHAnsi"/>
                <w:sz w:val="20"/>
                <w:szCs w:val="20"/>
              </w:rPr>
            </w:pPr>
          </w:p>
        </w:tc>
        <w:tc>
          <w:tcPr>
            <w:tcW w:w="1246" w:type="dxa"/>
          </w:tcPr>
          <w:p w:rsidR="00551757" w:rsidP="00941C30" w:rsidRDefault="00551757" w14:paraId="232A06CC" w14:textId="77777777">
            <w:pPr>
              <w:rPr>
                <w:rFonts w:asciiTheme="minorHAnsi" w:hAnsiTheme="minorHAnsi" w:cstheme="minorHAnsi"/>
                <w:sz w:val="20"/>
                <w:szCs w:val="20"/>
              </w:rPr>
            </w:pPr>
            <w:r w:rsidRPr="004C04B0">
              <w:rPr>
                <w:rFonts w:asciiTheme="minorHAnsi" w:hAnsiTheme="minorHAnsi" w:cstheme="minorHAnsi"/>
                <w:sz w:val="20"/>
                <w:szCs w:val="20"/>
              </w:rPr>
              <w:t>2024</w:t>
            </w:r>
          </w:p>
          <w:p w:rsidR="00551757" w:rsidP="00941C30" w:rsidRDefault="00551757" w14:paraId="1E538B7D" w14:textId="102D930C">
            <w:pPr>
              <w:rPr>
                <w:rFonts w:asciiTheme="minorHAnsi" w:hAnsiTheme="minorHAnsi" w:cstheme="minorHAnsi"/>
                <w:sz w:val="20"/>
                <w:szCs w:val="20"/>
              </w:rPr>
            </w:pPr>
          </w:p>
        </w:tc>
        <w:tc>
          <w:tcPr>
            <w:tcW w:w="2014" w:type="dxa"/>
          </w:tcPr>
          <w:p w:rsidRPr="0083066F" w:rsidR="00551757" w:rsidP="00941C30" w:rsidRDefault="00F1108E" w14:paraId="061B09EA" w14:textId="17515756">
            <w:pPr>
              <w:rPr>
                <w:rFonts w:asciiTheme="minorHAnsi" w:hAnsiTheme="minorHAnsi" w:cstheme="minorHAnsi"/>
                <w:sz w:val="20"/>
                <w:szCs w:val="20"/>
                <w:lang w:val="de-DE"/>
              </w:rPr>
            </w:pPr>
            <w:r w:rsidRPr="0083066F">
              <w:rPr>
                <w:rFonts w:asciiTheme="minorHAnsi" w:hAnsiTheme="minorHAnsi" w:cstheme="minorHAnsi"/>
                <w:sz w:val="20"/>
                <w:szCs w:val="20"/>
                <w:lang w:val="de-DE"/>
              </w:rPr>
              <w:t xml:space="preserve">Prov Drenthe </w:t>
            </w:r>
            <w:r w:rsidRPr="0083066F" w:rsidR="00B51C6B">
              <w:rPr>
                <w:rFonts w:asciiTheme="minorHAnsi" w:hAnsiTheme="minorHAnsi" w:cstheme="minorHAnsi"/>
                <w:sz w:val="20"/>
                <w:szCs w:val="20"/>
                <w:lang w:val="de-DE"/>
              </w:rPr>
              <w:t>&amp; WMD</w:t>
            </w:r>
            <w:r w:rsidRPr="0083066F">
              <w:rPr>
                <w:rFonts w:asciiTheme="minorHAnsi" w:hAnsiTheme="minorHAnsi" w:cstheme="minorHAnsi"/>
                <w:sz w:val="20"/>
                <w:szCs w:val="20"/>
                <w:lang w:val="de-DE"/>
              </w:rPr>
              <w:br/>
              <w:t xml:space="preserve">+ Ws. WDOD </w:t>
            </w:r>
            <w:r w:rsidRPr="0083066F">
              <w:rPr>
                <w:rFonts w:asciiTheme="minorHAnsi" w:hAnsiTheme="minorHAnsi" w:cstheme="minorHAnsi"/>
                <w:sz w:val="20"/>
                <w:szCs w:val="20"/>
                <w:lang w:val="de-DE"/>
              </w:rPr>
              <w:br/>
              <w:t>+ Gem. Beilen</w:t>
            </w:r>
          </w:p>
        </w:tc>
        <w:tc>
          <w:tcPr>
            <w:tcW w:w="3118" w:type="dxa"/>
          </w:tcPr>
          <w:p w:rsidR="00551757" w:rsidP="00941C30" w:rsidRDefault="00C419AE" w14:paraId="5657FEC5" w14:textId="53981EA1">
            <w:pPr>
              <w:rPr>
                <w:rFonts w:asciiTheme="minorHAnsi" w:hAnsiTheme="minorHAnsi" w:cstheme="minorHAnsi"/>
                <w:sz w:val="20"/>
                <w:szCs w:val="20"/>
              </w:rPr>
            </w:pPr>
            <w:r>
              <w:rPr>
                <w:rFonts w:asciiTheme="minorHAnsi" w:hAnsiTheme="minorHAnsi" w:cstheme="minorHAnsi"/>
                <w:sz w:val="20"/>
                <w:szCs w:val="20"/>
              </w:rPr>
              <w:t>Vergunningaanvraag</w:t>
            </w:r>
            <w:r>
              <w:rPr>
                <w:rFonts w:asciiTheme="minorHAnsi" w:hAnsiTheme="minorHAnsi" w:cstheme="minorHAnsi"/>
                <w:sz w:val="20"/>
                <w:szCs w:val="20"/>
              </w:rPr>
              <w:br/>
            </w:r>
            <w:r w:rsidR="00C10EAE">
              <w:rPr>
                <w:rFonts w:asciiTheme="minorHAnsi" w:hAnsiTheme="minorHAnsi" w:cstheme="minorHAnsi"/>
                <w:sz w:val="20"/>
                <w:szCs w:val="20"/>
              </w:rPr>
              <w:t>Wincapaciteit uitbreiden (winputten)</w:t>
            </w:r>
            <w:r w:rsidR="00DC28C8">
              <w:rPr>
                <w:rFonts w:asciiTheme="minorHAnsi" w:hAnsiTheme="minorHAnsi" w:cstheme="minorHAnsi"/>
                <w:sz w:val="20"/>
                <w:szCs w:val="20"/>
              </w:rPr>
              <w:br/>
              <w:t>PS Beilen</w:t>
            </w:r>
            <w:r w:rsidR="00AD4FA0">
              <w:rPr>
                <w:rFonts w:asciiTheme="minorHAnsi" w:hAnsiTheme="minorHAnsi" w:cstheme="minorHAnsi"/>
                <w:sz w:val="20"/>
                <w:szCs w:val="20"/>
              </w:rPr>
              <w:t>; aanpassing bedrijfsvoering t.b.v. +1Mm3 zuivering</w:t>
            </w:r>
            <w:r w:rsidR="00551757">
              <w:rPr>
                <w:rFonts w:asciiTheme="minorHAnsi" w:hAnsiTheme="minorHAnsi" w:cstheme="minorHAnsi"/>
                <w:sz w:val="20"/>
                <w:szCs w:val="20"/>
              </w:rPr>
              <w:t xml:space="preserve"> </w:t>
            </w:r>
          </w:p>
        </w:tc>
      </w:tr>
      <w:tr w:rsidRPr="004C04B0" w:rsidR="0016299C" w:rsidTr="003829E7" w14:paraId="6DE978F2" w14:textId="77777777">
        <w:tc>
          <w:tcPr>
            <w:tcW w:w="279" w:type="dxa"/>
          </w:tcPr>
          <w:p w:rsidRPr="004C04B0" w:rsidR="0016299C" w:rsidP="0016299C" w:rsidRDefault="0016299C" w14:paraId="4E7D58D1" w14:textId="77777777">
            <w:pPr>
              <w:rPr>
                <w:rFonts w:asciiTheme="minorHAnsi" w:hAnsiTheme="minorHAnsi" w:cstheme="minorHAnsi"/>
                <w:sz w:val="20"/>
                <w:szCs w:val="20"/>
              </w:rPr>
            </w:pPr>
          </w:p>
        </w:tc>
        <w:tc>
          <w:tcPr>
            <w:tcW w:w="1530" w:type="dxa"/>
          </w:tcPr>
          <w:p w:rsidR="0016299C" w:rsidP="0016299C" w:rsidRDefault="0016299C" w14:paraId="39C51D3F" w14:textId="038059BB">
            <w:pPr>
              <w:rPr>
                <w:rFonts w:asciiTheme="minorHAnsi" w:hAnsiTheme="minorHAnsi" w:cstheme="minorHAnsi"/>
                <w:sz w:val="20"/>
                <w:szCs w:val="20"/>
              </w:rPr>
            </w:pPr>
            <w:r>
              <w:rPr>
                <w:rFonts w:asciiTheme="minorHAnsi" w:hAnsiTheme="minorHAnsi" w:cstheme="minorHAnsi"/>
                <w:sz w:val="20"/>
                <w:szCs w:val="20"/>
              </w:rPr>
              <w:t>Holtien</w:t>
            </w:r>
          </w:p>
        </w:tc>
        <w:tc>
          <w:tcPr>
            <w:tcW w:w="1872" w:type="dxa"/>
          </w:tcPr>
          <w:p w:rsidR="0016299C" w:rsidP="0016299C" w:rsidRDefault="0016299C" w14:paraId="59FFD320" w14:textId="1B362BAE">
            <w:pPr>
              <w:rPr>
                <w:rFonts w:asciiTheme="minorHAnsi" w:hAnsiTheme="minorHAnsi" w:cstheme="minorHAnsi"/>
                <w:sz w:val="20"/>
                <w:szCs w:val="20"/>
              </w:rPr>
            </w:pPr>
            <w:r>
              <w:rPr>
                <w:rFonts w:asciiTheme="minorHAnsi" w:hAnsiTheme="minorHAnsi" w:cstheme="minorHAnsi"/>
                <w:sz w:val="20"/>
                <w:szCs w:val="20"/>
              </w:rPr>
              <w:t>Aanvraag uitbreiding  winvergunning</w:t>
            </w:r>
          </w:p>
        </w:tc>
        <w:tc>
          <w:tcPr>
            <w:tcW w:w="1135" w:type="dxa"/>
          </w:tcPr>
          <w:p w:rsidR="0016299C" w:rsidP="0016299C" w:rsidRDefault="0016299C" w14:paraId="46535947" w14:textId="1FC61EB1">
            <w:pPr>
              <w:rPr>
                <w:rFonts w:asciiTheme="minorHAnsi" w:hAnsiTheme="minorHAnsi" w:cstheme="minorHAnsi"/>
                <w:sz w:val="20"/>
                <w:szCs w:val="20"/>
              </w:rPr>
            </w:pPr>
            <w:r>
              <w:rPr>
                <w:rFonts w:asciiTheme="minorHAnsi" w:hAnsiTheme="minorHAnsi" w:cstheme="minorHAnsi"/>
                <w:sz w:val="20"/>
                <w:szCs w:val="20"/>
              </w:rPr>
              <w:t>+1,5</w:t>
            </w:r>
          </w:p>
        </w:tc>
        <w:tc>
          <w:tcPr>
            <w:tcW w:w="1246" w:type="dxa"/>
          </w:tcPr>
          <w:p w:rsidR="0016299C" w:rsidP="0016299C" w:rsidRDefault="0016299C" w14:paraId="3D5ADE4A" w14:textId="620E88B5">
            <w:pPr>
              <w:rPr>
                <w:rFonts w:asciiTheme="minorHAnsi" w:hAnsiTheme="minorHAnsi" w:cstheme="minorHAnsi"/>
                <w:sz w:val="20"/>
                <w:szCs w:val="20"/>
              </w:rPr>
            </w:pPr>
            <w:r>
              <w:rPr>
                <w:rFonts w:asciiTheme="minorHAnsi" w:hAnsiTheme="minorHAnsi" w:cstheme="minorHAnsi"/>
                <w:sz w:val="20"/>
                <w:szCs w:val="20"/>
              </w:rPr>
              <w:t>2025</w:t>
            </w:r>
          </w:p>
          <w:p w:rsidR="0016299C" w:rsidP="0016299C" w:rsidRDefault="0016299C" w14:paraId="0694CCCB" w14:textId="29CD203F">
            <w:pPr>
              <w:rPr>
                <w:rFonts w:asciiTheme="minorHAnsi" w:hAnsiTheme="minorHAnsi" w:cstheme="minorHAnsi"/>
                <w:sz w:val="20"/>
                <w:szCs w:val="20"/>
              </w:rPr>
            </w:pPr>
            <w:r>
              <w:rPr>
                <w:rFonts w:asciiTheme="minorHAnsi" w:hAnsiTheme="minorHAnsi" w:cstheme="minorHAnsi"/>
                <w:sz w:val="20"/>
                <w:szCs w:val="20"/>
              </w:rPr>
              <w:t>2026</w:t>
            </w:r>
          </w:p>
        </w:tc>
        <w:tc>
          <w:tcPr>
            <w:tcW w:w="2014" w:type="dxa"/>
          </w:tcPr>
          <w:p w:rsidR="0016299C" w:rsidP="0016299C" w:rsidRDefault="0016299C" w14:paraId="15812C9D" w14:textId="62B42D34">
            <w:pPr>
              <w:rPr>
                <w:rFonts w:asciiTheme="minorHAnsi" w:hAnsiTheme="minorHAnsi" w:cstheme="minorHAnsi"/>
                <w:sz w:val="20"/>
                <w:szCs w:val="20"/>
              </w:rPr>
            </w:pPr>
            <w:r w:rsidRPr="00833900">
              <w:rPr>
                <w:rFonts w:asciiTheme="minorHAnsi" w:hAnsiTheme="minorHAnsi" w:cstheme="minorHAnsi"/>
                <w:sz w:val="20"/>
                <w:szCs w:val="20"/>
              </w:rPr>
              <w:t>Prov Drenthe</w:t>
            </w:r>
            <w:r w:rsidRPr="00833900" w:rsidR="00B51C6B">
              <w:rPr>
                <w:rFonts w:asciiTheme="minorHAnsi" w:hAnsiTheme="minorHAnsi" w:cstheme="minorHAnsi"/>
                <w:sz w:val="20"/>
                <w:szCs w:val="20"/>
              </w:rPr>
              <w:t xml:space="preserve"> &amp; WMD</w:t>
            </w:r>
            <w:r w:rsidRPr="00833900">
              <w:rPr>
                <w:rFonts w:asciiTheme="minorHAnsi" w:hAnsiTheme="minorHAnsi" w:cstheme="minorHAnsi"/>
                <w:sz w:val="20"/>
                <w:szCs w:val="20"/>
              </w:rPr>
              <w:t xml:space="preserve"> </w:t>
            </w:r>
            <w:r w:rsidRPr="00833900">
              <w:rPr>
                <w:rFonts w:asciiTheme="minorHAnsi" w:hAnsiTheme="minorHAnsi" w:cstheme="minorHAnsi"/>
                <w:sz w:val="20"/>
                <w:szCs w:val="20"/>
              </w:rPr>
              <w:br/>
              <w:t xml:space="preserve">+ Ws. WDOD </w:t>
            </w:r>
            <w:r w:rsidRPr="00833900">
              <w:rPr>
                <w:rFonts w:asciiTheme="minorHAnsi" w:hAnsiTheme="minorHAnsi" w:cstheme="minorHAnsi"/>
                <w:sz w:val="20"/>
                <w:szCs w:val="20"/>
              </w:rPr>
              <w:br/>
              <w:t xml:space="preserve">+ Gem. </w:t>
            </w:r>
            <w:r>
              <w:rPr>
                <w:rFonts w:asciiTheme="minorHAnsi" w:hAnsiTheme="minorHAnsi" w:cstheme="minorHAnsi"/>
                <w:sz w:val="20"/>
                <w:szCs w:val="20"/>
              </w:rPr>
              <w:t>Hoogeveen</w:t>
            </w:r>
          </w:p>
        </w:tc>
        <w:tc>
          <w:tcPr>
            <w:tcW w:w="3118" w:type="dxa"/>
          </w:tcPr>
          <w:p w:rsidR="0016299C" w:rsidP="0016299C" w:rsidRDefault="0016299C" w14:paraId="6F16833B" w14:textId="334E241F">
            <w:pPr>
              <w:rPr>
                <w:rFonts w:asciiTheme="minorHAnsi" w:hAnsiTheme="minorHAnsi" w:cstheme="minorHAnsi"/>
                <w:sz w:val="20"/>
                <w:szCs w:val="20"/>
              </w:rPr>
            </w:pPr>
            <w:r>
              <w:rPr>
                <w:rFonts w:asciiTheme="minorHAnsi" w:hAnsiTheme="minorHAnsi" w:cstheme="minorHAnsi"/>
                <w:sz w:val="20"/>
                <w:szCs w:val="20"/>
              </w:rPr>
              <w:t>Vergunningaanvraag</w:t>
            </w:r>
          </w:p>
          <w:p w:rsidR="0016299C" w:rsidP="0016299C" w:rsidRDefault="0016299C" w14:paraId="1799449A" w14:textId="20BADBAD">
            <w:pPr>
              <w:rPr>
                <w:rFonts w:asciiTheme="minorHAnsi" w:hAnsiTheme="minorHAnsi" w:cstheme="minorHAnsi"/>
                <w:sz w:val="20"/>
                <w:szCs w:val="20"/>
              </w:rPr>
            </w:pPr>
            <w:r>
              <w:rPr>
                <w:rFonts w:asciiTheme="minorHAnsi" w:hAnsiTheme="minorHAnsi" w:cstheme="minorHAnsi"/>
                <w:sz w:val="20"/>
                <w:szCs w:val="20"/>
              </w:rPr>
              <w:t>Wincapaciteit uitbreiden (winputten)</w:t>
            </w:r>
            <w:r>
              <w:rPr>
                <w:rFonts w:asciiTheme="minorHAnsi" w:hAnsiTheme="minorHAnsi" w:cstheme="minorHAnsi"/>
                <w:sz w:val="20"/>
                <w:szCs w:val="20"/>
              </w:rPr>
              <w:br/>
              <w:t>NB Eventuele zuivering gaat plaats-vinden in vernieuwd PS Zuidwolde.</w:t>
            </w:r>
          </w:p>
        </w:tc>
      </w:tr>
      <w:tr w:rsidRPr="004C04B0" w:rsidR="0016299C" w:rsidTr="003829E7" w14:paraId="7F9F268D" w14:textId="77777777">
        <w:tc>
          <w:tcPr>
            <w:tcW w:w="11194" w:type="dxa"/>
            <w:gridSpan w:val="7"/>
          </w:tcPr>
          <w:p w:rsidRPr="007960BF" w:rsidR="0016299C" w:rsidP="0016299C" w:rsidRDefault="0016299C" w14:paraId="0D1527A9" w14:textId="3537061F">
            <w:pPr>
              <w:rPr>
                <w:rFonts w:asciiTheme="minorHAnsi" w:hAnsiTheme="minorHAnsi" w:cstheme="minorHAnsi"/>
                <w:sz w:val="20"/>
                <w:szCs w:val="20"/>
              </w:rPr>
            </w:pPr>
            <w:r w:rsidRPr="007960BF">
              <w:rPr>
                <w:rFonts w:asciiTheme="minorHAnsi" w:hAnsiTheme="minorHAnsi" w:cstheme="minorHAnsi"/>
                <w:sz w:val="20"/>
                <w:szCs w:val="20"/>
              </w:rPr>
              <w:t>3</w:t>
            </w:r>
            <w:r>
              <w:rPr>
                <w:rFonts w:asciiTheme="minorHAnsi" w:hAnsiTheme="minorHAnsi" w:cstheme="minorHAnsi"/>
                <w:sz w:val="20"/>
                <w:szCs w:val="20"/>
              </w:rPr>
              <w:t>&amp;4</w:t>
            </w:r>
            <w:r w:rsidRPr="007960BF">
              <w:rPr>
                <w:rFonts w:asciiTheme="minorHAnsi" w:hAnsiTheme="minorHAnsi" w:cstheme="minorHAnsi"/>
                <w:sz w:val="20"/>
                <w:szCs w:val="20"/>
              </w:rPr>
              <w:t>) Onderzoek aanvullende bouwstenen</w:t>
            </w:r>
            <w:r w:rsidR="00B51C6B">
              <w:rPr>
                <w:rFonts w:asciiTheme="minorHAnsi" w:hAnsiTheme="minorHAnsi" w:cstheme="minorHAnsi"/>
                <w:sz w:val="20"/>
                <w:szCs w:val="20"/>
              </w:rPr>
              <w:t xml:space="preserve"> </w:t>
            </w:r>
          </w:p>
        </w:tc>
      </w:tr>
      <w:tr w:rsidRPr="004C04B0" w:rsidR="0016299C" w:rsidTr="003829E7" w14:paraId="08CA852A" w14:textId="77777777">
        <w:tc>
          <w:tcPr>
            <w:tcW w:w="279" w:type="dxa"/>
          </w:tcPr>
          <w:p w:rsidRPr="004C04B0" w:rsidR="0016299C" w:rsidP="0016299C" w:rsidRDefault="0016299C" w14:paraId="0DE8B0ED" w14:textId="0A8C3A09">
            <w:pPr>
              <w:rPr>
                <w:rFonts w:asciiTheme="minorHAnsi" w:hAnsiTheme="minorHAnsi" w:cstheme="minorHAnsi"/>
                <w:sz w:val="20"/>
                <w:szCs w:val="20"/>
              </w:rPr>
            </w:pPr>
          </w:p>
        </w:tc>
        <w:tc>
          <w:tcPr>
            <w:tcW w:w="1530" w:type="dxa"/>
          </w:tcPr>
          <w:p w:rsidRPr="004C04B0" w:rsidR="0016299C" w:rsidP="0016299C" w:rsidRDefault="0016299C" w14:paraId="32D830A4" w14:textId="77777777">
            <w:pPr>
              <w:rPr>
                <w:rFonts w:asciiTheme="minorHAnsi" w:hAnsiTheme="minorHAnsi" w:cstheme="minorHAnsi"/>
                <w:sz w:val="20"/>
                <w:szCs w:val="20"/>
              </w:rPr>
            </w:pPr>
            <w:r>
              <w:rPr>
                <w:rFonts w:asciiTheme="minorHAnsi" w:hAnsiTheme="minorHAnsi" w:cstheme="minorHAnsi"/>
                <w:sz w:val="20"/>
                <w:szCs w:val="20"/>
              </w:rPr>
              <w:t>Assen-Oost</w:t>
            </w:r>
          </w:p>
        </w:tc>
        <w:tc>
          <w:tcPr>
            <w:tcW w:w="1872" w:type="dxa"/>
          </w:tcPr>
          <w:p w:rsidR="0016299C" w:rsidP="0016299C" w:rsidRDefault="0016299C" w14:paraId="2ACED46D" w14:textId="0D8E2E24">
            <w:pPr>
              <w:rPr>
                <w:rFonts w:asciiTheme="minorHAnsi" w:hAnsiTheme="minorHAnsi" w:cstheme="minorHAnsi"/>
                <w:sz w:val="20"/>
                <w:szCs w:val="20"/>
              </w:rPr>
            </w:pPr>
            <w:r>
              <w:rPr>
                <w:rFonts w:asciiTheme="minorHAnsi" w:hAnsiTheme="minorHAnsi" w:cstheme="minorHAnsi"/>
                <w:sz w:val="20"/>
                <w:szCs w:val="20"/>
              </w:rPr>
              <w:t>Benutten bestaande vergunning</w:t>
            </w:r>
          </w:p>
        </w:tc>
        <w:tc>
          <w:tcPr>
            <w:tcW w:w="1135" w:type="dxa"/>
          </w:tcPr>
          <w:p w:rsidRPr="004C04B0" w:rsidR="0016299C" w:rsidP="0016299C" w:rsidRDefault="0016299C" w14:paraId="5BB83310" w14:textId="44B825FA">
            <w:pPr>
              <w:rPr>
                <w:rFonts w:asciiTheme="minorHAnsi" w:hAnsiTheme="minorHAnsi" w:cstheme="minorHAnsi"/>
                <w:sz w:val="20"/>
                <w:szCs w:val="20"/>
              </w:rPr>
            </w:pPr>
            <w:r>
              <w:rPr>
                <w:rFonts w:asciiTheme="minorHAnsi" w:hAnsiTheme="minorHAnsi" w:cstheme="minorHAnsi"/>
                <w:sz w:val="20"/>
                <w:szCs w:val="20"/>
              </w:rPr>
              <w:t xml:space="preserve">+1,5 </w:t>
            </w:r>
          </w:p>
        </w:tc>
        <w:tc>
          <w:tcPr>
            <w:tcW w:w="1246" w:type="dxa"/>
          </w:tcPr>
          <w:p w:rsidRPr="004C04B0" w:rsidR="0016299C" w:rsidP="0016299C" w:rsidRDefault="0016299C" w14:paraId="448BC202" w14:textId="77777777">
            <w:pPr>
              <w:rPr>
                <w:rFonts w:asciiTheme="minorHAnsi" w:hAnsiTheme="minorHAnsi" w:cstheme="minorHAnsi"/>
                <w:sz w:val="20"/>
                <w:szCs w:val="20"/>
              </w:rPr>
            </w:pPr>
            <w:r w:rsidRPr="004C04B0">
              <w:rPr>
                <w:rFonts w:asciiTheme="minorHAnsi" w:hAnsiTheme="minorHAnsi" w:cstheme="minorHAnsi"/>
                <w:sz w:val="20"/>
                <w:szCs w:val="20"/>
              </w:rPr>
              <w:t>20</w:t>
            </w:r>
            <w:r>
              <w:rPr>
                <w:rFonts w:asciiTheme="minorHAnsi" w:hAnsiTheme="minorHAnsi" w:cstheme="minorHAnsi"/>
                <w:sz w:val="20"/>
                <w:szCs w:val="20"/>
              </w:rPr>
              <w:t>28</w:t>
            </w:r>
          </w:p>
        </w:tc>
        <w:tc>
          <w:tcPr>
            <w:tcW w:w="2014" w:type="dxa"/>
          </w:tcPr>
          <w:p w:rsidR="0016299C" w:rsidP="0016299C" w:rsidRDefault="0016299C" w14:paraId="409E8E5C" w14:textId="3B94D0CF">
            <w:pPr>
              <w:rPr>
                <w:rFonts w:asciiTheme="minorHAnsi" w:hAnsiTheme="minorHAnsi" w:cstheme="minorHAnsi"/>
                <w:sz w:val="20"/>
                <w:szCs w:val="20"/>
              </w:rPr>
            </w:pPr>
            <w:r>
              <w:rPr>
                <w:rFonts w:asciiTheme="minorHAnsi" w:hAnsiTheme="minorHAnsi" w:cstheme="minorHAnsi"/>
                <w:sz w:val="20"/>
                <w:szCs w:val="20"/>
              </w:rPr>
              <w:t>Prov Drente</w:t>
            </w:r>
            <w:r w:rsidR="00B51C6B">
              <w:rPr>
                <w:rFonts w:asciiTheme="minorHAnsi" w:hAnsiTheme="minorHAnsi" w:cstheme="minorHAnsi"/>
                <w:sz w:val="20"/>
                <w:szCs w:val="20"/>
              </w:rPr>
              <w:t xml:space="preserve"> &amp; WMD</w:t>
            </w:r>
            <w:r>
              <w:rPr>
                <w:rFonts w:asciiTheme="minorHAnsi" w:hAnsiTheme="minorHAnsi" w:cstheme="minorHAnsi"/>
                <w:sz w:val="20"/>
                <w:szCs w:val="20"/>
              </w:rPr>
              <w:br/>
              <w:t>+ Ws. Hunze en Aa’s</w:t>
            </w:r>
            <w:r>
              <w:rPr>
                <w:rFonts w:asciiTheme="minorHAnsi" w:hAnsiTheme="minorHAnsi" w:cstheme="minorHAnsi"/>
                <w:sz w:val="20"/>
                <w:szCs w:val="20"/>
              </w:rPr>
              <w:br/>
              <w:t>+ gem. Assen</w:t>
            </w:r>
          </w:p>
          <w:p w:rsidRPr="004C04B0" w:rsidR="0016299C" w:rsidP="0016299C" w:rsidRDefault="0016299C" w14:paraId="1DC82BC7" w14:textId="77777777">
            <w:pPr>
              <w:rPr>
                <w:rFonts w:asciiTheme="minorHAnsi" w:hAnsiTheme="minorHAnsi" w:cstheme="minorHAnsi"/>
                <w:sz w:val="20"/>
                <w:szCs w:val="20"/>
              </w:rPr>
            </w:pPr>
            <w:r>
              <w:rPr>
                <w:rFonts w:asciiTheme="minorHAnsi" w:hAnsiTheme="minorHAnsi" w:cstheme="minorHAnsi"/>
                <w:sz w:val="20"/>
                <w:szCs w:val="20"/>
              </w:rPr>
              <w:t>+ Natuurorganisaties + omwonenden</w:t>
            </w:r>
          </w:p>
        </w:tc>
        <w:tc>
          <w:tcPr>
            <w:tcW w:w="3118" w:type="dxa"/>
          </w:tcPr>
          <w:p w:rsidRPr="004C04B0" w:rsidR="0016299C" w:rsidP="0016299C" w:rsidRDefault="0016299C" w14:paraId="2344284B" w14:textId="682D1664">
            <w:pPr>
              <w:rPr>
                <w:rFonts w:asciiTheme="minorHAnsi" w:hAnsiTheme="minorHAnsi" w:cstheme="minorHAnsi"/>
                <w:sz w:val="20"/>
                <w:szCs w:val="20"/>
              </w:rPr>
            </w:pPr>
            <w:r>
              <w:rPr>
                <w:rFonts w:asciiTheme="minorHAnsi" w:hAnsiTheme="minorHAnsi" w:cstheme="minorHAnsi"/>
                <w:sz w:val="20"/>
                <w:szCs w:val="20"/>
              </w:rPr>
              <w:t xml:space="preserve">MER-procedure, hydrologisch onderzoek, ecologisch onderzoek, technologisch PvE, met doel convenant voor Natuurbescherming herzien vanwege N2000 gebied Drentse Aa. </w:t>
            </w:r>
          </w:p>
        </w:tc>
      </w:tr>
      <w:tr w:rsidRPr="004C04B0" w:rsidR="0016299C" w:rsidTr="003829E7" w14:paraId="28AA7B8E" w14:textId="77777777">
        <w:tc>
          <w:tcPr>
            <w:tcW w:w="279" w:type="dxa"/>
          </w:tcPr>
          <w:p w:rsidRPr="00D32FA0" w:rsidR="0016299C" w:rsidP="0016299C" w:rsidRDefault="0016299C" w14:paraId="1411AF77" w14:textId="5AB53653">
            <w:pPr>
              <w:rPr>
                <w:rFonts w:asciiTheme="minorHAnsi" w:hAnsiTheme="minorHAnsi" w:cstheme="minorHAnsi"/>
                <w:sz w:val="20"/>
                <w:szCs w:val="20"/>
              </w:rPr>
            </w:pPr>
          </w:p>
        </w:tc>
        <w:tc>
          <w:tcPr>
            <w:tcW w:w="1530" w:type="dxa"/>
          </w:tcPr>
          <w:p w:rsidRPr="00D32FA0" w:rsidR="0016299C" w:rsidP="0016299C" w:rsidRDefault="0016299C" w14:paraId="05852899" w14:textId="4CDC6ED3">
            <w:pPr>
              <w:rPr>
                <w:rFonts w:asciiTheme="minorHAnsi" w:hAnsiTheme="minorHAnsi" w:cstheme="minorHAnsi"/>
                <w:sz w:val="20"/>
                <w:szCs w:val="20"/>
              </w:rPr>
            </w:pPr>
            <w:r w:rsidRPr="00D32FA0">
              <w:rPr>
                <w:rFonts w:asciiTheme="minorHAnsi" w:hAnsiTheme="minorHAnsi" w:cstheme="minorHAnsi"/>
                <w:sz w:val="20"/>
                <w:szCs w:val="20"/>
              </w:rPr>
              <w:t>Assen-West</w:t>
            </w:r>
          </w:p>
        </w:tc>
        <w:tc>
          <w:tcPr>
            <w:tcW w:w="1872" w:type="dxa"/>
          </w:tcPr>
          <w:p w:rsidRPr="00D32FA0" w:rsidR="0016299C" w:rsidP="0016299C" w:rsidRDefault="0016299C" w14:paraId="7B9CB5BF" w14:textId="658793A9">
            <w:pPr>
              <w:rPr>
                <w:rFonts w:asciiTheme="minorHAnsi" w:hAnsiTheme="minorHAnsi" w:cstheme="minorHAnsi"/>
                <w:sz w:val="20"/>
                <w:szCs w:val="20"/>
              </w:rPr>
            </w:pPr>
            <w:r w:rsidRPr="00D32FA0">
              <w:rPr>
                <w:rFonts w:asciiTheme="minorHAnsi" w:hAnsiTheme="minorHAnsi" w:cstheme="minorHAnsi"/>
                <w:sz w:val="20"/>
                <w:szCs w:val="20"/>
              </w:rPr>
              <w:t>Benutten bestaande vergunning</w:t>
            </w:r>
          </w:p>
        </w:tc>
        <w:tc>
          <w:tcPr>
            <w:tcW w:w="1135" w:type="dxa"/>
          </w:tcPr>
          <w:p w:rsidRPr="00D32FA0" w:rsidR="0016299C" w:rsidP="0016299C" w:rsidRDefault="0016299C" w14:paraId="60732A2E" w14:textId="37F98CD6">
            <w:pPr>
              <w:rPr>
                <w:rFonts w:asciiTheme="minorHAnsi" w:hAnsiTheme="minorHAnsi" w:cstheme="minorHAnsi"/>
                <w:sz w:val="20"/>
                <w:szCs w:val="20"/>
              </w:rPr>
            </w:pPr>
            <w:r w:rsidRPr="00D32FA0">
              <w:rPr>
                <w:rFonts w:asciiTheme="minorHAnsi" w:hAnsiTheme="minorHAnsi" w:cstheme="minorHAnsi"/>
                <w:sz w:val="20"/>
                <w:szCs w:val="20"/>
              </w:rPr>
              <w:t>+1,0</w:t>
            </w:r>
          </w:p>
        </w:tc>
        <w:tc>
          <w:tcPr>
            <w:tcW w:w="1246" w:type="dxa"/>
          </w:tcPr>
          <w:p w:rsidRPr="00D32FA0" w:rsidR="0016299C" w:rsidP="0016299C" w:rsidRDefault="0016299C" w14:paraId="3D26142F" w14:textId="6037A3AC">
            <w:pPr>
              <w:rPr>
                <w:rFonts w:asciiTheme="minorHAnsi" w:hAnsiTheme="minorHAnsi" w:cstheme="minorHAnsi"/>
                <w:sz w:val="20"/>
                <w:szCs w:val="20"/>
              </w:rPr>
            </w:pPr>
            <w:r w:rsidRPr="00D32FA0">
              <w:rPr>
                <w:rFonts w:asciiTheme="minorHAnsi" w:hAnsiTheme="minorHAnsi" w:cstheme="minorHAnsi"/>
                <w:sz w:val="20"/>
                <w:szCs w:val="20"/>
              </w:rPr>
              <w:t>2028</w:t>
            </w:r>
          </w:p>
        </w:tc>
        <w:tc>
          <w:tcPr>
            <w:tcW w:w="2014" w:type="dxa"/>
          </w:tcPr>
          <w:p w:rsidRPr="00D32FA0" w:rsidR="0016299C" w:rsidP="0016299C" w:rsidRDefault="00B51C6B" w14:paraId="78E11102" w14:textId="4F5DA863">
            <w:pPr>
              <w:rPr>
                <w:rFonts w:asciiTheme="minorHAnsi" w:hAnsiTheme="minorHAnsi" w:cstheme="minorHAnsi"/>
                <w:sz w:val="20"/>
                <w:szCs w:val="20"/>
              </w:rPr>
            </w:pPr>
            <w:r w:rsidRPr="00D32FA0">
              <w:rPr>
                <w:rFonts w:asciiTheme="minorHAnsi" w:hAnsiTheme="minorHAnsi" w:cstheme="minorHAnsi"/>
                <w:sz w:val="20"/>
                <w:szCs w:val="20"/>
              </w:rPr>
              <w:t>I</w:t>
            </w:r>
            <w:r w:rsidRPr="00D32FA0" w:rsidR="0016299C">
              <w:rPr>
                <w:rFonts w:asciiTheme="minorHAnsi" w:hAnsiTheme="minorHAnsi" w:cstheme="minorHAnsi"/>
                <w:sz w:val="20"/>
                <w:szCs w:val="20"/>
              </w:rPr>
              <w:t>dem</w:t>
            </w:r>
          </w:p>
        </w:tc>
        <w:tc>
          <w:tcPr>
            <w:tcW w:w="3118" w:type="dxa"/>
          </w:tcPr>
          <w:p w:rsidRPr="00D32FA0" w:rsidR="0016299C" w:rsidP="0016299C" w:rsidRDefault="0016299C" w14:paraId="6D5673EF" w14:textId="1DCFB257">
            <w:pPr>
              <w:rPr>
                <w:rFonts w:asciiTheme="minorHAnsi" w:hAnsiTheme="minorHAnsi" w:cstheme="minorHAnsi"/>
                <w:sz w:val="20"/>
                <w:szCs w:val="20"/>
              </w:rPr>
            </w:pPr>
            <w:r w:rsidRPr="00D32FA0">
              <w:rPr>
                <w:rFonts w:asciiTheme="minorHAnsi" w:hAnsiTheme="minorHAnsi" w:cstheme="minorHAnsi"/>
                <w:sz w:val="20"/>
                <w:szCs w:val="20"/>
              </w:rPr>
              <w:t>Operationeel maken bestaande win-vergunning en bouwen nieuwe productielocatie (terugvaloptie)</w:t>
            </w:r>
          </w:p>
        </w:tc>
      </w:tr>
      <w:tr w:rsidRPr="004C04B0" w:rsidR="0016299C" w:rsidTr="003829E7" w14:paraId="25B73B2D" w14:textId="77777777">
        <w:tc>
          <w:tcPr>
            <w:tcW w:w="11194" w:type="dxa"/>
            <w:gridSpan w:val="7"/>
          </w:tcPr>
          <w:p w:rsidR="0016299C" w:rsidP="0016299C" w:rsidRDefault="0016299C" w14:paraId="47C683B3" w14:textId="3A55BA4C">
            <w:pPr>
              <w:rPr>
                <w:rFonts w:asciiTheme="minorHAnsi" w:hAnsiTheme="minorHAnsi" w:cstheme="minorHAnsi"/>
                <w:sz w:val="20"/>
                <w:szCs w:val="20"/>
              </w:rPr>
            </w:pPr>
            <w:r>
              <w:rPr>
                <w:rFonts w:asciiTheme="minorHAnsi" w:hAnsiTheme="minorHAnsi" w:cstheme="minorHAnsi"/>
                <w:sz w:val="20"/>
                <w:szCs w:val="20"/>
              </w:rPr>
              <w:t xml:space="preserve">5) </w:t>
            </w:r>
            <w:r w:rsidR="00717924">
              <w:rPr>
                <w:rFonts w:asciiTheme="minorHAnsi" w:hAnsiTheme="minorHAnsi" w:cstheme="minorHAnsi"/>
                <w:sz w:val="20"/>
                <w:szCs w:val="20"/>
              </w:rPr>
              <w:t xml:space="preserve">Uitwerken </w:t>
            </w:r>
            <w:r>
              <w:rPr>
                <w:rFonts w:asciiTheme="minorHAnsi" w:hAnsiTheme="minorHAnsi" w:cstheme="minorHAnsi"/>
                <w:sz w:val="20"/>
                <w:szCs w:val="20"/>
              </w:rPr>
              <w:t>Aanvullende Strategische Voorraden</w:t>
            </w:r>
            <w:r w:rsidR="00717924">
              <w:rPr>
                <w:rFonts w:asciiTheme="minorHAnsi" w:hAnsiTheme="minorHAnsi" w:cstheme="minorHAnsi"/>
                <w:sz w:val="20"/>
                <w:szCs w:val="20"/>
              </w:rPr>
              <w:t xml:space="preserve"> uit het RWP</w:t>
            </w:r>
            <w:r>
              <w:rPr>
                <w:rFonts w:asciiTheme="minorHAnsi" w:hAnsiTheme="minorHAnsi" w:cstheme="minorHAnsi"/>
                <w:sz w:val="20"/>
                <w:szCs w:val="20"/>
              </w:rPr>
              <w:t xml:space="preserve"> (voor na 2030)</w:t>
            </w:r>
          </w:p>
        </w:tc>
      </w:tr>
      <w:tr w:rsidRPr="004C04B0" w:rsidR="0016299C" w:rsidTr="003829E7" w14:paraId="7AA66539" w14:textId="77777777">
        <w:tc>
          <w:tcPr>
            <w:tcW w:w="279" w:type="dxa"/>
          </w:tcPr>
          <w:p w:rsidRPr="004C04B0" w:rsidR="0016299C" w:rsidP="0016299C" w:rsidRDefault="0016299C" w14:paraId="721F4C78" w14:textId="409B2198">
            <w:pPr>
              <w:rPr>
                <w:rFonts w:asciiTheme="minorHAnsi" w:hAnsiTheme="minorHAnsi" w:cstheme="minorHAnsi"/>
                <w:sz w:val="20"/>
                <w:szCs w:val="20"/>
              </w:rPr>
            </w:pPr>
          </w:p>
        </w:tc>
        <w:tc>
          <w:tcPr>
            <w:tcW w:w="1530" w:type="dxa"/>
          </w:tcPr>
          <w:p w:rsidR="0016299C" w:rsidP="0016299C" w:rsidRDefault="0016299C" w14:paraId="2C708FA5" w14:textId="5508B94A">
            <w:pPr>
              <w:rPr>
                <w:rFonts w:asciiTheme="minorHAnsi" w:hAnsiTheme="minorHAnsi" w:cstheme="minorBidi"/>
                <w:sz w:val="20"/>
                <w:szCs w:val="20"/>
              </w:rPr>
            </w:pPr>
            <w:r>
              <w:rPr>
                <w:rFonts w:asciiTheme="minorHAnsi" w:hAnsiTheme="minorHAnsi" w:cstheme="minorHAnsi"/>
                <w:sz w:val="20"/>
                <w:szCs w:val="20"/>
              </w:rPr>
              <w:t>a) Ruinerwold-</w:t>
            </w:r>
            <w:r w:rsidRPr="005E3961">
              <w:rPr>
                <w:rFonts w:asciiTheme="minorHAnsi" w:hAnsiTheme="minorHAnsi" w:cstheme="minorBidi"/>
                <w:sz w:val="20"/>
                <w:szCs w:val="20"/>
              </w:rPr>
              <w:t xml:space="preserve"> Darperweiden</w:t>
            </w:r>
            <w:r w:rsidRPr="005A1085">
              <w:rPr>
                <w:rFonts w:asciiTheme="minorHAnsi" w:hAnsiTheme="minorHAnsi" w:cstheme="minorBidi"/>
                <w:sz w:val="20"/>
                <w:szCs w:val="20"/>
                <w:vertAlign w:val="superscript"/>
              </w:rPr>
              <w:t>1</w:t>
            </w:r>
          </w:p>
          <w:p w:rsidR="008A184F" w:rsidP="008A184F" w:rsidRDefault="008A184F" w14:paraId="2112B52A" w14:textId="3A900B66">
            <w:pPr>
              <w:rPr>
                <w:rFonts w:asciiTheme="minorHAnsi" w:hAnsiTheme="minorHAnsi" w:cstheme="minorHAnsi"/>
                <w:sz w:val="20"/>
                <w:szCs w:val="20"/>
              </w:rPr>
            </w:pPr>
            <w:r>
              <w:rPr>
                <w:rFonts w:asciiTheme="minorHAnsi" w:hAnsiTheme="minorHAnsi" w:cstheme="minorHAnsi"/>
                <w:sz w:val="20"/>
                <w:szCs w:val="20"/>
              </w:rPr>
              <w:t>b) Kastelen-Akkers</w:t>
            </w:r>
          </w:p>
          <w:p w:rsidR="0016299C" w:rsidP="0016299C" w:rsidRDefault="008A184F" w14:paraId="6B3D94F3" w14:textId="39F0F4ED">
            <w:pPr>
              <w:rPr>
                <w:rFonts w:asciiTheme="minorHAnsi" w:hAnsiTheme="minorHAnsi" w:cstheme="minorBidi"/>
                <w:sz w:val="20"/>
                <w:szCs w:val="20"/>
              </w:rPr>
            </w:pPr>
            <w:r>
              <w:rPr>
                <w:rFonts w:asciiTheme="minorHAnsi" w:hAnsiTheme="minorHAnsi" w:cstheme="minorBidi"/>
                <w:sz w:val="20"/>
                <w:szCs w:val="20"/>
              </w:rPr>
              <w:t>c</w:t>
            </w:r>
            <w:r w:rsidR="0016299C">
              <w:rPr>
                <w:rFonts w:asciiTheme="minorHAnsi" w:hAnsiTheme="minorHAnsi" w:cstheme="minorBidi"/>
                <w:sz w:val="20"/>
                <w:szCs w:val="20"/>
              </w:rPr>
              <w:t>) Valt</w:t>
            </w:r>
            <w:r>
              <w:rPr>
                <w:rFonts w:asciiTheme="minorHAnsi" w:hAnsiTheme="minorHAnsi" w:cstheme="minorBidi"/>
                <w:sz w:val="20"/>
                <w:szCs w:val="20"/>
              </w:rPr>
              <w:t>h</w:t>
            </w:r>
            <w:r w:rsidR="0016299C">
              <w:rPr>
                <w:rFonts w:asciiTheme="minorHAnsi" w:hAnsiTheme="minorHAnsi" w:cstheme="minorBidi"/>
                <w:sz w:val="20"/>
                <w:szCs w:val="20"/>
              </w:rPr>
              <w:t>erbos</w:t>
            </w:r>
          </w:p>
          <w:p w:rsidR="0016299C" w:rsidP="0016299C" w:rsidRDefault="008A184F" w14:paraId="2CDC1FEB" w14:textId="6B2F5F70">
            <w:pPr>
              <w:rPr>
                <w:rFonts w:asciiTheme="minorHAnsi" w:hAnsiTheme="minorHAnsi" w:cstheme="minorHAnsi"/>
                <w:sz w:val="20"/>
                <w:szCs w:val="20"/>
              </w:rPr>
            </w:pPr>
            <w:r>
              <w:rPr>
                <w:rFonts w:asciiTheme="minorHAnsi" w:hAnsiTheme="minorHAnsi" w:cstheme="minorBidi"/>
                <w:sz w:val="20"/>
                <w:szCs w:val="20"/>
              </w:rPr>
              <w:t>d</w:t>
            </w:r>
            <w:r w:rsidR="0016299C">
              <w:rPr>
                <w:rFonts w:asciiTheme="minorHAnsi" w:hAnsiTheme="minorHAnsi" w:cstheme="minorBidi"/>
                <w:sz w:val="20"/>
                <w:szCs w:val="20"/>
              </w:rPr>
              <w:t>) Dalen</w:t>
            </w:r>
          </w:p>
          <w:p w:rsidR="0016299C" w:rsidP="0016299C" w:rsidRDefault="0016299C" w14:paraId="021E8248" w14:textId="5F8743B8">
            <w:pPr>
              <w:rPr>
                <w:rFonts w:asciiTheme="minorHAnsi" w:hAnsiTheme="minorHAnsi" w:cstheme="minorHAnsi"/>
                <w:sz w:val="20"/>
                <w:szCs w:val="20"/>
              </w:rPr>
            </w:pPr>
            <w:r>
              <w:rPr>
                <w:rFonts w:asciiTheme="minorHAnsi" w:hAnsiTheme="minorHAnsi" w:cstheme="minorHAnsi"/>
                <w:sz w:val="20"/>
                <w:szCs w:val="20"/>
              </w:rPr>
              <w:t>e) Beilen</w:t>
            </w:r>
          </w:p>
          <w:p w:rsidRPr="004C04B0" w:rsidR="0016299C" w:rsidP="0016299C" w:rsidRDefault="0016299C" w14:paraId="35C57BC6" w14:textId="23A6C9F9">
            <w:pPr>
              <w:rPr>
                <w:rFonts w:asciiTheme="minorHAnsi" w:hAnsiTheme="minorHAnsi" w:cstheme="minorHAnsi"/>
                <w:sz w:val="20"/>
                <w:szCs w:val="20"/>
              </w:rPr>
            </w:pPr>
          </w:p>
        </w:tc>
        <w:tc>
          <w:tcPr>
            <w:tcW w:w="1872" w:type="dxa"/>
          </w:tcPr>
          <w:p w:rsidR="0016299C" w:rsidP="0016299C" w:rsidRDefault="0016299C" w14:paraId="27537EC1" w14:textId="7FFDA71D">
            <w:pPr>
              <w:rPr>
                <w:rFonts w:asciiTheme="minorHAnsi" w:hAnsiTheme="minorHAnsi" w:cstheme="minorHAnsi"/>
                <w:sz w:val="20"/>
                <w:szCs w:val="20"/>
              </w:rPr>
            </w:pPr>
            <w:r>
              <w:rPr>
                <w:rFonts w:asciiTheme="minorHAnsi" w:hAnsiTheme="minorHAnsi" w:cstheme="minorHAnsi"/>
                <w:sz w:val="20"/>
                <w:szCs w:val="20"/>
              </w:rPr>
              <w:t>Hydrologisch onderzoek t.b.v. bepaling (extra) wincapaciteit</w:t>
            </w:r>
          </w:p>
        </w:tc>
        <w:tc>
          <w:tcPr>
            <w:tcW w:w="1135" w:type="dxa"/>
          </w:tcPr>
          <w:p w:rsidR="0016299C" w:rsidP="0016299C" w:rsidRDefault="0016299C" w14:paraId="6C20129B" w14:textId="2B473B08">
            <w:pPr>
              <w:rPr>
                <w:rFonts w:asciiTheme="minorHAnsi" w:hAnsiTheme="minorHAnsi" w:cstheme="minorHAnsi"/>
                <w:sz w:val="20"/>
                <w:szCs w:val="20"/>
              </w:rPr>
            </w:pPr>
            <w:r>
              <w:rPr>
                <w:rFonts w:asciiTheme="minorHAnsi" w:hAnsiTheme="minorHAnsi" w:cstheme="minorHAnsi"/>
                <w:sz w:val="20"/>
                <w:szCs w:val="20"/>
              </w:rPr>
              <w:t>5,0 tot 7,0</w:t>
            </w:r>
          </w:p>
          <w:p w:rsidR="0016299C" w:rsidP="0016299C" w:rsidRDefault="0016299C" w14:paraId="5B649740" w14:textId="66B06B55">
            <w:pPr>
              <w:rPr>
                <w:rFonts w:asciiTheme="minorHAnsi" w:hAnsiTheme="minorHAnsi" w:cstheme="minorHAnsi"/>
                <w:sz w:val="20"/>
                <w:szCs w:val="20"/>
              </w:rPr>
            </w:pPr>
          </w:p>
          <w:p w:rsidR="00214E3B" w:rsidP="0016299C" w:rsidRDefault="00214E3B" w14:paraId="56B0310F" w14:textId="1845760A">
            <w:pPr>
              <w:rPr>
                <w:rFonts w:asciiTheme="minorHAnsi" w:hAnsiTheme="minorHAnsi" w:cstheme="minorHAnsi"/>
                <w:sz w:val="20"/>
                <w:szCs w:val="20"/>
              </w:rPr>
            </w:pPr>
            <w:r>
              <w:rPr>
                <w:rFonts w:asciiTheme="minorHAnsi" w:hAnsiTheme="minorHAnsi" w:cstheme="minorHAnsi"/>
                <w:sz w:val="20"/>
                <w:szCs w:val="20"/>
              </w:rPr>
              <w:t>4,0 tot 6,0</w:t>
            </w:r>
          </w:p>
          <w:p w:rsidR="00214E3B" w:rsidP="0016299C" w:rsidRDefault="00214E3B" w14:paraId="63FAF1F4" w14:textId="77777777">
            <w:pPr>
              <w:rPr>
                <w:rFonts w:asciiTheme="minorHAnsi" w:hAnsiTheme="minorHAnsi" w:cstheme="minorHAnsi"/>
                <w:sz w:val="20"/>
                <w:szCs w:val="20"/>
              </w:rPr>
            </w:pPr>
          </w:p>
          <w:p w:rsidR="0016299C" w:rsidP="0016299C" w:rsidRDefault="0016299C" w14:paraId="212B3870" w14:textId="4056FB7E">
            <w:pPr>
              <w:rPr>
                <w:rFonts w:asciiTheme="minorHAnsi" w:hAnsiTheme="minorHAnsi" w:cstheme="minorHAnsi"/>
                <w:sz w:val="20"/>
                <w:szCs w:val="20"/>
              </w:rPr>
            </w:pPr>
            <w:r>
              <w:rPr>
                <w:rFonts w:asciiTheme="minorHAnsi" w:hAnsiTheme="minorHAnsi" w:cstheme="minorHAnsi"/>
                <w:sz w:val="20"/>
                <w:szCs w:val="20"/>
              </w:rPr>
              <w:t>1,0 tot 3,0</w:t>
            </w:r>
          </w:p>
          <w:p w:rsidR="0016299C" w:rsidP="0016299C" w:rsidRDefault="0016299C" w14:paraId="471AA79D" w14:textId="0BFAF0E6">
            <w:pPr>
              <w:rPr>
                <w:rFonts w:asciiTheme="minorHAnsi" w:hAnsiTheme="minorHAnsi" w:cstheme="minorHAnsi"/>
                <w:sz w:val="20"/>
                <w:szCs w:val="20"/>
              </w:rPr>
            </w:pPr>
            <w:r>
              <w:rPr>
                <w:rFonts w:asciiTheme="minorHAnsi" w:hAnsiTheme="minorHAnsi" w:cstheme="minorHAnsi"/>
                <w:sz w:val="20"/>
                <w:szCs w:val="20"/>
              </w:rPr>
              <w:t>1,0 tot 3,0</w:t>
            </w:r>
          </w:p>
          <w:p w:rsidR="00214E3B" w:rsidP="0016299C" w:rsidRDefault="00214E3B" w14:paraId="5D590D8E" w14:textId="03E9DE67">
            <w:pPr>
              <w:rPr>
                <w:rFonts w:asciiTheme="minorHAnsi" w:hAnsiTheme="minorHAnsi" w:cstheme="minorHAnsi"/>
                <w:sz w:val="20"/>
                <w:szCs w:val="20"/>
              </w:rPr>
            </w:pPr>
            <w:r>
              <w:rPr>
                <w:rFonts w:asciiTheme="minorHAnsi" w:hAnsiTheme="minorHAnsi" w:cstheme="minorHAnsi"/>
                <w:sz w:val="20"/>
                <w:szCs w:val="20"/>
              </w:rPr>
              <w:t>2,0</w:t>
            </w:r>
          </w:p>
          <w:p w:rsidRPr="004C04B0" w:rsidR="0016299C" w:rsidP="0016299C" w:rsidRDefault="0016299C" w14:paraId="742A2F39" w14:textId="71F84AC3">
            <w:pPr>
              <w:rPr>
                <w:rFonts w:asciiTheme="minorHAnsi" w:hAnsiTheme="minorHAnsi" w:cstheme="minorHAnsi"/>
                <w:sz w:val="20"/>
                <w:szCs w:val="20"/>
              </w:rPr>
            </w:pPr>
            <w:r>
              <w:rPr>
                <w:rFonts w:asciiTheme="minorHAnsi" w:hAnsiTheme="minorHAnsi" w:cstheme="minorHAnsi"/>
                <w:sz w:val="20"/>
                <w:szCs w:val="20"/>
              </w:rPr>
              <w:t xml:space="preserve"> </w:t>
            </w:r>
          </w:p>
        </w:tc>
        <w:tc>
          <w:tcPr>
            <w:tcW w:w="1246" w:type="dxa"/>
          </w:tcPr>
          <w:p w:rsidR="0016299C" w:rsidP="0016299C" w:rsidRDefault="0016299C" w14:paraId="7EFBF1B7" w14:textId="0E7B3711">
            <w:pPr>
              <w:rPr>
                <w:rFonts w:asciiTheme="minorHAnsi" w:hAnsiTheme="minorHAnsi" w:cstheme="minorHAnsi"/>
                <w:sz w:val="20"/>
                <w:szCs w:val="20"/>
              </w:rPr>
            </w:pPr>
            <w:r>
              <w:rPr>
                <w:rFonts w:asciiTheme="minorHAnsi" w:hAnsiTheme="minorHAnsi" w:cstheme="minorHAnsi"/>
                <w:sz w:val="20"/>
                <w:szCs w:val="20"/>
              </w:rPr>
              <w:t>2024-2025</w:t>
            </w:r>
          </w:p>
          <w:p w:rsidR="0016299C" w:rsidP="0016299C" w:rsidRDefault="0016299C" w14:paraId="7D75815E" w14:textId="27FC35C8">
            <w:pPr>
              <w:rPr>
                <w:rFonts w:asciiTheme="minorHAnsi" w:hAnsiTheme="minorHAnsi" w:cstheme="minorHAnsi"/>
                <w:sz w:val="20"/>
                <w:szCs w:val="20"/>
              </w:rPr>
            </w:pPr>
          </w:p>
          <w:p w:rsidR="00214E3B" w:rsidP="0016299C" w:rsidRDefault="00214E3B" w14:paraId="13896582" w14:textId="58152C65">
            <w:pPr>
              <w:rPr>
                <w:rFonts w:asciiTheme="minorHAnsi" w:hAnsiTheme="minorHAnsi" w:cstheme="minorHAnsi"/>
                <w:sz w:val="20"/>
                <w:szCs w:val="20"/>
              </w:rPr>
            </w:pPr>
            <w:r>
              <w:rPr>
                <w:rFonts w:asciiTheme="minorHAnsi" w:hAnsiTheme="minorHAnsi" w:cstheme="minorHAnsi"/>
                <w:sz w:val="20"/>
                <w:szCs w:val="20"/>
              </w:rPr>
              <w:t>2024 en verder</w:t>
            </w:r>
          </w:p>
          <w:p w:rsidR="0016299C" w:rsidP="0016299C" w:rsidRDefault="0016299C" w14:paraId="54BD3265" w14:textId="77E40219">
            <w:pPr>
              <w:rPr>
                <w:rFonts w:asciiTheme="minorHAnsi" w:hAnsiTheme="minorHAnsi" w:cstheme="minorHAnsi"/>
                <w:sz w:val="20"/>
                <w:szCs w:val="20"/>
              </w:rPr>
            </w:pPr>
            <w:r>
              <w:rPr>
                <w:rFonts w:asciiTheme="minorHAnsi" w:hAnsiTheme="minorHAnsi" w:cstheme="minorHAnsi"/>
                <w:sz w:val="20"/>
                <w:szCs w:val="20"/>
              </w:rPr>
              <w:t>Na 2025</w:t>
            </w:r>
          </w:p>
          <w:p w:rsidR="0016299C" w:rsidP="0016299C" w:rsidRDefault="0016299C" w14:paraId="1EC8864A" w14:textId="6262B320">
            <w:pPr>
              <w:rPr>
                <w:rFonts w:asciiTheme="minorHAnsi" w:hAnsiTheme="minorHAnsi" w:cstheme="minorHAnsi"/>
                <w:sz w:val="20"/>
                <w:szCs w:val="20"/>
              </w:rPr>
            </w:pPr>
            <w:r>
              <w:rPr>
                <w:rFonts w:asciiTheme="minorHAnsi" w:hAnsiTheme="minorHAnsi" w:cstheme="minorHAnsi"/>
                <w:sz w:val="20"/>
                <w:szCs w:val="20"/>
              </w:rPr>
              <w:t>Na 2025</w:t>
            </w:r>
          </w:p>
          <w:p w:rsidRPr="004C04B0" w:rsidR="0016299C" w:rsidP="0016299C" w:rsidRDefault="0016299C" w14:paraId="116284D0" w14:textId="0043BAAC">
            <w:pPr>
              <w:rPr>
                <w:rFonts w:asciiTheme="minorHAnsi" w:hAnsiTheme="minorHAnsi" w:cstheme="minorHAnsi"/>
                <w:sz w:val="20"/>
                <w:szCs w:val="20"/>
              </w:rPr>
            </w:pPr>
            <w:r>
              <w:rPr>
                <w:rFonts w:asciiTheme="minorHAnsi" w:hAnsiTheme="minorHAnsi" w:cstheme="minorHAnsi"/>
                <w:sz w:val="20"/>
                <w:szCs w:val="20"/>
              </w:rPr>
              <w:t>Na 2025</w:t>
            </w:r>
          </w:p>
        </w:tc>
        <w:tc>
          <w:tcPr>
            <w:tcW w:w="2014" w:type="dxa"/>
          </w:tcPr>
          <w:p w:rsidRPr="004C04B0" w:rsidR="0016299C" w:rsidP="0016299C" w:rsidRDefault="0016299C" w14:paraId="0B8DD0A5" w14:textId="178A6C42">
            <w:pPr>
              <w:rPr>
                <w:rFonts w:asciiTheme="minorHAnsi" w:hAnsiTheme="minorHAnsi" w:cstheme="minorHAnsi"/>
                <w:sz w:val="20"/>
                <w:szCs w:val="20"/>
              </w:rPr>
            </w:pPr>
            <w:r>
              <w:rPr>
                <w:rFonts w:asciiTheme="minorHAnsi" w:hAnsiTheme="minorHAnsi" w:cstheme="minorHAnsi"/>
                <w:sz w:val="20"/>
                <w:szCs w:val="20"/>
              </w:rPr>
              <w:t>P</w:t>
            </w:r>
            <w:r w:rsidRPr="004C04B0">
              <w:rPr>
                <w:rFonts w:asciiTheme="minorHAnsi" w:hAnsiTheme="minorHAnsi" w:cstheme="minorHAnsi"/>
                <w:sz w:val="20"/>
                <w:szCs w:val="20"/>
              </w:rPr>
              <w:t>rov Drenth</w:t>
            </w:r>
            <w:r>
              <w:rPr>
                <w:rFonts w:asciiTheme="minorHAnsi" w:hAnsiTheme="minorHAnsi" w:cstheme="minorHAnsi"/>
                <w:sz w:val="20"/>
                <w:szCs w:val="20"/>
              </w:rPr>
              <w:t>e</w:t>
            </w:r>
            <w:r w:rsidR="00B51C6B">
              <w:rPr>
                <w:rFonts w:asciiTheme="minorHAnsi" w:hAnsiTheme="minorHAnsi" w:cstheme="minorHAnsi"/>
                <w:sz w:val="20"/>
                <w:szCs w:val="20"/>
              </w:rPr>
              <w:t xml:space="preserve"> &amp; WMD</w:t>
            </w:r>
            <w:r w:rsidR="00B51C6B">
              <w:rPr>
                <w:rFonts w:asciiTheme="minorHAnsi" w:hAnsiTheme="minorHAnsi" w:cstheme="minorHAnsi"/>
                <w:sz w:val="20"/>
                <w:szCs w:val="20"/>
              </w:rPr>
              <w:br/>
            </w:r>
            <w:r>
              <w:rPr>
                <w:rFonts w:asciiTheme="minorHAnsi" w:hAnsiTheme="minorHAnsi" w:cstheme="minorHAnsi"/>
                <w:sz w:val="20"/>
                <w:szCs w:val="20"/>
              </w:rPr>
              <w:t xml:space="preserve">+ waterschap </w:t>
            </w:r>
            <w:r w:rsidR="00B51C6B">
              <w:rPr>
                <w:rFonts w:asciiTheme="minorHAnsi" w:hAnsiTheme="minorHAnsi" w:cstheme="minorHAnsi"/>
                <w:sz w:val="20"/>
                <w:szCs w:val="20"/>
              </w:rPr>
              <w:br/>
            </w:r>
            <w:r>
              <w:rPr>
                <w:rFonts w:asciiTheme="minorHAnsi" w:hAnsiTheme="minorHAnsi" w:cstheme="minorHAnsi"/>
                <w:sz w:val="20"/>
                <w:szCs w:val="20"/>
              </w:rPr>
              <w:t>+ gemeenten</w:t>
            </w:r>
          </w:p>
        </w:tc>
        <w:tc>
          <w:tcPr>
            <w:tcW w:w="3118" w:type="dxa"/>
          </w:tcPr>
          <w:p w:rsidRPr="004D5E99" w:rsidR="0016299C" w:rsidP="004D5E99" w:rsidRDefault="0029730A" w14:paraId="32D32FEB" w14:textId="73D3FCF4">
            <w:pPr>
              <w:pStyle w:val="ListParagraph"/>
              <w:numPr>
                <w:ilvl w:val="0"/>
                <w:numId w:val="28"/>
              </w:numPr>
              <w:rPr>
                <w:rFonts w:asciiTheme="minorHAnsi" w:hAnsiTheme="minorHAnsi" w:cstheme="minorHAnsi"/>
                <w:sz w:val="20"/>
                <w:szCs w:val="20"/>
              </w:rPr>
            </w:pPr>
            <w:r w:rsidRPr="004D5E99">
              <w:rPr>
                <w:rFonts w:asciiTheme="minorHAnsi" w:hAnsiTheme="minorHAnsi" w:cstheme="minorHAnsi"/>
                <w:sz w:val="20"/>
                <w:szCs w:val="20"/>
              </w:rPr>
              <w:t xml:space="preserve">Voor Kastelen Akkers </w:t>
            </w:r>
            <w:r w:rsidRPr="004D5E99" w:rsidR="006D75A2">
              <w:rPr>
                <w:rFonts w:asciiTheme="minorHAnsi" w:hAnsiTheme="minorHAnsi" w:cstheme="minorHAnsi"/>
                <w:sz w:val="20"/>
                <w:szCs w:val="20"/>
              </w:rPr>
              <w:t xml:space="preserve">aanvullend </w:t>
            </w:r>
            <w:r w:rsidRPr="004D5E99" w:rsidR="00884053">
              <w:rPr>
                <w:rFonts w:asciiTheme="minorHAnsi" w:hAnsiTheme="minorHAnsi" w:cstheme="minorHAnsi"/>
                <w:sz w:val="20"/>
                <w:szCs w:val="20"/>
              </w:rPr>
              <w:t>geologisch onderzoek</w:t>
            </w:r>
            <w:r w:rsidRPr="004D5E99" w:rsidR="006D75A2">
              <w:rPr>
                <w:rFonts w:asciiTheme="minorHAnsi" w:hAnsiTheme="minorHAnsi" w:cstheme="minorHAnsi"/>
                <w:sz w:val="20"/>
                <w:szCs w:val="20"/>
              </w:rPr>
              <w:t xml:space="preserve"> en daarna </w:t>
            </w:r>
            <w:r w:rsidRPr="004D5E99" w:rsidR="00884053">
              <w:rPr>
                <w:rFonts w:asciiTheme="minorHAnsi" w:hAnsiTheme="minorHAnsi" w:cstheme="minorHAnsi"/>
                <w:sz w:val="20"/>
                <w:szCs w:val="20"/>
              </w:rPr>
              <w:t>h</w:t>
            </w:r>
            <w:r w:rsidRPr="004D5E99" w:rsidR="0016299C">
              <w:rPr>
                <w:rFonts w:asciiTheme="minorHAnsi" w:hAnsiTheme="minorHAnsi" w:cstheme="minorHAnsi"/>
                <w:sz w:val="20"/>
                <w:szCs w:val="20"/>
              </w:rPr>
              <w:t>ydrologisch onderzoek t.b.v. bepaling wincapaciteit.</w:t>
            </w:r>
          </w:p>
          <w:p w:rsidRPr="004D5E99" w:rsidR="0016299C" w:rsidP="004D5E99" w:rsidRDefault="006D75A2" w14:paraId="6EFA3085" w14:textId="257CDA33">
            <w:pPr>
              <w:pStyle w:val="ListParagraph"/>
              <w:numPr>
                <w:ilvl w:val="0"/>
                <w:numId w:val="27"/>
              </w:numPr>
              <w:ind w:left="360"/>
              <w:rPr>
                <w:rFonts w:asciiTheme="minorHAnsi" w:hAnsiTheme="minorHAnsi" w:cstheme="minorHAnsi"/>
                <w:sz w:val="20"/>
                <w:szCs w:val="20"/>
              </w:rPr>
            </w:pPr>
            <w:r>
              <w:rPr>
                <w:rFonts w:asciiTheme="minorHAnsi" w:hAnsiTheme="minorHAnsi" w:cstheme="minorHAnsi"/>
                <w:sz w:val="20"/>
                <w:szCs w:val="20"/>
              </w:rPr>
              <w:t xml:space="preserve">Uitwerken van de </w:t>
            </w:r>
            <w:r w:rsidRPr="004D5E99" w:rsidR="0016299C">
              <w:rPr>
                <w:rFonts w:asciiTheme="minorHAnsi" w:hAnsiTheme="minorHAnsi" w:cstheme="minorHAnsi"/>
                <w:sz w:val="20"/>
                <w:szCs w:val="20"/>
              </w:rPr>
              <w:t>bescherm</w:t>
            </w:r>
            <w:r w:rsidR="00966909">
              <w:rPr>
                <w:rFonts w:asciiTheme="minorHAnsi" w:hAnsiTheme="minorHAnsi" w:cstheme="minorHAnsi"/>
                <w:sz w:val="20"/>
                <w:szCs w:val="20"/>
              </w:rPr>
              <w:t>ing</w:t>
            </w:r>
            <w:r w:rsidRPr="004D5E99" w:rsidR="0016299C">
              <w:rPr>
                <w:rFonts w:asciiTheme="minorHAnsi" w:hAnsiTheme="minorHAnsi" w:cstheme="minorHAnsi"/>
                <w:sz w:val="20"/>
                <w:szCs w:val="20"/>
              </w:rPr>
              <w:t xml:space="preserve"> </w:t>
            </w:r>
            <w:r>
              <w:rPr>
                <w:rFonts w:asciiTheme="minorHAnsi" w:hAnsiTheme="minorHAnsi" w:cstheme="minorHAnsi"/>
                <w:sz w:val="20"/>
                <w:szCs w:val="20"/>
              </w:rPr>
              <w:t xml:space="preserve">van </w:t>
            </w:r>
            <w:r w:rsidRPr="004D5E99" w:rsidR="0016299C">
              <w:rPr>
                <w:rFonts w:asciiTheme="minorHAnsi" w:hAnsiTheme="minorHAnsi" w:cstheme="minorHAnsi"/>
                <w:sz w:val="20"/>
                <w:szCs w:val="20"/>
              </w:rPr>
              <w:t>ASV’s.</w:t>
            </w:r>
          </w:p>
          <w:p w:rsidRPr="004D5E99" w:rsidR="0016299C" w:rsidP="004D5E99" w:rsidRDefault="0016299C" w14:paraId="5A89FC71" w14:textId="41CB9A30">
            <w:pPr>
              <w:pStyle w:val="ListParagraph"/>
              <w:numPr>
                <w:ilvl w:val="0"/>
                <w:numId w:val="27"/>
              </w:numPr>
              <w:ind w:left="360"/>
              <w:rPr>
                <w:rFonts w:asciiTheme="minorHAnsi" w:hAnsiTheme="minorHAnsi" w:cstheme="minorHAnsi"/>
                <w:sz w:val="20"/>
                <w:szCs w:val="20"/>
              </w:rPr>
            </w:pPr>
            <w:r w:rsidRPr="004D5E99">
              <w:rPr>
                <w:rFonts w:asciiTheme="minorHAnsi" w:hAnsiTheme="minorHAnsi" w:cstheme="minorHAnsi"/>
                <w:sz w:val="20"/>
                <w:szCs w:val="20"/>
              </w:rPr>
              <w:t xml:space="preserve">ASV Beilen – onderzoek </w:t>
            </w:r>
            <w:r w:rsidRPr="004D5E99" w:rsidR="00784B22">
              <w:rPr>
                <w:rFonts w:asciiTheme="minorHAnsi" w:hAnsiTheme="minorHAnsi" w:cstheme="minorHAnsi"/>
                <w:sz w:val="20"/>
                <w:szCs w:val="20"/>
              </w:rPr>
              <w:t xml:space="preserve">invulling bestaande </w:t>
            </w:r>
            <w:r w:rsidRPr="004D5E99">
              <w:rPr>
                <w:rFonts w:asciiTheme="minorHAnsi" w:hAnsiTheme="minorHAnsi" w:cstheme="minorHAnsi"/>
                <w:sz w:val="20"/>
                <w:szCs w:val="20"/>
              </w:rPr>
              <w:t>ASV ruimte op langere termijn.</w:t>
            </w:r>
          </w:p>
        </w:tc>
      </w:tr>
    </w:tbl>
    <w:p w:rsidR="002D53D0" w:rsidP="0078214F" w:rsidRDefault="00E454DF" w14:paraId="6CA9D831" w14:textId="584CFD4B">
      <w:pPr>
        <w:rPr>
          <w:rFonts w:asciiTheme="minorHAnsi" w:hAnsiTheme="minorHAnsi" w:cstheme="minorHAnsi"/>
          <w:sz w:val="20"/>
          <w:szCs w:val="20"/>
          <w:lang w:eastAsia="nl-NL"/>
          <w14:ligatures w14:val="none"/>
        </w:rPr>
      </w:pPr>
      <w:r>
        <w:rPr>
          <w:rFonts w:asciiTheme="minorHAnsi" w:hAnsiTheme="minorHAnsi" w:cstheme="minorHAnsi"/>
          <w:sz w:val="20"/>
          <w:szCs w:val="20"/>
          <w:lang w:eastAsia="nl-NL"/>
          <w14:ligatures w14:val="none"/>
        </w:rPr>
        <w:t xml:space="preserve">*1 </w:t>
      </w:r>
      <w:r w:rsidRPr="00E454DF">
        <w:rPr>
          <w:rFonts w:asciiTheme="minorHAnsi" w:hAnsiTheme="minorHAnsi" w:cstheme="minorHAnsi"/>
          <w:sz w:val="20"/>
          <w:szCs w:val="20"/>
          <w:lang w:eastAsia="nl-NL"/>
          <w14:ligatures w14:val="none"/>
        </w:rPr>
        <w:t xml:space="preserve">De bestaande </w:t>
      </w:r>
      <w:r>
        <w:rPr>
          <w:rFonts w:asciiTheme="minorHAnsi" w:hAnsiTheme="minorHAnsi" w:cstheme="minorHAnsi"/>
          <w:sz w:val="20"/>
          <w:szCs w:val="20"/>
          <w:lang w:eastAsia="nl-NL"/>
          <w14:ligatures w14:val="none"/>
        </w:rPr>
        <w:t>win</w:t>
      </w:r>
      <w:r w:rsidRPr="00E454DF">
        <w:rPr>
          <w:rFonts w:asciiTheme="minorHAnsi" w:hAnsiTheme="minorHAnsi" w:cstheme="minorHAnsi"/>
          <w:sz w:val="20"/>
          <w:szCs w:val="20"/>
          <w:lang w:eastAsia="nl-NL"/>
          <w14:ligatures w14:val="none"/>
        </w:rPr>
        <w:t xml:space="preserve">locatie Ruinerwold en de nieuwe </w:t>
      </w:r>
      <w:r>
        <w:rPr>
          <w:rFonts w:asciiTheme="minorHAnsi" w:hAnsiTheme="minorHAnsi" w:cstheme="minorHAnsi"/>
          <w:sz w:val="20"/>
          <w:szCs w:val="20"/>
          <w:lang w:eastAsia="nl-NL"/>
          <w14:ligatures w14:val="none"/>
        </w:rPr>
        <w:t>ASV-</w:t>
      </w:r>
      <w:r w:rsidRPr="00E454DF">
        <w:rPr>
          <w:rFonts w:asciiTheme="minorHAnsi" w:hAnsiTheme="minorHAnsi" w:cstheme="minorHAnsi"/>
          <w:sz w:val="20"/>
          <w:szCs w:val="20"/>
          <w:lang w:eastAsia="nl-NL"/>
          <w14:ligatures w14:val="none"/>
        </w:rPr>
        <w:t>locatie Darperweiden worden in samenhang</w:t>
      </w:r>
      <w:r>
        <w:rPr>
          <w:rFonts w:asciiTheme="minorHAnsi" w:hAnsiTheme="minorHAnsi" w:cstheme="minorHAnsi"/>
          <w:sz w:val="20"/>
          <w:szCs w:val="20"/>
          <w:lang w:eastAsia="nl-NL"/>
          <w14:ligatures w14:val="none"/>
        </w:rPr>
        <w:t xml:space="preserve"> </w:t>
      </w:r>
      <w:r w:rsidRPr="00E454DF">
        <w:rPr>
          <w:rFonts w:asciiTheme="minorHAnsi" w:hAnsiTheme="minorHAnsi" w:cstheme="minorHAnsi"/>
          <w:sz w:val="20"/>
          <w:szCs w:val="20"/>
          <w:lang w:eastAsia="nl-NL"/>
          <w14:ligatures w14:val="none"/>
        </w:rPr>
        <w:t>onderzocht</w:t>
      </w:r>
    </w:p>
    <w:p w:rsidR="0093782B" w:rsidP="0078214F" w:rsidRDefault="00E454DF" w14:paraId="0136EC4A" w14:textId="48BBEFF8">
      <w:pPr>
        <w:rPr>
          <w:rFonts w:asciiTheme="minorHAnsi" w:hAnsiTheme="minorHAnsi" w:cstheme="minorHAnsi"/>
          <w:sz w:val="20"/>
          <w:szCs w:val="20"/>
          <w:lang w:eastAsia="nl-NL"/>
          <w14:ligatures w14:val="none"/>
        </w:rPr>
      </w:pPr>
      <w:r>
        <w:rPr>
          <w:rFonts w:asciiTheme="minorHAnsi" w:hAnsiTheme="minorHAnsi" w:cstheme="minorHAnsi"/>
          <w:sz w:val="20"/>
          <w:szCs w:val="20"/>
          <w:lang w:eastAsia="nl-NL"/>
          <w14:ligatures w14:val="none"/>
        </w:rPr>
        <w:t xml:space="preserve">*2 </w:t>
      </w:r>
      <w:r w:rsidR="0093782B">
        <w:rPr>
          <w:rFonts w:asciiTheme="minorHAnsi" w:hAnsiTheme="minorHAnsi" w:cstheme="minorHAnsi"/>
          <w:sz w:val="20"/>
          <w:szCs w:val="20"/>
          <w:lang w:eastAsia="nl-NL"/>
          <w14:ligatures w14:val="none"/>
        </w:rPr>
        <w:t xml:space="preserve">Het totaal aan mogelijke extra capaciteit </w:t>
      </w:r>
      <w:r>
        <w:rPr>
          <w:rFonts w:asciiTheme="minorHAnsi" w:hAnsiTheme="minorHAnsi" w:cstheme="minorHAnsi"/>
          <w:sz w:val="20"/>
          <w:szCs w:val="20"/>
          <w:lang w:eastAsia="nl-NL"/>
          <w14:ligatures w14:val="none"/>
        </w:rPr>
        <w:t xml:space="preserve">van </w:t>
      </w:r>
      <w:r w:rsidR="00224A19">
        <w:rPr>
          <w:rFonts w:asciiTheme="minorHAnsi" w:hAnsiTheme="minorHAnsi" w:cstheme="minorHAnsi"/>
          <w:sz w:val="20"/>
          <w:szCs w:val="20"/>
          <w:lang w:eastAsia="nl-NL"/>
          <w14:ligatures w14:val="none"/>
        </w:rPr>
        <w:t>tabel 2</w:t>
      </w:r>
      <w:r w:rsidR="005568AF">
        <w:rPr>
          <w:rFonts w:asciiTheme="minorHAnsi" w:hAnsiTheme="minorHAnsi" w:cstheme="minorHAnsi"/>
          <w:sz w:val="20"/>
          <w:szCs w:val="20"/>
          <w:lang w:eastAsia="nl-NL"/>
          <w14:ligatures w14:val="none"/>
        </w:rPr>
        <w:t xml:space="preserve"> ligt hoger dan de </w:t>
      </w:r>
      <w:r w:rsidR="000E12A2">
        <w:rPr>
          <w:rFonts w:asciiTheme="minorHAnsi" w:hAnsiTheme="minorHAnsi" w:cstheme="minorHAnsi"/>
          <w:sz w:val="20"/>
          <w:szCs w:val="20"/>
          <w:lang w:eastAsia="nl-NL"/>
          <w14:ligatures w14:val="none"/>
        </w:rPr>
        <w:t xml:space="preserve">toename </w:t>
      </w:r>
      <w:r w:rsidR="00224A19">
        <w:rPr>
          <w:rFonts w:asciiTheme="minorHAnsi" w:hAnsiTheme="minorHAnsi" w:cstheme="minorHAnsi"/>
          <w:sz w:val="20"/>
          <w:szCs w:val="20"/>
          <w:lang w:eastAsia="nl-NL"/>
          <w14:ligatures w14:val="none"/>
        </w:rPr>
        <w:t xml:space="preserve">van de </w:t>
      </w:r>
      <w:r w:rsidR="000E12A2">
        <w:rPr>
          <w:rFonts w:asciiTheme="minorHAnsi" w:hAnsiTheme="minorHAnsi" w:cstheme="minorHAnsi"/>
          <w:sz w:val="20"/>
          <w:szCs w:val="20"/>
          <w:lang w:eastAsia="nl-NL"/>
          <w14:ligatures w14:val="none"/>
        </w:rPr>
        <w:t>productie</w:t>
      </w:r>
      <w:r w:rsidR="008D3FBB">
        <w:rPr>
          <w:rFonts w:asciiTheme="minorHAnsi" w:hAnsiTheme="minorHAnsi" w:cstheme="minorHAnsi"/>
          <w:sz w:val="20"/>
          <w:szCs w:val="20"/>
          <w:lang w:eastAsia="nl-NL"/>
          <w14:ligatures w14:val="none"/>
        </w:rPr>
        <w:t>- een vergunnings</w:t>
      </w:r>
      <w:r w:rsidR="000E12A2">
        <w:rPr>
          <w:rFonts w:asciiTheme="minorHAnsi" w:hAnsiTheme="minorHAnsi" w:cstheme="minorHAnsi"/>
          <w:sz w:val="20"/>
          <w:szCs w:val="20"/>
          <w:lang w:eastAsia="nl-NL"/>
          <w14:ligatures w14:val="none"/>
        </w:rPr>
        <w:t xml:space="preserve">capaciteit tot 2030 </w:t>
      </w:r>
      <w:r w:rsidR="008D3FBB">
        <w:rPr>
          <w:rFonts w:asciiTheme="minorHAnsi" w:hAnsiTheme="minorHAnsi" w:cstheme="minorHAnsi"/>
          <w:sz w:val="20"/>
          <w:szCs w:val="20"/>
          <w:lang w:eastAsia="nl-NL"/>
          <w14:ligatures w14:val="none"/>
        </w:rPr>
        <w:t xml:space="preserve">van </w:t>
      </w:r>
      <w:r w:rsidR="000E12A2">
        <w:rPr>
          <w:rFonts w:asciiTheme="minorHAnsi" w:hAnsiTheme="minorHAnsi" w:cstheme="minorHAnsi"/>
          <w:sz w:val="20"/>
          <w:szCs w:val="20"/>
          <w:lang w:eastAsia="nl-NL"/>
          <w14:ligatures w14:val="none"/>
        </w:rPr>
        <w:t>4,3 Mm3/j</w:t>
      </w:r>
      <w:r w:rsidR="00224A19">
        <w:rPr>
          <w:rFonts w:asciiTheme="minorHAnsi" w:hAnsiTheme="minorHAnsi" w:cstheme="minorHAnsi"/>
          <w:sz w:val="20"/>
          <w:szCs w:val="20"/>
          <w:lang w:eastAsia="nl-NL"/>
          <w14:ligatures w14:val="none"/>
        </w:rPr>
        <w:t>.</w:t>
      </w:r>
      <w:r w:rsidR="008D3FBB">
        <w:rPr>
          <w:rFonts w:asciiTheme="minorHAnsi" w:hAnsiTheme="minorHAnsi" w:cstheme="minorHAnsi"/>
          <w:sz w:val="20"/>
          <w:szCs w:val="20"/>
          <w:lang w:eastAsia="nl-NL"/>
          <w14:ligatures w14:val="none"/>
        </w:rPr>
        <w:t xml:space="preserve"> Dat komt doordat in tabel 2 de </w:t>
      </w:r>
      <w:r w:rsidR="003A70EF">
        <w:rPr>
          <w:rFonts w:asciiTheme="minorHAnsi" w:hAnsiTheme="minorHAnsi" w:cstheme="minorHAnsi"/>
          <w:sz w:val="20"/>
          <w:szCs w:val="20"/>
          <w:lang w:eastAsia="nl-NL"/>
          <w14:ligatures w14:val="none"/>
        </w:rPr>
        <w:t>potentiële</w:t>
      </w:r>
      <w:r w:rsidR="008D3FBB">
        <w:rPr>
          <w:rFonts w:asciiTheme="minorHAnsi" w:hAnsiTheme="minorHAnsi" w:cstheme="minorHAnsi"/>
          <w:sz w:val="20"/>
          <w:szCs w:val="20"/>
          <w:lang w:eastAsia="nl-NL"/>
          <w14:ligatures w14:val="none"/>
        </w:rPr>
        <w:t xml:space="preserve"> hoeveelheden van de bouwstenen staat benoemd. </w:t>
      </w:r>
    </w:p>
    <w:p w:rsidR="0093782B" w:rsidP="0078214F" w:rsidRDefault="0093782B" w14:paraId="0FF39F24" w14:textId="77777777">
      <w:pPr>
        <w:rPr>
          <w:rFonts w:asciiTheme="minorHAnsi" w:hAnsiTheme="minorHAnsi" w:cstheme="minorHAnsi"/>
          <w:sz w:val="20"/>
          <w:szCs w:val="20"/>
          <w:lang w:eastAsia="nl-NL"/>
          <w14:ligatures w14:val="none"/>
        </w:rPr>
      </w:pPr>
    </w:p>
    <w:p w:rsidRPr="00B54717" w:rsidR="00B54717" w:rsidP="0078214F" w:rsidRDefault="00B54717" w14:paraId="32311529" w14:textId="670BADE1">
      <w:pPr>
        <w:rPr>
          <w:rFonts w:asciiTheme="minorHAnsi" w:hAnsiTheme="minorHAnsi" w:cstheme="minorHAnsi"/>
          <w:b/>
          <w:bCs/>
          <w:color w:val="FFC000" w:themeColor="accent4"/>
          <w:sz w:val="20"/>
          <w:szCs w:val="20"/>
          <w:lang w:eastAsia="nl-NL"/>
          <w14:ligatures w14:val="none"/>
        </w:rPr>
      </w:pPr>
      <w:r w:rsidRPr="00B54717">
        <w:rPr>
          <w:rFonts w:asciiTheme="minorHAnsi" w:hAnsiTheme="minorHAnsi" w:cstheme="minorHAnsi"/>
          <w:b/>
          <w:bCs/>
          <w:color w:val="FFC000" w:themeColor="accent4"/>
          <w:sz w:val="20"/>
          <w:szCs w:val="20"/>
          <w:lang w:eastAsia="nl-NL"/>
          <w14:ligatures w14:val="none"/>
        </w:rPr>
        <w:t>Ad 1) Benutten bestaande winvergunningen en uitbreiding productiecapaciteit</w:t>
      </w:r>
    </w:p>
    <w:p w:rsidR="00E41759" w:rsidP="003E5A98" w:rsidRDefault="00E519B7" w14:paraId="7C02BC53" w14:textId="77777777">
      <w:pPr>
        <w:rPr>
          <w:rFonts w:asciiTheme="minorHAnsi" w:hAnsiTheme="minorHAnsi" w:cstheme="minorHAnsi"/>
          <w:sz w:val="20"/>
          <w:szCs w:val="20"/>
          <w:lang w:eastAsia="nl-NL"/>
          <w14:ligatures w14:val="none"/>
        </w:rPr>
      </w:pPr>
      <w:r w:rsidRPr="00E519B7">
        <w:rPr>
          <w:rFonts w:asciiTheme="minorHAnsi" w:hAnsiTheme="minorHAnsi" w:cstheme="minorHAnsi"/>
          <w:sz w:val="20"/>
          <w:szCs w:val="20"/>
          <w:lang w:eastAsia="nl-NL"/>
          <w14:ligatures w14:val="none"/>
        </w:rPr>
        <w:t>Om de productiecapaciteit de komende jaren te vergroten wordt productiepompstation Dalen de komende jaren uitgebreid tot een capaciteit van 2 miljoen m3 per jaar, waarmee de volledige winvergunning benut kan worden. Op productiepompstation Hoogeveen wordt een bypass op de korrelreactoren gerealiseerd waardoor de piekcapaciteit verhoogd wordt</w:t>
      </w:r>
      <w:r w:rsidR="00E41759">
        <w:rPr>
          <w:rFonts w:asciiTheme="minorHAnsi" w:hAnsiTheme="minorHAnsi" w:cstheme="minorHAnsi"/>
          <w:sz w:val="20"/>
          <w:szCs w:val="20"/>
          <w:lang w:eastAsia="nl-NL"/>
          <w14:ligatures w14:val="none"/>
        </w:rPr>
        <w:t xml:space="preserve">. </w:t>
      </w:r>
      <w:r w:rsidR="003E5A98">
        <w:rPr>
          <w:rFonts w:asciiTheme="minorHAnsi" w:hAnsiTheme="minorHAnsi" w:cstheme="minorHAnsi"/>
          <w:sz w:val="20"/>
          <w:szCs w:val="20"/>
          <w:lang w:eastAsia="nl-NL"/>
          <w14:ligatures w14:val="none"/>
        </w:rPr>
        <w:t>Deze u</w:t>
      </w:r>
      <w:r w:rsidR="0078214F">
        <w:rPr>
          <w:rFonts w:asciiTheme="minorHAnsi" w:hAnsiTheme="minorHAnsi" w:cstheme="minorHAnsi"/>
          <w:sz w:val="20"/>
          <w:szCs w:val="20"/>
          <w:lang w:eastAsia="nl-NL"/>
          <w14:ligatures w14:val="none"/>
        </w:rPr>
        <w:t>itbreiding</w:t>
      </w:r>
      <w:r w:rsidR="003E5A98">
        <w:rPr>
          <w:rFonts w:asciiTheme="minorHAnsi" w:hAnsiTheme="minorHAnsi" w:cstheme="minorHAnsi"/>
          <w:sz w:val="20"/>
          <w:szCs w:val="20"/>
          <w:lang w:eastAsia="nl-NL"/>
          <w14:ligatures w14:val="none"/>
        </w:rPr>
        <w:t>en z</w:t>
      </w:r>
      <w:r w:rsidR="0078214F">
        <w:rPr>
          <w:rFonts w:asciiTheme="minorHAnsi" w:hAnsiTheme="minorHAnsi" w:cstheme="minorHAnsi"/>
          <w:sz w:val="20"/>
          <w:szCs w:val="20"/>
          <w:lang w:eastAsia="nl-NL"/>
          <w14:ligatures w14:val="none"/>
        </w:rPr>
        <w:t xml:space="preserve">ijn </w:t>
      </w:r>
      <w:r w:rsidR="00D11831">
        <w:rPr>
          <w:rFonts w:asciiTheme="minorHAnsi" w:hAnsiTheme="minorHAnsi" w:cstheme="minorHAnsi"/>
          <w:sz w:val="20"/>
          <w:szCs w:val="20"/>
          <w:lang w:eastAsia="nl-NL"/>
          <w14:ligatures w14:val="none"/>
        </w:rPr>
        <w:t>r</w:t>
      </w:r>
      <w:r w:rsidR="0078214F">
        <w:rPr>
          <w:rFonts w:asciiTheme="minorHAnsi" w:hAnsiTheme="minorHAnsi" w:cstheme="minorHAnsi"/>
          <w:sz w:val="20"/>
          <w:szCs w:val="20"/>
          <w:lang w:eastAsia="nl-NL"/>
          <w14:ligatures w14:val="none"/>
        </w:rPr>
        <w:t xml:space="preserve">andvoorwaarde voor het kunnen beschikken over voldoende </w:t>
      </w:r>
      <w:r w:rsidR="009602FC">
        <w:rPr>
          <w:rFonts w:asciiTheme="minorHAnsi" w:hAnsiTheme="minorHAnsi" w:cstheme="minorHAnsi"/>
          <w:sz w:val="20"/>
          <w:szCs w:val="20"/>
          <w:lang w:eastAsia="nl-NL"/>
          <w14:ligatures w14:val="none"/>
        </w:rPr>
        <w:t xml:space="preserve">operationele reserve </w:t>
      </w:r>
      <w:r w:rsidR="0078214F">
        <w:rPr>
          <w:rFonts w:asciiTheme="minorHAnsi" w:hAnsiTheme="minorHAnsi" w:cstheme="minorHAnsi"/>
          <w:sz w:val="20"/>
          <w:szCs w:val="20"/>
          <w:lang w:eastAsia="nl-NL"/>
          <w14:ligatures w14:val="none"/>
        </w:rPr>
        <w:t xml:space="preserve">in 2030. De realisatie hiervan is voorzien in </w:t>
      </w:r>
      <w:r w:rsidR="00BA0BF5">
        <w:rPr>
          <w:rFonts w:asciiTheme="minorHAnsi" w:hAnsiTheme="minorHAnsi" w:cstheme="minorHAnsi"/>
          <w:sz w:val="20"/>
          <w:szCs w:val="20"/>
          <w:lang w:eastAsia="nl-NL"/>
          <w14:ligatures w14:val="none"/>
        </w:rPr>
        <w:t>de periode 2024-</w:t>
      </w:r>
      <w:r w:rsidR="0078214F">
        <w:rPr>
          <w:rFonts w:asciiTheme="minorHAnsi" w:hAnsiTheme="minorHAnsi" w:cstheme="minorHAnsi"/>
          <w:sz w:val="20"/>
          <w:szCs w:val="20"/>
          <w:lang w:eastAsia="nl-NL"/>
          <w14:ligatures w14:val="none"/>
        </w:rPr>
        <w:t xml:space="preserve">2027. </w:t>
      </w:r>
    </w:p>
    <w:p w:rsidR="00E41759" w:rsidP="003E5A98" w:rsidRDefault="003E5A98" w14:paraId="6225F294" w14:textId="77777777">
      <w:pPr>
        <w:rPr>
          <w:rFonts w:asciiTheme="minorHAnsi" w:hAnsiTheme="minorHAnsi" w:cstheme="minorHAnsi"/>
          <w:sz w:val="20"/>
          <w:szCs w:val="20"/>
          <w:lang w:eastAsia="nl-NL"/>
          <w14:ligatures w14:val="none"/>
        </w:rPr>
      </w:pPr>
      <w:r>
        <w:rPr>
          <w:rFonts w:asciiTheme="minorHAnsi" w:hAnsiTheme="minorHAnsi" w:cstheme="minorHAnsi"/>
          <w:sz w:val="20"/>
          <w:szCs w:val="20"/>
          <w:lang w:eastAsia="nl-NL"/>
          <w14:ligatures w14:val="none"/>
        </w:rPr>
        <w:t xml:space="preserve">Overigens gaat WMD de komende jaren ook </w:t>
      </w:r>
      <w:r w:rsidRPr="002E3C4C" w:rsidR="002E3C4C">
        <w:rPr>
          <w:rFonts w:asciiTheme="minorHAnsi" w:hAnsiTheme="minorHAnsi" w:cstheme="minorHAnsi"/>
          <w:sz w:val="20"/>
          <w:szCs w:val="20"/>
          <w:lang w:eastAsia="nl-NL"/>
          <w14:ligatures w14:val="none"/>
        </w:rPr>
        <w:t>de spoelwaterhergebruik installaties te Valtherbos, Hoogeveen en Annen vernieuw</w:t>
      </w:r>
      <w:r>
        <w:rPr>
          <w:rFonts w:asciiTheme="minorHAnsi" w:hAnsiTheme="minorHAnsi" w:cstheme="minorHAnsi"/>
          <w:sz w:val="20"/>
          <w:szCs w:val="20"/>
          <w:lang w:eastAsia="nl-NL"/>
          <w14:ligatures w14:val="none"/>
        </w:rPr>
        <w:t xml:space="preserve">en </w:t>
      </w:r>
      <w:r w:rsidRPr="002E3C4C" w:rsidR="002E3C4C">
        <w:rPr>
          <w:rFonts w:asciiTheme="minorHAnsi" w:hAnsiTheme="minorHAnsi" w:cstheme="minorHAnsi"/>
          <w:sz w:val="20"/>
          <w:szCs w:val="20"/>
          <w:lang w:eastAsia="nl-NL"/>
          <w14:ligatures w14:val="none"/>
        </w:rPr>
        <w:t>en optimalise</w:t>
      </w:r>
      <w:r>
        <w:rPr>
          <w:rFonts w:asciiTheme="minorHAnsi" w:hAnsiTheme="minorHAnsi" w:cstheme="minorHAnsi"/>
          <w:sz w:val="20"/>
          <w:szCs w:val="20"/>
          <w:lang w:eastAsia="nl-NL"/>
          <w14:ligatures w14:val="none"/>
        </w:rPr>
        <w:t>re</w:t>
      </w:r>
      <w:r w:rsidR="00013FCB">
        <w:rPr>
          <w:rFonts w:asciiTheme="minorHAnsi" w:hAnsiTheme="minorHAnsi" w:cstheme="minorHAnsi"/>
          <w:sz w:val="20"/>
          <w:szCs w:val="20"/>
          <w:lang w:eastAsia="nl-NL"/>
          <w14:ligatures w14:val="none"/>
        </w:rPr>
        <w:t>n</w:t>
      </w:r>
      <w:r w:rsidRPr="002E3C4C" w:rsidR="002E3C4C">
        <w:rPr>
          <w:rFonts w:asciiTheme="minorHAnsi" w:hAnsiTheme="minorHAnsi" w:cstheme="minorHAnsi"/>
          <w:sz w:val="20"/>
          <w:szCs w:val="20"/>
          <w:lang w:eastAsia="nl-NL"/>
          <w14:ligatures w14:val="none"/>
        </w:rPr>
        <w:t xml:space="preserve">, waardoor het spoelwatergebruik zal dalen. </w:t>
      </w:r>
    </w:p>
    <w:p w:rsidR="0078214F" w:rsidP="003E5A98" w:rsidRDefault="002E3C4C" w14:paraId="48B1E263" w14:textId="0FFFC49A">
      <w:pPr>
        <w:rPr>
          <w:rFonts w:asciiTheme="minorHAnsi" w:hAnsiTheme="minorHAnsi" w:cstheme="minorHAnsi"/>
          <w:sz w:val="20"/>
          <w:szCs w:val="20"/>
          <w:lang w:eastAsia="nl-NL"/>
          <w14:ligatures w14:val="none"/>
        </w:rPr>
      </w:pPr>
      <w:r w:rsidRPr="002E3C4C">
        <w:rPr>
          <w:rFonts w:asciiTheme="minorHAnsi" w:hAnsiTheme="minorHAnsi" w:cstheme="minorHAnsi"/>
          <w:sz w:val="20"/>
          <w:szCs w:val="20"/>
          <w:lang w:eastAsia="nl-NL"/>
          <w14:ligatures w14:val="none"/>
        </w:rPr>
        <w:t>Met deze projecten zorgt WMD er</w:t>
      </w:r>
      <w:r w:rsidR="00013FCB">
        <w:rPr>
          <w:rFonts w:asciiTheme="minorHAnsi" w:hAnsiTheme="minorHAnsi" w:cstheme="minorHAnsi"/>
          <w:sz w:val="20"/>
          <w:szCs w:val="20"/>
          <w:lang w:eastAsia="nl-NL"/>
          <w14:ligatures w14:val="none"/>
        </w:rPr>
        <w:t xml:space="preserve"> voor </w:t>
      </w:r>
      <w:r w:rsidRPr="002E3C4C">
        <w:rPr>
          <w:rFonts w:asciiTheme="minorHAnsi" w:hAnsiTheme="minorHAnsi" w:cstheme="minorHAnsi"/>
          <w:sz w:val="20"/>
          <w:szCs w:val="20"/>
          <w:lang w:eastAsia="nl-NL"/>
          <w14:ligatures w14:val="none"/>
        </w:rPr>
        <w:t xml:space="preserve">dat </w:t>
      </w:r>
      <w:r w:rsidR="00013FCB">
        <w:rPr>
          <w:rFonts w:asciiTheme="minorHAnsi" w:hAnsiTheme="minorHAnsi" w:cstheme="minorHAnsi"/>
          <w:sz w:val="20"/>
          <w:szCs w:val="20"/>
          <w:lang w:eastAsia="nl-NL"/>
          <w14:ligatures w14:val="none"/>
        </w:rPr>
        <w:t>vrijwel alle</w:t>
      </w:r>
      <w:r w:rsidRPr="002E3C4C">
        <w:rPr>
          <w:rFonts w:asciiTheme="minorHAnsi" w:hAnsiTheme="minorHAnsi" w:cstheme="minorHAnsi"/>
          <w:sz w:val="20"/>
          <w:szCs w:val="20"/>
          <w:lang w:eastAsia="nl-NL"/>
          <w14:ligatures w14:val="none"/>
        </w:rPr>
        <w:t xml:space="preserve"> </w:t>
      </w:r>
      <w:r w:rsidR="00013FCB">
        <w:rPr>
          <w:rFonts w:asciiTheme="minorHAnsi" w:hAnsiTheme="minorHAnsi" w:cstheme="minorHAnsi"/>
          <w:sz w:val="20"/>
          <w:szCs w:val="20"/>
          <w:lang w:eastAsia="nl-NL"/>
          <w14:ligatures w14:val="none"/>
        </w:rPr>
        <w:t>niet operationele reserves</w:t>
      </w:r>
      <w:r w:rsidRPr="002E3C4C">
        <w:rPr>
          <w:rFonts w:asciiTheme="minorHAnsi" w:hAnsiTheme="minorHAnsi" w:cstheme="minorHAnsi"/>
          <w:sz w:val="20"/>
          <w:szCs w:val="20"/>
          <w:lang w:eastAsia="nl-NL"/>
          <w14:ligatures w14:val="none"/>
        </w:rPr>
        <w:t xml:space="preserve"> operationeel gemaakt wordt en dat het spoelwaterverlies geminimaliseerd wordt.</w:t>
      </w:r>
    </w:p>
    <w:p w:rsidR="0078214F" w:rsidP="0078214F" w:rsidRDefault="0078214F" w14:paraId="387AE147" w14:textId="77777777">
      <w:pPr>
        <w:rPr>
          <w:rFonts w:asciiTheme="minorHAnsi" w:hAnsiTheme="minorHAnsi" w:cstheme="minorHAnsi"/>
          <w:sz w:val="20"/>
          <w:szCs w:val="20"/>
          <w:lang w:eastAsia="nl-NL"/>
          <w14:ligatures w14:val="none"/>
        </w:rPr>
      </w:pPr>
    </w:p>
    <w:p w:rsidRPr="00B54717" w:rsidR="00B54717" w:rsidP="0078214F" w:rsidRDefault="00B54717" w14:paraId="43132A98" w14:textId="2CEA605D">
      <w:pPr>
        <w:rPr>
          <w:rFonts w:asciiTheme="minorHAnsi" w:hAnsiTheme="minorHAnsi" w:cstheme="minorHAnsi"/>
          <w:b/>
          <w:bCs/>
          <w:color w:val="FFC000" w:themeColor="accent4"/>
          <w:sz w:val="20"/>
          <w:szCs w:val="20"/>
          <w:lang w:eastAsia="nl-NL"/>
          <w14:ligatures w14:val="none"/>
        </w:rPr>
      </w:pPr>
      <w:r>
        <w:rPr>
          <w:rFonts w:asciiTheme="minorHAnsi" w:hAnsiTheme="minorHAnsi" w:cstheme="minorHAnsi"/>
          <w:b/>
          <w:bCs/>
          <w:color w:val="FFC000" w:themeColor="accent4"/>
          <w:sz w:val="20"/>
          <w:szCs w:val="20"/>
          <w:lang w:eastAsia="nl-NL"/>
          <w14:ligatures w14:val="none"/>
        </w:rPr>
        <w:t xml:space="preserve">Ad </w:t>
      </w:r>
      <w:r w:rsidRPr="00B54717">
        <w:rPr>
          <w:rFonts w:asciiTheme="minorHAnsi" w:hAnsiTheme="minorHAnsi" w:cstheme="minorHAnsi"/>
          <w:b/>
          <w:bCs/>
          <w:color w:val="FFC000" w:themeColor="accent4"/>
          <w:sz w:val="20"/>
          <w:szCs w:val="20"/>
          <w:lang w:eastAsia="nl-NL"/>
          <w14:ligatures w14:val="none"/>
        </w:rPr>
        <w:t>2) Uitbreiden bestaande winvergunningen</w:t>
      </w:r>
    </w:p>
    <w:p w:rsidR="00937562" w:rsidP="002466B8" w:rsidRDefault="00800530" w14:paraId="75F921EF" w14:textId="1344BF79">
      <w:pPr>
        <w:rPr>
          <w:rFonts w:asciiTheme="minorHAnsi" w:hAnsiTheme="minorHAnsi" w:cstheme="minorHAnsi"/>
          <w:sz w:val="20"/>
          <w:szCs w:val="20"/>
          <w:lang w:eastAsia="nl-NL"/>
          <w14:ligatures w14:val="none"/>
        </w:rPr>
      </w:pPr>
      <w:r>
        <w:rPr>
          <w:rFonts w:asciiTheme="minorHAnsi" w:hAnsiTheme="minorHAnsi" w:cstheme="minorHAnsi"/>
          <w:sz w:val="20"/>
          <w:szCs w:val="20"/>
          <w:lang w:eastAsia="nl-NL"/>
          <w14:ligatures w14:val="none"/>
        </w:rPr>
        <w:t xml:space="preserve">Bij het </w:t>
      </w:r>
      <w:r w:rsidR="006718C4">
        <w:rPr>
          <w:rFonts w:asciiTheme="minorHAnsi" w:hAnsiTheme="minorHAnsi" w:cstheme="minorHAnsi"/>
          <w:sz w:val="20"/>
          <w:szCs w:val="20"/>
          <w:lang w:eastAsia="nl-NL"/>
          <w14:ligatures w14:val="none"/>
        </w:rPr>
        <w:t>waterwin</w:t>
      </w:r>
      <w:r w:rsidR="00406BCF">
        <w:rPr>
          <w:rFonts w:asciiTheme="minorHAnsi" w:hAnsiTheme="minorHAnsi" w:cstheme="minorHAnsi"/>
          <w:sz w:val="20"/>
          <w:szCs w:val="20"/>
          <w:lang w:eastAsia="nl-NL"/>
          <w14:ligatures w14:val="none"/>
        </w:rPr>
        <w:t xml:space="preserve">gebieden </w:t>
      </w:r>
      <w:r w:rsidRPr="00A173BE" w:rsidR="00F8554D">
        <w:rPr>
          <w:rFonts w:asciiTheme="minorHAnsi" w:hAnsiTheme="minorHAnsi" w:cstheme="minorHAnsi"/>
          <w:sz w:val="20"/>
          <w:szCs w:val="20"/>
          <w:lang w:eastAsia="nl-NL"/>
          <w14:ligatures w14:val="none"/>
        </w:rPr>
        <w:t>Beilen</w:t>
      </w:r>
      <w:r>
        <w:rPr>
          <w:rFonts w:asciiTheme="minorHAnsi" w:hAnsiTheme="minorHAnsi" w:cstheme="minorHAnsi"/>
          <w:sz w:val="20"/>
          <w:szCs w:val="20"/>
          <w:lang w:eastAsia="nl-NL"/>
          <w14:ligatures w14:val="none"/>
        </w:rPr>
        <w:t xml:space="preserve"> heeft WMD een aanvraag tot uitbreiding van de winvergunning ingediend bij de provincie (2024). </w:t>
      </w:r>
      <w:r w:rsidRPr="00F45549" w:rsidR="00F45549">
        <w:rPr>
          <w:rFonts w:asciiTheme="minorHAnsi" w:hAnsiTheme="minorHAnsi" w:cstheme="minorHAnsi"/>
          <w:sz w:val="20"/>
          <w:szCs w:val="20"/>
          <w:lang w:eastAsia="nl-NL"/>
          <w14:ligatures w14:val="none"/>
        </w:rPr>
        <w:t>. Indien de procedure voorspoedig verloopt wordt de vergunning in de loop van 2024 verwacht.</w:t>
      </w:r>
      <w:r w:rsidR="00F45549">
        <w:rPr>
          <w:rFonts w:asciiTheme="minorHAnsi" w:hAnsiTheme="minorHAnsi" w:cstheme="minorHAnsi"/>
          <w:sz w:val="20"/>
          <w:szCs w:val="20"/>
          <w:lang w:eastAsia="nl-NL"/>
          <w14:ligatures w14:val="none"/>
        </w:rPr>
        <w:t xml:space="preserve"> </w:t>
      </w:r>
      <w:r w:rsidR="00937562">
        <w:rPr>
          <w:rFonts w:asciiTheme="minorHAnsi" w:hAnsiTheme="minorHAnsi" w:cstheme="minorHAnsi"/>
          <w:sz w:val="20"/>
          <w:szCs w:val="20"/>
          <w:lang w:eastAsia="nl-NL"/>
          <w14:ligatures w14:val="none"/>
        </w:rPr>
        <w:t xml:space="preserve">Na het toekenning van de winvergunning, kan </w:t>
      </w:r>
      <w:r w:rsidR="00573793">
        <w:rPr>
          <w:rFonts w:asciiTheme="minorHAnsi" w:hAnsiTheme="minorHAnsi" w:cstheme="minorHAnsi"/>
          <w:sz w:val="20"/>
          <w:szCs w:val="20"/>
          <w:lang w:eastAsia="nl-NL"/>
          <w14:ligatures w14:val="none"/>
        </w:rPr>
        <w:t>de</w:t>
      </w:r>
      <w:r w:rsidRPr="00573793" w:rsidR="00573793">
        <w:rPr>
          <w:rFonts w:asciiTheme="minorHAnsi" w:hAnsiTheme="minorHAnsi" w:cstheme="minorHAnsi"/>
          <w:sz w:val="20"/>
          <w:szCs w:val="20"/>
          <w:lang w:eastAsia="nl-NL"/>
          <w14:ligatures w14:val="none"/>
        </w:rPr>
        <w:t xml:space="preserve"> uitbreiding van de winvergunning te Beilen met het bestaande</w:t>
      </w:r>
      <w:r w:rsidR="00593D76">
        <w:rPr>
          <w:rFonts w:asciiTheme="minorHAnsi" w:hAnsiTheme="minorHAnsi" w:cstheme="minorHAnsi"/>
          <w:sz w:val="20"/>
          <w:szCs w:val="20"/>
          <w:lang w:eastAsia="nl-NL"/>
          <w14:ligatures w14:val="none"/>
        </w:rPr>
        <w:t>, nieuwe productie</w:t>
      </w:r>
      <w:r w:rsidRPr="00573793" w:rsidR="00573793">
        <w:rPr>
          <w:rFonts w:asciiTheme="minorHAnsi" w:hAnsiTheme="minorHAnsi" w:cstheme="minorHAnsi"/>
          <w:sz w:val="20"/>
          <w:szCs w:val="20"/>
          <w:lang w:eastAsia="nl-NL"/>
          <w14:ligatures w14:val="none"/>
        </w:rPr>
        <w:t>station gezuiverd worden</w:t>
      </w:r>
      <w:r w:rsidR="00573793">
        <w:rPr>
          <w:rFonts w:asciiTheme="minorHAnsi" w:hAnsiTheme="minorHAnsi" w:cstheme="minorHAnsi"/>
          <w:sz w:val="20"/>
          <w:szCs w:val="20"/>
          <w:lang w:eastAsia="nl-NL"/>
          <w14:ligatures w14:val="none"/>
        </w:rPr>
        <w:t xml:space="preserve"> door aanpassing van bedrijfsprocessen.</w:t>
      </w:r>
    </w:p>
    <w:p w:rsidR="003A275C" w:rsidP="002466B8" w:rsidRDefault="003A275C" w14:paraId="2D7EBA91" w14:textId="77777777">
      <w:pPr>
        <w:rPr>
          <w:rFonts w:asciiTheme="minorHAnsi" w:hAnsiTheme="minorHAnsi" w:cstheme="minorHAnsi"/>
          <w:sz w:val="20"/>
          <w:szCs w:val="20"/>
          <w:lang w:eastAsia="nl-NL"/>
          <w14:ligatures w14:val="none"/>
        </w:rPr>
      </w:pPr>
    </w:p>
    <w:p w:rsidR="006C4BAF" w:rsidP="002466B8" w:rsidRDefault="006C4BAF" w14:paraId="4850FE52" w14:textId="40354CA3">
      <w:pPr>
        <w:rPr>
          <w:rFonts w:asciiTheme="minorHAnsi" w:hAnsiTheme="minorHAnsi" w:cstheme="minorHAnsi"/>
          <w:sz w:val="20"/>
          <w:szCs w:val="20"/>
          <w:lang w:eastAsia="nl-NL"/>
          <w14:ligatures w14:val="none"/>
        </w:rPr>
      </w:pPr>
      <w:r w:rsidRPr="006C4BAF">
        <w:rPr>
          <w:rFonts w:asciiTheme="minorHAnsi" w:hAnsiTheme="minorHAnsi" w:cstheme="minorHAnsi"/>
          <w:sz w:val="20"/>
          <w:szCs w:val="20"/>
          <w:lang w:eastAsia="nl-NL"/>
          <w14:ligatures w14:val="none"/>
        </w:rPr>
        <w:t xml:space="preserve">Voor Holtien is het eerste hydrologische </w:t>
      </w:r>
      <w:r w:rsidR="00F45549">
        <w:rPr>
          <w:rFonts w:asciiTheme="minorHAnsi" w:hAnsiTheme="minorHAnsi" w:cstheme="minorHAnsi"/>
          <w:sz w:val="20"/>
          <w:szCs w:val="20"/>
          <w:lang w:eastAsia="nl-NL"/>
          <w14:ligatures w14:val="none"/>
        </w:rPr>
        <w:t>ASV-</w:t>
      </w:r>
      <w:r w:rsidRPr="006C4BAF">
        <w:rPr>
          <w:rFonts w:asciiTheme="minorHAnsi" w:hAnsiTheme="minorHAnsi" w:cstheme="minorHAnsi"/>
          <w:sz w:val="20"/>
          <w:szCs w:val="20"/>
          <w:lang w:eastAsia="nl-NL"/>
          <w14:ligatures w14:val="none"/>
        </w:rPr>
        <w:t xml:space="preserve">onderzoek afgerond. Daaruit blijkt dat er een potentie is van circa 1,5 miljoen m3 per jaar extra. Aanvullend onderzoek moet uitwijzen of deze hoeveelheid haalbaar is en op welke locaties exact. De vergunningaanvraag voor deze extra hoeveelheid kan naar verwachting </w:t>
      </w:r>
      <w:r w:rsidR="00F45549">
        <w:rPr>
          <w:rFonts w:asciiTheme="minorHAnsi" w:hAnsiTheme="minorHAnsi" w:cstheme="minorHAnsi"/>
          <w:sz w:val="20"/>
          <w:szCs w:val="20"/>
          <w:lang w:eastAsia="nl-NL"/>
          <w14:ligatures w14:val="none"/>
        </w:rPr>
        <w:t xml:space="preserve">eind 2024 </w:t>
      </w:r>
      <w:r w:rsidRPr="006C4BAF">
        <w:rPr>
          <w:rFonts w:asciiTheme="minorHAnsi" w:hAnsiTheme="minorHAnsi" w:cstheme="minorHAnsi"/>
          <w:sz w:val="20"/>
          <w:szCs w:val="20"/>
          <w:lang w:eastAsia="nl-NL"/>
          <w14:ligatures w14:val="none"/>
        </w:rPr>
        <w:t xml:space="preserve"> worden ingediend waardoor de vergunning in 2025 verleend zou kunnen worden.</w:t>
      </w:r>
    </w:p>
    <w:p w:rsidR="00762D0F" w:rsidP="002466B8" w:rsidRDefault="00E1423E" w14:paraId="5650BB75" w14:textId="3D56B94D">
      <w:pPr>
        <w:rPr>
          <w:rFonts w:asciiTheme="minorHAnsi" w:hAnsiTheme="minorHAnsi" w:cstheme="minorHAnsi"/>
          <w:sz w:val="20"/>
          <w:szCs w:val="20"/>
          <w:lang w:eastAsia="nl-NL"/>
          <w14:ligatures w14:val="none"/>
        </w:rPr>
      </w:pPr>
      <w:r>
        <w:rPr>
          <w:rFonts w:asciiTheme="minorHAnsi" w:hAnsiTheme="minorHAnsi" w:cstheme="minorHAnsi"/>
          <w:sz w:val="20"/>
          <w:szCs w:val="20"/>
          <w:lang w:eastAsia="nl-NL"/>
          <w14:ligatures w14:val="none"/>
        </w:rPr>
        <w:t>N</w:t>
      </w:r>
      <w:r w:rsidRPr="00E1423E">
        <w:rPr>
          <w:rFonts w:asciiTheme="minorHAnsi" w:hAnsiTheme="minorHAnsi" w:cstheme="minorHAnsi"/>
          <w:sz w:val="20"/>
          <w:szCs w:val="20"/>
          <w:lang w:eastAsia="nl-NL"/>
          <w14:ligatures w14:val="none"/>
        </w:rPr>
        <w:t xml:space="preserve">a het verkrijgen van de </w:t>
      </w:r>
      <w:r w:rsidR="0071401A">
        <w:rPr>
          <w:rFonts w:asciiTheme="minorHAnsi" w:hAnsiTheme="minorHAnsi" w:cstheme="minorHAnsi"/>
          <w:sz w:val="20"/>
          <w:szCs w:val="20"/>
          <w:lang w:eastAsia="nl-NL"/>
          <w14:ligatures w14:val="none"/>
        </w:rPr>
        <w:t>win</w:t>
      </w:r>
      <w:r w:rsidRPr="00E1423E">
        <w:rPr>
          <w:rFonts w:asciiTheme="minorHAnsi" w:hAnsiTheme="minorHAnsi" w:cstheme="minorHAnsi"/>
          <w:sz w:val="20"/>
          <w:szCs w:val="20"/>
          <w:lang w:eastAsia="nl-NL"/>
          <w14:ligatures w14:val="none"/>
        </w:rPr>
        <w:t>vergunning  aanpassing of uitbreiding van de productiecapaciteit nodig</w:t>
      </w:r>
      <w:r w:rsidR="00AD5104">
        <w:rPr>
          <w:rFonts w:asciiTheme="minorHAnsi" w:hAnsiTheme="minorHAnsi" w:cstheme="minorHAnsi"/>
          <w:sz w:val="20"/>
          <w:szCs w:val="20"/>
          <w:lang w:eastAsia="nl-NL"/>
          <w14:ligatures w14:val="none"/>
        </w:rPr>
        <w:t>.</w:t>
      </w:r>
      <w:r w:rsidR="00376109">
        <w:rPr>
          <w:rFonts w:asciiTheme="minorHAnsi" w:hAnsiTheme="minorHAnsi" w:cstheme="minorHAnsi"/>
          <w:sz w:val="20"/>
          <w:szCs w:val="20"/>
          <w:lang w:eastAsia="nl-NL"/>
          <w14:ligatures w14:val="none"/>
        </w:rPr>
        <w:t xml:space="preserve"> Voor de uit te breiden winning Holtien</w:t>
      </w:r>
      <w:r w:rsidR="00762D0F">
        <w:rPr>
          <w:rFonts w:asciiTheme="minorHAnsi" w:hAnsiTheme="minorHAnsi" w:cstheme="minorHAnsi"/>
          <w:sz w:val="20"/>
          <w:szCs w:val="20"/>
          <w:lang w:eastAsia="nl-NL"/>
          <w14:ligatures w14:val="none"/>
        </w:rPr>
        <w:t xml:space="preserve"> (ook wel Zomerweg) onderzoekt WMD of het extra ruw-water gezuiverd kan gaan worden bij het Productiestat</w:t>
      </w:r>
      <w:r w:rsidR="004D027B">
        <w:rPr>
          <w:rFonts w:asciiTheme="minorHAnsi" w:hAnsiTheme="minorHAnsi" w:cstheme="minorHAnsi"/>
          <w:sz w:val="20"/>
          <w:szCs w:val="20"/>
          <w:lang w:eastAsia="nl-NL"/>
          <w14:ligatures w14:val="none"/>
        </w:rPr>
        <w:t>io</w:t>
      </w:r>
      <w:r w:rsidR="00762D0F">
        <w:rPr>
          <w:rFonts w:asciiTheme="minorHAnsi" w:hAnsiTheme="minorHAnsi" w:cstheme="minorHAnsi"/>
          <w:sz w:val="20"/>
          <w:szCs w:val="20"/>
          <w:lang w:eastAsia="nl-NL"/>
          <w14:ligatures w14:val="none"/>
        </w:rPr>
        <w:t xml:space="preserve">n te Zuidwolde, die de komende jaren </w:t>
      </w:r>
      <w:r w:rsidR="003535B9">
        <w:rPr>
          <w:rFonts w:asciiTheme="minorHAnsi" w:hAnsiTheme="minorHAnsi" w:cstheme="minorHAnsi"/>
          <w:sz w:val="20"/>
          <w:szCs w:val="20"/>
          <w:lang w:eastAsia="nl-NL"/>
          <w14:ligatures w14:val="none"/>
        </w:rPr>
        <w:t xml:space="preserve">gaat worden </w:t>
      </w:r>
      <w:r w:rsidR="00762D0F">
        <w:rPr>
          <w:rFonts w:asciiTheme="minorHAnsi" w:hAnsiTheme="minorHAnsi" w:cstheme="minorHAnsi"/>
          <w:sz w:val="20"/>
          <w:szCs w:val="20"/>
          <w:lang w:eastAsia="nl-NL"/>
          <w14:ligatures w14:val="none"/>
        </w:rPr>
        <w:t xml:space="preserve">vernieuwd. </w:t>
      </w:r>
    </w:p>
    <w:p w:rsidR="008D2B32" w:rsidP="002466B8" w:rsidRDefault="008D2B32" w14:paraId="4D507D04" w14:textId="77777777">
      <w:pPr>
        <w:rPr>
          <w:rFonts w:asciiTheme="minorHAnsi" w:hAnsiTheme="minorHAnsi" w:cstheme="minorHAnsi"/>
          <w:sz w:val="20"/>
          <w:szCs w:val="20"/>
          <w:lang w:eastAsia="nl-NL"/>
          <w14:ligatures w14:val="none"/>
        </w:rPr>
      </w:pPr>
    </w:p>
    <w:p w:rsidRPr="004D6BDC" w:rsidR="00283D4C" w:rsidP="00283D4C" w:rsidRDefault="00B54717" w14:paraId="0D747319" w14:textId="5129EDF1">
      <w:pPr>
        <w:rPr>
          <w:rFonts w:asciiTheme="minorHAnsi" w:hAnsiTheme="minorHAnsi" w:cstheme="minorHAnsi"/>
          <w:b/>
          <w:bCs/>
          <w:color w:val="FFC000" w:themeColor="accent4"/>
          <w:sz w:val="20"/>
          <w:szCs w:val="20"/>
          <w:lang w:eastAsia="nl-NL"/>
          <w14:ligatures w14:val="none"/>
        </w:rPr>
      </w:pPr>
      <w:r w:rsidRPr="004D6BDC">
        <w:rPr>
          <w:rFonts w:asciiTheme="minorHAnsi" w:hAnsiTheme="minorHAnsi" w:cstheme="minorHAnsi"/>
          <w:b/>
          <w:bCs/>
          <w:color w:val="FFC000" w:themeColor="accent4"/>
          <w:sz w:val="20"/>
          <w:szCs w:val="20"/>
          <w:lang w:eastAsia="nl-NL"/>
          <w14:ligatures w14:val="none"/>
        </w:rPr>
        <w:t>Ad 3&amp;4) Onderzoek aanvullende bouwstenen</w:t>
      </w:r>
    </w:p>
    <w:p w:rsidR="00283D4C" w:rsidP="00283D4C" w:rsidRDefault="0053543F" w14:paraId="1F9B95CC" w14:textId="31554512">
      <w:pPr>
        <w:rPr>
          <w:rFonts w:asciiTheme="minorHAnsi" w:hAnsiTheme="minorHAnsi" w:cstheme="minorHAnsi"/>
          <w:sz w:val="20"/>
          <w:szCs w:val="20"/>
        </w:rPr>
      </w:pPr>
      <w:r>
        <w:rPr>
          <w:rFonts w:asciiTheme="minorHAnsi" w:hAnsiTheme="minorHAnsi" w:cstheme="minorHAnsi"/>
          <w:sz w:val="20"/>
          <w:szCs w:val="20"/>
        </w:rPr>
        <w:t>Bij Assen-Oost</w:t>
      </w:r>
      <w:r w:rsidR="00E1353A">
        <w:rPr>
          <w:rFonts w:asciiTheme="minorHAnsi" w:hAnsiTheme="minorHAnsi" w:cstheme="minorHAnsi"/>
          <w:sz w:val="20"/>
          <w:szCs w:val="20"/>
        </w:rPr>
        <w:t xml:space="preserve"> beschikt</w:t>
      </w:r>
      <w:r w:rsidR="00CC1B00">
        <w:rPr>
          <w:rFonts w:asciiTheme="minorHAnsi" w:hAnsiTheme="minorHAnsi" w:cstheme="minorHAnsi"/>
          <w:sz w:val="20"/>
          <w:szCs w:val="20"/>
        </w:rPr>
        <w:t xml:space="preserve"> over een winvergunning van 5</w:t>
      </w:r>
      <w:r w:rsidR="00D56F58">
        <w:rPr>
          <w:rFonts w:asciiTheme="minorHAnsi" w:hAnsiTheme="minorHAnsi" w:cstheme="minorHAnsi"/>
          <w:sz w:val="20"/>
          <w:szCs w:val="20"/>
        </w:rPr>
        <w:t xml:space="preserve"> </w:t>
      </w:r>
      <w:r w:rsidR="00CC1B00">
        <w:rPr>
          <w:rFonts w:asciiTheme="minorHAnsi" w:hAnsiTheme="minorHAnsi" w:cstheme="minorHAnsi"/>
          <w:sz w:val="20"/>
          <w:szCs w:val="20"/>
        </w:rPr>
        <w:t>miljoen m3/jaar</w:t>
      </w:r>
      <w:r w:rsidR="00B13DA2">
        <w:rPr>
          <w:rFonts w:asciiTheme="minorHAnsi" w:hAnsiTheme="minorHAnsi" w:cstheme="minorHAnsi"/>
          <w:sz w:val="20"/>
          <w:szCs w:val="20"/>
        </w:rPr>
        <w:t xml:space="preserve">. </w:t>
      </w:r>
      <w:r w:rsidR="00E1353A">
        <w:rPr>
          <w:rFonts w:asciiTheme="minorHAnsi" w:hAnsiTheme="minorHAnsi" w:cstheme="minorHAnsi"/>
          <w:sz w:val="20"/>
          <w:szCs w:val="20"/>
        </w:rPr>
        <w:t>In het verleden is een bestuursovereenkomst afgesloten</w:t>
      </w:r>
      <w:r w:rsidR="00537D37">
        <w:rPr>
          <w:rFonts w:asciiTheme="minorHAnsi" w:hAnsiTheme="minorHAnsi" w:cstheme="minorHAnsi"/>
          <w:sz w:val="20"/>
          <w:szCs w:val="20"/>
        </w:rPr>
        <w:t xml:space="preserve"> om de winning met de helft te verminderen wegens de </w:t>
      </w:r>
      <w:r w:rsidR="008C0138">
        <w:rPr>
          <w:rFonts w:asciiTheme="minorHAnsi" w:hAnsiTheme="minorHAnsi" w:cstheme="minorHAnsi"/>
          <w:sz w:val="20"/>
          <w:szCs w:val="20"/>
        </w:rPr>
        <w:t xml:space="preserve">mogelijke invloed op </w:t>
      </w:r>
      <w:r w:rsidR="00537D37">
        <w:rPr>
          <w:rFonts w:asciiTheme="minorHAnsi" w:hAnsiTheme="minorHAnsi" w:cstheme="minorHAnsi"/>
          <w:sz w:val="20"/>
          <w:szCs w:val="20"/>
        </w:rPr>
        <w:t>het nabijgelegen Natura2000 gebied van de Drentse Aa</w:t>
      </w:r>
      <w:r w:rsidR="008C0138">
        <w:rPr>
          <w:rFonts w:asciiTheme="minorHAnsi" w:hAnsiTheme="minorHAnsi" w:cstheme="minorHAnsi"/>
          <w:sz w:val="20"/>
          <w:szCs w:val="20"/>
        </w:rPr>
        <w:t xml:space="preserve">. </w:t>
      </w:r>
      <w:r w:rsidR="0049567F">
        <w:rPr>
          <w:rFonts w:asciiTheme="minorHAnsi" w:hAnsiTheme="minorHAnsi" w:cstheme="minorHAnsi"/>
          <w:sz w:val="20"/>
          <w:szCs w:val="20"/>
        </w:rPr>
        <w:t xml:space="preserve"> </w:t>
      </w:r>
      <w:r w:rsidR="008E1E01">
        <w:rPr>
          <w:rFonts w:asciiTheme="minorHAnsi" w:hAnsiTheme="minorHAnsi" w:cstheme="minorHAnsi"/>
          <w:sz w:val="20"/>
          <w:szCs w:val="20"/>
        </w:rPr>
        <w:t>WMD</w:t>
      </w:r>
      <w:r w:rsidRPr="0053543F" w:rsidR="008E1E01">
        <w:rPr>
          <w:rFonts w:asciiTheme="minorHAnsi" w:hAnsiTheme="minorHAnsi" w:cstheme="minorHAnsi"/>
          <w:sz w:val="20"/>
          <w:szCs w:val="20"/>
        </w:rPr>
        <w:t xml:space="preserve"> </w:t>
      </w:r>
      <w:r w:rsidR="008E1E01">
        <w:rPr>
          <w:rFonts w:asciiTheme="minorHAnsi" w:hAnsiTheme="minorHAnsi" w:cstheme="minorHAnsi"/>
          <w:sz w:val="20"/>
          <w:szCs w:val="20"/>
        </w:rPr>
        <w:t xml:space="preserve">onderzoekt </w:t>
      </w:r>
      <w:r w:rsidRPr="0053543F" w:rsidR="008E1E01">
        <w:rPr>
          <w:rFonts w:asciiTheme="minorHAnsi" w:hAnsiTheme="minorHAnsi" w:cstheme="minorHAnsi"/>
          <w:sz w:val="20"/>
          <w:szCs w:val="20"/>
        </w:rPr>
        <w:t xml:space="preserve">op dit moment de mogelijkheden om oppervlaktewater in de grond te brengen. Zo </w:t>
      </w:r>
      <w:r w:rsidR="008E1E01">
        <w:rPr>
          <w:rFonts w:asciiTheme="minorHAnsi" w:hAnsiTheme="minorHAnsi" w:cstheme="minorHAnsi"/>
          <w:sz w:val="20"/>
          <w:szCs w:val="20"/>
        </w:rPr>
        <w:t>wordt</w:t>
      </w:r>
      <w:r w:rsidRPr="0053543F" w:rsidR="008E1E01">
        <w:rPr>
          <w:rFonts w:asciiTheme="minorHAnsi" w:hAnsiTheme="minorHAnsi" w:cstheme="minorHAnsi"/>
          <w:sz w:val="20"/>
          <w:szCs w:val="20"/>
        </w:rPr>
        <w:t xml:space="preserve"> de hoeveelheid grondwater</w:t>
      </w:r>
      <w:r w:rsidR="008E1E01">
        <w:rPr>
          <w:rFonts w:asciiTheme="minorHAnsi" w:hAnsiTheme="minorHAnsi" w:cstheme="minorHAnsi"/>
          <w:sz w:val="20"/>
          <w:szCs w:val="20"/>
        </w:rPr>
        <w:t xml:space="preserve"> vergroot</w:t>
      </w:r>
      <w:r w:rsidRPr="0053543F" w:rsidR="008E1E01">
        <w:rPr>
          <w:rFonts w:asciiTheme="minorHAnsi" w:hAnsiTheme="minorHAnsi" w:cstheme="minorHAnsi"/>
          <w:sz w:val="20"/>
          <w:szCs w:val="20"/>
        </w:rPr>
        <w:t xml:space="preserve"> waardoor meer water </w:t>
      </w:r>
      <w:r w:rsidR="008E1E01">
        <w:rPr>
          <w:rFonts w:asciiTheme="minorHAnsi" w:hAnsiTheme="minorHAnsi" w:cstheme="minorHAnsi"/>
          <w:sz w:val="20"/>
          <w:szCs w:val="20"/>
        </w:rPr>
        <w:t>kan worden gewonnen</w:t>
      </w:r>
      <w:r w:rsidRPr="0053543F" w:rsidR="008E1E01">
        <w:rPr>
          <w:rFonts w:asciiTheme="minorHAnsi" w:hAnsiTheme="minorHAnsi" w:cstheme="minorHAnsi"/>
          <w:sz w:val="20"/>
          <w:szCs w:val="20"/>
        </w:rPr>
        <w:t xml:space="preserve"> om drinkwater van te maken. Ook is er meer water voor de natuur beschikbaar.</w:t>
      </w:r>
    </w:p>
    <w:p w:rsidR="00DA4783" w:rsidP="00283D4C" w:rsidRDefault="00DA4783" w14:paraId="2D2060EF" w14:textId="392DE920">
      <w:pPr>
        <w:rPr>
          <w:rFonts w:asciiTheme="minorHAnsi" w:hAnsiTheme="minorHAnsi" w:cstheme="minorHAnsi"/>
          <w:sz w:val="20"/>
          <w:szCs w:val="20"/>
        </w:rPr>
      </w:pPr>
      <w:r w:rsidRPr="00DA4783">
        <w:rPr>
          <w:rFonts w:asciiTheme="minorHAnsi" w:hAnsiTheme="minorHAnsi" w:cstheme="minorHAnsi"/>
          <w:sz w:val="20"/>
          <w:szCs w:val="20"/>
        </w:rPr>
        <w:t xml:space="preserve">WMD is bij Assen-Oost inmiddels vergevorderd in de hydrologische onderzoeken, verkenning van infiltratietechnieken en de juridische procedures. Er is een goede samenwerking met provincie, en andere stakeholders, in de werkgroepen. </w:t>
      </w:r>
      <w:r w:rsidR="008E1E01">
        <w:rPr>
          <w:rFonts w:asciiTheme="minorHAnsi" w:hAnsiTheme="minorHAnsi" w:cstheme="minorHAnsi"/>
          <w:sz w:val="20"/>
          <w:szCs w:val="20"/>
        </w:rPr>
        <w:t xml:space="preserve">Begin 2024 is een </w:t>
      </w:r>
      <w:r w:rsidRPr="00DA4783">
        <w:rPr>
          <w:rFonts w:asciiTheme="minorHAnsi" w:hAnsiTheme="minorHAnsi" w:cstheme="minorHAnsi"/>
          <w:sz w:val="20"/>
          <w:szCs w:val="20"/>
        </w:rPr>
        <w:t xml:space="preserve">vrijwillige MER-procedure </w:t>
      </w:r>
      <w:r w:rsidR="008E1E01">
        <w:rPr>
          <w:rFonts w:asciiTheme="minorHAnsi" w:hAnsiTheme="minorHAnsi" w:cstheme="minorHAnsi"/>
          <w:sz w:val="20"/>
          <w:szCs w:val="20"/>
        </w:rPr>
        <w:t>ge</w:t>
      </w:r>
      <w:r w:rsidRPr="00DA4783">
        <w:rPr>
          <w:rFonts w:asciiTheme="minorHAnsi" w:hAnsiTheme="minorHAnsi" w:cstheme="minorHAnsi"/>
          <w:sz w:val="20"/>
          <w:szCs w:val="20"/>
        </w:rPr>
        <w:t xml:space="preserve">start met de zogenaamde Notitie Reikwijdte en Detail. Provincie Drenthe vormt het gecoördineerd bevoegd gezag om de diverse vergunningen te coördineren. Wij verwachten de komende jaren nog bezig te zijn met de MER-procedure, hydrologische onderbouwing en ontwerpen van technische concepten. Inmiddels </w:t>
      </w:r>
      <w:r w:rsidR="00D56F58">
        <w:rPr>
          <w:rFonts w:asciiTheme="minorHAnsi" w:hAnsiTheme="minorHAnsi" w:cstheme="minorHAnsi"/>
          <w:sz w:val="20"/>
          <w:szCs w:val="20"/>
        </w:rPr>
        <w:t>is ook</w:t>
      </w:r>
      <w:r w:rsidRPr="00DA4783">
        <w:rPr>
          <w:rFonts w:asciiTheme="minorHAnsi" w:hAnsiTheme="minorHAnsi" w:cstheme="minorHAnsi"/>
          <w:sz w:val="20"/>
          <w:szCs w:val="20"/>
        </w:rPr>
        <w:t xml:space="preserve"> duidelijk dat met deze ontwikkeling een </w:t>
      </w:r>
      <w:r w:rsidR="00D56F58">
        <w:rPr>
          <w:rFonts w:asciiTheme="minorHAnsi" w:hAnsiTheme="minorHAnsi" w:cstheme="minorHAnsi"/>
          <w:sz w:val="20"/>
          <w:szCs w:val="20"/>
        </w:rPr>
        <w:t xml:space="preserve">grote </w:t>
      </w:r>
      <w:r w:rsidRPr="00DA4783">
        <w:rPr>
          <w:rFonts w:asciiTheme="minorHAnsi" w:hAnsiTheme="minorHAnsi" w:cstheme="minorHAnsi"/>
          <w:sz w:val="20"/>
          <w:szCs w:val="20"/>
        </w:rPr>
        <w:t>investering is gemoeid. WMD zou graag in de 3e fase Deltaprogramma Zoetwater het duurzame winconcept Assen-Oost als project willen opvoeren.</w:t>
      </w:r>
    </w:p>
    <w:p w:rsidR="00DA4783" w:rsidP="00283D4C" w:rsidRDefault="00DA4783" w14:paraId="7735FF82" w14:textId="77777777">
      <w:pPr>
        <w:rPr>
          <w:rFonts w:asciiTheme="minorHAnsi" w:hAnsiTheme="minorHAnsi" w:cstheme="minorHAnsi"/>
          <w:sz w:val="20"/>
          <w:szCs w:val="20"/>
        </w:rPr>
      </w:pPr>
    </w:p>
    <w:p w:rsidR="0053543F" w:rsidP="00283D4C" w:rsidRDefault="00295AAC" w14:paraId="75F5ECA2" w14:textId="29201A07">
      <w:pPr>
        <w:rPr>
          <w:rFonts w:asciiTheme="minorHAnsi" w:hAnsiTheme="minorHAnsi" w:cstheme="minorHAnsi"/>
          <w:sz w:val="20"/>
          <w:szCs w:val="20"/>
        </w:rPr>
      </w:pPr>
      <w:r>
        <w:rPr>
          <w:rFonts w:asciiTheme="minorHAnsi" w:hAnsiTheme="minorHAnsi" w:cstheme="minorHAnsi"/>
          <w:sz w:val="20"/>
          <w:szCs w:val="20"/>
        </w:rPr>
        <w:t xml:space="preserve">Bij Assen-West beschikt WMD over een winvergunning van 1,0 miljoen m3/jaar. </w:t>
      </w:r>
      <w:r w:rsidRPr="00E2736B" w:rsidR="00E2736B">
        <w:rPr>
          <w:rFonts w:asciiTheme="minorHAnsi" w:hAnsiTheme="minorHAnsi" w:cstheme="minorHAnsi"/>
          <w:sz w:val="20"/>
          <w:szCs w:val="20"/>
        </w:rPr>
        <w:t xml:space="preserve">Waterwingebied Assen-West is nog niet in productie. Dit waterwingebied is </w:t>
      </w:r>
      <w:r w:rsidR="008D4C8B">
        <w:rPr>
          <w:rFonts w:asciiTheme="minorHAnsi" w:hAnsiTheme="minorHAnsi" w:cstheme="minorHAnsi"/>
          <w:sz w:val="20"/>
          <w:szCs w:val="20"/>
        </w:rPr>
        <w:t>aangewezen</w:t>
      </w:r>
      <w:r w:rsidRPr="00E2736B" w:rsidR="00E2736B">
        <w:rPr>
          <w:rFonts w:asciiTheme="minorHAnsi" w:hAnsiTheme="minorHAnsi" w:cstheme="minorHAnsi"/>
          <w:sz w:val="20"/>
          <w:szCs w:val="20"/>
        </w:rPr>
        <w:t xml:space="preserve"> ter plaatse van de golfbaan Zeijerveen, gedeeltelijk ter compensatie van de </w:t>
      </w:r>
      <w:r w:rsidR="00F52F6F">
        <w:rPr>
          <w:rFonts w:asciiTheme="minorHAnsi" w:hAnsiTheme="minorHAnsi" w:cstheme="minorHAnsi"/>
          <w:sz w:val="20"/>
          <w:szCs w:val="20"/>
        </w:rPr>
        <w:t>verminderde</w:t>
      </w:r>
      <w:r w:rsidRPr="00E2736B" w:rsidR="00E2736B">
        <w:rPr>
          <w:rFonts w:asciiTheme="minorHAnsi" w:hAnsiTheme="minorHAnsi" w:cstheme="minorHAnsi"/>
          <w:sz w:val="20"/>
          <w:szCs w:val="20"/>
        </w:rPr>
        <w:t xml:space="preserve"> waterwin</w:t>
      </w:r>
      <w:r w:rsidR="00F52F6F">
        <w:rPr>
          <w:rFonts w:asciiTheme="minorHAnsi" w:hAnsiTheme="minorHAnsi" w:cstheme="minorHAnsi"/>
          <w:sz w:val="20"/>
          <w:szCs w:val="20"/>
        </w:rPr>
        <w:t>ning</w:t>
      </w:r>
      <w:r w:rsidRPr="00E2736B" w:rsidR="00E2736B">
        <w:rPr>
          <w:rFonts w:asciiTheme="minorHAnsi" w:hAnsiTheme="minorHAnsi" w:cstheme="minorHAnsi"/>
          <w:sz w:val="20"/>
          <w:szCs w:val="20"/>
        </w:rPr>
        <w:t xml:space="preserve"> van Assen-Oost.</w:t>
      </w:r>
      <w:r w:rsidR="008D4C8B">
        <w:rPr>
          <w:rFonts w:asciiTheme="minorHAnsi" w:hAnsiTheme="minorHAnsi" w:cstheme="minorHAnsi"/>
          <w:sz w:val="20"/>
          <w:szCs w:val="20"/>
        </w:rPr>
        <w:t xml:space="preserve"> Het in productie nemen van Assen-West wordt in 2024-2025 nader technisch uitgewerkt, maar wordt vooralsnog gezien als terugvaloptie indien andere bouwstenen niet tot ontwikkeling komen. </w:t>
      </w:r>
      <w:r w:rsidRPr="00E2736B" w:rsidR="00E2736B">
        <w:rPr>
          <w:rFonts w:asciiTheme="minorHAnsi" w:hAnsiTheme="minorHAnsi" w:cstheme="minorHAnsi"/>
          <w:sz w:val="20"/>
          <w:szCs w:val="20"/>
        </w:rPr>
        <w:t xml:space="preserve">WMD beschouwt waterwingebied Assen-West nu </w:t>
      </w:r>
      <w:r w:rsidR="00F52F6F">
        <w:rPr>
          <w:rFonts w:asciiTheme="minorHAnsi" w:hAnsiTheme="minorHAnsi" w:cstheme="minorHAnsi"/>
          <w:sz w:val="20"/>
          <w:szCs w:val="20"/>
        </w:rPr>
        <w:t xml:space="preserve">nog </w:t>
      </w:r>
      <w:r w:rsidRPr="00E2736B" w:rsidR="00E2736B">
        <w:rPr>
          <w:rFonts w:asciiTheme="minorHAnsi" w:hAnsiTheme="minorHAnsi" w:cstheme="minorHAnsi"/>
          <w:sz w:val="20"/>
          <w:szCs w:val="20"/>
        </w:rPr>
        <w:t>als niet-operationele reserve</w:t>
      </w:r>
      <w:r w:rsidR="00F52F6F">
        <w:rPr>
          <w:rFonts w:asciiTheme="minorHAnsi" w:hAnsiTheme="minorHAnsi" w:cstheme="minorHAnsi"/>
          <w:sz w:val="20"/>
          <w:szCs w:val="20"/>
        </w:rPr>
        <w:t xml:space="preserve">. </w:t>
      </w:r>
    </w:p>
    <w:p w:rsidR="004573E1" w:rsidP="00CA65D0" w:rsidRDefault="004573E1" w14:paraId="3B9B96B6" w14:textId="77777777">
      <w:pPr>
        <w:rPr>
          <w:rFonts w:eastAsia="Times New Roman"/>
          <w:sz w:val="20"/>
          <w:szCs w:val="20"/>
          <w:lang w:eastAsia="nl-NL"/>
          <w14:ligatures w14:val="none"/>
        </w:rPr>
      </w:pPr>
    </w:p>
    <w:p w:rsidR="009D3247" w:rsidRDefault="0021027C" w14:paraId="342D6DF8" w14:textId="123F1074">
      <w:pPr>
        <w:ind w:left="708" w:hanging="708"/>
        <w:rPr>
          <w:rFonts w:asciiTheme="minorHAnsi" w:hAnsiTheme="minorHAnsi" w:cstheme="minorHAnsi"/>
          <w:sz w:val="20"/>
          <w:szCs w:val="20"/>
        </w:rPr>
      </w:pPr>
      <w:r w:rsidRPr="0021027C">
        <w:rPr>
          <w:rFonts w:asciiTheme="minorHAnsi" w:hAnsiTheme="minorHAnsi" w:cstheme="minorHAnsi"/>
          <w:color w:val="FFC000"/>
        </w:rPr>
        <w:t>3.3</w:t>
      </w:r>
      <w:r w:rsidRPr="0021027C">
        <w:rPr>
          <w:rFonts w:asciiTheme="minorHAnsi" w:hAnsiTheme="minorHAnsi" w:cstheme="minorHAnsi"/>
          <w:color w:val="FFC000"/>
        </w:rPr>
        <w:tab/>
      </w:r>
      <w:r w:rsidR="001D6133">
        <w:rPr>
          <w:rFonts w:asciiTheme="minorHAnsi" w:hAnsiTheme="minorHAnsi" w:cstheme="minorHAnsi"/>
          <w:color w:val="FFC000"/>
        </w:rPr>
        <w:t>Aanvullende Strategische Voorraden /</w:t>
      </w:r>
      <w:r w:rsidR="00C735A7">
        <w:rPr>
          <w:rFonts w:asciiTheme="minorHAnsi" w:hAnsiTheme="minorHAnsi" w:cstheme="minorHAnsi"/>
          <w:color w:val="FFC000"/>
        </w:rPr>
        <w:t xml:space="preserve"> </w:t>
      </w:r>
      <w:r w:rsidRPr="001D6133" w:rsidR="001D6133">
        <w:rPr>
          <w:rFonts w:asciiTheme="minorHAnsi" w:hAnsiTheme="minorHAnsi" w:cstheme="minorHAnsi"/>
          <w:color w:val="FFC000"/>
        </w:rPr>
        <w:t>Maatregelen voor voldoende productiecapaciteit na</w:t>
      </w:r>
      <w:r w:rsidR="00C735A7">
        <w:rPr>
          <w:rFonts w:asciiTheme="minorHAnsi" w:hAnsiTheme="minorHAnsi" w:cstheme="minorHAnsi"/>
          <w:color w:val="FFC000"/>
        </w:rPr>
        <w:t> </w:t>
      </w:r>
      <w:r w:rsidRPr="001D6133" w:rsidR="001D6133">
        <w:rPr>
          <w:rFonts w:asciiTheme="minorHAnsi" w:hAnsiTheme="minorHAnsi" w:cstheme="minorHAnsi"/>
          <w:color w:val="FFC000"/>
        </w:rPr>
        <w:t xml:space="preserve">2030 </w:t>
      </w:r>
    </w:p>
    <w:p w:rsidR="00E3470D" w:rsidP="002738E6" w:rsidRDefault="00E3470D" w14:paraId="193BB6B8" w14:textId="77777777">
      <w:pPr>
        <w:ind w:left="708" w:hanging="708"/>
        <w:rPr>
          <w:rFonts w:asciiTheme="minorHAnsi" w:hAnsiTheme="minorHAnsi" w:cstheme="minorHAnsi"/>
          <w:b/>
          <w:bCs/>
          <w:color w:val="FFC000" w:themeColor="accent4"/>
          <w:sz w:val="20"/>
          <w:szCs w:val="20"/>
          <w:lang w:eastAsia="nl-NL"/>
          <w14:ligatures w14:val="none"/>
        </w:rPr>
      </w:pPr>
    </w:p>
    <w:p w:rsidRPr="005A6652" w:rsidR="005A6652" w:rsidP="002738E6" w:rsidRDefault="005A6652" w14:paraId="112011B3" w14:textId="0AA93AA6">
      <w:pPr>
        <w:ind w:left="708" w:hanging="708"/>
        <w:rPr>
          <w:rFonts w:asciiTheme="minorHAnsi" w:hAnsiTheme="minorHAnsi" w:cstheme="minorHAnsi"/>
          <w:b/>
          <w:bCs/>
          <w:color w:val="FFC000" w:themeColor="accent4"/>
          <w:sz w:val="20"/>
          <w:szCs w:val="20"/>
          <w:lang w:eastAsia="nl-NL"/>
          <w14:ligatures w14:val="none"/>
        </w:rPr>
      </w:pPr>
      <w:r w:rsidRPr="005A6652">
        <w:rPr>
          <w:rFonts w:asciiTheme="minorHAnsi" w:hAnsiTheme="minorHAnsi" w:cstheme="minorHAnsi"/>
          <w:b/>
          <w:bCs/>
          <w:color w:val="FFC000" w:themeColor="accent4"/>
          <w:sz w:val="20"/>
          <w:szCs w:val="20"/>
          <w:lang w:eastAsia="nl-NL"/>
          <w14:ligatures w14:val="none"/>
        </w:rPr>
        <w:t xml:space="preserve">Stand van zaken uitwerking </w:t>
      </w:r>
      <w:r>
        <w:rPr>
          <w:rFonts w:asciiTheme="minorHAnsi" w:hAnsiTheme="minorHAnsi" w:cstheme="minorHAnsi"/>
          <w:b/>
          <w:bCs/>
          <w:color w:val="FFC000" w:themeColor="accent4"/>
          <w:sz w:val="20"/>
          <w:szCs w:val="20"/>
          <w:lang w:eastAsia="nl-NL"/>
          <w14:ligatures w14:val="none"/>
        </w:rPr>
        <w:t>ASV-</w:t>
      </w:r>
      <w:r w:rsidRPr="005A6652">
        <w:rPr>
          <w:rFonts w:asciiTheme="minorHAnsi" w:hAnsiTheme="minorHAnsi" w:cstheme="minorHAnsi"/>
          <w:b/>
          <w:bCs/>
          <w:color w:val="FFC000" w:themeColor="accent4"/>
          <w:sz w:val="20"/>
          <w:szCs w:val="20"/>
          <w:lang w:eastAsia="nl-NL"/>
          <w14:ligatures w14:val="none"/>
        </w:rPr>
        <w:t>bouwstenen</w:t>
      </w:r>
    </w:p>
    <w:p w:rsidRPr="00C735A7" w:rsidR="005A6652" w:rsidP="00C735A7" w:rsidRDefault="005A6652" w14:paraId="6251C603" w14:textId="213F3B6B">
      <w:pPr>
        <w:pStyle w:val="ListParagraph"/>
        <w:numPr>
          <w:ilvl w:val="0"/>
          <w:numId w:val="29"/>
        </w:numPr>
        <w:ind w:left="360"/>
        <w:rPr>
          <w:sz w:val="20"/>
          <w:szCs w:val="20"/>
        </w:rPr>
      </w:pPr>
      <w:r w:rsidRPr="00C735A7">
        <w:rPr>
          <w:sz w:val="20"/>
          <w:szCs w:val="20"/>
        </w:rPr>
        <w:t xml:space="preserve">Voor Ruinerwold/Darperweiden is in 2023 gestart met het gebiedsproces, samen met de provincie Drenthe en waterschap WDOD. Bij Ruinerwold speelt vanuit het waterschap ook een KRW-opgave. Het is zaak dat zowel deze KRW-opgave als de ASV-opgave integraal worden benaderd. In 2024 wordt samen met deze partners de hydrologische modellering opgezet. </w:t>
      </w:r>
    </w:p>
    <w:p w:rsidRPr="00E3470D" w:rsidR="008A184F" w:rsidP="00C735A7" w:rsidRDefault="008A184F" w14:paraId="3880EA15" w14:textId="11D72B0D">
      <w:pPr>
        <w:rPr>
          <w:sz w:val="20"/>
          <w:szCs w:val="20"/>
        </w:rPr>
      </w:pPr>
    </w:p>
    <w:p w:rsidRPr="00C735A7" w:rsidR="008A184F" w:rsidP="00C735A7" w:rsidRDefault="008A184F" w14:paraId="7FC921C0" w14:textId="0E13A332">
      <w:pPr>
        <w:pStyle w:val="ListParagraph"/>
        <w:numPr>
          <w:ilvl w:val="0"/>
          <w:numId w:val="29"/>
        </w:numPr>
        <w:ind w:left="360"/>
        <w:rPr>
          <w:sz w:val="20"/>
          <w:szCs w:val="20"/>
        </w:rPr>
      </w:pPr>
      <w:r w:rsidRPr="00C735A7">
        <w:rPr>
          <w:sz w:val="20"/>
          <w:szCs w:val="20"/>
        </w:rPr>
        <w:t xml:space="preserve">Voor Kastelen Akkers is een aanvullend geologisch onderzoek aanstaande. Deze zal in 2024 worden gestart en in 2025 worden afgerond. Bij voldoende geohydrologisch potentieel zal een hydrologische studie het gevolg zijn, gevolgd door een vergunningaanvraag. </w:t>
      </w:r>
    </w:p>
    <w:p w:rsidRPr="00E3470D" w:rsidR="005A6652" w:rsidP="00C735A7" w:rsidRDefault="005A6652" w14:paraId="76264DCF" w14:textId="22685B88">
      <w:pPr>
        <w:rPr>
          <w:sz w:val="20"/>
          <w:szCs w:val="20"/>
        </w:rPr>
      </w:pPr>
    </w:p>
    <w:p w:rsidRPr="00C735A7" w:rsidR="005A6652" w:rsidP="00C735A7" w:rsidRDefault="005A6652" w14:paraId="60FD1B05" w14:textId="470F254E">
      <w:pPr>
        <w:pStyle w:val="ListParagraph"/>
        <w:numPr>
          <w:ilvl w:val="0"/>
          <w:numId w:val="29"/>
        </w:numPr>
        <w:ind w:left="360"/>
        <w:rPr>
          <w:sz w:val="20"/>
          <w:szCs w:val="20"/>
        </w:rPr>
      </w:pPr>
      <w:r w:rsidRPr="00C735A7">
        <w:rPr>
          <w:sz w:val="20"/>
          <w:szCs w:val="20"/>
        </w:rPr>
        <w:t xml:space="preserve">Voor Dalen en Valtherbos </w:t>
      </w:r>
      <w:r w:rsidRPr="00C735A7" w:rsidR="00332D41">
        <w:rPr>
          <w:sz w:val="20"/>
          <w:szCs w:val="20"/>
        </w:rPr>
        <w:t>worden de</w:t>
      </w:r>
      <w:r w:rsidRPr="00C735A7">
        <w:rPr>
          <w:sz w:val="20"/>
          <w:szCs w:val="20"/>
        </w:rPr>
        <w:t xml:space="preserve"> hydrologische onderzo</w:t>
      </w:r>
      <w:r w:rsidRPr="00C735A7" w:rsidR="00332D41">
        <w:rPr>
          <w:sz w:val="20"/>
          <w:szCs w:val="20"/>
        </w:rPr>
        <w:t xml:space="preserve">eken na 2025 opgestart. </w:t>
      </w:r>
    </w:p>
    <w:p w:rsidRPr="00E3470D" w:rsidR="005A6652" w:rsidP="00C735A7" w:rsidRDefault="005A6652" w14:paraId="1081C1B7" w14:textId="2B170930">
      <w:pPr>
        <w:rPr>
          <w:sz w:val="20"/>
          <w:szCs w:val="20"/>
        </w:rPr>
      </w:pPr>
    </w:p>
    <w:p w:rsidRPr="00C735A7" w:rsidR="00176937" w:rsidP="00C735A7" w:rsidRDefault="00176937" w14:paraId="4890A7DF" w14:textId="226CC0B0">
      <w:pPr>
        <w:pStyle w:val="ListParagraph"/>
        <w:numPr>
          <w:ilvl w:val="0"/>
          <w:numId w:val="29"/>
        </w:numPr>
        <w:ind w:left="360"/>
        <w:rPr>
          <w:sz w:val="20"/>
          <w:szCs w:val="20"/>
        </w:rPr>
      </w:pPr>
      <w:r w:rsidRPr="00C735A7">
        <w:rPr>
          <w:sz w:val="20"/>
          <w:szCs w:val="20"/>
        </w:rPr>
        <w:t>Voor Beilen is in 202</w:t>
      </w:r>
      <w:r w:rsidRPr="00C735A7" w:rsidR="008A184F">
        <w:rPr>
          <w:sz w:val="20"/>
          <w:szCs w:val="20"/>
        </w:rPr>
        <w:t>4</w:t>
      </w:r>
      <w:r w:rsidRPr="00C735A7">
        <w:rPr>
          <w:sz w:val="20"/>
          <w:szCs w:val="20"/>
        </w:rPr>
        <w:t xml:space="preserve"> door WMD een vergunningaanvraag bij de provincie Drenthe ingediend voor een uitbreiding van 1 miljoen m3 per jaar</w:t>
      </w:r>
      <w:r w:rsidRPr="00C735A7" w:rsidR="00BA0935">
        <w:rPr>
          <w:sz w:val="20"/>
          <w:szCs w:val="20"/>
        </w:rPr>
        <w:t xml:space="preserve"> </w:t>
      </w:r>
      <w:r w:rsidRPr="00C735A7">
        <w:rPr>
          <w:sz w:val="20"/>
          <w:szCs w:val="20"/>
        </w:rPr>
        <w:t xml:space="preserve">Op langere termijn wordt onderzocht of een extra 1 à 2 miljoen m3 per jaar ASV tot de mogelijkheden behoort. </w:t>
      </w:r>
    </w:p>
    <w:p w:rsidR="008D18EE" w:rsidP="00C735A7" w:rsidRDefault="008D18EE" w14:paraId="375B60D1" w14:textId="77777777">
      <w:pPr>
        <w:rPr>
          <w:rFonts w:eastAsia="Times New Roman"/>
          <w:color w:val="0070C0"/>
          <w:lang w:eastAsia="nl-NL"/>
          <w14:ligatures w14:val="none"/>
        </w:rPr>
      </w:pPr>
    </w:p>
    <w:p w:rsidRPr="00AB7588" w:rsidR="007A46B5" w:rsidP="00FD4F92" w:rsidRDefault="00140297" w14:paraId="0B374092" w14:textId="40C9DF3C">
      <w:pPr>
        <w:pStyle w:val="ListParagraph"/>
        <w:numPr>
          <w:ilvl w:val="0"/>
          <w:numId w:val="8"/>
        </w:numPr>
        <w:rPr>
          <w:rFonts w:eastAsia="Times New Roman"/>
          <w:color w:val="FFC000"/>
          <w:sz w:val="28"/>
          <w:szCs w:val="28"/>
          <w:lang w:eastAsia="nl-NL"/>
          <w14:ligatures w14:val="none"/>
        </w:rPr>
      </w:pPr>
      <w:bookmarkStart w:name="_Hlk150422503" w:id="4"/>
      <w:r>
        <w:rPr>
          <w:rFonts w:eastAsia="Times New Roman"/>
          <w:color w:val="FFC000"/>
          <w:sz w:val="28"/>
          <w:szCs w:val="28"/>
          <w:lang w:eastAsia="nl-NL"/>
          <w14:ligatures w14:val="none"/>
        </w:rPr>
        <w:t>Knelpunten</w:t>
      </w:r>
      <w:r w:rsidR="006E21C7">
        <w:rPr>
          <w:rFonts w:eastAsia="Times New Roman"/>
          <w:color w:val="FFC000"/>
          <w:sz w:val="28"/>
          <w:szCs w:val="28"/>
          <w:lang w:eastAsia="nl-NL"/>
          <w14:ligatures w14:val="none"/>
        </w:rPr>
        <w:t xml:space="preserve">, </w:t>
      </w:r>
      <w:r w:rsidR="000F01B2">
        <w:rPr>
          <w:rFonts w:eastAsia="Times New Roman"/>
          <w:color w:val="FFC000"/>
          <w:sz w:val="28"/>
          <w:szCs w:val="28"/>
          <w:lang w:eastAsia="nl-NL"/>
          <w14:ligatures w14:val="none"/>
        </w:rPr>
        <w:t xml:space="preserve">risico’s, </w:t>
      </w:r>
      <w:r w:rsidR="006E21C7">
        <w:rPr>
          <w:rFonts w:eastAsia="Times New Roman"/>
          <w:color w:val="FFC000"/>
          <w:sz w:val="28"/>
          <w:szCs w:val="28"/>
          <w:lang w:eastAsia="nl-NL"/>
          <w14:ligatures w14:val="none"/>
        </w:rPr>
        <w:t>oplossingen</w:t>
      </w:r>
      <w:r>
        <w:rPr>
          <w:rFonts w:eastAsia="Times New Roman"/>
          <w:color w:val="FFC000"/>
          <w:sz w:val="28"/>
          <w:szCs w:val="28"/>
          <w:lang w:eastAsia="nl-NL"/>
          <w14:ligatures w14:val="none"/>
        </w:rPr>
        <w:t xml:space="preserve"> en </w:t>
      </w:r>
      <w:r w:rsidR="006E21C7">
        <w:rPr>
          <w:rFonts w:eastAsia="Times New Roman"/>
          <w:color w:val="FFC000"/>
          <w:sz w:val="28"/>
          <w:szCs w:val="28"/>
          <w:lang w:eastAsia="nl-NL"/>
          <w14:ligatures w14:val="none"/>
        </w:rPr>
        <w:t>actiehouders</w:t>
      </w:r>
    </w:p>
    <w:bookmarkEnd w:id="4"/>
    <w:p w:rsidRPr="00983602" w:rsidR="00983602" w:rsidP="0026011E" w:rsidRDefault="004D7E49" w14:paraId="172EA8B3" w14:textId="3C7BBBF5">
      <w:pPr>
        <w:rPr>
          <w:sz w:val="20"/>
          <w:szCs w:val="20"/>
        </w:rPr>
      </w:pPr>
      <w:r>
        <w:br/>
      </w:r>
      <w:r w:rsidRPr="004D7E49">
        <w:rPr>
          <w:sz w:val="20"/>
          <w:szCs w:val="20"/>
        </w:rPr>
        <w:t xml:space="preserve">Dit actieplan brengt de benodigde acties in beeld om in 2030 te beschikken over voldoende </w:t>
      </w:r>
      <w:r w:rsidR="005773C8">
        <w:rPr>
          <w:sz w:val="20"/>
          <w:szCs w:val="20"/>
        </w:rPr>
        <w:t>p</w:t>
      </w:r>
      <w:r w:rsidRPr="004D7E49">
        <w:rPr>
          <w:sz w:val="20"/>
          <w:szCs w:val="20"/>
        </w:rPr>
        <w:t xml:space="preserve">roductiecapaciteit. Tegelijkertijd wordt ook nu al gewerkt aan de opgave om na 2030 voldoende drinkwater te kunnen leveren. </w:t>
      </w:r>
      <w:r w:rsidR="007A4993">
        <w:rPr>
          <w:rFonts w:asciiTheme="minorHAnsi" w:hAnsiTheme="minorHAnsi" w:cstheme="minorHAnsi"/>
          <w:sz w:val="20"/>
          <w:szCs w:val="20"/>
        </w:rPr>
        <w:t xml:space="preserve">In de tabel 2 </w:t>
      </w:r>
      <w:r w:rsidR="00983602">
        <w:rPr>
          <w:rFonts w:asciiTheme="minorHAnsi" w:hAnsiTheme="minorHAnsi" w:cstheme="minorHAnsi"/>
          <w:sz w:val="20"/>
          <w:szCs w:val="20"/>
        </w:rPr>
        <w:t xml:space="preserve">staan </w:t>
      </w:r>
      <w:r w:rsidR="007A4993">
        <w:rPr>
          <w:rFonts w:asciiTheme="minorHAnsi" w:hAnsiTheme="minorHAnsi" w:cstheme="minorHAnsi"/>
          <w:sz w:val="20"/>
          <w:szCs w:val="20"/>
        </w:rPr>
        <w:t>d</w:t>
      </w:r>
      <w:r w:rsidR="00983602">
        <w:rPr>
          <w:rFonts w:asciiTheme="minorHAnsi" w:hAnsiTheme="minorHAnsi" w:cstheme="minorHAnsi"/>
          <w:sz w:val="20"/>
          <w:szCs w:val="20"/>
        </w:rPr>
        <w:t>é</w:t>
      </w:r>
      <w:r w:rsidR="007A4993">
        <w:rPr>
          <w:rFonts w:asciiTheme="minorHAnsi" w:hAnsiTheme="minorHAnsi" w:cstheme="minorHAnsi"/>
          <w:sz w:val="20"/>
          <w:szCs w:val="20"/>
        </w:rPr>
        <w:t xml:space="preserve"> bouwstenen </w:t>
      </w:r>
      <w:r w:rsidR="00075095">
        <w:rPr>
          <w:rFonts w:asciiTheme="minorHAnsi" w:hAnsiTheme="minorHAnsi" w:cstheme="minorHAnsi"/>
          <w:sz w:val="20"/>
          <w:szCs w:val="20"/>
        </w:rPr>
        <w:t>benoemt en bijbehorende acties voor de noodzakelijke productie en capaciteit vóór 2030.</w:t>
      </w:r>
    </w:p>
    <w:p w:rsidR="00983602" w:rsidP="0026011E" w:rsidRDefault="00983602" w14:paraId="53C432BE" w14:textId="77777777">
      <w:pPr>
        <w:rPr>
          <w:rFonts w:asciiTheme="minorHAnsi" w:hAnsiTheme="minorHAnsi" w:cstheme="minorHAnsi"/>
          <w:sz w:val="20"/>
          <w:szCs w:val="20"/>
        </w:rPr>
      </w:pPr>
    </w:p>
    <w:p w:rsidRPr="00377C1A" w:rsidR="00710B42" w:rsidP="00710B42" w:rsidRDefault="0026011E" w14:paraId="75BFE11B" w14:textId="67BE4660">
      <w:pPr>
        <w:spacing w:line="259" w:lineRule="auto"/>
        <w:rPr>
          <w:rFonts w:eastAsia="Times New Roman" w:asciiTheme="minorHAnsi" w:hAnsiTheme="minorHAnsi" w:cstheme="minorHAnsi"/>
          <w:kern w:val="2"/>
          <w:sz w:val="20"/>
          <w:szCs w:val="20"/>
          <w14:ligatures w14:val="none"/>
        </w:rPr>
      </w:pPr>
      <w:r>
        <w:rPr>
          <w:rFonts w:asciiTheme="minorHAnsi" w:hAnsiTheme="minorHAnsi" w:cstheme="minorHAnsi"/>
          <w:sz w:val="20"/>
          <w:szCs w:val="20"/>
        </w:rPr>
        <w:t xml:space="preserve">Er zijn </w:t>
      </w:r>
      <w:r>
        <w:rPr>
          <w:sz w:val="20"/>
          <w:szCs w:val="20"/>
        </w:rPr>
        <w:t xml:space="preserve">ook </w:t>
      </w:r>
      <w:r w:rsidR="00050727">
        <w:rPr>
          <w:sz w:val="20"/>
          <w:szCs w:val="20"/>
        </w:rPr>
        <w:t xml:space="preserve">prioritaire </w:t>
      </w:r>
      <w:r w:rsidRPr="004D7E49" w:rsidR="004D7E49">
        <w:rPr>
          <w:sz w:val="20"/>
          <w:szCs w:val="20"/>
        </w:rPr>
        <w:t>knelpunten</w:t>
      </w:r>
      <w:r w:rsidR="00D631B1">
        <w:rPr>
          <w:sz w:val="20"/>
          <w:szCs w:val="20"/>
        </w:rPr>
        <w:t xml:space="preserve"> en</w:t>
      </w:r>
      <w:r w:rsidRPr="004D7E49" w:rsidR="004D7E49">
        <w:rPr>
          <w:sz w:val="20"/>
          <w:szCs w:val="20"/>
        </w:rPr>
        <w:t xml:space="preserve"> </w:t>
      </w:r>
      <w:r>
        <w:rPr>
          <w:sz w:val="20"/>
          <w:szCs w:val="20"/>
        </w:rPr>
        <w:t>risico</w:t>
      </w:r>
      <w:r w:rsidR="00D631B1">
        <w:rPr>
          <w:sz w:val="20"/>
          <w:szCs w:val="20"/>
        </w:rPr>
        <w:t>’</w:t>
      </w:r>
      <w:r>
        <w:rPr>
          <w:sz w:val="20"/>
          <w:szCs w:val="20"/>
        </w:rPr>
        <w:t xml:space="preserve">s </w:t>
      </w:r>
      <w:r w:rsidR="00D631B1">
        <w:rPr>
          <w:sz w:val="20"/>
          <w:szCs w:val="20"/>
        </w:rPr>
        <w:t xml:space="preserve">waarvoor aparte </w:t>
      </w:r>
      <w:r w:rsidRPr="004D7E49" w:rsidR="004D7E49">
        <w:rPr>
          <w:sz w:val="20"/>
          <w:szCs w:val="20"/>
        </w:rPr>
        <w:t>oplossingen/acties</w:t>
      </w:r>
      <w:r w:rsidR="00D631B1">
        <w:rPr>
          <w:sz w:val="20"/>
          <w:szCs w:val="20"/>
        </w:rPr>
        <w:t xml:space="preserve"> </w:t>
      </w:r>
      <w:r w:rsidRPr="004D7E49" w:rsidR="004D7E49">
        <w:rPr>
          <w:sz w:val="20"/>
          <w:szCs w:val="20"/>
        </w:rPr>
        <w:t xml:space="preserve">en actiehouders </w:t>
      </w:r>
      <w:r w:rsidR="00D631B1">
        <w:rPr>
          <w:sz w:val="20"/>
          <w:szCs w:val="20"/>
        </w:rPr>
        <w:t>nodig zijn</w:t>
      </w:r>
      <w:r w:rsidR="00FD1D45">
        <w:rPr>
          <w:sz w:val="20"/>
          <w:szCs w:val="20"/>
        </w:rPr>
        <w:t xml:space="preserve">, </w:t>
      </w:r>
      <w:r w:rsidR="00AA531B">
        <w:rPr>
          <w:sz w:val="20"/>
          <w:szCs w:val="20"/>
        </w:rPr>
        <w:t xml:space="preserve">die gelden voor specifieke </w:t>
      </w:r>
      <w:r w:rsidR="00CF1BAA">
        <w:rPr>
          <w:sz w:val="20"/>
          <w:szCs w:val="20"/>
        </w:rPr>
        <w:t>of</w:t>
      </w:r>
      <w:r w:rsidR="00AA531B">
        <w:rPr>
          <w:sz w:val="20"/>
          <w:szCs w:val="20"/>
        </w:rPr>
        <w:t xml:space="preserve"> voor alle productielocaties</w:t>
      </w:r>
      <w:r w:rsidRPr="004D7E49" w:rsidR="004D7E49">
        <w:rPr>
          <w:sz w:val="20"/>
          <w:szCs w:val="20"/>
        </w:rPr>
        <w:t xml:space="preserve">. </w:t>
      </w:r>
      <w:r w:rsidRPr="00377C1A" w:rsidR="00710B42">
        <w:rPr>
          <w:rFonts w:eastAsia="Times New Roman" w:asciiTheme="minorHAnsi" w:hAnsiTheme="minorHAnsi" w:cstheme="minorHAnsi"/>
          <w:kern w:val="2"/>
          <w:sz w:val="20"/>
          <w:szCs w:val="20"/>
          <w14:ligatures w14:val="none"/>
        </w:rPr>
        <w:t>Onderstaande tabel</w:t>
      </w:r>
      <w:r w:rsidR="00710B42">
        <w:rPr>
          <w:rFonts w:eastAsia="Times New Roman" w:asciiTheme="minorHAnsi" w:hAnsiTheme="minorHAnsi" w:cstheme="minorHAnsi"/>
          <w:kern w:val="2"/>
          <w:sz w:val="20"/>
          <w:szCs w:val="20"/>
          <w14:ligatures w14:val="none"/>
        </w:rPr>
        <w:t xml:space="preserve"> 3</w:t>
      </w:r>
      <w:r w:rsidRPr="00377C1A" w:rsidR="00710B42">
        <w:rPr>
          <w:rFonts w:eastAsia="Times New Roman" w:asciiTheme="minorHAnsi" w:hAnsiTheme="minorHAnsi" w:cstheme="minorHAnsi"/>
          <w:kern w:val="2"/>
          <w:sz w:val="20"/>
          <w:szCs w:val="20"/>
          <w14:ligatures w14:val="none"/>
        </w:rPr>
        <w:t xml:space="preserve"> brengt concreet per productielocatie (bouwsteen) in beeld welke knelpunten en oplossingen/acties/doorbraken mogelijk zijn om 2030 te halen.</w:t>
      </w:r>
      <w:r w:rsidRPr="00377C1A" w:rsidR="00710B42">
        <w:rPr>
          <w:sz w:val="20"/>
          <w:szCs w:val="20"/>
        </w:rPr>
        <w:t xml:space="preserve"> Er is onderscheid gemaakt tussen acties </w:t>
      </w:r>
      <w:r w:rsidRPr="00377C1A" w:rsidR="00710B42">
        <w:rPr>
          <w:rFonts w:cstheme="minorHAnsi"/>
          <w:sz w:val="20"/>
          <w:szCs w:val="20"/>
        </w:rPr>
        <w:t xml:space="preserve">die nationaal geregeld worden, die bovenregionaal georganiseerd worden (regio generiek) en die </w:t>
      </w:r>
      <w:r w:rsidR="00710B42">
        <w:rPr>
          <w:rFonts w:cstheme="minorHAnsi"/>
          <w:sz w:val="20"/>
          <w:szCs w:val="20"/>
        </w:rPr>
        <w:t>regionaal</w:t>
      </w:r>
      <w:r w:rsidRPr="00377C1A" w:rsidR="00710B42">
        <w:rPr>
          <w:rFonts w:cstheme="minorHAnsi"/>
          <w:sz w:val="20"/>
          <w:szCs w:val="20"/>
        </w:rPr>
        <w:t xml:space="preserve"> zijn. De actiehouder die het initiatief neemt is ‘</w:t>
      </w:r>
      <w:r w:rsidRPr="00377C1A" w:rsidR="00710B42">
        <w:rPr>
          <w:rFonts w:cstheme="minorHAnsi"/>
          <w:b/>
          <w:bCs/>
          <w:sz w:val="20"/>
          <w:szCs w:val="20"/>
        </w:rPr>
        <w:t>vet</w:t>
      </w:r>
      <w:r w:rsidRPr="00377C1A" w:rsidR="00710B42">
        <w:rPr>
          <w:rFonts w:cstheme="minorHAnsi"/>
          <w:sz w:val="20"/>
          <w:szCs w:val="20"/>
        </w:rPr>
        <w:t xml:space="preserve"> gemaakt’.</w:t>
      </w:r>
      <w:r w:rsidRPr="00CF1BAA" w:rsidR="00710B42">
        <w:rPr>
          <w:rFonts w:asciiTheme="minorHAnsi" w:hAnsiTheme="minorHAnsi" w:cstheme="minorHAnsi"/>
          <w:sz w:val="20"/>
          <w:szCs w:val="20"/>
        </w:rPr>
        <w:t xml:space="preserve"> </w:t>
      </w:r>
      <w:r w:rsidRPr="00274292" w:rsidR="00710B42">
        <w:rPr>
          <w:rFonts w:asciiTheme="minorHAnsi" w:hAnsiTheme="minorHAnsi" w:cstheme="minorHAnsi"/>
          <w:sz w:val="20"/>
          <w:szCs w:val="20"/>
        </w:rPr>
        <w:t>Met een doorbraak of koerswijziging gaat het om wat we nu nog niet (kunnen) doen.</w:t>
      </w:r>
    </w:p>
    <w:p w:rsidR="00710B42" w:rsidP="004D7E49" w:rsidRDefault="00710B42" w14:paraId="39B69AB2" w14:textId="5D2BB89A">
      <w:pPr>
        <w:rPr>
          <w:sz w:val="20"/>
          <w:szCs w:val="20"/>
        </w:rPr>
      </w:pPr>
    </w:p>
    <w:p w:rsidRPr="007A72D4" w:rsidR="00F91D86" w:rsidP="00F91D86" w:rsidRDefault="00F91D86" w14:paraId="74244B6C" w14:textId="77777777">
      <w:pPr>
        <w:spacing w:line="259" w:lineRule="auto"/>
        <w:rPr>
          <w:rFonts w:eastAsia="Times New Roman" w:asciiTheme="minorHAnsi" w:hAnsiTheme="minorHAnsi" w:cstheme="minorHAnsi"/>
          <w:kern w:val="2"/>
          <w14:ligatures w14:val="none"/>
        </w:rPr>
      </w:pPr>
      <w:r>
        <w:rPr>
          <w:rFonts w:eastAsia="Times New Roman" w:asciiTheme="minorHAnsi" w:hAnsiTheme="minorHAnsi" w:cstheme="minorHAnsi"/>
          <w:kern w:val="2"/>
          <w14:ligatures w14:val="none"/>
        </w:rPr>
        <w:t xml:space="preserve"> </w:t>
      </w:r>
    </w:p>
    <w:p w:rsidRPr="00780572" w:rsidR="00F91D86" w:rsidP="00F91D86" w:rsidRDefault="00F91D86" w14:paraId="2F6E5B08" w14:textId="77777777">
      <w:pPr>
        <w:spacing w:after="160" w:line="259" w:lineRule="auto"/>
        <w:rPr>
          <w:rFonts w:eastAsia="Times New Roman" w:asciiTheme="minorHAnsi" w:hAnsiTheme="minorHAnsi" w:cstheme="minorHAnsi"/>
          <w:i/>
          <w:iCs/>
          <w:kern w:val="2"/>
          <w:sz w:val="20"/>
          <w:szCs w:val="20"/>
          <w14:ligatures w14:val="none"/>
        </w:rPr>
      </w:pPr>
      <w:r w:rsidRPr="00780572">
        <w:rPr>
          <w:rFonts w:eastAsia="Times New Roman" w:asciiTheme="minorHAnsi" w:hAnsiTheme="minorHAnsi" w:cstheme="minorHAnsi"/>
          <w:i/>
          <w:iCs/>
          <w:kern w:val="2"/>
          <w:sz w:val="20"/>
          <w:szCs w:val="20"/>
          <w14:ligatures w14:val="none"/>
        </w:rPr>
        <w:t xml:space="preserve">Tabel 3   Prioritaire knelpunten, acties, niveau acties en actiehouders op drie niveaus (tot 2030) </w:t>
      </w:r>
    </w:p>
    <w:tbl>
      <w:tblPr>
        <w:tblStyle w:val="TableGrid"/>
        <w:tblW w:w="9918" w:type="dxa"/>
        <w:tblLayout w:type="fixed"/>
        <w:tblLook w:val="04A0" w:firstRow="1" w:lastRow="0" w:firstColumn="1" w:lastColumn="0" w:noHBand="0" w:noVBand="1"/>
      </w:tblPr>
      <w:tblGrid>
        <w:gridCol w:w="279"/>
        <w:gridCol w:w="1134"/>
        <w:gridCol w:w="1843"/>
        <w:gridCol w:w="2835"/>
        <w:gridCol w:w="992"/>
        <w:gridCol w:w="2835"/>
      </w:tblGrid>
      <w:tr w:rsidRPr="004F0098" w:rsidR="00F91D86" w:rsidTr="00595B93" w14:paraId="0937D983" w14:textId="77777777">
        <w:tc>
          <w:tcPr>
            <w:tcW w:w="279" w:type="dxa"/>
          </w:tcPr>
          <w:p w:rsidRPr="004F0098" w:rsidR="00F91D86" w:rsidP="00595B93" w:rsidRDefault="00F91D86" w14:paraId="37A711DB" w14:textId="77777777">
            <w:pPr>
              <w:rPr>
                <w:rFonts w:eastAsia="Times New Roman" w:asciiTheme="minorHAnsi" w:hAnsiTheme="minorHAnsi" w:cstheme="minorHAnsi"/>
                <w:b/>
                <w:bCs/>
                <w:kern w:val="2"/>
                <w:sz w:val="18"/>
                <w:szCs w:val="18"/>
                <w14:ligatures w14:val="none"/>
              </w:rPr>
            </w:pPr>
          </w:p>
        </w:tc>
        <w:tc>
          <w:tcPr>
            <w:tcW w:w="1134" w:type="dxa"/>
          </w:tcPr>
          <w:p w:rsidRPr="004F0098" w:rsidR="00F91D86" w:rsidP="00595B93" w:rsidRDefault="00F91D86" w14:paraId="1F64D122" w14:textId="77777777">
            <w:pPr>
              <w:rPr>
                <w:rFonts w:eastAsia="Times New Roman" w:asciiTheme="minorHAnsi" w:hAnsiTheme="minorHAnsi" w:cstheme="minorHAnsi"/>
                <w:b/>
                <w:bCs/>
                <w:kern w:val="2"/>
                <w:sz w:val="18"/>
                <w:szCs w:val="18"/>
                <w14:ligatures w14:val="none"/>
              </w:rPr>
            </w:pPr>
            <w:r w:rsidRPr="004F0098">
              <w:rPr>
                <w:rFonts w:eastAsia="Times New Roman" w:asciiTheme="minorHAnsi" w:hAnsiTheme="minorHAnsi" w:cstheme="minorHAnsi"/>
                <w:b/>
                <w:bCs/>
                <w:kern w:val="2"/>
                <w:sz w:val="18"/>
                <w:szCs w:val="18"/>
                <w14:ligatures w14:val="none"/>
              </w:rPr>
              <w:t>Produc-tielocatie</w:t>
            </w:r>
          </w:p>
        </w:tc>
        <w:tc>
          <w:tcPr>
            <w:tcW w:w="1843" w:type="dxa"/>
          </w:tcPr>
          <w:p w:rsidRPr="004F0098" w:rsidR="00F91D86" w:rsidP="00595B93" w:rsidRDefault="00F91D86" w14:paraId="79B7BF45" w14:textId="77777777">
            <w:pPr>
              <w:rPr>
                <w:rFonts w:eastAsia="Times New Roman" w:asciiTheme="minorHAnsi" w:hAnsiTheme="minorHAnsi" w:cstheme="minorHAnsi"/>
                <w:b/>
                <w:bCs/>
                <w:kern w:val="2"/>
                <w:sz w:val="18"/>
                <w:szCs w:val="18"/>
                <w14:ligatures w14:val="none"/>
              </w:rPr>
            </w:pPr>
            <w:r w:rsidRPr="004F0098">
              <w:rPr>
                <w:rFonts w:eastAsia="Times New Roman" w:asciiTheme="minorHAnsi" w:hAnsiTheme="minorHAnsi" w:cstheme="minorHAnsi"/>
                <w:b/>
                <w:bCs/>
                <w:kern w:val="2"/>
                <w:sz w:val="18"/>
                <w:szCs w:val="18"/>
                <w14:ligatures w14:val="none"/>
              </w:rPr>
              <w:t>Prioritaire knelpunten</w:t>
            </w:r>
          </w:p>
        </w:tc>
        <w:tc>
          <w:tcPr>
            <w:tcW w:w="2835" w:type="dxa"/>
          </w:tcPr>
          <w:p w:rsidRPr="004F0098" w:rsidR="00F91D86" w:rsidP="00595B93" w:rsidRDefault="00F91D86" w14:paraId="1931A391" w14:textId="77777777">
            <w:pPr>
              <w:rPr>
                <w:rFonts w:eastAsia="Times New Roman" w:asciiTheme="minorHAnsi" w:hAnsiTheme="minorHAnsi" w:cstheme="minorHAnsi"/>
                <w:b/>
                <w:bCs/>
                <w:kern w:val="2"/>
                <w:sz w:val="18"/>
                <w:szCs w:val="18"/>
                <w14:ligatures w14:val="none"/>
              </w:rPr>
            </w:pPr>
            <w:r w:rsidRPr="004F0098">
              <w:rPr>
                <w:rFonts w:eastAsia="Times New Roman" w:asciiTheme="minorHAnsi" w:hAnsiTheme="minorHAnsi" w:cstheme="minorHAnsi"/>
                <w:b/>
                <w:bCs/>
                <w:kern w:val="2"/>
                <w:sz w:val="18"/>
                <w:szCs w:val="18"/>
                <w14:ligatures w14:val="none"/>
              </w:rPr>
              <w:t>Oplossingen en acties</w:t>
            </w:r>
            <w:r w:rsidRPr="004F0098">
              <w:rPr>
                <w:rFonts w:eastAsia="Times New Roman" w:asciiTheme="minorHAnsi" w:hAnsiTheme="minorHAnsi" w:cstheme="minorHAnsi"/>
                <w:b/>
                <w:bCs/>
                <w:kern w:val="2"/>
                <w:sz w:val="18"/>
                <w:szCs w:val="18"/>
                <w14:ligatures w14:val="none"/>
              </w:rPr>
              <w:br/>
            </w:r>
            <w:r w:rsidRPr="004F0098">
              <w:rPr>
                <w:rFonts w:eastAsia="Times New Roman" w:asciiTheme="minorHAnsi" w:hAnsiTheme="minorHAnsi" w:cstheme="minorHAnsi"/>
                <w:b/>
                <w:bCs/>
                <w:color w:val="00B050"/>
                <w:kern w:val="2"/>
                <w:sz w:val="18"/>
                <w:szCs w:val="18"/>
                <w14:ligatures w14:val="none"/>
              </w:rPr>
              <w:t>(doorbraken zijn groen)</w:t>
            </w:r>
          </w:p>
        </w:tc>
        <w:tc>
          <w:tcPr>
            <w:tcW w:w="992" w:type="dxa"/>
          </w:tcPr>
          <w:p w:rsidRPr="004F0098" w:rsidR="00F91D86" w:rsidP="00595B93" w:rsidRDefault="00F91D86" w14:paraId="205CC1ED" w14:textId="77777777">
            <w:pPr>
              <w:rPr>
                <w:rFonts w:eastAsia="Times New Roman" w:asciiTheme="minorHAnsi" w:hAnsiTheme="minorHAnsi" w:cstheme="minorHAnsi"/>
                <w:b/>
                <w:bCs/>
                <w:kern w:val="2"/>
                <w:sz w:val="18"/>
                <w:szCs w:val="18"/>
                <w14:ligatures w14:val="none"/>
              </w:rPr>
            </w:pPr>
            <w:r w:rsidRPr="004F0098">
              <w:rPr>
                <w:rFonts w:eastAsia="Times New Roman" w:asciiTheme="minorHAnsi" w:hAnsiTheme="minorHAnsi" w:cstheme="minorHAnsi"/>
                <w:b/>
                <w:bCs/>
                <w:kern w:val="2"/>
                <w:sz w:val="18"/>
                <w:szCs w:val="18"/>
                <w14:ligatures w14:val="none"/>
              </w:rPr>
              <w:t>Niveau actie</w:t>
            </w:r>
          </w:p>
        </w:tc>
        <w:tc>
          <w:tcPr>
            <w:tcW w:w="2835" w:type="dxa"/>
          </w:tcPr>
          <w:p w:rsidRPr="004F0098" w:rsidR="00F91D86" w:rsidP="00595B93" w:rsidRDefault="00F91D86" w14:paraId="2188692E" w14:textId="77777777">
            <w:pPr>
              <w:rPr>
                <w:rFonts w:eastAsia="Times New Roman" w:asciiTheme="minorHAnsi" w:hAnsiTheme="minorHAnsi" w:cstheme="minorHAnsi"/>
                <w:b/>
                <w:bCs/>
                <w:kern w:val="2"/>
                <w:sz w:val="18"/>
                <w:szCs w:val="18"/>
                <w14:ligatures w14:val="none"/>
              </w:rPr>
            </w:pPr>
            <w:r w:rsidRPr="004F0098">
              <w:rPr>
                <w:rFonts w:eastAsia="Times New Roman" w:asciiTheme="minorHAnsi" w:hAnsiTheme="minorHAnsi" w:cstheme="minorHAnsi"/>
                <w:b/>
                <w:bCs/>
                <w:kern w:val="2"/>
                <w:sz w:val="18"/>
                <w:szCs w:val="18"/>
                <w14:ligatures w14:val="none"/>
              </w:rPr>
              <w:t>Actiehouder(s)</w:t>
            </w:r>
          </w:p>
        </w:tc>
      </w:tr>
      <w:tr w:rsidRPr="004F0098" w:rsidR="00F91D86" w:rsidTr="00480DB3" w14:paraId="6B6B0B35" w14:textId="77777777">
        <w:trPr>
          <w:trHeight w:val="1380"/>
        </w:trPr>
        <w:tc>
          <w:tcPr>
            <w:tcW w:w="279" w:type="dxa"/>
          </w:tcPr>
          <w:p w:rsidRPr="004F0098" w:rsidR="00F91D86" w:rsidP="00595B93" w:rsidRDefault="00F91D86" w14:paraId="3EA03B39" w14:textId="77777777">
            <w:pPr>
              <w:rPr>
                <w:rFonts w:eastAsia="Times New Roman" w:asciiTheme="minorHAnsi" w:hAnsiTheme="minorHAnsi" w:cstheme="minorHAnsi"/>
                <w:kern w:val="2"/>
                <w:sz w:val="18"/>
                <w:szCs w:val="18"/>
                <w14:ligatures w14:val="none"/>
              </w:rPr>
            </w:pPr>
            <w:r w:rsidRPr="004F0098">
              <w:rPr>
                <w:rFonts w:eastAsia="Times New Roman" w:asciiTheme="minorHAnsi" w:hAnsiTheme="minorHAnsi" w:cstheme="minorHAnsi"/>
                <w:kern w:val="2"/>
                <w:sz w:val="18"/>
                <w:szCs w:val="18"/>
                <w14:ligatures w14:val="none"/>
              </w:rPr>
              <w:t>1</w:t>
            </w:r>
          </w:p>
        </w:tc>
        <w:tc>
          <w:tcPr>
            <w:tcW w:w="1134" w:type="dxa"/>
          </w:tcPr>
          <w:p w:rsidRPr="00C91872" w:rsidR="00C91872" w:rsidP="00C91872" w:rsidRDefault="00C91872" w14:paraId="4F5B5AB6" w14:textId="4F365E2B">
            <w:pPr>
              <w:rPr>
                <w:rFonts w:eastAsia="Times New Roman" w:asciiTheme="minorHAnsi" w:hAnsiTheme="minorHAnsi" w:cstheme="minorHAnsi"/>
                <w:kern w:val="2"/>
                <w:sz w:val="18"/>
                <w:szCs w:val="18"/>
                <w14:ligatures w14:val="none"/>
              </w:rPr>
            </w:pPr>
            <w:r w:rsidRPr="00C91872">
              <w:rPr>
                <w:rFonts w:eastAsia="Times New Roman" w:asciiTheme="minorHAnsi" w:hAnsiTheme="minorHAnsi" w:cstheme="minorHAnsi"/>
                <w:kern w:val="2"/>
                <w:sz w:val="18"/>
                <w:szCs w:val="18"/>
                <w14:ligatures w14:val="none"/>
              </w:rPr>
              <w:t xml:space="preserve">Winningen nabij </w:t>
            </w:r>
          </w:p>
          <w:p w:rsidRPr="004F0098" w:rsidR="00F91D86" w:rsidP="00595B93" w:rsidRDefault="009B522E" w14:paraId="240CE23C" w14:textId="6411EB44">
            <w:pPr>
              <w:rPr>
                <w:rFonts w:eastAsia="Times New Roman" w:asciiTheme="minorHAnsi" w:hAnsiTheme="minorHAnsi" w:cstheme="minorHAnsi"/>
                <w:kern w:val="2"/>
                <w:sz w:val="18"/>
                <w:szCs w:val="18"/>
                <w14:ligatures w14:val="none"/>
              </w:rPr>
            </w:pPr>
            <w:r w:rsidRPr="00C91872">
              <w:rPr>
                <w:rFonts w:eastAsia="Times New Roman" w:asciiTheme="minorHAnsi" w:hAnsiTheme="minorHAnsi" w:cstheme="minorHAnsi"/>
                <w:kern w:val="2"/>
                <w:sz w:val="18"/>
                <w:szCs w:val="18"/>
                <w14:ligatures w14:val="none"/>
              </w:rPr>
              <w:t>N</w:t>
            </w:r>
            <w:r w:rsidRPr="00C91872" w:rsidR="00C91872">
              <w:rPr>
                <w:rFonts w:eastAsia="Times New Roman" w:asciiTheme="minorHAnsi" w:hAnsiTheme="minorHAnsi" w:cstheme="minorHAnsi"/>
                <w:kern w:val="2"/>
                <w:sz w:val="18"/>
                <w:szCs w:val="18"/>
                <w14:ligatures w14:val="none"/>
              </w:rPr>
              <w:t>atura</w:t>
            </w:r>
            <w:r w:rsidRPr="00C91872">
              <w:rPr>
                <w:rFonts w:eastAsia="Times New Roman" w:asciiTheme="minorHAnsi" w:hAnsiTheme="minorHAnsi" w:cstheme="minorHAnsi"/>
                <w:kern w:val="2"/>
                <w:sz w:val="18"/>
                <w:szCs w:val="18"/>
                <w14:ligatures w14:val="none"/>
              </w:rPr>
              <w:t>2000</w:t>
            </w:r>
          </w:p>
        </w:tc>
        <w:tc>
          <w:tcPr>
            <w:tcW w:w="1843" w:type="dxa"/>
          </w:tcPr>
          <w:p w:rsidRPr="004F0098" w:rsidR="00F91D86" w:rsidP="00743356" w:rsidRDefault="00B354B9" w14:paraId="1D4FDA30" w14:textId="5776AE8E">
            <w:pPr>
              <w:rPr>
                <w:rFonts w:eastAsia="Times New Roman" w:asciiTheme="minorHAnsi" w:hAnsiTheme="minorHAnsi" w:cstheme="minorHAnsi"/>
                <w:kern w:val="2"/>
                <w:sz w:val="18"/>
                <w:szCs w:val="18"/>
                <w14:ligatures w14:val="none"/>
              </w:rPr>
            </w:pPr>
            <w:r>
              <w:rPr>
                <w:rFonts w:eastAsia="Times New Roman" w:asciiTheme="minorHAnsi" w:hAnsiTheme="minorHAnsi" w:cstheme="minorHAnsi"/>
                <w:kern w:val="2"/>
                <w:sz w:val="18"/>
                <w:szCs w:val="18"/>
                <w14:ligatures w14:val="none"/>
              </w:rPr>
              <w:t xml:space="preserve">Afweging tussen drinkwater als dwingende reden van groot openbaar belang </w:t>
            </w:r>
            <w:r w:rsidR="00F50454">
              <w:rPr>
                <w:rFonts w:eastAsia="Times New Roman" w:asciiTheme="minorHAnsi" w:hAnsiTheme="minorHAnsi" w:cstheme="minorHAnsi"/>
                <w:kern w:val="2"/>
                <w:sz w:val="18"/>
                <w:szCs w:val="18"/>
                <w14:ligatures w14:val="none"/>
              </w:rPr>
              <w:t>in relatie tot wetgeving Natura2000</w:t>
            </w:r>
            <w:r w:rsidR="00743356">
              <w:rPr>
                <w:rFonts w:eastAsia="Times New Roman" w:asciiTheme="minorHAnsi" w:hAnsiTheme="minorHAnsi" w:cstheme="minorHAnsi"/>
                <w:kern w:val="2"/>
                <w:sz w:val="18"/>
                <w:szCs w:val="18"/>
                <w14:ligatures w14:val="none"/>
              </w:rPr>
              <w:t>.</w:t>
            </w:r>
          </w:p>
        </w:tc>
        <w:tc>
          <w:tcPr>
            <w:tcW w:w="2835" w:type="dxa"/>
          </w:tcPr>
          <w:p w:rsidRPr="004F0098" w:rsidR="00F91D86" w:rsidP="00595B93" w:rsidRDefault="00F91D86" w14:paraId="1B72145E" w14:textId="0BC12CA0">
            <w:pPr>
              <w:rPr>
                <w:rFonts w:eastAsia="Times New Roman" w:asciiTheme="minorHAnsi" w:hAnsiTheme="minorHAnsi" w:cstheme="minorHAnsi"/>
                <w:color w:val="00B050"/>
                <w:sz w:val="18"/>
                <w:szCs w:val="18"/>
                <w:lang w:eastAsia="nl-NL"/>
                <w14:ligatures w14:val="none"/>
              </w:rPr>
            </w:pPr>
            <w:r w:rsidRPr="004F0098">
              <w:rPr>
                <w:rFonts w:eastAsia="Times New Roman" w:asciiTheme="minorHAnsi" w:hAnsiTheme="minorHAnsi" w:cstheme="minorHAnsi"/>
                <w:color w:val="00B050"/>
                <w:sz w:val="18"/>
                <w:szCs w:val="18"/>
                <w:lang w:eastAsia="nl-NL"/>
                <w14:ligatures w14:val="none"/>
              </w:rPr>
              <w:t xml:space="preserve">Handreiking </w:t>
            </w:r>
            <w:r w:rsidR="003B4792">
              <w:rPr>
                <w:rFonts w:eastAsia="Times New Roman" w:asciiTheme="minorHAnsi" w:hAnsiTheme="minorHAnsi" w:cstheme="minorHAnsi"/>
                <w:color w:val="00B050"/>
                <w:sz w:val="18"/>
                <w:szCs w:val="18"/>
                <w:lang w:eastAsia="nl-NL"/>
                <w14:ligatures w14:val="none"/>
              </w:rPr>
              <w:t xml:space="preserve">of afwegingskader </w:t>
            </w:r>
            <w:r w:rsidRPr="004F0098">
              <w:rPr>
                <w:rFonts w:eastAsia="Times New Roman" w:asciiTheme="minorHAnsi" w:hAnsiTheme="minorHAnsi" w:cstheme="minorHAnsi"/>
                <w:color w:val="00B050"/>
                <w:sz w:val="18"/>
                <w:szCs w:val="18"/>
                <w:lang w:eastAsia="nl-NL"/>
                <w14:ligatures w14:val="none"/>
              </w:rPr>
              <w:t xml:space="preserve">bestuurlijke besluitvorming voor afwegen maatschappelijke belangen </w:t>
            </w:r>
            <w:r w:rsidRPr="004F0098" w:rsidR="00487D0D">
              <w:rPr>
                <w:rFonts w:eastAsia="Times New Roman" w:asciiTheme="minorHAnsi" w:hAnsiTheme="minorHAnsi" w:cstheme="minorHAnsi"/>
                <w:color w:val="00B050"/>
                <w:sz w:val="18"/>
                <w:szCs w:val="18"/>
                <w:lang w:eastAsia="nl-NL"/>
                <w14:ligatures w14:val="none"/>
              </w:rPr>
              <w:t>natuur, drinkwater, wonen, e.d.</w:t>
            </w:r>
          </w:p>
          <w:p w:rsidRPr="004F0098" w:rsidR="00F91D86" w:rsidP="00595B93" w:rsidRDefault="00F91D86" w14:paraId="6C09D747" w14:textId="4A1C129A">
            <w:pPr>
              <w:rPr>
                <w:rFonts w:eastAsia="Times New Roman" w:asciiTheme="minorHAnsi" w:hAnsiTheme="minorHAnsi" w:cstheme="minorHAnsi"/>
                <w:kern w:val="2"/>
                <w:sz w:val="18"/>
                <w:szCs w:val="18"/>
                <w14:ligatures w14:val="none"/>
              </w:rPr>
            </w:pPr>
          </w:p>
        </w:tc>
        <w:tc>
          <w:tcPr>
            <w:tcW w:w="992" w:type="dxa"/>
          </w:tcPr>
          <w:p w:rsidR="00756EDF" w:rsidP="00595B93" w:rsidRDefault="00F91D86" w14:paraId="28CB6B52" w14:textId="77777777">
            <w:pPr>
              <w:rPr>
                <w:rFonts w:eastAsia="Times New Roman" w:asciiTheme="minorHAnsi" w:hAnsiTheme="minorHAnsi" w:cstheme="minorHAnsi"/>
                <w:kern w:val="2"/>
                <w:sz w:val="18"/>
                <w:szCs w:val="18"/>
                <w14:ligatures w14:val="none"/>
              </w:rPr>
            </w:pPr>
            <w:r w:rsidRPr="004F0098">
              <w:rPr>
                <w:rFonts w:eastAsia="Times New Roman" w:asciiTheme="minorHAnsi" w:hAnsiTheme="minorHAnsi" w:cstheme="minorHAnsi"/>
                <w:kern w:val="2"/>
                <w:sz w:val="18"/>
                <w:szCs w:val="18"/>
                <w14:ligatures w14:val="none"/>
              </w:rPr>
              <w:t>Nationaal</w:t>
            </w:r>
            <w:r w:rsidR="00756EDF">
              <w:rPr>
                <w:rFonts w:eastAsia="Times New Roman" w:asciiTheme="minorHAnsi" w:hAnsiTheme="minorHAnsi" w:cstheme="minorHAnsi"/>
                <w:kern w:val="2"/>
                <w:sz w:val="18"/>
                <w:szCs w:val="18"/>
                <w14:ligatures w14:val="none"/>
              </w:rPr>
              <w:t xml:space="preserve"> </w:t>
            </w:r>
          </w:p>
          <w:p w:rsidRPr="004F0098" w:rsidR="00F91D86" w:rsidP="00595B93" w:rsidRDefault="00756EDF" w14:paraId="5094A631" w14:textId="1EE0EA94">
            <w:pPr>
              <w:rPr>
                <w:rFonts w:eastAsia="Times New Roman" w:asciiTheme="minorHAnsi" w:hAnsiTheme="minorHAnsi" w:cstheme="minorHAnsi"/>
                <w:kern w:val="2"/>
                <w:sz w:val="18"/>
                <w:szCs w:val="18"/>
                <w14:ligatures w14:val="none"/>
              </w:rPr>
            </w:pPr>
            <w:r>
              <w:rPr>
                <w:rFonts w:eastAsia="Times New Roman" w:asciiTheme="minorHAnsi" w:hAnsiTheme="minorHAnsi" w:cstheme="minorHAnsi"/>
                <w:kern w:val="2"/>
                <w:sz w:val="18"/>
                <w:szCs w:val="18"/>
                <w14:ligatures w14:val="none"/>
              </w:rPr>
              <w:t>2024</w:t>
            </w:r>
          </w:p>
          <w:p w:rsidRPr="004F0098" w:rsidR="00F91D86" w:rsidP="00595B93" w:rsidRDefault="00F91D86" w14:paraId="2FA06E57" w14:textId="0D22941D">
            <w:pPr>
              <w:rPr>
                <w:rFonts w:eastAsia="Times New Roman" w:asciiTheme="minorHAnsi" w:hAnsiTheme="minorHAnsi" w:cstheme="minorHAnsi"/>
                <w:kern w:val="2"/>
                <w:sz w:val="18"/>
                <w:szCs w:val="18"/>
                <w14:ligatures w14:val="none"/>
              </w:rPr>
            </w:pPr>
          </w:p>
        </w:tc>
        <w:tc>
          <w:tcPr>
            <w:tcW w:w="2835" w:type="dxa"/>
          </w:tcPr>
          <w:p w:rsidRPr="004F0098" w:rsidR="00F91D86" w:rsidP="00480DB3" w:rsidRDefault="00F91D86" w14:paraId="16A8F927" w14:textId="19950D85">
            <w:pPr>
              <w:rPr>
                <w:rFonts w:eastAsia="Times New Roman" w:asciiTheme="minorHAnsi" w:hAnsiTheme="minorHAnsi" w:cstheme="minorHAnsi"/>
                <w:b/>
                <w:bCs/>
                <w:kern w:val="2"/>
                <w:sz w:val="18"/>
                <w:szCs w:val="18"/>
                <w14:ligatures w14:val="none"/>
              </w:rPr>
            </w:pPr>
            <w:r w:rsidRPr="004F0098">
              <w:rPr>
                <w:rFonts w:eastAsia="Times New Roman" w:asciiTheme="minorHAnsi" w:hAnsiTheme="minorHAnsi" w:cstheme="minorHAnsi"/>
                <w:b/>
                <w:bCs/>
                <w:kern w:val="2"/>
                <w:sz w:val="18"/>
                <w:szCs w:val="18"/>
                <w14:ligatures w14:val="none"/>
              </w:rPr>
              <w:t xml:space="preserve">Ministerie IenW, </w:t>
            </w:r>
            <w:r w:rsidRPr="004F0098">
              <w:rPr>
                <w:rFonts w:eastAsia="Times New Roman" w:asciiTheme="minorHAnsi" w:hAnsiTheme="minorHAnsi" w:cstheme="minorHAnsi"/>
                <w:kern w:val="2"/>
                <w:sz w:val="18"/>
                <w:szCs w:val="18"/>
                <w14:ligatures w14:val="none"/>
              </w:rPr>
              <w:t>LNV (mogelijk BZK en EZK)</w:t>
            </w:r>
            <w:r w:rsidRPr="004F0098" w:rsidR="007A6A33">
              <w:rPr>
                <w:rFonts w:eastAsia="Times New Roman" w:asciiTheme="minorHAnsi" w:hAnsiTheme="minorHAnsi" w:cstheme="minorHAnsi"/>
                <w:kern w:val="2"/>
                <w:sz w:val="18"/>
                <w:szCs w:val="18"/>
                <w14:ligatures w14:val="none"/>
              </w:rPr>
              <w:t xml:space="preserve"> samen met provincies</w:t>
            </w:r>
          </w:p>
        </w:tc>
      </w:tr>
      <w:tr w:rsidRPr="004F0098" w:rsidR="00780572" w:rsidTr="00595B93" w14:paraId="73C4A129" w14:textId="77777777">
        <w:tc>
          <w:tcPr>
            <w:tcW w:w="279" w:type="dxa"/>
          </w:tcPr>
          <w:p w:rsidRPr="004F0098" w:rsidR="00780572" w:rsidP="00595B93" w:rsidRDefault="00072174" w14:paraId="59D9AC00" w14:textId="161BBA9F">
            <w:pPr>
              <w:rPr>
                <w:rFonts w:eastAsia="Times New Roman" w:asciiTheme="minorHAnsi" w:hAnsiTheme="minorHAnsi" w:cstheme="minorHAnsi"/>
                <w:kern w:val="2"/>
                <w:sz w:val="18"/>
                <w:szCs w:val="18"/>
                <w14:ligatures w14:val="none"/>
              </w:rPr>
            </w:pPr>
            <w:r w:rsidRPr="004F0098">
              <w:rPr>
                <w:rFonts w:eastAsia="Times New Roman" w:asciiTheme="minorHAnsi" w:hAnsiTheme="minorHAnsi" w:cstheme="minorHAnsi"/>
                <w:kern w:val="2"/>
                <w:sz w:val="18"/>
                <w:szCs w:val="18"/>
                <w14:ligatures w14:val="none"/>
              </w:rPr>
              <w:t>2</w:t>
            </w:r>
          </w:p>
        </w:tc>
        <w:tc>
          <w:tcPr>
            <w:tcW w:w="1134" w:type="dxa"/>
          </w:tcPr>
          <w:p w:rsidRPr="004F0098" w:rsidR="00780572" w:rsidP="00595B93" w:rsidRDefault="00072174" w14:paraId="0EA86B32" w14:textId="39D52922">
            <w:pPr>
              <w:rPr>
                <w:rFonts w:eastAsia="Times New Roman" w:asciiTheme="minorHAnsi" w:hAnsiTheme="minorHAnsi" w:cstheme="minorHAnsi"/>
                <w:kern w:val="2"/>
                <w:sz w:val="18"/>
                <w:szCs w:val="18"/>
                <w14:ligatures w14:val="none"/>
              </w:rPr>
            </w:pPr>
            <w:r w:rsidRPr="004F0098">
              <w:rPr>
                <w:rFonts w:eastAsia="Times New Roman" w:asciiTheme="minorHAnsi" w:hAnsiTheme="minorHAnsi" w:cstheme="minorHAnsi"/>
                <w:kern w:val="2"/>
                <w:sz w:val="18"/>
                <w:szCs w:val="18"/>
                <w14:ligatures w14:val="none"/>
              </w:rPr>
              <w:t>Alle locaties</w:t>
            </w:r>
          </w:p>
        </w:tc>
        <w:tc>
          <w:tcPr>
            <w:tcW w:w="1843" w:type="dxa"/>
          </w:tcPr>
          <w:p w:rsidRPr="004F0098" w:rsidR="00780572" w:rsidP="00595B93" w:rsidRDefault="0024722E" w14:paraId="6E2525EB" w14:textId="5E0CC541">
            <w:pPr>
              <w:rPr>
                <w:rFonts w:eastAsia="Times New Roman" w:asciiTheme="minorHAnsi" w:hAnsiTheme="minorHAnsi" w:cstheme="minorHAnsi"/>
                <w:kern w:val="2"/>
                <w:sz w:val="18"/>
                <w:szCs w:val="18"/>
                <w14:ligatures w14:val="none"/>
              </w:rPr>
            </w:pPr>
            <w:r>
              <w:rPr>
                <w:rFonts w:eastAsia="Times New Roman" w:asciiTheme="minorHAnsi" w:hAnsiTheme="minorHAnsi" w:cstheme="minorHAnsi"/>
                <w:kern w:val="2"/>
                <w:sz w:val="18"/>
                <w:szCs w:val="18"/>
                <w14:ligatures w14:val="none"/>
              </w:rPr>
              <w:t>Vertraging in juridische vergunning-aanvraag, complexe procedures (1.1)</w:t>
            </w:r>
          </w:p>
        </w:tc>
        <w:tc>
          <w:tcPr>
            <w:tcW w:w="2835" w:type="dxa"/>
          </w:tcPr>
          <w:p w:rsidR="008D38D6" w:rsidP="00756EDF" w:rsidRDefault="00072174" w14:paraId="04CA108D" w14:textId="77777777">
            <w:pPr>
              <w:rPr>
                <w:rFonts w:eastAsia="Times New Roman" w:asciiTheme="minorHAnsi" w:hAnsiTheme="minorHAnsi" w:cstheme="minorHAnsi"/>
                <w:color w:val="00B050"/>
                <w:sz w:val="18"/>
                <w:szCs w:val="18"/>
                <w:lang w:eastAsia="nl-NL"/>
                <w14:ligatures w14:val="none"/>
              </w:rPr>
            </w:pPr>
            <w:r w:rsidRPr="004F0098">
              <w:rPr>
                <w:rFonts w:eastAsia="Times New Roman" w:asciiTheme="minorHAnsi" w:hAnsiTheme="minorHAnsi" w:cstheme="minorHAnsi"/>
                <w:color w:val="00B050"/>
                <w:sz w:val="18"/>
                <w:szCs w:val="18"/>
                <w:lang w:eastAsia="nl-NL"/>
                <w14:ligatures w14:val="none"/>
              </w:rPr>
              <w:t>Handreiking vergunningaanvraag</w:t>
            </w:r>
            <w:r w:rsidR="001366BE">
              <w:rPr>
                <w:rFonts w:eastAsia="Times New Roman" w:asciiTheme="minorHAnsi" w:hAnsiTheme="minorHAnsi" w:cstheme="minorHAnsi"/>
                <w:color w:val="00B050"/>
                <w:sz w:val="18"/>
                <w:szCs w:val="18"/>
                <w:lang w:eastAsia="nl-NL"/>
                <w14:ligatures w14:val="none"/>
              </w:rPr>
              <w:t xml:space="preserve"> </w:t>
            </w:r>
            <w:r w:rsidR="00743356">
              <w:rPr>
                <w:rFonts w:eastAsia="Times New Roman" w:asciiTheme="minorHAnsi" w:hAnsiTheme="minorHAnsi" w:cstheme="minorHAnsi"/>
                <w:color w:val="00B050"/>
                <w:sz w:val="18"/>
                <w:szCs w:val="18"/>
                <w:lang w:eastAsia="nl-NL"/>
                <w14:ligatures w14:val="none"/>
              </w:rPr>
              <w:t>/</w:t>
            </w:r>
            <w:r w:rsidR="001366BE">
              <w:rPr>
                <w:rFonts w:eastAsia="Times New Roman" w:asciiTheme="minorHAnsi" w:hAnsiTheme="minorHAnsi" w:cstheme="minorHAnsi"/>
                <w:color w:val="00B050"/>
                <w:sz w:val="18"/>
                <w:szCs w:val="18"/>
                <w:lang w:eastAsia="nl-NL"/>
                <w14:ligatures w14:val="none"/>
              </w:rPr>
              <w:t xml:space="preserve"> “</w:t>
            </w:r>
            <w:r w:rsidR="00743356">
              <w:rPr>
                <w:rFonts w:eastAsia="Times New Roman" w:asciiTheme="minorHAnsi" w:hAnsiTheme="minorHAnsi" w:cstheme="minorHAnsi"/>
                <w:color w:val="00B050"/>
                <w:sz w:val="18"/>
                <w:szCs w:val="18"/>
                <w:lang w:eastAsia="nl-NL"/>
                <w14:ligatures w14:val="none"/>
              </w:rPr>
              <w:t>Vanguard</w:t>
            </w:r>
            <w:r w:rsidR="001366BE">
              <w:rPr>
                <w:rFonts w:eastAsia="Times New Roman" w:asciiTheme="minorHAnsi" w:hAnsiTheme="minorHAnsi" w:cstheme="minorHAnsi"/>
                <w:color w:val="00B050"/>
                <w:sz w:val="18"/>
                <w:szCs w:val="18"/>
                <w:lang w:eastAsia="nl-NL"/>
                <w14:ligatures w14:val="none"/>
              </w:rPr>
              <w:t>”</w:t>
            </w:r>
            <w:r w:rsidRPr="004F0098">
              <w:rPr>
                <w:rFonts w:eastAsia="Times New Roman" w:asciiTheme="minorHAnsi" w:hAnsiTheme="minorHAnsi" w:cstheme="minorHAnsi"/>
                <w:color w:val="00B050"/>
                <w:sz w:val="18"/>
                <w:szCs w:val="18"/>
                <w:lang w:eastAsia="nl-NL"/>
                <w14:ligatures w14:val="none"/>
              </w:rPr>
              <w:t xml:space="preserve">: </w:t>
            </w:r>
            <w:r w:rsidR="00AE603C">
              <w:rPr>
                <w:rFonts w:eastAsia="Times New Roman" w:asciiTheme="minorHAnsi" w:hAnsiTheme="minorHAnsi" w:cstheme="minorHAnsi"/>
                <w:color w:val="00B050"/>
                <w:sz w:val="18"/>
                <w:szCs w:val="18"/>
                <w:lang w:eastAsia="nl-NL"/>
                <w14:ligatures w14:val="none"/>
              </w:rPr>
              <w:t xml:space="preserve">standaard afspraken </w:t>
            </w:r>
            <w:r w:rsidRPr="004F0098">
              <w:rPr>
                <w:rFonts w:eastAsia="Times New Roman" w:asciiTheme="minorHAnsi" w:hAnsiTheme="minorHAnsi" w:cstheme="minorHAnsi"/>
                <w:color w:val="00B050"/>
                <w:sz w:val="18"/>
                <w:szCs w:val="18"/>
                <w:lang w:eastAsia="nl-NL"/>
                <w14:ligatures w14:val="none"/>
              </w:rPr>
              <w:t xml:space="preserve">waaraan </w:t>
            </w:r>
            <w:r w:rsidRPr="004F0098" w:rsidR="00737C6B">
              <w:rPr>
                <w:rFonts w:eastAsia="Times New Roman" w:asciiTheme="minorHAnsi" w:hAnsiTheme="minorHAnsi" w:cstheme="minorHAnsi"/>
                <w:color w:val="00B050"/>
                <w:sz w:val="18"/>
                <w:szCs w:val="18"/>
                <w:lang w:eastAsia="nl-NL"/>
                <w14:ligatures w14:val="none"/>
              </w:rPr>
              <w:t>vergunning</w:t>
            </w:r>
            <w:r w:rsidR="00BA01F4">
              <w:rPr>
                <w:rFonts w:eastAsia="Times New Roman" w:asciiTheme="minorHAnsi" w:hAnsiTheme="minorHAnsi" w:cstheme="minorHAnsi"/>
                <w:color w:val="00B050"/>
                <w:sz w:val="18"/>
                <w:szCs w:val="18"/>
                <w:lang w:eastAsia="nl-NL"/>
                <w14:ligatures w14:val="none"/>
              </w:rPr>
              <w:t>s</w:t>
            </w:r>
            <w:r w:rsidRPr="004F0098" w:rsidR="00737C6B">
              <w:rPr>
                <w:rFonts w:eastAsia="Times New Roman" w:asciiTheme="minorHAnsi" w:hAnsiTheme="minorHAnsi" w:cstheme="minorHAnsi"/>
                <w:color w:val="00B050"/>
                <w:sz w:val="18"/>
                <w:szCs w:val="18"/>
                <w:lang w:eastAsia="nl-NL"/>
                <w14:ligatures w14:val="none"/>
              </w:rPr>
              <w:t>aanvrag</w:t>
            </w:r>
            <w:r w:rsidRPr="004F0098" w:rsidR="00D41D07">
              <w:rPr>
                <w:rFonts w:eastAsia="Times New Roman" w:asciiTheme="minorHAnsi" w:hAnsiTheme="minorHAnsi" w:cstheme="minorHAnsi"/>
                <w:color w:val="00B050"/>
                <w:sz w:val="18"/>
                <w:szCs w:val="18"/>
                <w:lang w:eastAsia="nl-NL"/>
                <w14:ligatures w14:val="none"/>
              </w:rPr>
              <w:t>en</w:t>
            </w:r>
            <w:r w:rsidRPr="004F0098" w:rsidR="00737C6B">
              <w:rPr>
                <w:rFonts w:eastAsia="Times New Roman" w:asciiTheme="minorHAnsi" w:hAnsiTheme="minorHAnsi" w:cstheme="minorHAnsi"/>
                <w:color w:val="00B050"/>
                <w:sz w:val="18"/>
                <w:szCs w:val="18"/>
                <w:lang w:eastAsia="nl-NL"/>
                <w14:ligatures w14:val="none"/>
              </w:rPr>
              <w:t xml:space="preserve"> </w:t>
            </w:r>
            <w:r w:rsidRPr="004F0098">
              <w:rPr>
                <w:rFonts w:eastAsia="Times New Roman" w:asciiTheme="minorHAnsi" w:hAnsiTheme="minorHAnsi" w:cstheme="minorHAnsi"/>
                <w:color w:val="00B050"/>
                <w:sz w:val="18"/>
                <w:szCs w:val="18"/>
                <w:lang w:eastAsia="nl-NL"/>
                <w14:ligatures w14:val="none"/>
              </w:rPr>
              <w:t>moet</w:t>
            </w:r>
            <w:r w:rsidRPr="004F0098" w:rsidR="00D41D07">
              <w:rPr>
                <w:rFonts w:eastAsia="Times New Roman" w:asciiTheme="minorHAnsi" w:hAnsiTheme="minorHAnsi" w:cstheme="minorHAnsi"/>
                <w:color w:val="00B050"/>
                <w:sz w:val="18"/>
                <w:szCs w:val="18"/>
                <w:lang w:eastAsia="nl-NL"/>
                <w14:ligatures w14:val="none"/>
              </w:rPr>
              <w:t>en</w:t>
            </w:r>
            <w:r w:rsidRPr="004F0098">
              <w:rPr>
                <w:rFonts w:eastAsia="Times New Roman" w:asciiTheme="minorHAnsi" w:hAnsiTheme="minorHAnsi" w:cstheme="minorHAnsi"/>
                <w:color w:val="00B050"/>
                <w:sz w:val="18"/>
                <w:szCs w:val="18"/>
                <w:lang w:eastAsia="nl-NL"/>
                <w14:ligatures w14:val="none"/>
              </w:rPr>
              <w:t xml:space="preserve"> voldoen</w:t>
            </w:r>
            <w:r w:rsidR="00AE603C">
              <w:rPr>
                <w:rFonts w:eastAsia="Times New Roman" w:asciiTheme="minorHAnsi" w:hAnsiTheme="minorHAnsi" w:cstheme="minorHAnsi"/>
                <w:color w:val="00B050"/>
                <w:sz w:val="18"/>
                <w:szCs w:val="18"/>
                <w:lang w:eastAsia="nl-NL"/>
                <w14:ligatures w14:val="none"/>
              </w:rPr>
              <w:t xml:space="preserve"> en procesafspraken</w:t>
            </w:r>
            <w:r w:rsidR="001366BE">
              <w:rPr>
                <w:rFonts w:eastAsia="Times New Roman" w:asciiTheme="minorHAnsi" w:hAnsiTheme="minorHAnsi" w:cstheme="minorHAnsi"/>
                <w:color w:val="00B050"/>
                <w:sz w:val="18"/>
                <w:szCs w:val="18"/>
                <w:lang w:eastAsia="nl-NL"/>
                <w14:ligatures w14:val="none"/>
              </w:rPr>
              <w:t xml:space="preserve"> maken</w:t>
            </w:r>
            <w:r w:rsidR="00756EDF">
              <w:rPr>
                <w:rFonts w:eastAsia="Times New Roman" w:asciiTheme="minorHAnsi" w:hAnsiTheme="minorHAnsi" w:cstheme="minorHAnsi"/>
                <w:color w:val="00B050"/>
                <w:sz w:val="18"/>
                <w:szCs w:val="18"/>
                <w:lang w:eastAsia="nl-NL"/>
                <w14:ligatures w14:val="none"/>
              </w:rPr>
              <w:t>.</w:t>
            </w:r>
            <w:r w:rsidR="00394671">
              <w:rPr>
                <w:rFonts w:eastAsia="Times New Roman" w:asciiTheme="minorHAnsi" w:hAnsiTheme="minorHAnsi" w:cstheme="minorHAnsi"/>
                <w:color w:val="00B050"/>
                <w:sz w:val="18"/>
                <w:szCs w:val="18"/>
                <w:lang w:eastAsia="nl-NL"/>
                <w14:ligatures w14:val="none"/>
              </w:rPr>
              <w:t xml:space="preserve"> </w:t>
            </w:r>
            <w:r w:rsidR="001366BE">
              <w:rPr>
                <w:rFonts w:eastAsia="Times New Roman" w:asciiTheme="minorHAnsi" w:hAnsiTheme="minorHAnsi" w:cstheme="minorHAnsi"/>
                <w:color w:val="00B050"/>
                <w:sz w:val="18"/>
                <w:szCs w:val="18"/>
                <w:lang w:eastAsia="nl-NL"/>
                <w14:ligatures w14:val="none"/>
              </w:rPr>
              <w:t>Rekening houdend</w:t>
            </w:r>
            <w:r w:rsidR="00394671">
              <w:rPr>
                <w:rFonts w:eastAsia="Times New Roman" w:asciiTheme="minorHAnsi" w:hAnsiTheme="minorHAnsi" w:cstheme="minorHAnsi"/>
                <w:color w:val="00B050"/>
                <w:sz w:val="18"/>
                <w:szCs w:val="18"/>
                <w:lang w:eastAsia="nl-NL"/>
                <w14:ligatures w14:val="none"/>
              </w:rPr>
              <w:t xml:space="preserve"> met Omgevingswet.</w:t>
            </w:r>
          </w:p>
          <w:p w:rsidRPr="004F0098" w:rsidR="008355B0" w:rsidDel="00CC2319" w:rsidP="00756EDF" w:rsidRDefault="008355B0" w14:paraId="222C9086" w14:textId="1D57658C">
            <w:pPr>
              <w:rPr>
                <w:rFonts w:eastAsia="Times New Roman" w:asciiTheme="minorHAnsi" w:hAnsiTheme="minorHAnsi" w:cstheme="minorHAnsi"/>
                <w:color w:val="00B050"/>
                <w:sz w:val="18"/>
                <w:szCs w:val="18"/>
                <w:lang w:eastAsia="nl-NL"/>
                <w14:ligatures w14:val="none"/>
              </w:rPr>
            </w:pPr>
            <w:r>
              <w:rPr>
                <w:rFonts w:eastAsia="Times New Roman" w:asciiTheme="minorHAnsi" w:hAnsiTheme="minorHAnsi" w:cstheme="minorHAnsi"/>
                <w:color w:val="00B050"/>
                <w:sz w:val="18"/>
                <w:szCs w:val="18"/>
                <w:lang w:eastAsia="nl-NL"/>
                <w14:ligatures w14:val="none"/>
              </w:rPr>
              <w:t>Toepassen op Holtien en volgende vergunningen.</w:t>
            </w:r>
          </w:p>
        </w:tc>
        <w:tc>
          <w:tcPr>
            <w:tcW w:w="992" w:type="dxa"/>
          </w:tcPr>
          <w:p w:rsidRPr="004F0098" w:rsidR="00780572" w:rsidDel="00CC2319" w:rsidP="00595B93" w:rsidRDefault="00955E7F" w14:paraId="22B12ABD" w14:textId="1F72E7DE">
            <w:pPr>
              <w:rPr>
                <w:rFonts w:eastAsia="Times New Roman" w:asciiTheme="minorHAnsi" w:hAnsiTheme="minorHAnsi" w:cstheme="minorHAnsi"/>
                <w:kern w:val="2"/>
                <w:sz w:val="18"/>
                <w:szCs w:val="18"/>
                <w14:ligatures w14:val="none"/>
              </w:rPr>
            </w:pPr>
            <w:r>
              <w:rPr>
                <w:rFonts w:eastAsia="Times New Roman" w:asciiTheme="minorHAnsi" w:hAnsiTheme="minorHAnsi" w:cstheme="minorHAnsi"/>
                <w:kern w:val="2"/>
                <w:sz w:val="18"/>
                <w:szCs w:val="18"/>
                <w14:ligatures w14:val="none"/>
              </w:rPr>
              <w:t>Regionaal</w:t>
            </w:r>
            <w:r w:rsidR="00756EDF">
              <w:rPr>
                <w:rFonts w:eastAsia="Times New Roman" w:asciiTheme="minorHAnsi" w:hAnsiTheme="minorHAnsi" w:cstheme="minorHAnsi"/>
                <w:kern w:val="2"/>
                <w:sz w:val="18"/>
                <w:szCs w:val="18"/>
                <w14:ligatures w14:val="none"/>
              </w:rPr>
              <w:br/>
              <w:t>2024</w:t>
            </w:r>
          </w:p>
        </w:tc>
        <w:tc>
          <w:tcPr>
            <w:tcW w:w="2835" w:type="dxa"/>
          </w:tcPr>
          <w:p w:rsidRPr="004F0098" w:rsidR="00780572" w:rsidDel="00CC2319" w:rsidP="00595B93" w:rsidRDefault="005D24DC" w14:paraId="01C16822" w14:textId="7B19FBBF">
            <w:pPr>
              <w:rPr>
                <w:rFonts w:eastAsia="Times New Roman" w:asciiTheme="minorHAnsi" w:hAnsiTheme="minorHAnsi" w:cstheme="minorHAnsi"/>
                <w:b/>
                <w:bCs/>
                <w:kern w:val="2"/>
                <w:sz w:val="18"/>
                <w:szCs w:val="18"/>
                <w14:ligatures w14:val="none"/>
              </w:rPr>
            </w:pPr>
            <w:r>
              <w:rPr>
                <w:rFonts w:eastAsia="Times New Roman" w:asciiTheme="minorHAnsi" w:hAnsiTheme="minorHAnsi" w:cstheme="minorHAnsi"/>
                <w:b/>
                <w:bCs/>
                <w:kern w:val="2"/>
                <w:sz w:val="18"/>
                <w:szCs w:val="18"/>
                <w14:ligatures w14:val="none"/>
              </w:rPr>
              <w:t>P</w:t>
            </w:r>
            <w:r w:rsidRPr="005D24DC" w:rsidR="00AD0A1D">
              <w:rPr>
                <w:rFonts w:eastAsia="Times New Roman" w:asciiTheme="minorHAnsi" w:hAnsiTheme="minorHAnsi" w:cstheme="minorHAnsi"/>
                <w:b/>
                <w:bCs/>
                <w:kern w:val="2"/>
                <w:sz w:val="18"/>
                <w:szCs w:val="18"/>
                <w14:ligatures w14:val="none"/>
              </w:rPr>
              <w:t>rovincie</w:t>
            </w:r>
            <w:r w:rsidR="00394671">
              <w:rPr>
                <w:rFonts w:eastAsia="Times New Roman" w:asciiTheme="minorHAnsi" w:hAnsiTheme="minorHAnsi" w:cstheme="minorHAnsi"/>
                <w:b/>
                <w:bCs/>
                <w:kern w:val="2"/>
                <w:sz w:val="18"/>
                <w:szCs w:val="18"/>
                <w14:ligatures w14:val="none"/>
              </w:rPr>
              <w:t xml:space="preserve"> Drenthe</w:t>
            </w:r>
            <w:r w:rsidRPr="00756EDF" w:rsidR="00756EDF">
              <w:rPr>
                <w:rFonts w:eastAsia="Times New Roman" w:asciiTheme="minorHAnsi" w:hAnsiTheme="minorHAnsi" w:cstheme="minorHAnsi"/>
                <w:kern w:val="2"/>
                <w:sz w:val="18"/>
                <w:szCs w:val="18"/>
                <w14:ligatures w14:val="none"/>
              </w:rPr>
              <w:t>, WMD</w:t>
            </w:r>
          </w:p>
        </w:tc>
      </w:tr>
      <w:tr w:rsidRPr="004F0098" w:rsidR="00922744" w:rsidTr="00595B93" w14:paraId="717B6973" w14:textId="77777777">
        <w:tc>
          <w:tcPr>
            <w:tcW w:w="279" w:type="dxa"/>
          </w:tcPr>
          <w:p w:rsidRPr="004F0098" w:rsidR="00922744" w:rsidP="00922744" w:rsidRDefault="00922744" w14:paraId="2973CE11" w14:textId="0647FCFB">
            <w:pPr>
              <w:rPr>
                <w:rFonts w:eastAsia="Times New Roman" w:asciiTheme="minorHAnsi" w:hAnsiTheme="minorHAnsi" w:cstheme="minorHAnsi"/>
                <w:kern w:val="2"/>
                <w:sz w:val="18"/>
                <w:szCs w:val="18"/>
                <w14:ligatures w14:val="none"/>
              </w:rPr>
            </w:pPr>
            <w:r>
              <w:rPr>
                <w:rFonts w:eastAsia="Times New Roman" w:asciiTheme="minorHAnsi" w:hAnsiTheme="minorHAnsi" w:cstheme="minorHAnsi"/>
                <w:kern w:val="2"/>
                <w:sz w:val="18"/>
                <w:szCs w:val="18"/>
                <w14:ligatures w14:val="none"/>
              </w:rPr>
              <w:t xml:space="preserve">3 </w:t>
            </w:r>
          </w:p>
        </w:tc>
        <w:tc>
          <w:tcPr>
            <w:tcW w:w="1134" w:type="dxa"/>
          </w:tcPr>
          <w:p w:rsidRPr="004F0098" w:rsidR="00922744" w:rsidP="00922744" w:rsidRDefault="00922744" w14:paraId="5AB520D1" w14:textId="2EDD6930">
            <w:pPr>
              <w:rPr>
                <w:rFonts w:eastAsia="Times New Roman" w:asciiTheme="minorHAnsi" w:hAnsiTheme="minorHAnsi" w:cstheme="minorHAnsi"/>
                <w:kern w:val="2"/>
                <w:sz w:val="18"/>
                <w:szCs w:val="18"/>
                <w14:ligatures w14:val="none"/>
              </w:rPr>
            </w:pPr>
            <w:r>
              <w:rPr>
                <w:rFonts w:eastAsia="Times New Roman" w:asciiTheme="minorHAnsi" w:hAnsiTheme="minorHAnsi" w:cstheme="minorHAnsi"/>
                <w:kern w:val="2"/>
                <w:sz w:val="18"/>
                <w:szCs w:val="18"/>
                <w14:ligatures w14:val="none"/>
              </w:rPr>
              <w:t>Alle locaties</w:t>
            </w:r>
          </w:p>
        </w:tc>
        <w:tc>
          <w:tcPr>
            <w:tcW w:w="1843" w:type="dxa"/>
          </w:tcPr>
          <w:p w:rsidR="00922744" w:rsidP="00922744" w:rsidRDefault="00922744" w14:paraId="71B8C611" w14:textId="0D4004EF">
            <w:pPr>
              <w:rPr>
                <w:rFonts w:eastAsia="Times New Roman" w:asciiTheme="minorHAnsi" w:hAnsiTheme="minorHAnsi" w:cstheme="minorHAnsi"/>
                <w:kern w:val="2"/>
                <w:sz w:val="18"/>
                <w:szCs w:val="18"/>
                <w14:ligatures w14:val="none"/>
              </w:rPr>
            </w:pPr>
            <w:r>
              <w:rPr>
                <w:rFonts w:eastAsia="Times New Roman" w:asciiTheme="minorHAnsi" w:hAnsiTheme="minorHAnsi" w:cstheme="minorHAnsi"/>
                <w:kern w:val="2"/>
                <w:sz w:val="18"/>
                <w:szCs w:val="18"/>
                <w14:ligatures w14:val="none"/>
              </w:rPr>
              <w:t>Voldoende personele capaciteit bij Provincie, WMD en adviesbureaus.</w:t>
            </w:r>
          </w:p>
        </w:tc>
        <w:tc>
          <w:tcPr>
            <w:tcW w:w="2835" w:type="dxa"/>
          </w:tcPr>
          <w:p w:rsidRPr="004F0098" w:rsidR="00922744" w:rsidP="00922744" w:rsidRDefault="005B7076" w14:paraId="589379B4" w14:textId="7DD7A365">
            <w:pPr>
              <w:rPr>
                <w:rFonts w:eastAsia="Times New Roman" w:asciiTheme="minorHAnsi" w:hAnsiTheme="minorHAnsi" w:cstheme="minorHAnsi"/>
                <w:color w:val="00B050"/>
                <w:sz w:val="18"/>
                <w:szCs w:val="18"/>
                <w:lang w:eastAsia="nl-NL"/>
                <w14:ligatures w14:val="none"/>
              </w:rPr>
            </w:pPr>
            <w:r>
              <w:rPr>
                <w:rFonts w:eastAsia="Times New Roman" w:asciiTheme="minorHAnsi" w:hAnsiTheme="minorHAnsi" w:cstheme="minorHAnsi"/>
                <w:color w:val="00B050"/>
                <w:sz w:val="18"/>
                <w:szCs w:val="18"/>
                <w:lang w:eastAsia="nl-NL"/>
                <w14:ligatures w14:val="none"/>
              </w:rPr>
              <w:t>Tijdig afspraken maken over planning en proces</w:t>
            </w:r>
            <w:r w:rsidR="00323876">
              <w:rPr>
                <w:rFonts w:eastAsia="Times New Roman" w:asciiTheme="minorHAnsi" w:hAnsiTheme="minorHAnsi" w:cstheme="minorHAnsi"/>
                <w:color w:val="00B050"/>
                <w:sz w:val="18"/>
                <w:szCs w:val="18"/>
                <w:lang w:eastAsia="nl-NL"/>
                <w14:ligatures w14:val="none"/>
              </w:rPr>
              <w:t>. Daarmee kan tijdig personele inzet en externe capaciteit worden geworven.</w:t>
            </w:r>
          </w:p>
        </w:tc>
        <w:tc>
          <w:tcPr>
            <w:tcW w:w="992" w:type="dxa"/>
          </w:tcPr>
          <w:p w:rsidR="00922744" w:rsidP="00922744" w:rsidRDefault="00922744" w14:paraId="2CB0CE3A" w14:textId="5389F1C8">
            <w:pPr>
              <w:rPr>
                <w:rFonts w:eastAsia="Times New Roman" w:asciiTheme="minorHAnsi" w:hAnsiTheme="minorHAnsi" w:cstheme="minorHAnsi"/>
                <w:kern w:val="2"/>
                <w:sz w:val="18"/>
                <w:szCs w:val="18"/>
                <w14:ligatures w14:val="none"/>
              </w:rPr>
            </w:pPr>
            <w:r>
              <w:rPr>
                <w:rFonts w:eastAsia="Times New Roman" w:asciiTheme="minorHAnsi" w:hAnsiTheme="minorHAnsi" w:cstheme="minorHAnsi"/>
                <w:kern w:val="2"/>
                <w:sz w:val="18"/>
                <w:szCs w:val="18"/>
                <w14:ligatures w14:val="none"/>
              </w:rPr>
              <w:t>Regionaal</w:t>
            </w:r>
            <w:r>
              <w:rPr>
                <w:rFonts w:eastAsia="Times New Roman" w:asciiTheme="minorHAnsi" w:hAnsiTheme="minorHAnsi" w:cstheme="minorHAnsi"/>
                <w:kern w:val="2"/>
                <w:sz w:val="18"/>
                <w:szCs w:val="18"/>
                <w14:ligatures w14:val="none"/>
              </w:rPr>
              <w:br/>
              <w:t>2024</w:t>
            </w:r>
          </w:p>
        </w:tc>
        <w:tc>
          <w:tcPr>
            <w:tcW w:w="2835" w:type="dxa"/>
          </w:tcPr>
          <w:p w:rsidR="00922744" w:rsidP="00922744" w:rsidRDefault="00922744" w14:paraId="15E446C3" w14:textId="6E0D63EA">
            <w:pPr>
              <w:rPr>
                <w:rFonts w:eastAsia="Times New Roman" w:asciiTheme="minorHAnsi" w:hAnsiTheme="minorHAnsi" w:cstheme="minorHAnsi"/>
                <w:b/>
                <w:bCs/>
                <w:kern w:val="2"/>
                <w:sz w:val="18"/>
                <w:szCs w:val="18"/>
                <w14:ligatures w14:val="none"/>
              </w:rPr>
            </w:pPr>
            <w:r>
              <w:rPr>
                <w:rFonts w:eastAsia="Times New Roman" w:asciiTheme="minorHAnsi" w:hAnsiTheme="minorHAnsi" w:cstheme="minorHAnsi"/>
                <w:b/>
                <w:bCs/>
                <w:kern w:val="2"/>
                <w:sz w:val="18"/>
                <w:szCs w:val="18"/>
                <w14:ligatures w14:val="none"/>
              </w:rPr>
              <w:t>P</w:t>
            </w:r>
            <w:r w:rsidRPr="005D24DC">
              <w:rPr>
                <w:rFonts w:eastAsia="Times New Roman" w:asciiTheme="minorHAnsi" w:hAnsiTheme="minorHAnsi" w:cstheme="minorHAnsi"/>
                <w:b/>
                <w:bCs/>
                <w:kern w:val="2"/>
                <w:sz w:val="18"/>
                <w:szCs w:val="18"/>
                <w14:ligatures w14:val="none"/>
              </w:rPr>
              <w:t>rovincie</w:t>
            </w:r>
            <w:r>
              <w:rPr>
                <w:rFonts w:eastAsia="Times New Roman" w:asciiTheme="minorHAnsi" w:hAnsiTheme="minorHAnsi" w:cstheme="minorHAnsi"/>
                <w:b/>
                <w:bCs/>
                <w:kern w:val="2"/>
                <w:sz w:val="18"/>
                <w:szCs w:val="18"/>
                <w14:ligatures w14:val="none"/>
              </w:rPr>
              <w:t xml:space="preserve"> </w:t>
            </w:r>
            <w:r w:rsidRPr="00922744">
              <w:rPr>
                <w:rFonts w:eastAsia="Times New Roman" w:asciiTheme="minorHAnsi" w:hAnsiTheme="minorHAnsi" w:cstheme="minorHAnsi"/>
                <w:b/>
                <w:bCs/>
                <w:kern w:val="2"/>
                <w:sz w:val="18"/>
                <w:szCs w:val="18"/>
                <w14:ligatures w14:val="none"/>
              </w:rPr>
              <w:t>Drenthe, WMD</w:t>
            </w:r>
          </w:p>
        </w:tc>
      </w:tr>
      <w:tr w:rsidRPr="004F0098" w:rsidR="00922744" w:rsidTr="00595B93" w14:paraId="7BF7ED24" w14:textId="77777777">
        <w:tc>
          <w:tcPr>
            <w:tcW w:w="279" w:type="dxa"/>
          </w:tcPr>
          <w:p w:rsidRPr="004F0098" w:rsidR="00922744" w:rsidP="00922744" w:rsidRDefault="00922744" w14:paraId="4ADB7352" w14:textId="7C5AD162">
            <w:pPr>
              <w:rPr>
                <w:rFonts w:eastAsia="Times New Roman" w:asciiTheme="minorHAnsi" w:hAnsiTheme="minorHAnsi" w:cstheme="minorHAnsi"/>
                <w:kern w:val="2"/>
                <w:sz w:val="18"/>
                <w:szCs w:val="18"/>
                <w14:ligatures w14:val="none"/>
              </w:rPr>
            </w:pPr>
            <w:r>
              <w:rPr>
                <w:rFonts w:eastAsia="Times New Roman" w:asciiTheme="minorHAnsi" w:hAnsiTheme="minorHAnsi" w:cstheme="minorHAnsi"/>
                <w:kern w:val="2"/>
                <w:sz w:val="18"/>
                <w:szCs w:val="18"/>
                <w14:ligatures w14:val="none"/>
              </w:rPr>
              <w:t>4</w:t>
            </w:r>
          </w:p>
        </w:tc>
        <w:tc>
          <w:tcPr>
            <w:tcW w:w="1134" w:type="dxa"/>
          </w:tcPr>
          <w:p w:rsidRPr="004F0098" w:rsidR="00922744" w:rsidP="00922744" w:rsidRDefault="00922744" w14:paraId="5FE3FDBC" w14:textId="0E173620">
            <w:pPr>
              <w:rPr>
                <w:rFonts w:eastAsia="Times New Roman" w:asciiTheme="minorHAnsi" w:hAnsiTheme="minorHAnsi" w:cstheme="minorHAnsi"/>
                <w:kern w:val="2"/>
                <w:sz w:val="18"/>
                <w:szCs w:val="18"/>
                <w14:ligatures w14:val="none"/>
              </w:rPr>
            </w:pPr>
            <w:r>
              <w:rPr>
                <w:rFonts w:eastAsia="Times New Roman" w:asciiTheme="minorHAnsi" w:hAnsiTheme="minorHAnsi" w:cstheme="minorHAnsi"/>
                <w:kern w:val="2"/>
                <w:sz w:val="18"/>
                <w:szCs w:val="18"/>
                <w14:ligatures w14:val="none"/>
              </w:rPr>
              <w:t>Alle locaties</w:t>
            </w:r>
          </w:p>
        </w:tc>
        <w:tc>
          <w:tcPr>
            <w:tcW w:w="1843" w:type="dxa"/>
          </w:tcPr>
          <w:p w:rsidRPr="004F0098" w:rsidR="00922744" w:rsidP="00922744" w:rsidRDefault="00922744" w14:paraId="4889F32F" w14:textId="5D866B48">
            <w:pPr>
              <w:rPr>
                <w:rFonts w:eastAsia="Times New Roman" w:asciiTheme="minorHAnsi" w:hAnsiTheme="minorHAnsi" w:cstheme="minorHAnsi"/>
                <w:kern w:val="2"/>
                <w:sz w:val="18"/>
                <w:szCs w:val="18"/>
                <w14:ligatures w14:val="none"/>
              </w:rPr>
            </w:pPr>
            <w:r>
              <w:rPr>
                <w:rFonts w:eastAsia="Times New Roman" w:asciiTheme="minorHAnsi" w:hAnsiTheme="minorHAnsi" w:cstheme="minorHAnsi"/>
                <w:kern w:val="2"/>
                <w:sz w:val="18"/>
                <w:szCs w:val="18"/>
                <w14:ligatures w14:val="none"/>
              </w:rPr>
              <w:t>Bouw van productielocaties *1</w:t>
            </w:r>
          </w:p>
        </w:tc>
        <w:tc>
          <w:tcPr>
            <w:tcW w:w="2835" w:type="dxa"/>
          </w:tcPr>
          <w:p w:rsidRPr="004F0098" w:rsidR="00922744" w:rsidDel="00CC2319" w:rsidP="00922744" w:rsidRDefault="00922744" w14:paraId="6F431C67" w14:textId="729599A8">
            <w:pPr>
              <w:rPr>
                <w:rFonts w:eastAsia="Times New Roman" w:asciiTheme="minorHAnsi" w:hAnsiTheme="minorHAnsi" w:cstheme="minorHAnsi"/>
                <w:color w:val="00B050"/>
                <w:sz w:val="18"/>
                <w:szCs w:val="18"/>
                <w:lang w:eastAsia="nl-NL"/>
                <w14:ligatures w14:val="none"/>
              </w:rPr>
            </w:pPr>
            <w:r>
              <w:rPr>
                <w:rFonts w:eastAsia="Times New Roman" w:asciiTheme="minorHAnsi" w:hAnsiTheme="minorHAnsi" w:cstheme="minorHAnsi"/>
                <w:color w:val="00B050"/>
                <w:sz w:val="18"/>
                <w:szCs w:val="18"/>
                <w:lang w:eastAsia="nl-NL"/>
                <w14:ligatures w14:val="none"/>
              </w:rPr>
              <w:t>Stappenplan voor processen tot komen van bouw van locaties</w:t>
            </w:r>
          </w:p>
        </w:tc>
        <w:tc>
          <w:tcPr>
            <w:tcW w:w="992" w:type="dxa"/>
          </w:tcPr>
          <w:p w:rsidRPr="004F0098" w:rsidR="00922744" w:rsidDel="00CC2319" w:rsidP="00922744" w:rsidRDefault="00922744" w14:paraId="7CA57C72" w14:textId="662B84D3">
            <w:pPr>
              <w:rPr>
                <w:rFonts w:eastAsia="Times New Roman" w:asciiTheme="minorHAnsi" w:hAnsiTheme="minorHAnsi" w:cstheme="minorHAnsi"/>
                <w:kern w:val="2"/>
                <w:sz w:val="18"/>
                <w:szCs w:val="18"/>
                <w14:ligatures w14:val="none"/>
              </w:rPr>
            </w:pPr>
            <w:r>
              <w:rPr>
                <w:rFonts w:eastAsia="Times New Roman" w:asciiTheme="minorHAnsi" w:hAnsiTheme="minorHAnsi" w:cstheme="minorHAnsi"/>
                <w:kern w:val="2"/>
                <w:sz w:val="18"/>
                <w:szCs w:val="18"/>
                <w14:ligatures w14:val="none"/>
              </w:rPr>
              <w:t>Regionaal</w:t>
            </w:r>
          </w:p>
        </w:tc>
        <w:tc>
          <w:tcPr>
            <w:tcW w:w="2835" w:type="dxa"/>
          </w:tcPr>
          <w:p w:rsidRPr="004F0098" w:rsidR="00922744" w:rsidDel="00CC2319" w:rsidP="00922744" w:rsidRDefault="00922744" w14:paraId="73A42A4E" w14:textId="2FC22583">
            <w:pPr>
              <w:rPr>
                <w:rFonts w:eastAsia="Times New Roman" w:asciiTheme="minorHAnsi" w:hAnsiTheme="minorHAnsi" w:cstheme="minorHAnsi"/>
                <w:b/>
                <w:bCs/>
                <w:kern w:val="2"/>
                <w:sz w:val="18"/>
                <w:szCs w:val="18"/>
                <w14:ligatures w14:val="none"/>
              </w:rPr>
            </w:pPr>
            <w:r>
              <w:rPr>
                <w:rFonts w:eastAsia="Times New Roman" w:asciiTheme="minorHAnsi" w:hAnsiTheme="minorHAnsi" w:cstheme="minorHAnsi"/>
                <w:b/>
                <w:bCs/>
                <w:kern w:val="2"/>
                <w:sz w:val="18"/>
                <w:szCs w:val="18"/>
                <w14:ligatures w14:val="none"/>
              </w:rPr>
              <w:t>WMD Drinkwater</w:t>
            </w:r>
          </w:p>
        </w:tc>
      </w:tr>
    </w:tbl>
    <w:p w:rsidR="004730BB" w:rsidP="004730BB" w:rsidRDefault="007A3CD0" w14:paraId="0B615B99" w14:textId="14FBC2F3">
      <w:pPr>
        <w:rPr>
          <w:rFonts w:asciiTheme="minorHAnsi" w:hAnsiTheme="minorHAnsi" w:cstheme="minorHAnsi"/>
          <w:sz w:val="20"/>
          <w:szCs w:val="20"/>
        </w:rPr>
      </w:pPr>
      <w:r>
        <w:rPr>
          <w:sz w:val="20"/>
          <w:szCs w:val="20"/>
        </w:rPr>
        <w:t xml:space="preserve">*1 </w:t>
      </w:r>
      <w:r w:rsidRPr="00034AF3" w:rsidR="004730BB">
        <w:rPr>
          <w:rFonts w:asciiTheme="minorHAnsi" w:hAnsiTheme="minorHAnsi" w:cstheme="minorHAnsi"/>
          <w:sz w:val="20"/>
          <w:szCs w:val="20"/>
        </w:rPr>
        <w:t xml:space="preserve">Bij de realisatie </w:t>
      </w:r>
      <w:r w:rsidR="009B143F">
        <w:rPr>
          <w:rFonts w:asciiTheme="minorHAnsi" w:hAnsiTheme="minorHAnsi" w:cstheme="minorHAnsi"/>
          <w:sz w:val="20"/>
          <w:szCs w:val="20"/>
        </w:rPr>
        <w:t>van bouwprojecten</w:t>
      </w:r>
      <w:r w:rsidRPr="00034AF3" w:rsidR="004730BB">
        <w:rPr>
          <w:rFonts w:asciiTheme="minorHAnsi" w:hAnsiTheme="minorHAnsi" w:cstheme="minorHAnsi"/>
          <w:sz w:val="20"/>
          <w:szCs w:val="20"/>
        </w:rPr>
        <w:t xml:space="preserve"> lopen provincie Drenthe en WMD aan tegen de nodige obstakels. De interactie met de N2000- en stikstof wetgeving zijn daarbij de meest in het oog springende: die kunnen leiden tot vertraging. </w:t>
      </w:r>
      <w:r w:rsidR="00A455C1">
        <w:rPr>
          <w:rFonts w:asciiTheme="minorHAnsi" w:hAnsiTheme="minorHAnsi" w:cstheme="minorHAnsi"/>
          <w:sz w:val="20"/>
          <w:szCs w:val="20"/>
        </w:rPr>
        <w:t xml:space="preserve">Daarnaast kan de </w:t>
      </w:r>
      <w:r w:rsidRPr="00A455C1" w:rsidR="00A455C1">
        <w:rPr>
          <w:rFonts w:asciiTheme="minorHAnsi" w:hAnsiTheme="minorHAnsi" w:cstheme="minorHAnsi"/>
          <w:sz w:val="20"/>
          <w:szCs w:val="20"/>
        </w:rPr>
        <w:t>investeringscapaciteit</w:t>
      </w:r>
      <w:r w:rsidR="00A455C1">
        <w:rPr>
          <w:rFonts w:asciiTheme="minorHAnsi" w:hAnsiTheme="minorHAnsi" w:cstheme="minorHAnsi"/>
          <w:sz w:val="20"/>
          <w:szCs w:val="20"/>
        </w:rPr>
        <w:t xml:space="preserve"> en het</w:t>
      </w:r>
      <w:r w:rsidRPr="00A455C1" w:rsidR="00A455C1">
        <w:rPr>
          <w:rFonts w:asciiTheme="minorHAnsi" w:hAnsiTheme="minorHAnsi" w:cstheme="minorHAnsi"/>
          <w:sz w:val="20"/>
          <w:szCs w:val="20"/>
        </w:rPr>
        <w:t xml:space="preserve"> aantrekken </w:t>
      </w:r>
      <w:r w:rsidR="00A455C1">
        <w:rPr>
          <w:rFonts w:asciiTheme="minorHAnsi" w:hAnsiTheme="minorHAnsi" w:cstheme="minorHAnsi"/>
          <w:sz w:val="20"/>
          <w:szCs w:val="20"/>
        </w:rPr>
        <w:t xml:space="preserve">van </w:t>
      </w:r>
      <w:r w:rsidRPr="00A455C1" w:rsidR="00A455C1">
        <w:rPr>
          <w:rFonts w:asciiTheme="minorHAnsi" w:hAnsiTheme="minorHAnsi" w:cstheme="minorHAnsi"/>
          <w:sz w:val="20"/>
          <w:szCs w:val="20"/>
        </w:rPr>
        <w:t>financiering i</w:t>
      </w:r>
      <w:r w:rsidR="00A455C1">
        <w:rPr>
          <w:rFonts w:asciiTheme="minorHAnsi" w:hAnsiTheme="minorHAnsi" w:cstheme="minorHAnsi"/>
          <w:sz w:val="20"/>
          <w:szCs w:val="20"/>
        </w:rPr>
        <w:t xml:space="preserve">n relatie tot de </w:t>
      </w:r>
      <w:r w:rsidRPr="00A455C1" w:rsidR="00A455C1">
        <w:rPr>
          <w:rFonts w:asciiTheme="minorHAnsi" w:hAnsiTheme="minorHAnsi" w:cstheme="minorHAnsi"/>
          <w:sz w:val="20"/>
          <w:szCs w:val="20"/>
        </w:rPr>
        <w:t xml:space="preserve"> financiële positie </w:t>
      </w:r>
      <w:r w:rsidR="00A455C1">
        <w:rPr>
          <w:rFonts w:asciiTheme="minorHAnsi" w:hAnsiTheme="minorHAnsi" w:cstheme="minorHAnsi"/>
          <w:sz w:val="20"/>
          <w:szCs w:val="20"/>
        </w:rPr>
        <w:t xml:space="preserve">van </w:t>
      </w:r>
      <w:r w:rsidRPr="00A455C1" w:rsidR="00A455C1">
        <w:rPr>
          <w:rFonts w:asciiTheme="minorHAnsi" w:hAnsiTheme="minorHAnsi" w:cstheme="minorHAnsi"/>
          <w:sz w:val="20"/>
          <w:szCs w:val="20"/>
        </w:rPr>
        <w:t xml:space="preserve">WMD en </w:t>
      </w:r>
      <w:r w:rsidR="00A455C1">
        <w:rPr>
          <w:rFonts w:asciiTheme="minorHAnsi" w:hAnsiTheme="minorHAnsi" w:cstheme="minorHAnsi"/>
          <w:sz w:val="20"/>
          <w:szCs w:val="20"/>
        </w:rPr>
        <w:t xml:space="preserve">de landelijke wet en regelgeving omtrent de </w:t>
      </w:r>
      <w:r w:rsidRPr="00A455C1" w:rsidR="00A455C1">
        <w:rPr>
          <w:rFonts w:asciiTheme="minorHAnsi" w:hAnsiTheme="minorHAnsi" w:cstheme="minorHAnsi"/>
          <w:sz w:val="20"/>
          <w:szCs w:val="20"/>
        </w:rPr>
        <w:t>WACC</w:t>
      </w:r>
      <w:r w:rsidR="00A455C1">
        <w:rPr>
          <w:rFonts w:asciiTheme="minorHAnsi" w:hAnsiTheme="minorHAnsi" w:cstheme="minorHAnsi"/>
          <w:sz w:val="20"/>
          <w:szCs w:val="20"/>
        </w:rPr>
        <w:t xml:space="preserve"> en </w:t>
      </w:r>
      <w:r w:rsidRPr="00A455C1" w:rsidR="00A455C1">
        <w:rPr>
          <w:rFonts w:asciiTheme="minorHAnsi" w:hAnsiTheme="minorHAnsi" w:cstheme="minorHAnsi"/>
          <w:sz w:val="20"/>
          <w:szCs w:val="20"/>
        </w:rPr>
        <w:t>kostprijsregulering drinkwaterbedrijven</w:t>
      </w:r>
      <w:r w:rsidR="00A455C1">
        <w:rPr>
          <w:rFonts w:asciiTheme="minorHAnsi" w:hAnsiTheme="minorHAnsi" w:cstheme="minorHAnsi"/>
          <w:sz w:val="20"/>
          <w:szCs w:val="20"/>
        </w:rPr>
        <w:t xml:space="preserve"> </w:t>
      </w:r>
      <w:r w:rsidR="0027192F">
        <w:rPr>
          <w:rFonts w:asciiTheme="minorHAnsi" w:hAnsiTheme="minorHAnsi" w:cstheme="minorHAnsi"/>
          <w:sz w:val="20"/>
          <w:szCs w:val="20"/>
        </w:rPr>
        <w:t>leiden tot aanpassingen van de bouwplanning.</w:t>
      </w:r>
    </w:p>
    <w:p w:rsidR="009D248C" w:rsidP="004730BB" w:rsidRDefault="009D248C" w14:paraId="1CF4DE7F" w14:textId="77777777">
      <w:pPr>
        <w:rPr>
          <w:rFonts w:asciiTheme="minorHAnsi" w:hAnsiTheme="minorHAnsi" w:cstheme="minorHAnsi"/>
          <w:sz w:val="20"/>
          <w:szCs w:val="20"/>
        </w:rPr>
      </w:pPr>
    </w:p>
    <w:p w:rsidR="006A4512" w:rsidRDefault="006A4512" w14:paraId="73410DAA" w14:textId="6FFD00A0">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rsidR="006511C1" w:rsidP="004D7E49" w:rsidRDefault="006511C1" w14:paraId="2EAEEF7A" w14:textId="3A80655A">
      <w:pPr>
        <w:pStyle w:val="ListParagraph"/>
        <w:numPr>
          <w:ilvl w:val="0"/>
          <w:numId w:val="8"/>
        </w:numPr>
        <w:ind w:left="360"/>
        <w:rPr>
          <w:rFonts w:eastAsia="Times New Roman"/>
          <w:color w:val="FFC000"/>
          <w:sz w:val="28"/>
          <w:szCs w:val="28"/>
          <w:lang w:eastAsia="nl-NL"/>
          <w14:ligatures w14:val="none"/>
        </w:rPr>
      </w:pPr>
      <w:r w:rsidRPr="006511C1">
        <w:rPr>
          <w:rFonts w:eastAsia="Times New Roman"/>
          <w:color w:val="FFC000"/>
          <w:sz w:val="28"/>
          <w:szCs w:val="28"/>
          <w:lang w:eastAsia="nl-NL"/>
          <w14:ligatures w14:val="none"/>
        </w:rPr>
        <w:t>Governance</w:t>
      </w:r>
      <w:r w:rsidR="00B27533">
        <w:rPr>
          <w:rFonts w:eastAsia="Times New Roman"/>
          <w:color w:val="FFC000"/>
          <w:sz w:val="28"/>
          <w:szCs w:val="28"/>
          <w:lang w:eastAsia="nl-NL"/>
          <w14:ligatures w14:val="none"/>
        </w:rPr>
        <w:t xml:space="preserve"> &amp; financiën</w:t>
      </w:r>
    </w:p>
    <w:p w:rsidR="006511C1" w:rsidP="006511C1" w:rsidRDefault="006511C1" w14:paraId="5ABA9346" w14:textId="77777777">
      <w:pPr>
        <w:rPr>
          <w:rFonts w:asciiTheme="minorHAnsi" w:hAnsiTheme="minorHAnsi" w:cstheme="minorHAnsi"/>
          <w:sz w:val="20"/>
          <w:szCs w:val="20"/>
        </w:rPr>
      </w:pPr>
    </w:p>
    <w:p w:rsidR="00FB204E" w:rsidP="00D23A60" w:rsidRDefault="007A08BB" w14:paraId="3B6584DD" w14:textId="7626CA13">
      <w:pPr>
        <w:pStyle w:val="NoSpacing"/>
        <w:rPr>
          <w:rFonts w:asciiTheme="minorHAnsi" w:hAnsiTheme="minorHAnsi" w:cstheme="minorHAnsi"/>
          <w:sz w:val="20"/>
          <w:szCs w:val="20"/>
          <w:lang w:eastAsia="nl-NL"/>
        </w:rPr>
      </w:pPr>
      <w:r w:rsidRPr="00DD330D">
        <w:rPr>
          <w:rFonts w:asciiTheme="minorHAnsi" w:hAnsiTheme="minorHAnsi" w:cstheme="minorHAnsi"/>
          <w:sz w:val="20"/>
          <w:szCs w:val="20"/>
          <w:lang w:eastAsia="nl-NL"/>
        </w:rPr>
        <w:t>Vaststelling</w:t>
      </w:r>
      <w:r>
        <w:rPr>
          <w:rFonts w:asciiTheme="minorHAnsi" w:hAnsiTheme="minorHAnsi" w:cstheme="minorHAnsi"/>
          <w:sz w:val="20"/>
          <w:szCs w:val="20"/>
          <w:lang w:eastAsia="nl-NL"/>
        </w:rPr>
        <w:t xml:space="preserve"> </w:t>
      </w:r>
      <w:r w:rsidRPr="00DD330D">
        <w:rPr>
          <w:rFonts w:asciiTheme="minorHAnsi" w:hAnsiTheme="minorHAnsi" w:cstheme="minorHAnsi"/>
          <w:sz w:val="20"/>
          <w:szCs w:val="20"/>
          <w:lang w:eastAsia="nl-NL"/>
        </w:rPr>
        <w:t xml:space="preserve">van het Regionaal Uitvoeringsprogramma </w:t>
      </w:r>
      <w:r w:rsidR="00D23A60">
        <w:rPr>
          <w:rFonts w:asciiTheme="minorHAnsi" w:hAnsiTheme="minorHAnsi" w:cstheme="minorHAnsi"/>
          <w:sz w:val="20"/>
          <w:szCs w:val="20"/>
          <w:lang w:eastAsia="nl-NL"/>
        </w:rPr>
        <w:t>Beaschikbaarheid Drinkwaterbronnen</w:t>
      </w:r>
      <w:r w:rsidR="00E078C8">
        <w:rPr>
          <w:rFonts w:asciiTheme="minorHAnsi" w:hAnsiTheme="minorHAnsi" w:cstheme="minorHAnsi"/>
          <w:sz w:val="20"/>
          <w:szCs w:val="20"/>
          <w:lang w:eastAsia="nl-NL"/>
        </w:rPr>
        <w:t xml:space="preserve"> 2023-2030</w:t>
      </w:r>
      <w:r w:rsidR="00D23A60">
        <w:rPr>
          <w:rFonts w:asciiTheme="minorHAnsi" w:hAnsiTheme="minorHAnsi" w:cstheme="minorHAnsi"/>
          <w:sz w:val="20"/>
          <w:szCs w:val="20"/>
          <w:lang w:eastAsia="nl-NL"/>
        </w:rPr>
        <w:t xml:space="preserve"> </w:t>
      </w:r>
      <w:r w:rsidRPr="00DD330D">
        <w:rPr>
          <w:rFonts w:asciiTheme="minorHAnsi" w:hAnsiTheme="minorHAnsi" w:cstheme="minorHAnsi"/>
          <w:sz w:val="20"/>
          <w:szCs w:val="20"/>
          <w:lang w:eastAsia="nl-NL"/>
        </w:rPr>
        <w:t>vindt plaats door gedeputeerde staten</w:t>
      </w:r>
      <w:r>
        <w:rPr>
          <w:rFonts w:asciiTheme="minorHAnsi" w:hAnsiTheme="minorHAnsi" w:cstheme="minorHAnsi"/>
          <w:sz w:val="20"/>
          <w:szCs w:val="20"/>
          <w:lang w:eastAsia="nl-NL"/>
        </w:rPr>
        <w:t xml:space="preserve"> van de provincie Drenthe</w:t>
      </w:r>
      <w:r w:rsidRPr="00DD330D">
        <w:rPr>
          <w:rFonts w:asciiTheme="minorHAnsi" w:hAnsiTheme="minorHAnsi" w:cstheme="minorHAnsi"/>
          <w:sz w:val="20"/>
          <w:szCs w:val="20"/>
          <w:lang w:eastAsia="nl-NL"/>
        </w:rPr>
        <w:t xml:space="preserve"> en de directie van WMD. </w:t>
      </w:r>
    </w:p>
    <w:p w:rsidR="00847F05" w:rsidP="006511C1" w:rsidRDefault="00847F05" w14:paraId="549191F3" w14:textId="77777777">
      <w:pPr>
        <w:rPr>
          <w:rFonts w:asciiTheme="minorHAnsi" w:hAnsiTheme="minorHAnsi" w:cstheme="minorHAnsi"/>
          <w:sz w:val="20"/>
          <w:szCs w:val="20"/>
        </w:rPr>
      </w:pPr>
    </w:p>
    <w:p w:rsidR="00FB204E" w:rsidP="00847F05" w:rsidRDefault="00847F05" w14:paraId="5CAF50F6" w14:textId="3EF8B1A0">
      <w:pPr>
        <w:rPr>
          <w:rFonts w:asciiTheme="minorHAnsi" w:hAnsiTheme="minorHAnsi" w:cstheme="minorHAnsi"/>
          <w:sz w:val="20"/>
          <w:szCs w:val="20"/>
        </w:rPr>
      </w:pPr>
      <w:r>
        <w:rPr>
          <w:rFonts w:asciiTheme="minorHAnsi" w:hAnsiTheme="minorHAnsi" w:cstheme="minorHAnsi"/>
          <w:sz w:val="20"/>
          <w:szCs w:val="20"/>
        </w:rPr>
        <w:t xml:space="preserve">De voortgang wordt gemonitord in de ambtelijke </w:t>
      </w:r>
      <w:r w:rsidR="006B4DEC">
        <w:rPr>
          <w:rFonts w:asciiTheme="minorHAnsi" w:hAnsiTheme="minorHAnsi" w:cstheme="minorHAnsi"/>
          <w:sz w:val="20"/>
          <w:szCs w:val="20"/>
        </w:rPr>
        <w:t>projectgroep</w:t>
      </w:r>
      <w:r>
        <w:rPr>
          <w:rFonts w:asciiTheme="minorHAnsi" w:hAnsiTheme="minorHAnsi" w:cstheme="minorHAnsi"/>
          <w:sz w:val="20"/>
          <w:szCs w:val="20"/>
        </w:rPr>
        <w:t xml:space="preserve"> ASV’s. Eenmaal per jaar </w:t>
      </w:r>
      <w:r w:rsidR="0058367E">
        <w:rPr>
          <w:rFonts w:asciiTheme="minorHAnsi" w:hAnsiTheme="minorHAnsi" w:cstheme="minorHAnsi"/>
          <w:sz w:val="20"/>
          <w:szCs w:val="20"/>
        </w:rPr>
        <w:t xml:space="preserve">de voortgang </w:t>
      </w:r>
      <w:r>
        <w:rPr>
          <w:rFonts w:asciiTheme="minorHAnsi" w:hAnsiTheme="minorHAnsi" w:cstheme="minorHAnsi"/>
          <w:sz w:val="20"/>
          <w:szCs w:val="20"/>
        </w:rPr>
        <w:t xml:space="preserve">van dit uitvoeringsprogramma </w:t>
      </w:r>
      <w:r w:rsidR="0058367E">
        <w:rPr>
          <w:rFonts w:asciiTheme="minorHAnsi" w:hAnsiTheme="minorHAnsi" w:cstheme="minorHAnsi"/>
          <w:sz w:val="20"/>
          <w:szCs w:val="20"/>
        </w:rPr>
        <w:t>besproken in het regulier bestuurlijk overleg tussen provincie Drenthe en WMD</w:t>
      </w:r>
      <w:r w:rsidR="00CC78FF">
        <w:rPr>
          <w:rFonts w:asciiTheme="minorHAnsi" w:hAnsiTheme="minorHAnsi" w:cstheme="minorHAnsi"/>
          <w:sz w:val="20"/>
          <w:szCs w:val="20"/>
        </w:rPr>
        <w:t xml:space="preserve">. </w:t>
      </w:r>
    </w:p>
    <w:p w:rsidR="00E078C8" w:rsidP="006511C1" w:rsidRDefault="00E078C8" w14:paraId="508A51EC" w14:textId="77777777">
      <w:pPr>
        <w:rPr>
          <w:rFonts w:asciiTheme="minorHAnsi" w:hAnsiTheme="minorHAnsi" w:cstheme="minorHAnsi"/>
          <w:sz w:val="20"/>
          <w:szCs w:val="20"/>
        </w:rPr>
      </w:pPr>
    </w:p>
    <w:p w:rsidR="00935F20" w:rsidP="00A201BB" w:rsidRDefault="005E1FAE" w14:paraId="51B3D8DD" w14:textId="022347F7">
      <w:pPr>
        <w:rPr>
          <w:rFonts w:asciiTheme="minorHAnsi" w:hAnsiTheme="minorHAnsi" w:cstheme="minorHAnsi"/>
          <w:sz w:val="20"/>
          <w:szCs w:val="20"/>
        </w:rPr>
      </w:pPr>
      <w:r>
        <w:rPr>
          <w:rFonts w:asciiTheme="minorHAnsi" w:hAnsiTheme="minorHAnsi" w:cstheme="minorHAnsi"/>
          <w:sz w:val="20"/>
          <w:szCs w:val="20"/>
        </w:rPr>
        <w:t xml:space="preserve">Bij de </w:t>
      </w:r>
      <w:r w:rsidR="00A201BB">
        <w:rPr>
          <w:rFonts w:asciiTheme="minorHAnsi" w:hAnsiTheme="minorHAnsi" w:cstheme="minorHAnsi"/>
          <w:sz w:val="20"/>
          <w:szCs w:val="20"/>
        </w:rPr>
        <w:t>afzonderlijke</w:t>
      </w:r>
      <w:r>
        <w:rPr>
          <w:rFonts w:asciiTheme="minorHAnsi" w:hAnsiTheme="minorHAnsi" w:cstheme="minorHAnsi"/>
          <w:sz w:val="20"/>
          <w:szCs w:val="20"/>
        </w:rPr>
        <w:t xml:space="preserve"> </w:t>
      </w:r>
      <w:r w:rsidRPr="002D53D0" w:rsidR="00A201BB">
        <w:rPr>
          <w:rFonts w:asciiTheme="minorHAnsi" w:hAnsiTheme="minorHAnsi" w:cstheme="minorHAnsi"/>
          <w:sz w:val="20"/>
          <w:szCs w:val="20"/>
        </w:rPr>
        <w:t>geplande projecten</w:t>
      </w:r>
      <w:r w:rsidR="00A201BB">
        <w:rPr>
          <w:rFonts w:asciiTheme="minorHAnsi" w:hAnsiTheme="minorHAnsi" w:cstheme="minorHAnsi"/>
          <w:sz w:val="20"/>
          <w:szCs w:val="20"/>
        </w:rPr>
        <w:t xml:space="preserve">/bouwstenen van tabel 2 is uiteraard ook betrokkenheid gewenst en noodzakelijk van </w:t>
      </w:r>
      <w:r w:rsidR="00003D5B">
        <w:rPr>
          <w:rFonts w:asciiTheme="minorHAnsi" w:hAnsiTheme="minorHAnsi" w:cstheme="minorHAnsi"/>
          <w:sz w:val="20"/>
          <w:szCs w:val="20"/>
        </w:rPr>
        <w:t>w</w:t>
      </w:r>
      <w:r w:rsidR="00935F20">
        <w:rPr>
          <w:rFonts w:asciiTheme="minorHAnsi" w:hAnsiTheme="minorHAnsi" w:cstheme="minorHAnsi"/>
          <w:sz w:val="20"/>
          <w:szCs w:val="20"/>
        </w:rPr>
        <w:t>aterschappen, gemeenten</w:t>
      </w:r>
      <w:r w:rsidR="00003D5B">
        <w:rPr>
          <w:rFonts w:asciiTheme="minorHAnsi" w:hAnsiTheme="minorHAnsi" w:cstheme="minorHAnsi"/>
          <w:sz w:val="20"/>
          <w:szCs w:val="20"/>
        </w:rPr>
        <w:t>, relevante</w:t>
      </w:r>
      <w:r w:rsidR="00935F20">
        <w:rPr>
          <w:rFonts w:asciiTheme="minorHAnsi" w:hAnsiTheme="minorHAnsi" w:cstheme="minorHAnsi"/>
          <w:sz w:val="20"/>
          <w:szCs w:val="20"/>
        </w:rPr>
        <w:t xml:space="preserve"> stakeholders en/of omgeving</w:t>
      </w:r>
      <w:r w:rsidR="00967CF6">
        <w:rPr>
          <w:rFonts w:asciiTheme="minorHAnsi" w:hAnsiTheme="minorHAnsi" w:cstheme="minorHAnsi"/>
          <w:sz w:val="20"/>
          <w:szCs w:val="20"/>
        </w:rPr>
        <w:t xml:space="preserve"> (huishoudens en bedrijven). </w:t>
      </w:r>
      <w:r w:rsidR="002F3370">
        <w:rPr>
          <w:rFonts w:asciiTheme="minorHAnsi" w:hAnsiTheme="minorHAnsi" w:cstheme="minorHAnsi"/>
          <w:sz w:val="20"/>
          <w:szCs w:val="20"/>
        </w:rPr>
        <w:t xml:space="preserve">Per </w:t>
      </w:r>
      <w:r w:rsidR="00967CF6">
        <w:rPr>
          <w:rFonts w:asciiTheme="minorHAnsi" w:hAnsiTheme="minorHAnsi" w:cstheme="minorHAnsi"/>
          <w:sz w:val="20"/>
          <w:szCs w:val="20"/>
        </w:rPr>
        <w:t>projecten</w:t>
      </w:r>
      <w:r w:rsidR="002F3370">
        <w:rPr>
          <w:rFonts w:asciiTheme="minorHAnsi" w:hAnsiTheme="minorHAnsi" w:cstheme="minorHAnsi"/>
          <w:sz w:val="20"/>
          <w:szCs w:val="20"/>
        </w:rPr>
        <w:t>/bouwsteen</w:t>
      </w:r>
      <w:r w:rsidR="00967CF6">
        <w:rPr>
          <w:rFonts w:asciiTheme="minorHAnsi" w:hAnsiTheme="minorHAnsi" w:cstheme="minorHAnsi"/>
          <w:sz w:val="20"/>
          <w:szCs w:val="20"/>
        </w:rPr>
        <w:t xml:space="preserve"> worden </w:t>
      </w:r>
      <w:r w:rsidR="002F3370">
        <w:rPr>
          <w:rFonts w:asciiTheme="minorHAnsi" w:hAnsiTheme="minorHAnsi" w:cstheme="minorHAnsi"/>
          <w:sz w:val="20"/>
          <w:szCs w:val="20"/>
        </w:rPr>
        <w:t xml:space="preserve">in de desbetreffende projectteams </w:t>
      </w:r>
      <w:r w:rsidR="00967CF6">
        <w:rPr>
          <w:rFonts w:asciiTheme="minorHAnsi" w:hAnsiTheme="minorHAnsi" w:cstheme="minorHAnsi"/>
          <w:sz w:val="20"/>
          <w:szCs w:val="20"/>
        </w:rPr>
        <w:t xml:space="preserve">voor het betrekken van alle stakeholders </w:t>
      </w:r>
      <w:r w:rsidR="002F3370">
        <w:rPr>
          <w:rFonts w:asciiTheme="minorHAnsi" w:hAnsiTheme="minorHAnsi" w:cstheme="minorHAnsi"/>
          <w:sz w:val="20"/>
          <w:szCs w:val="20"/>
        </w:rPr>
        <w:t xml:space="preserve">specifieke afspraken gemaakt. </w:t>
      </w:r>
    </w:p>
    <w:p w:rsidR="006511C1" w:rsidP="006511C1" w:rsidRDefault="006511C1" w14:paraId="458D6E0C" w14:textId="77777777">
      <w:pPr>
        <w:rPr>
          <w:rFonts w:asciiTheme="minorHAnsi" w:hAnsiTheme="minorHAnsi" w:cstheme="minorHAnsi"/>
          <w:sz w:val="20"/>
          <w:szCs w:val="20"/>
        </w:rPr>
      </w:pPr>
    </w:p>
    <w:p w:rsidR="00B27533" w:rsidP="00124DCE" w:rsidRDefault="00160DC8" w14:paraId="6DBD8822" w14:textId="3D93655B">
      <w:pPr>
        <w:rPr>
          <w:rFonts w:asciiTheme="minorHAnsi" w:hAnsiTheme="minorHAnsi" w:cstheme="minorHAnsi"/>
          <w:sz w:val="20"/>
          <w:szCs w:val="20"/>
        </w:rPr>
      </w:pPr>
      <w:r>
        <w:rPr>
          <w:rFonts w:asciiTheme="minorHAnsi" w:hAnsiTheme="minorHAnsi" w:cstheme="minorHAnsi"/>
          <w:sz w:val="20"/>
          <w:szCs w:val="20"/>
        </w:rPr>
        <w:t xml:space="preserve">De beschikbaarheid van voldoende drinkwaterbronnen is een gezamenlijke opgave van provincie Drenthe en WMD. </w:t>
      </w:r>
      <w:r w:rsidR="00124DCE">
        <w:rPr>
          <w:rFonts w:asciiTheme="minorHAnsi" w:hAnsiTheme="minorHAnsi" w:cstheme="minorHAnsi"/>
          <w:sz w:val="20"/>
          <w:szCs w:val="20"/>
        </w:rPr>
        <w:t xml:space="preserve">Voor de onderzoekskosten naar ASV’s geldt een </w:t>
      </w:r>
      <w:r w:rsidR="006147F1">
        <w:rPr>
          <w:rFonts w:asciiTheme="minorHAnsi" w:hAnsiTheme="minorHAnsi" w:cstheme="minorHAnsi"/>
          <w:sz w:val="20"/>
          <w:szCs w:val="20"/>
        </w:rPr>
        <w:t>financiële</w:t>
      </w:r>
      <w:r w:rsidR="00124DCE">
        <w:rPr>
          <w:rFonts w:asciiTheme="minorHAnsi" w:hAnsiTheme="minorHAnsi" w:cstheme="minorHAnsi"/>
          <w:sz w:val="20"/>
          <w:szCs w:val="20"/>
        </w:rPr>
        <w:t xml:space="preserve"> verdeling van </w:t>
      </w:r>
      <w:r w:rsidR="00B27533">
        <w:rPr>
          <w:rFonts w:asciiTheme="minorHAnsi" w:hAnsiTheme="minorHAnsi" w:cstheme="minorHAnsi"/>
          <w:sz w:val="20"/>
          <w:szCs w:val="20"/>
        </w:rPr>
        <w:t>50% provincie / 50% WMD</w:t>
      </w:r>
      <w:r w:rsidR="00124DCE">
        <w:rPr>
          <w:rFonts w:asciiTheme="minorHAnsi" w:hAnsiTheme="minorHAnsi" w:cstheme="minorHAnsi"/>
          <w:sz w:val="20"/>
          <w:szCs w:val="20"/>
        </w:rPr>
        <w:t xml:space="preserve">. De </w:t>
      </w:r>
      <w:r w:rsidR="00B27533">
        <w:rPr>
          <w:rFonts w:asciiTheme="minorHAnsi" w:hAnsiTheme="minorHAnsi" w:cstheme="minorHAnsi"/>
          <w:sz w:val="20"/>
          <w:szCs w:val="20"/>
        </w:rPr>
        <w:t xml:space="preserve"> personele inzet</w:t>
      </w:r>
      <w:r w:rsidR="00124DCE">
        <w:rPr>
          <w:rFonts w:asciiTheme="minorHAnsi" w:hAnsiTheme="minorHAnsi" w:cstheme="minorHAnsi"/>
          <w:sz w:val="20"/>
          <w:szCs w:val="20"/>
        </w:rPr>
        <w:t xml:space="preserve"> vanuit</w:t>
      </w:r>
      <w:r w:rsidR="00B27533">
        <w:rPr>
          <w:rFonts w:asciiTheme="minorHAnsi" w:hAnsiTheme="minorHAnsi" w:cstheme="minorHAnsi"/>
          <w:sz w:val="20"/>
          <w:szCs w:val="20"/>
        </w:rPr>
        <w:t xml:space="preserve"> prov</w:t>
      </w:r>
      <w:r w:rsidR="00935F20">
        <w:rPr>
          <w:rFonts w:asciiTheme="minorHAnsi" w:hAnsiTheme="minorHAnsi" w:cstheme="minorHAnsi"/>
          <w:sz w:val="20"/>
          <w:szCs w:val="20"/>
        </w:rPr>
        <w:t xml:space="preserve">incie </w:t>
      </w:r>
      <w:r w:rsidR="00124DCE">
        <w:rPr>
          <w:rFonts w:asciiTheme="minorHAnsi" w:hAnsiTheme="minorHAnsi" w:cstheme="minorHAnsi"/>
          <w:sz w:val="20"/>
          <w:szCs w:val="20"/>
        </w:rPr>
        <w:t>Drenthe en</w:t>
      </w:r>
      <w:r w:rsidR="00935F20">
        <w:rPr>
          <w:rFonts w:asciiTheme="minorHAnsi" w:hAnsiTheme="minorHAnsi" w:cstheme="minorHAnsi"/>
          <w:sz w:val="20"/>
          <w:szCs w:val="20"/>
        </w:rPr>
        <w:t xml:space="preserve"> WMD</w:t>
      </w:r>
      <w:r w:rsidR="00124DCE">
        <w:rPr>
          <w:rFonts w:asciiTheme="minorHAnsi" w:hAnsiTheme="minorHAnsi" w:cstheme="minorHAnsi"/>
          <w:sz w:val="20"/>
          <w:szCs w:val="20"/>
        </w:rPr>
        <w:t xml:space="preserve"> is voor </w:t>
      </w:r>
      <w:r w:rsidR="006147F1">
        <w:rPr>
          <w:rFonts w:asciiTheme="minorHAnsi" w:hAnsiTheme="minorHAnsi" w:cstheme="minorHAnsi"/>
          <w:sz w:val="20"/>
          <w:szCs w:val="20"/>
        </w:rPr>
        <w:t xml:space="preserve">beide partijen voor </w:t>
      </w:r>
      <w:r w:rsidR="00124DCE">
        <w:rPr>
          <w:rFonts w:asciiTheme="minorHAnsi" w:hAnsiTheme="minorHAnsi" w:cstheme="minorHAnsi"/>
          <w:sz w:val="20"/>
          <w:szCs w:val="20"/>
        </w:rPr>
        <w:t>eigen rekening</w:t>
      </w:r>
      <w:r w:rsidR="006147F1">
        <w:rPr>
          <w:rFonts w:asciiTheme="minorHAnsi" w:hAnsiTheme="minorHAnsi" w:cstheme="minorHAnsi"/>
          <w:sz w:val="20"/>
          <w:szCs w:val="20"/>
        </w:rPr>
        <w:t>.</w:t>
      </w:r>
    </w:p>
    <w:p w:rsidR="00B27533" w:rsidP="006511C1" w:rsidRDefault="00B27533" w14:paraId="65166DFB" w14:textId="77777777">
      <w:pPr>
        <w:rPr>
          <w:rFonts w:asciiTheme="minorHAnsi" w:hAnsiTheme="minorHAnsi" w:cstheme="minorHAnsi"/>
          <w:sz w:val="20"/>
          <w:szCs w:val="20"/>
        </w:rPr>
      </w:pPr>
    </w:p>
    <w:p w:rsidR="00935F20" w:rsidP="00935F20" w:rsidRDefault="006147F1" w14:paraId="64DA1371" w14:textId="084D76EA">
      <w:pPr>
        <w:rPr>
          <w:rFonts w:asciiTheme="minorHAnsi" w:hAnsiTheme="minorHAnsi" w:cstheme="minorHAnsi"/>
          <w:sz w:val="20"/>
          <w:szCs w:val="20"/>
        </w:rPr>
      </w:pPr>
      <w:r>
        <w:rPr>
          <w:rFonts w:asciiTheme="minorHAnsi" w:hAnsiTheme="minorHAnsi" w:cstheme="minorHAnsi"/>
          <w:sz w:val="20"/>
          <w:szCs w:val="20"/>
        </w:rPr>
        <w:t xml:space="preserve">De (onderzoeks)kosten van een </w:t>
      </w:r>
      <w:r w:rsidR="00B27533">
        <w:rPr>
          <w:rFonts w:asciiTheme="minorHAnsi" w:hAnsiTheme="minorHAnsi" w:cstheme="minorHAnsi"/>
          <w:sz w:val="20"/>
          <w:szCs w:val="20"/>
        </w:rPr>
        <w:t>aanvraag</w:t>
      </w:r>
      <w:r>
        <w:rPr>
          <w:rFonts w:asciiTheme="minorHAnsi" w:hAnsiTheme="minorHAnsi" w:cstheme="minorHAnsi"/>
          <w:sz w:val="20"/>
          <w:szCs w:val="20"/>
        </w:rPr>
        <w:t xml:space="preserve"> voor een winvergunning </w:t>
      </w:r>
      <w:r w:rsidR="00755697">
        <w:rPr>
          <w:rFonts w:asciiTheme="minorHAnsi" w:hAnsiTheme="minorHAnsi" w:cstheme="minorHAnsi"/>
          <w:sz w:val="20"/>
          <w:szCs w:val="20"/>
        </w:rPr>
        <w:t xml:space="preserve">(al dan niet met een MER-beoordeling of een MER-procedure) </w:t>
      </w:r>
      <w:r>
        <w:rPr>
          <w:rFonts w:asciiTheme="minorHAnsi" w:hAnsiTheme="minorHAnsi" w:cstheme="minorHAnsi"/>
          <w:sz w:val="20"/>
          <w:szCs w:val="20"/>
        </w:rPr>
        <w:t xml:space="preserve">zijn voor </w:t>
      </w:r>
      <w:r w:rsidR="00B27533">
        <w:rPr>
          <w:rFonts w:asciiTheme="minorHAnsi" w:hAnsiTheme="minorHAnsi" w:cstheme="minorHAnsi"/>
          <w:sz w:val="20"/>
          <w:szCs w:val="20"/>
        </w:rPr>
        <w:t>100% WMD</w:t>
      </w:r>
      <w:r>
        <w:rPr>
          <w:rFonts w:asciiTheme="minorHAnsi" w:hAnsiTheme="minorHAnsi" w:cstheme="minorHAnsi"/>
          <w:sz w:val="20"/>
          <w:szCs w:val="20"/>
        </w:rPr>
        <w:t xml:space="preserve">, omdat een winvergunning onderdeel is van de assets en eigendommen van WMD die </w:t>
      </w:r>
      <w:r w:rsidR="00701153">
        <w:rPr>
          <w:rFonts w:asciiTheme="minorHAnsi" w:hAnsiTheme="minorHAnsi" w:cstheme="minorHAnsi"/>
          <w:sz w:val="20"/>
          <w:szCs w:val="20"/>
        </w:rPr>
        <w:t>vallen onder de kostentoerekening van het drinkwatertarief voor alle klanten. De  personele inzet vanuit provincie Drenthe en WMD is voor beide partijen voor eigen rekening.</w:t>
      </w:r>
    </w:p>
    <w:p w:rsidR="00935F20" w:rsidP="00935F20" w:rsidRDefault="00BC7B11" w14:paraId="179BA300" w14:textId="093CA230">
      <w:pPr>
        <w:rPr>
          <w:rFonts w:asciiTheme="minorHAnsi" w:hAnsiTheme="minorHAnsi" w:cstheme="minorHAnsi"/>
          <w:sz w:val="20"/>
          <w:szCs w:val="20"/>
        </w:rPr>
      </w:pPr>
      <w:r>
        <w:rPr>
          <w:rFonts w:asciiTheme="minorHAnsi" w:hAnsiTheme="minorHAnsi" w:cstheme="minorHAnsi"/>
          <w:sz w:val="20"/>
          <w:szCs w:val="20"/>
        </w:rPr>
        <w:t>De i</w:t>
      </w:r>
      <w:r w:rsidR="00935F20">
        <w:rPr>
          <w:rFonts w:asciiTheme="minorHAnsi" w:hAnsiTheme="minorHAnsi" w:cstheme="minorHAnsi"/>
          <w:sz w:val="20"/>
          <w:szCs w:val="20"/>
        </w:rPr>
        <w:t>nvesteringen in winvelden en productiestation</w:t>
      </w:r>
      <w:r w:rsidR="00954220">
        <w:rPr>
          <w:rFonts w:asciiTheme="minorHAnsi" w:hAnsiTheme="minorHAnsi" w:cstheme="minorHAnsi"/>
          <w:sz w:val="20"/>
          <w:szCs w:val="20"/>
        </w:rPr>
        <w:t>s</w:t>
      </w:r>
      <w:r w:rsidR="00935F20">
        <w:rPr>
          <w:rFonts w:asciiTheme="minorHAnsi" w:hAnsiTheme="minorHAnsi" w:cstheme="minorHAnsi"/>
          <w:sz w:val="20"/>
          <w:szCs w:val="20"/>
        </w:rPr>
        <w:t xml:space="preserve"> </w:t>
      </w:r>
      <w:r>
        <w:rPr>
          <w:rFonts w:asciiTheme="minorHAnsi" w:hAnsiTheme="minorHAnsi" w:cstheme="minorHAnsi"/>
          <w:sz w:val="20"/>
          <w:szCs w:val="20"/>
        </w:rPr>
        <w:t>zijn opgenomen in het M</w:t>
      </w:r>
      <w:r w:rsidR="00935F20">
        <w:rPr>
          <w:rFonts w:asciiTheme="minorHAnsi" w:hAnsiTheme="minorHAnsi" w:cstheme="minorHAnsi"/>
          <w:sz w:val="20"/>
          <w:szCs w:val="20"/>
        </w:rPr>
        <w:t>eerjaren</w:t>
      </w:r>
      <w:r>
        <w:rPr>
          <w:rFonts w:asciiTheme="minorHAnsi" w:hAnsiTheme="minorHAnsi" w:cstheme="minorHAnsi"/>
          <w:sz w:val="20"/>
          <w:szCs w:val="20"/>
        </w:rPr>
        <w:t xml:space="preserve"> I</w:t>
      </w:r>
      <w:r w:rsidR="00935F20">
        <w:rPr>
          <w:rFonts w:asciiTheme="minorHAnsi" w:hAnsiTheme="minorHAnsi" w:cstheme="minorHAnsi"/>
          <w:sz w:val="20"/>
          <w:szCs w:val="20"/>
        </w:rPr>
        <w:t>nvesteringsplan</w:t>
      </w:r>
      <w:r>
        <w:rPr>
          <w:rFonts w:asciiTheme="minorHAnsi" w:hAnsiTheme="minorHAnsi" w:cstheme="minorHAnsi"/>
          <w:sz w:val="20"/>
          <w:szCs w:val="20"/>
        </w:rPr>
        <w:t xml:space="preserve"> van WMD</w:t>
      </w:r>
      <w:r w:rsidR="00954220">
        <w:rPr>
          <w:rFonts w:asciiTheme="minorHAnsi" w:hAnsiTheme="minorHAnsi" w:cstheme="minorHAnsi"/>
          <w:sz w:val="20"/>
          <w:szCs w:val="20"/>
        </w:rPr>
        <w:t xml:space="preserve"> en maken onderdeel uit van de jaarlijkse Bedrijfsplannen van WMD.</w:t>
      </w:r>
    </w:p>
    <w:p w:rsidR="00B27533" w:rsidP="006511C1" w:rsidRDefault="00B27533" w14:paraId="3C8E6BEB" w14:textId="1D28D1E9">
      <w:pPr>
        <w:rPr>
          <w:rFonts w:asciiTheme="minorHAnsi" w:hAnsiTheme="minorHAnsi" w:cstheme="minorHAnsi"/>
          <w:sz w:val="20"/>
          <w:szCs w:val="20"/>
        </w:rPr>
      </w:pPr>
    </w:p>
    <w:p w:rsidRPr="006511C1" w:rsidR="006511C1" w:rsidP="006511C1" w:rsidRDefault="006511C1" w14:paraId="2287A977" w14:textId="77777777">
      <w:pPr>
        <w:rPr>
          <w:rFonts w:asciiTheme="minorHAnsi" w:hAnsiTheme="minorHAnsi" w:cstheme="minorHAnsi"/>
          <w:sz w:val="20"/>
          <w:szCs w:val="20"/>
        </w:rPr>
      </w:pPr>
    </w:p>
    <w:p w:rsidR="004D7E49" w:rsidP="004D7E49" w:rsidRDefault="004D7E49" w14:paraId="21B63489" w14:textId="1B371DAD">
      <w:pPr>
        <w:pStyle w:val="ListParagraph"/>
        <w:numPr>
          <w:ilvl w:val="0"/>
          <w:numId w:val="8"/>
        </w:numPr>
        <w:ind w:left="360"/>
        <w:rPr>
          <w:rFonts w:eastAsia="Times New Roman"/>
          <w:color w:val="FFC000"/>
          <w:sz w:val="28"/>
          <w:szCs w:val="28"/>
          <w:lang w:eastAsia="nl-NL"/>
          <w14:ligatures w14:val="none"/>
        </w:rPr>
      </w:pPr>
      <w:r>
        <w:rPr>
          <w:rFonts w:eastAsia="Times New Roman"/>
          <w:color w:val="FFC000"/>
          <w:sz w:val="28"/>
          <w:szCs w:val="28"/>
          <w:lang w:eastAsia="nl-NL"/>
          <w14:ligatures w14:val="none"/>
        </w:rPr>
        <w:t xml:space="preserve">Conclusies </w:t>
      </w:r>
    </w:p>
    <w:p w:rsidRPr="00034AF3" w:rsidR="00034AF3" w:rsidP="00034AF3" w:rsidRDefault="00034AF3" w14:paraId="74830169" w14:textId="77777777">
      <w:pPr>
        <w:rPr>
          <w:rFonts w:asciiTheme="minorHAnsi" w:hAnsiTheme="minorHAnsi" w:cstheme="minorHAnsi"/>
          <w:sz w:val="20"/>
          <w:szCs w:val="20"/>
        </w:rPr>
      </w:pPr>
    </w:p>
    <w:p w:rsidRPr="00034AF3" w:rsidR="00034AF3" w:rsidP="00034AF3" w:rsidRDefault="00034AF3" w14:paraId="0D880282" w14:textId="5FE8263F">
      <w:pPr>
        <w:rPr>
          <w:rFonts w:asciiTheme="minorHAnsi" w:hAnsiTheme="minorHAnsi" w:cstheme="minorHAnsi"/>
          <w:sz w:val="20"/>
          <w:szCs w:val="20"/>
        </w:rPr>
      </w:pPr>
      <w:r w:rsidRPr="00034AF3">
        <w:rPr>
          <w:rFonts w:asciiTheme="minorHAnsi" w:hAnsiTheme="minorHAnsi" w:cstheme="minorHAnsi"/>
          <w:sz w:val="20"/>
          <w:szCs w:val="20"/>
        </w:rPr>
        <w:t>De drinkwaterbehoefte in het voorzieningsgebied van WMD stijgt de komende jaren. De opgave richting 2030 bedraagt een toename van de noodzakelijke productie- en vergunningscapaciteit van 4,3 Mm3/jaar. Realisatie van deze extra capaciteit schatten de provincie Drenthe en WMD in als redelijk tot goed haalbaar. Diverse geplande bouwstenen richten zich op het realiseren van de genoemde opgave: operationeel maken van bestaande winvergunning op diverse locaties, op twee locaties uitbreiding van bestaande winningen realiseren</w:t>
      </w:r>
      <w:r w:rsidR="00D74B82">
        <w:rPr>
          <w:rFonts w:asciiTheme="minorHAnsi" w:hAnsiTheme="minorHAnsi" w:cstheme="minorHAnsi"/>
          <w:sz w:val="20"/>
          <w:szCs w:val="20"/>
        </w:rPr>
        <w:t xml:space="preserve"> op basis van de </w:t>
      </w:r>
      <w:r w:rsidR="00B3160C">
        <w:rPr>
          <w:rFonts w:asciiTheme="minorHAnsi" w:hAnsiTheme="minorHAnsi" w:cstheme="minorHAnsi"/>
          <w:sz w:val="20"/>
          <w:szCs w:val="20"/>
        </w:rPr>
        <w:t>Aanvullende Strategische Voorraden</w:t>
      </w:r>
      <w:r w:rsidR="00D74B82">
        <w:rPr>
          <w:rFonts w:asciiTheme="minorHAnsi" w:hAnsiTheme="minorHAnsi" w:cstheme="minorHAnsi"/>
          <w:sz w:val="20"/>
          <w:szCs w:val="20"/>
        </w:rPr>
        <w:t xml:space="preserve"> in het R</w:t>
      </w:r>
      <w:r w:rsidR="00B3160C">
        <w:rPr>
          <w:rFonts w:asciiTheme="minorHAnsi" w:hAnsiTheme="minorHAnsi" w:cstheme="minorHAnsi"/>
          <w:sz w:val="20"/>
          <w:szCs w:val="20"/>
        </w:rPr>
        <w:t>egionaal Waterprogramma Drenthe</w:t>
      </w:r>
      <w:r w:rsidRPr="00034AF3">
        <w:rPr>
          <w:rFonts w:asciiTheme="minorHAnsi" w:hAnsiTheme="minorHAnsi" w:cstheme="minorHAnsi"/>
          <w:sz w:val="20"/>
          <w:szCs w:val="20"/>
        </w:rPr>
        <w:t>, op één locatie een bestaande winvergunningen benutten door (na onderzoek) het convenant te herzien inzake natuurbescherming Daarmee is voor de regio Drenthe tot 2030 sprake van een urgente maar beheerste situatie.</w:t>
      </w:r>
    </w:p>
    <w:p w:rsidRPr="00034AF3" w:rsidR="00034AF3" w:rsidP="00034AF3" w:rsidRDefault="00034AF3" w14:paraId="44E18833" w14:textId="77777777">
      <w:pPr>
        <w:rPr>
          <w:rFonts w:asciiTheme="minorHAnsi" w:hAnsiTheme="minorHAnsi" w:cstheme="minorHAnsi"/>
          <w:sz w:val="20"/>
          <w:szCs w:val="20"/>
        </w:rPr>
      </w:pPr>
    </w:p>
    <w:p w:rsidR="003D3CE4" w:rsidP="004D7E49" w:rsidRDefault="008B4674" w14:paraId="4DA53A00" w14:textId="28D5CACD">
      <w:pPr>
        <w:rPr>
          <w:rFonts w:asciiTheme="minorHAnsi" w:hAnsiTheme="minorHAnsi" w:cstheme="minorHAnsi"/>
          <w:sz w:val="20"/>
          <w:szCs w:val="20"/>
        </w:rPr>
      </w:pPr>
      <w:r w:rsidRPr="000B37A5">
        <w:rPr>
          <w:rFonts w:eastAsia="Times New Roman"/>
          <w:sz w:val="20"/>
          <w:szCs w:val="20"/>
          <w:lang w:eastAsia="nl-NL"/>
          <w14:ligatures w14:val="none"/>
        </w:rPr>
        <w:t xml:space="preserve">Tot 2030 </w:t>
      </w:r>
      <w:r w:rsidRPr="000B37A5">
        <w:rPr>
          <w:rFonts w:asciiTheme="minorHAnsi" w:hAnsiTheme="minorHAnsi" w:cstheme="minorHAnsi"/>
          <w:sz w:val="20"/>
          <w:szCs w:val="20"/>
        </w:rPr>
        <w:t xml:space="preserve">ligt de prioriteit </w:t>
      </w:r>
      <w:r w:rsidRPr="000B37A5" w:rsidR="00052457">
        <w:rPr>
          <w:rFonts w:asciiTheme="minorHAnsi" w:hAnsiTheme="minorHAnsi" w:cstheme="minorHAnsi"/>
          <w:sz w:val="20"/>
          <w:szCs w:val="20"/>
        </w:rPr>
        <w:t>in termen van oplossingen v</w:t>
      </w:r>
      <w:r w:rsidRPr="000B37A5" w:rsidR="003D3CE4">
        <w:rPr>
          <w:rFonts w:asciiTheme="minorHAnsi" w:hAnsiTheme="minorHAnsi" w:cstheme="minorHAnsi"/>
          <w:sz w:val="20"/>
          <w:szCs w:val="20"/>
        </w:rPr>
        <w:t xml:space="preserve">oor </w:t>
      </w:r>
      <w:r w:rsidR="00886F9D">
        <w:rPr>
          <w:rFonts w:asciiTheme="minorHAnsi" w:hAnsiTheme="minorHAnsi" w:cstheme="minorHAnsi"/>
          <w:sz w:val="20"/>
          <w:szCs w:val="20"/>
        </w:rPr>
        <w:t>de regio Drenthe</w:t>
      </w:r>
      <w:r w:rsidRPr="000B37A5" w:rsidR="003D3CE4">
        <w:rPr>
          <w:rFonts w:asciiTheme="minorHAnsi" w:hAnsiTheme="minorHAnsi" w:cstheme="minorHAnsi"/>
          <w:sz w:val="20"/>
          <w:szCs w:val="20"/>
        </w:rPr>
        <w:t>:</w:t>
      </w:r>
    </w:p>
    <w:p w:rsidR="00B87B8D" w:rsidP="00B5056B" w:rsidRDefault="00B841DF" w14:paraId="41A4B30A" w14:textId="7777777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 xml:space="preserve">Uitvoeringsprogramma </w:t>
      </w:r>
      <w:r w:rsidR="005B3D78">
        <w:rPr>
          <w:rFonts w:asciiTheme="minorHAnsi" w:hAnsiTheme="minorHAnsi" w:cstheme="minorHAnsi"/>
          <w:sz w:val="20"/>
          <w:szCs w:val="20"/>
        </w:rPr>
        <w:t xml:space="preserve">bouwstenen </w:t>
      </w:r>
      <w:r w:rsidR="00B87B8D">
        <w:rPr>
          <w:rFonts w:asciiTheme="minorHAnsi" w:hAnsiTheme="minorHAnsi" w:cstheme="minorHAnsi"/>
          <w:sz w:val="20"/>
          <w:szCs w:val="20"/>
        </w:rPr>
        <w:t>r</w:t>
      </w:r>
      <w:r w:rsidRPr="005B3D78" w:rsidR="005B3D78">
        <w:rPr>
          <w:rFonts w:asciiTheme="minorHAnsi" w:hAnsiTheme="minorHAnsi" w:cstheme="minorHAnsi"/>
          <w:sz w:val="20"/>
          <w:szCs w:val="20"/>
        </w:rPr>
        <w:t>ealisatie noodzakelijke productie- en vergunningscapaciteit vóór 2030</w:t>
      </w:r>
      <w:r w:rsidR="00B87B8D">
        <w:rPr>
          <w:rFonts w:asciiTheme="minorHAnsi" w:hAnsiTheme="minorHAnsi" w:cstheme="minorHAnsi"/>
          <w:sz w:val="20"/>
          <w:szCs w:val="20"/>
        </w:rPr>
        <w:t xml:space="preserve"> </w:t>
      </w:r>
    </w:p>
    <w:p w:rsidR="00B841DF" w:rsidP="00B5056B" w:rsidRDefault="00B87B8D" w14:paraId="03D0DEAF" w14:textId="01374D7F">
      <w:pPr>
        <w:pStyle w:val="ListParagraph"/>
        <w:numPr>
          <w:ilvl w:val="0"/>
          <w:numId w:val="23"/>
        </w:numPr>
        <w:rPr>
          <w:rFonts w:asciiTheme="minorHAnsi" w:hAnsiTheme="minorHAnsi" w:cstheme="minorHAnsi"/>
          <w:sz w:val="20"/>
          <w:szCs w:val="20"/>
        </w:rPr>
      </w:pPr>
      <w:r w:rsidRPr="002F15D7">
        <w:rPr>
          <w:rFonts w:eastAsia="Times New Roman" w:asciiTheme="minorHAnsi" w:hAnsiTheme="minorHAnsi" w:cstheme="minorHAnsi"/>
          <w:kern w:val="2"/>
          <w:sz w:val="20"/>
          <w:szCs w:val="20"/>
          <w14:ligatures w14:val="none"/>
        </w:rPr>
        <w:t xml:space="preserve">Sturing op </w:t>
      </w:r>
      <w:r w:rsidRPr="002F15D7">
        <w:rPr>
          <w:rFonts w:asciiTheme="minorHAnsi" w:hAnsiTheme="minorHAnsi" w:cstheme="minorHAnsi"/>
          <w:sz w:val="20"/>
          <w:szCs w:val="20"/>
        </w:rPr>
        <w:t>en aanpak van proces, planning, documenten en onderzoeken vergunningaanvraag. Duidelijke afspraken over proces: wie is waarvoor verantwoordelijk, reactietermijn, mijlpalen, etc.</w:t>
      </w:r>
    </w:p>
    <w:p w:rsidRPr="007D3199" w:rsidR="00E44EFB" w:rsidP="00B87B8D" w:rsidRDefault="005B3D78" w14:paraId="059CA7E2" w14:textId="5CC1F715">
      <w:pPr>
        <w:pStyle w:val="ListParagraph"/>
        <w:numPr>
          <w:ilvl w:val="0"/>
          <w:numId w:val="23"/>
        </w:numPr>
        <w:rPr>
          <w:rFonts w:eastAsia="Times New Roman"/>
          <w:sz w:val="20"/>
          <w:szCs w:val="20"/>
          <w:lang w:eastAsia="nl-NL"/>
          <w14:ligatures w14:val="none"/>
        </w:rPr>
      </w:pPr>
      <w:r>
        <w:rPr>
          <w:rFonts w:asciiTheme="minorHAnsi" w:hAnsiTheme="minorHAnsi" w:cstheme="minorHAnsi"/>
          <w:sz w:val="20"/>
          <w:szCs w:val="20"/>
        </w:rPr>
        <w:t xml:space="preserve">Landelijk </w:t>
      </w:r>
      <w:r w:rsidRPr="005B3D78">
        <w:rPr>
          <w:rFonts w:asciiTheme="minorHAnsi" w:hAnsiTheme="minorHAnsi" w:cstheme="minorHAnsi"/>
          <w:sz w:val="20"/>
          <w:szCs w:val="20"/>
        </w:rPr>
        <w:t>Handreiking of afwegingskader bestuurlijke besluitvorming voor afwegen maatschappelijke belangen natuur, drinkwater, wonen, e.d.</w:t>
      </w:r>
      <w:r w:rsidR="00B87B8D">
        <w:rPr>
          <w:rFonts w:asciiTheme="minorHAnsi" w:hAnsiTheme="minorHAnsi" w:cstheme="minorHAnsi"/>
          <w:sz w:val="20"/>
          <w:szCs w:val="20"/>
        </w:rPr>
        <w:t xml:space="preserve"> </w:t>
      </w:r>
      <w:r w:rsidR="00B87B8D">
        <w:rPr>
          <w:kern w:val="2"/>
          <w:sz w:val="20"/>
          <w:szCs w:val="20"/>
        </w:rPr>
        <w:t>in relatie tot</w:t>
      </w:r>
      <w:r w:rsidRPr="007D3199" w:rsidR="00E44EFB">
        <w:rPr>
          <w:rFonts w:asciiTheme="minorHAnsi" w:hAnsiTheme="minorHAnsi" w:cstheme="minorHAnsi"/>
          <w:kern w:val="2"/>
          <w:sz w:val="20"/>
          <w:szCs w:val="20"/>
        </w:rPr>
        <w:t xml:space="preserve"> Wet natuurbescherming. Niveau: nationaal.</w:t>
      </w:r>
    </w:p>
    <w:p w:rsidR="0007781D" w:rsidP="0007781D" w:rsidRDefault="0007781D" w14:paraId="5085E2F0" w14:textId="77777777">
      <w:pPr>
        <w:rPr>
          <w:rFonts w:eastAsia="Times New Roman"/>
          <w:sz w:val="20"/>
          <w:szCs w:val="20"/>
          <w:lang w:eastAsia="nl-NL"/>
          <w14:ligatures w14:val="none"/>
        </w:rPr>
      </w:pPr>
    </w:p>
    <w:p w:rsidRPr="0077679A" w:rsidR="00814E85" w:rsidP="0077679A" w:rsidRDefault="00814E85" w14:paraId="7371CF10" w14:textId="51B4908E">
      <w:pPr>
        <w:rPr>
          <w:rFonts w:asciiTheme="minorHAnsi" w:hAnsiTheme="minorHAnsi" w:cstheme="minorHAnsi"/>
          <w:sz w:val="20"/>
          <w:szCs w:val="20"/>
        </w:rPr>
      </w:pPr>
      <w:r w:rsidRPr="0077679A">
        <w:rPr>
          <w:rFonts w:eastAsia="Times New Roman"/>
          <w:sz w:val="20"/>
          <w:szCs w:val="20"/>
          <w:lang w:eastAsia="nl-NL"/>
          <w14:ligatures w14:val="none"/>
        </w:rPr>
        <w:t xml:space="preserve">Beschikken over voldoende personele capaciteit bij WMD, provincie </w:t>
      </w:r>
      <w:r w:rsidR="00274C36">
        <w:rPr>
          <w:rFonts w:eastAsia="Times New Roman"/>
          <w:sz w:val="20"/>
          <w:szCs w:val="20"/>
          <w:lang w:eastAsia="nl-NL"/>
          <w14:ligatures w14:val="none"/>
        </w:rPr>
        <w:t xml:space="preserve">Drenthe </w:t>
      </w:r>
      <w:r w:rsidRPr="0077679A">
        <w:rPr>
          <w:rFonts w:eastAsia="Times New Roman"/>
          <w:sz w:val="20"/>
          <w:szCs w:val="20"/>
          <w:lang w:eastAsia="nl-NL"/>
          <w14:ligatures w14:val="none"/>
        </w:rPr>
        <w:t>en adviesbureaus</w:t>
      </w:r>
      <w:r w:rsidR="00296076">
        <w:rPr>
          <w:rFonts w:eastAsia="Times New Roman"/>
          <w:sz w:val="20"/>
          <w:szCs w:val="20"/>
          <w:lang w:eastAsia="nl-NL"/>
          <w14:ligatures w14:val="none"/>
        </w:rPr>
        <w:t xml:space="preserve"> is een belangrijke randvoorwaarde om de acties hierboven te kunnen uitvoeren</w:t>
      </w:r>
      <w:r w:rsidRPr="0077679A">
        <w:rPr>
          <w:rFonts w:eastAsia="Times New Roman"/>
          <w:sz w:val="20"/>
          <w:szCs w:val="20"/>
          <w:lang w:eastAsia="nl-NL"/>
          <w14:ligatures w14:val="none"/>
        </w:rPr>
        <w:t>.</w:t>
      </w:r>
    </w:p>
    <w:p w:rsidRPr="000B37A5" w:rsidR="00A015FE" w:rsidP="004D7E49" w:rsidRDefault="00A015FE" w14:paraId="48B85360" w14:textId="77777777">
      <w:pPr>
        <w:rPr>
          <w:rFonts w:asciiTheme="minorHAnsi" w:hAnsiTheme="minorHAnsi" w:cstheme="minorHAnsi"/>
          <w:sz w:val="20"/>
          <w:szCs w:val="20"/>
        </w:rPr>
      </w:pPr>
    </w:p>
    <w:p w:rsidRPr="00AF2853" w:rsidR="00901AA5" w:rsidP="00AF2853" w:rsidRDefault="00901AA5" w14:paraId="08CF19C2" w14:textId="77777777">
      <w:pPr>
        <w:rPr>
          <w:rFonts w:eastAsia="Times New Roman"/>
          <w:sz w:val="20"/>
          <w:szCs w:val="20"/>
          <w:lang w:eastAsia="nl-NL"/>
          <w14:ligatures w14:val="none"/>
        </w:rPr>
      </w:pPr>
    </w:p>
    <w:p w:rsidR="00492869" w:rsidP="00492869" w:rsidRDefault="00492869" w14:paraId="08CCA63A" w14:textId="2E3CE9CD">
      <w:pPr>
        <w:rPr>
          <w:lang w:eastAsia="nl-NL"/>
          <w14:ligatures w14:val="none"/>
        </w:rPr>
      </w:pPr>
    </w:p>
    <w:sectPr w:rsidR="00492869" w:rsidSect="002A0FC6">
      <w:headerReference w:type="default"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DE751" w14:textId="77777777" w:rsidR="00A96BE6" w:rsidRDefault="00A96BE6" w:rsidP="005A66B1">
      <w:r>
        <w:separator/>
      </w:r>
    </w:p>
  </w:endnote>
  <w:endnote w:type="continuationSeparator" w:id="0">
    <w:p w14:paraId="118E5AEF" w14:textId="77777777" w:rsidR="00A96BE6" w:rsidRDefault="00A96BE6" w:rsidP="005A66B1">
      <w:r>
        <w:continuationSeparator/>
      </w:r>
    </w:p>
  </w:endnote>
  <w:endnote w:type="continuationNotice" w:id="1">
    <w:p w14:paraId="3505CAFA" w14:textId="77777777" w:rsidR="00A96BE6" w:rsidRDefault="00A96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418334"/>
      <w:docPartObj>
        <w:docPartGallery w:val="Page Numbers (Bottom of Page)"/>
        <w:docPartUnique/>
      </w:docPartObj>
    </w:sdtPr>
    <w:sdtEndPr/>
    <w:sdtContent>
      <w:p w14:paraId="1A6253CA" w14:textId="4E2F7811" w:rsidR="004D01AA" w:rsidRDefault="004D01AA">
        <w:pPr>
          <w:pStyle w:val="Footer"/>
          <w:jc w:val="right"/>
        </w:pPr>
        <w:r>
          <w:fldChar w:fldCharType="begin"/>
        </w:r>
        <w:r>
          <w:instrText>PAGE   \* MERGEFORMAT</w:instrText>
        </w:r>
        <w:r>
          <w:fldChar w:fldCharType="separate"/>
        </w:r>
        <w:r w:rsidR="00F13451">
          <w:rPr>
            <w:noProof/>
          </w:rPr>
          <w:t>1</w:t>
        </w:r>
        <w:r>
          <w:fldChar w:fldCharType="end"/>
        </w:r>
      </w:p>
    </w:sdtContent>
  </w:sdt>
  <w:p w14:paraId="4AFA6FF2" w14:textId="77777777" w:rsidR="004D01AA" w:rsidRDefault="004D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70D1F" w14:textId="77777777" w:rsidR="00A96BE6" w:rsidRDefault="00A96BE6" w:rsidP="005A66B1">
      <w:r>
        <w:separator/>
      </w:r>
    </w:p>
  </w:footnote>
  <w:footnote w:type="continuationSeparator" w:id="0">
    <w:p w14:paraId="7FECA02F" w14:textId="77777777" w:rsidR="00A96BE6" w:rsidRDefault="00A96BE6" w:rsidP="005A66B1">
      <w:r>
        <w:continuationSeparator/>
      </w:r>
    </w:p>
  </w:footnote>
  <w:footnote w:type="continuationNotice" w:id="1">
    <w:p w14:paraId="6EE2496A" w14:textId="77777777" w:rsidR="00A96BE6" w:rsidRDefault="00A96BE6"/>
  </w:footnote>
  <w:footnote w:id="2">
    <w:p w14:paraId="3335B7B8" w14:textId="79B54B25" w:rsidR="000C7123" w:rsidRDefault="000C7123">
      <w:pPr>
        <w:pStyle w:val="FootnoteText"/>
      </w:pPr>
      <w:r>
        <w:rPr>
          <w:rStyle w:val="FootnoteReference"/>
        </w:rPr>
        <w:footnoteRef/>
      </w:r>
      <w:r>
        <w:t xml:space="preserve"> De </w:t>
      </w:r>
      <w:r w:rsidR="00A43B0D">
        <w:t>realisatie</w:t>
      </w:r>
      <w:r>
        <w:t xml:space="preserve"> van 2,5Mm</w:t>
      </w:r>
      <w:r w:rsidRPr="00287398">
        <w:rPr>
          <w:vertAlign w:val="superscript"/>
        </w:rPr>
        <w:t>3</w:t>
      </w:r>
      <w:r>
        <w:t xml:space="preserve">/j </w:t>
      </w:r>
      <w:r w:rsidR="00A43B0D">
        <w:t xml:space="preserve">extra productiecapaciteit overlapt gedeeltelijke met de </w:t>
      </w:r>
      <w:r w:rsidR="00AC5361">
        <w:t>uitbreiding van winvergunning met 2,5Mm</w:t>
      </w:r>
      <w:r w:rsidR="00AC5361" w:rsidRPr="00287398">
        <w:rPr>
          <w:vertAlign w:val="superscript"/>
        </w:rPr>
        <w:t>3</w:t>
      </w:r>
      <w:r w:rsidR="00AC5361">
        <w:t xml:space="preserve">/jaar. </w:t>
      </w:r>
      <w:r w:rsidR="00FB2F94">
        <w:t>De</w:t>
      </w:r>
      <w:r w:rsidR="00AC5361">
        <w:t xml:space="preserve"> gecombineerde opgave</w:t>
      </w:r>
      <w:r w:rsidR="00FB2F94">
        <w:t xml:space="preserve"> bedraagt netto</w:t>
      </w:r>
      <w:r w:rsidR="00AC5361">
        <w:t xml:space="preserve"> 4,3</w:t>
      </w:r>
      <w:r w:rsidR="00287398">
        <w:t>Mm</w:t>
      </w:r>
      <w:r w:rsidR="00287398" w:rsidRPr="00287398">
        <w:rPr>
          <w:vertAlign w:val="superscript"/>
        </w:rPr>
        <w:t>3</w:t>
      </w:r>
      <w:r w:rsidR="00287398">
        <w:t>/j</w:t>
      </w:r>
      <w:r w:rsidR="00FB2F94">
        <w:t xml:space="preserve"> capaciteit</w:t>
      </w:r>
      <w:r w:rsidR="00287398">
        <w:t>.</w:t>
      </w:r>
    </w:p>
  </w:footnote>
  <w:footnote w:id="3">
    <w:p w14:paraId="5CB9F01C" w14:textId="434098E0" w:rsidR="00374BEC" w:rsidRDefault="00374BEC" w:rsidP="00374BEC">
      <w:pPr>
        <w:pStyle w:val="FootnoteText"/>
      </w:pPr>
      <w:r>
        <w:rPr>
          <w:rStyle w:val="FootnoteReference"/>
        </w:rPr>
        <w:footnoteRef/>
      </w:r>
      <w:r>
        <w:t xml:space="preserve"> RIVM-rapport </w:t>
      </w:r>
      <w:r w:rsidR="00F1139B" w:rsidRPr="00F1139B">
        <w:t>RIVM-</w:t>
      </w:r>
      <w:r w:rsidR="00D4645F">
        <w:t>brief</w:t>
      </w:r>
      <w:r w:rsidR="00F1139B" w:rsidRPr="00F1139B">
        <w:t>rapport 2023-0005 Waterbeschikbaarheid voor de bereiding van drinkwater tot 2030 – knelpunten en oplossingsrichtinge</w:t>
      </w:r>
      <w:r w:rsidR="00D4645F">
        <w:t>n</w:t>
      </w:r>
      <w:r>
        <w:t>, april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12E3A" w14:textId="79B987A5" w:rsidR="00833900" w:rsidRDefault="00833900" w:rsidP="00FF1FF2">
    <w:pPr>
      <w:pStyle w:val="Header"/>
      <w:pBdr>
        <w:top w:val="single" w:sz="4" w:space="1" w:color="auto"/>
        <w:left w:val="single" w:sz="4" w:space="4" w:color="auto"/>
        <w:bottom w:val="single" w:sz="4" w:space="1" w:color="auto"/>
        <w:right w:val="single" w:sz="4" w:space="4"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E5D"/>
    <w:multiLevelType w:val="hybridMultilevel"/>
    <w:tmpl w:val="A442E200"/>
    <w:lvl w:ilvl="0" w:tplc="BCC2DB2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11408"/>
    <w:multiLevelType w:val="hybridMultilevel"/>
    <w:tmpl w:val="27F66A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7127F8"/>
    <w:multiLevelType w:val="hybridMultilevel"/>
    <w:tmpl w:val="0608E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A05984"/>
    <w:multiLevelType w:val="hybridMultilevel"/>
    <w:tmpl w:val="F06288C8"/>
    <w:lvl w:ilvl="0" w:tplc="2FB0D36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2F32B5"/>
    <w:multiLevelType w:val="hybridMultilevel"/>
    <w:tmpl w:val="08A4BAD6"/>
    <w:lvl w:ilvl="0" w:tplc="FFFFFFFF">
      <w:numFmt w:val="bullet"/>
      <w:lvlText w:val="-"/>
      <w:lvlJc w:val="left"/>
      <w:pPr>
        <w:ind w:left="720" w:hanging="360"/>
      </w:pPr>
      <w:rPr>
        <w:rFonts w:ascii="Calibri" w:eastAsiaTheme="minorHAnsi" w:hAnsi="Calibri" w:cs="Calibri" w:hint="default"/>
      </w:rPr>
    </w:lvl>
    <w:lvl w:ilvl="1" w:tplc="A14C6F06">
      <w:numFmt w:val="bullet"/>
      <w:lvlText w:val="-"/>
      <w:lvlJc w:val="left"/>
      <w:pPr>
        <w:ind w:left="1440" w:hanging="360"/>
      </w:pPr>
      <w:rPr>
        <w:rFonts w:ascii="Calibri" w:eastAsia="Times New Roman"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5B6642"/>
    <w:multiLevelType w:val="hybridMultilevel"/>
    <w:tmpl w:val="8E3891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730C90"/>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18E0123D"/>
    <w:multiLevelType w:val="hybridMultilevel"/>
    <w:tmpl w:val="165409DC"/>
    <w:lvl w:ilvl="0" w:tplc="8C64631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1F471459"/>
    <w:multiLevelType w:val="hybridMultilevel"/>
    <w:tmpl w:val="B34C217C"/>
    <w:lvl w:ilvl="0" w:tplc="36EA185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237746A1"/>
    <w:multiLevelType w:val="hybridMultilevel"/>
    <w:tmpl w:val="D1600F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E210BD"/>
    <w:multiLevelType w:val="hybridMultilevel"/>
    <w:tmpl w:val="02F02FEE"/>
    <w:lvl w:ilvl="0" w:tplc="DD9EAEE4">
      <w:start w:val="1"/>
      <w:numFmt w:val="lowerLetter"/>
      <w:lvlText w:val="%1."/>
      <w:lvlJc w:val="left"/>
      <w:pPr>
        <w:ind w:left="720" w:hanging="360"/>
      </w:pPr>
      <w:rPr>
        <w:rFonts w:hint="default"/>
        <w:i/>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157090"/>
    <w:multiLevelType w:val="multilevel"/>
    <w:tmpl w:val="126C1AE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1FA77E7"/>
    <w:multiLevelType w:val="hybridMultilevel"/>
    <w:tmpl w:val="FFFFFFFF"/>
    <w:lvl w:ilvl="0" w:tplc="A14C6F06">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2B05405"/>
    <w:multiLevelType w:val="hybridMultilevel"/>
    <w:tmpl w:val="30546B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6206F9"/>
    <w:multiLevelType w:val="multilevel"/>
    <w:tmpl w:val="F306B0E6"/>
    <w:lvl w:ilvl="0">
      <w:start w:val="1"/>
      <w:numFmt w:val="decimal"/>
      <w:lvlText w:val="%1."/>
      <w:lvlJc w:val="left"/>
      <w:pPr>
        <w:ind w:left="720" w:hanging="360"/>
      </w:pPr>
      <w:rPr>
        <w:rFonts w:asciiTheme="minorHAnsi" w:eastAsiaTheme="minorHAnsi" w:hAnsiTheme="minorHAnsi" w:cstheme="minorHAnsi" w:hint="default"/>
        <w:color w:val="FFC000"/>
        <w:sz w:val="28"/>
      </w:rPr>
    </w:lvl>
    <w:lvl w:ilvl="1">
      <w:start w:val="2"/>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793545B"/>
    <w:multiLevelType w:val="hybridMultilevel"/>
    <w:tmpl w:val="C486C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762832"/>
    <w:multiLevelType w:val="hybridMultilevel"/>
    <w:tmpl w:val="61B850E2"/>
    <w:lvl w:ilvl="0" w:tplc="00A86BC4">
      <w:start w:val="20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941981"/>
    <w:multiLevelType w:val="hybridMultilevel"/>
    <w:tmpl w:val="172C6694"/>
    <w:lvl w:ilvl="0" w:tplc="2982DA88">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F919C5"/>
    <w:multiLevelType w:val="hybridMultilevel"/>
    <w:tmpl w:val="1C16D528"/>
    <w:lvl w:ilvl="0" w:tplc="2ABA9D7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6E2948"/>
    <w:multiLevelType w:val="hybridMultilevel"/>
    <w:tmpl w:val="28F2150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B8490B"/>
    <w:multiLevelType w:val="multilevel"/>
    <w:tmpl w:val="CA98A6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1D66F8"/>
    <w:multiLevelType w:val="hybridMultilevel"/>
    <w:tmpl w:val="70980D32"/>
    <w:lvl w:ilvl="0" w:tplc="2FB0D36E">
      <w:start w:val="1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D92815"/>
    <w:multiLevelType w:val="hybridMultilevel"/>
    <w:tmpl w:val="F5BCF9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40C1633"/>
    <w:multiLevelType w:val="hybridMultilevel"/>
    <w:tmpl w:val="07AA6FE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F1232B"/>
    <w:multiLevelType w:val="hybridMultilevel"/>
    <w:tmpl w:val="FFFFFFFF"/>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15:restartNumberingAfterBreak="0">
    <w:nsid w:val="5A454692"/>
    <w:multiLevelType w:val="hybridMultilevel"/>
    <w:tmpl w:val="42FE6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80124F"/>
    <w:multiLevelType w:val="hybridMultilevel"/>
    <w:tmpl w:val="093A62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2AB5B76"/>
    <w:multiLevelType w:val="hybridMultilevel"/>
    <w:tmpl w:val="F160B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BE2C07"/>
    <w:multiLevelType w:val="hybridMultilevel"/>
    <w:tmpl w:val="687243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6"/>
  </w:num>
  <w:num w:numId="3">
    <w:abstractNumId w:val="24"/>
  </w:num>
  <w:num w:numId="4">
    <w:abstractNumId w:val="12"/>
  </w:num>
  <w:num w:numId="5">
    <w:abstractNumId w:val="27"/>
  </w:num>
  <w:num w:numId="6">
    <w:abstractNumId w:val="2"/>
  </w:num>
  <w:num w:numId="7">
    <w:abstractNumId w:val="15"/>
  </w:num>
  <w:num w:numId="8">
    <w:abstractNumId w:val="14"/>
  </w:num>
  <w:num w:numId="9">
    <w:abstractNumId w:val="23"/>
  </w:num>
  <w:num w:numId="10">
    <w:abstractNumId w:val="20"/>
  </w:num>
  <w:num w:numId="11">
    <w:abstractNumId w:val="0"/>
  </w:num>
  <w:num w:numId="12">
    <w:abstractNumId w:val="16"/>
  </w:num>
  <w:num w:numId="13">
    <w:abstractNumId w:val="1"/>
  </w:num>
  <w:num w:numId="14">
    <w:abstractNumId w:val="21"/>
  </w:num>
  <w:num w:numId="15">
    <w:abstractNumId w:val="3"/>
  </w:num>
  <w:num w:numId="16">
    <w:abstractNumId w:val="26"/>
  </w:num>
  <w:num w:numId="17">
    <w:abstractNumId w:val="10"/>
  </w:num>
  <w:num w:numId="18">
    <w:abstractNumId w:val="4"/>
  </w:num>
  <w:num w:numId="19">
    <w:abstractNumId w:val="8"/>
  </w:num>
  <w:num w:numId="20">
    <w:abstractNumId w:val="7"/>
  </w:num>
  <w:num w:numId="21">
    <w:abstractNumId w:val="28"/>
  </w:num>
  <w:num w:numId="22">
    <w:abstractNumId w:val="18"/>
  </w:num>
  <w:num w:numId="23">
    <w:abstractNumId w:val="13"/>
  </w:num>
  <w:num w:numId="24">
    <w:abstractNumId w:val="9"/>
  </w:num>
  <w:num w:numId="25">
    <w:abstractNumId w:val="17"/>
  </w:num>
  <w:num w:numId="26">
    <w:abstractNumId w:val="19"/>
  </w:num>
  <w:num w:numId="27">
    <w:abstractNumId w:val="25"/>
  </w:num>
  <w:num w:numId="28">
    <w:abstractNumId w:val="22"/>
  </w:num>
  <w:num w:numId="2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69"/>
    <w:rsid w:val="000003BF"/>
    <w:rsid w:val="0000060C"/>
    <w:rsid w:val="00001210"/>
    <w:rsid w:val="00001347"/>
    <w:rsid w:val="00001CC2"/>
    <w:rsid w:val="00001DB9"/>
    <w:rsid w:val="00001E50"/>
    <w:rsid w:val="00001EC2"/>
    <w:rsid w:val="00002C00"/>
    <w:rsid w:val="00003A68"/>
    <w:rsid w:val="00003D5B"/>
    <w:rsid w:val="000040CB"/>
    <w:rsid w:val="0000504F"/>
    <w:rsid w:val="00005558"/>
    <w:rsid w:val="00005848"/>
    <w:rsid w:val="000059DE"/>
    <w:rsid w:val="00005CB2"/>
    <w:rsid w:val="00005D7D"/>
    <w:rsid w:val="00006490"/>
    <w:rsid w:val="00006494"/>
    <w:rsid w:val="0000678D"/>
    <w:rsid w:val="000074A2"/>
    <w:rsid w:val="00007626"/>
    <w:rsid w:val="00007932"/>
    <w:rsid w:val="00010604"/>
    <w:rsid w:val="00010F2F"/>
    <w:rsid w:val="0001111B"/>
    <w:rsid w:val="00011B80"/>
    <w:rsid w:val="00011C76"/>
    <w:rsid w:val="00011FB9"/>
    <w:rsid w:val="0001262F"/>
    <w:rsid w:val="00012898"/>
    <w:rsid w:val="000131EB"/>
    <w:rsid w:val="00013200"/>
    <w:rsid w:val="00013231"/>
    <w:rsid w:val="00013419"/>
    <w:rsid w:val="0001366C"/>
    <w:rsid w:val="00013FCB"/>
    <w:rsid w:val="000142A0"/>
    <w:rsid w:val="00015802"/>
    <w:rsid w:val="0001694C"/>
    <w:rsid w:val="000178E3"/>
    <w:rsid w:val="00017924"/>
    <w:rsid w:val="00020BD5"/>
    <w:rsid w:val="000217EA"/>
    <w:rsid w:val="00021B5D"/>
    <w:rsid w:val="000225C1"/>
    <w:rsid w:val="00023295"/>
    <w:rsid w:val="00023C5C"/>
    <w:rsid w:val="00024125"/>
    <w:rsid w:val="00024310"/>
    <w:rsid w:val="000245D3"/>
    <w:rsid w:val="0002488E"/>
    <w:rsid w:val="00024E1C"/>
    <w:rsid w:val="00026CA7"/>
    <w:rsid w:val="000273C2"/>
    <w:rsid w:val="00027BD5"/>
    <w:rsid w:val="00027E73"/>
    <w:rsid w:val="0003002F"/>
    <w:rsid w:val="0003053D"/>
    <w:rsid w:val="00030B21"/>
    <w:rsid w:val="00031AA0"/>
    <w:rsid w:val="00031DB8"/>
    <w:rsid w:val="000320A7"/>
    <w:rsid w:val="0003225B"/>
    <w:rsid w:val="000332CC"/>
    <w:rsid w:val="00033F44"/>
    <w:rsid w:val="00034343"/>
    <w:rsid w:val="000344B9"/>
    <w:rsid w:val="00034AF3"/>
    <w:rsid w:val="00034EBF"/>
    <w:rsid w:val="00034FE7"/>
    <w:rsid w:val="000352D6"/>
    <w:rsid w:val="000357AC"/>
    <w:rsid w:val="00035A64"/>
    <w:rsid w:val="00036BA1"/>
    <w:rsid w:val="00036F74"/>
    <w:rsid w:val="0004002A"/>
    <w:rsid w:val="0004013D"/>
    <w:rsid w:val="00040E51"/>
    <w:rsid w:val="00042217"/>
    <w:rsid w:val="000436A4"/>
    <w:rsid w:val="00043A1B"/>
    <w:rsid w:val="00044666"/>
    <w:rsid w:val="000446CA"/>
    <w:rsid w:val="00044C41"/>
    <w:rsid w:val="00044F8E"/>
    <w:rsid w:val="00045A56"/>
    <w:rsid w:val="00045C1C"/>
    <w:rsid w:val="00046460"/>
    <w:rsid w:val="00046667"/>
    <w:rsid w:val="00046885"/>
    <w:rsid w:val="00047170"/>
    <w:rsid w:val="0004742A"/>
    <w:rsid w:val="00047FAD"/>
    <w:rsid w:val="00050124"/>
    <w:rsid w:val="00050358"/>
    <w:rsid w:val="00050727"/>
    <w:rsid w:val="0005145C"/>
    <w:rsid w:val="000519A6"/>
    <w:rsid w:val="00052457"/>
    <w:rsid w:val="00052B98"/>
    <w:rsid w:val="00052DD4"/>
    <w:rsid w:val="000536FC"/>
    <w:rsid w:val="000539F4"/>
    <w:rsid w:val="00054364"/>
    <w:rsid w:val="00054604"/>
    <w:rsid w:val="0005491F"/>
    <w:rsid w:val="000557A5"/>
    <w:rsid w:val="00055F5C"/>
    <w:rsid w:val="00057080"/>
    <w:rsid w:val="000573F6"/>
    <w:rsid w:val="00060217"/>
    <w:rsid w:val="0006025B"/>
    <w:rsid w:val="00060731"/>
    <w:rsid w:val="00061CDA"/>
    <w:rsid w:val="00061D73"/>
    <w:rsid w:val="0006263A"/>
    <w:rsid w:val="00063D6F"/>
    <w:rsid w:val="00063FE4"/>
    <w:rsid w:val="0006405E"/>
    <w:rsid w:val="00064126"/>
    <w:rsid w:val="00064C5E"/>
    <w:rsid w:val="00065345"/>
    <w:rsid w:val="00065797"/>
    <w:rsid w:val="000659DD"/>
    <w:rsid w:val="00066246"/>
    <w:rsid w:val="0006691D"/>
    <w:rsid w:val="0006777A"/>
    <w:rsid w:val="00070EBB"/>
    <w:rsid w:val="00070EF9"/>
    <w:rsid w:val="00070F9D"/>
    <w:rsid w:val="00071520"/>
    <w:rsid w:val="00071C0C"/>
    <w:rsid w:val="00071FC4"/>
    <w:rsid w:val="00072174"/>
    <w:rsid w:val="00072FB1"/>
    <w:rsid w:val="00072FC9"/>
    <w:rsid w:val="0007313C"/>
    <w:rsid w:val="00073414"/>
    <w:rsid w:val="00073ECD"/>
    <w:rsid w:val="00074635"/>
    <w:rsid w:val="00075095"/>
    <w:rsid w:val="00076103"/>
    <w:rsid w:val="00076A41"/>
    <w:rsid w:val="0007781D"/>
    <w:rsid w:val="0007790C"/>
    <w:rsid w:val="000800FE"/>
    <w:rsid w:val="00080604"/>
    <w:rsid w:val="00080C87"/>
    <w:rsid w:val="00080F25"/>
    <w:rsid w:val="00081190"/>
    <w:rsid w:val="00081454"/>
    <w:rsid w:val="000821FA"/>
    <w:rsid w:val="000831F8"/>
    <w:rsid w:val="0008373C"/>
    <w:rsid w:val="00083A67"/>
    <w:rsid w:val="00084157"/>
    <w:rsid w:val="0008435E"/>
    <w:rsid w:val="00084422"/>
    <w:rsid w:val="00084781"/>
    <w:rsid w:val="0008492C"/>
    <w:rsid w:val="000851A1"/>
    <w:rsid w:val="000851BC"/>
    <w:rsid w:val="00086689"/>
    <w:rsid w:val="00086F40"/>
    <w:rsid w:val="00087058"/>
    <w:rsid w:val="00087254"/>
    <w:rsid w:val="00090237"/>
    <w:rsid w:val="00090D7A"/>
    <w:rsid w:val="00090D8E"/>
    <w:rsid w:val="000918A7"/>
    <w:rsid w:val="00091C82"/>
    <w:rsid w:val="00091E34"/>
    <w:rsid w:val="00091F72"/>
    <w:rsid w:val="00091FCA"/>
    <w:rsid w:val="0009256A"/>
    <w:rsid w:val="00093135"/>
    <w:rsid w:val="00093452"/>
    <w:rsid w:val="00093F35"/>
    <w:rsid w:val="00094065"/>
    <w:rsid w:val="00094871"/>
    <w:rsid w:val="00094B1A"/>
    <w:rsid w:val="00094FC3"/>
    <w:rsid w:val="000955CA"/>
    <w:rsid w:val="00096079"/>
    <w:rsid w:val="00096406"/>
    <w:rsid w:val="00096466"/>
    <w:rsid w:val="000965F6"/>
    <w:rsid w:val="00096B23"/>
    <w:rsid w:val="000972C9"/>
    <w:rsid w:val="0009791D"/>
    <w:rsid w:val="000A0059"/>
    <w:rsid w:val="000A0315"/>
    <w:rsid w:val="000A057E"/>
    <w:rsid w:val="000A0A4F"/>
    <w:rsid w:val="000A1960"/>
    <w:rsid w:val="000A19A9"/>
    <w:rsid w:val="000A29B0"/>
    <w:rsid w:val="000A365C"/>
    <w:rsid w:val="000A38CF"/>
    <w:rsid w:val="000A39CD"/>
    <w:rsid w:val="000A3DD7"/>
    <w:rsid w:val="000A4558"/>
    <w:rsid w:val="000A472A"/>
    <w:rsid w:val="000A4B71"/>
    <w:rsid w:val="000A4E1C"/>
    <w:rsid w:val="000A53CE"/>
    <w:rsid w:val="000A6849"/>
    <w:rsid w:val="000A6B0D"/>
    <w:rsid w:val="000A7A94"/>
    <w:rsid w:val="000B0093"/>
    <w:rsid w:val="000B1543"/>
    <w:rsid w:val="000B1AF4"/>
    <w:rsid w:val="000B1CBE"/>
    <w:rsid w:val="000B2126"/>
    <w:rsid w:val="000B26DB"/>
    <w:rsid w:val="000B2BA1"/>
    <w:rsid w:val="000B3558"/>
    <w:rsid w:val="000B356B"/>
    <w:rsid w:val="000B37A5"/>
    <w:rsid w:val="000B41E6"/>
    <w:rsid w:val="000B4472"/>
    <w:rsid w:val="000B4552"/>
    <w:rsid w:val="000B6400"/>
    <w:rsid w:val="000B652C"/>
    <w:rsid w:val="000B6C10"/>
    <w:rsid w:val="000B70B2"/>
    <w:rsid w:val="000B756D"/>
    <w:rsid w:val="000B790F"/>
    <w:rsid w:val="000C0490"/>
    <w:rsid w:val="000C04C9"/>
    <w:rsid w:val="000C19D1"/>
    <w:rsid w:val="000C1AA7"/>
    <w:rsid w:val="000C238D"/>
    <w:rsid w:val="000C28F9"/>
    <w:rsid w:val="000C2EA3"/>
    <w:rsid w:val="000C2FEC"/>
    <w:rsid w:val="000C38E0"/>
    <w:rsid w:val="000C46A3"/>
    <w:rsid w:val="000C4A43"/>
    <w:rsid w:val="000C4CFE"/>
    <w:rsid w:val="000C54BD"/>
    <w:rsid w:val="000C6462"/>
    <w:rsid w:val="000C663D"/>
    <w:rsid w:val="000C6A2F"/>
    <w:rsid w:val="000C7123"/>
    <w:rsid w:val="000C7F66"/>
    <w:rsid w:val="000D01E2"/>
    <w:rsid w:val="000D07DD"/>
    <w:rsid w:val="000D1380"/>
    <w:rsid w:val="000D179A"/>
    <w:rsid w:val="000D2062"/>
    <w:rsid w:val="000D2CD0"/>
    <w:rsid w:val="000D2D1C"/>
    <w:rsid w:val="000D2DBB"/>
    <w:rsid w:val="000D2F0E"/>
    <w:rsid w:val="000D3AE0"/>
    <w:rsid w:val="000D3EFC"/>
    <w:rsid w:val="000D41B2"/>
    <w:rsid w:val="000D42A3"/>
    <w:rsid w:val="000D4C85"/>
    <w:rsid w:val="000D5694"/>
    <w:rsid w:val="000D7277"/>
    <w:rsid w:val="000D7420"/>
    <w:rsid w:val="000D7506"/>
    <w:rsid w:val="000E0CAF"/>
    <w:rsid w:val="000E12A2"/>
    <w:rsid w:val="000E12CE"/>
    <w:rsid w:val="000E13BA"/>
    <w:rsid w:val="000E1D5B"/>
    <w:rsid w:val="000E2222"/>
    <w:rsid w:val="000E2309"/>
    <w:rsid w:val="000E3305"/>
    <w:rsid w:val="000E4A13"/>
    <w:rsid w:val="000E5004"/>
    <w:rsid w:val="000E53D6"/>
    <w:rsid w:val="000E5481"/>
    <w:rsid w:val="000E579B"/>
    <w:rsid w:val="000E5D8E"/>
    <w:rsid w:val="000E6094"/>
    <w:rsid w:val="000E6656"/>
    <w:rsid w:val="000E6A6D"/>
    <w:rsid w:val="000E728B"/>
    <w:rsid w:val="000E74FA"/>
    <w:rsid w:val="000F01A6"/>
    <w:rsid w:val="000F01B2"/>
    <w:rsid w:val="000F0E71"/>
    <w:rsid w:val="000F1430"/>
    <w:rsid w:val="000F167B"/>
    <w:rsid w:val="000F18EB"/>
    <w:rsid w:val="000F1963"/>
    <w:rsid w:val="000F33F9"/>
    <w:rsid w:val="000F3C30"/>
    <w:rsid w:val="000F41FC"/>
    <w:rsid w:val="000F554C"/>
    <w:rsid w:val="000F5B18"/>
    <w:rsid w:val="000F5C6D"/>
    <w:rsid w:val="000F5D53"/>
    <w:rsid w:val="000F5F3C"/>
    <w:rsid w:val="000F65D3"/>
    <w:rsid w:val="000F6A99"/>
    <w:rsid w:val="000F772F"/>
    <w:rsid w:val="001006FF"/>
    <w:rsid w:val="00100773"/>
    <w:rsid w:val="00100EAF"/>
    <w:rsid w:val="00101D2D"/>
    <w:rsid w:val="00101F84"/>
    <w:rsid w:val="001026D9"/>
    <w:rsid w:val="00102813"/>
    <w:rsid w:val="00102873"/>
    <w:rsid w:val="00102AC9"/>
    <w:rsid w:val="00102E0F"/>
    <w:rsid w:val="00103D67"/>
    <w:rsid w:val="00103E5F"/>
    <w:rsid w:val="001042FE"/>
    <w:rsid w:val="00104A09"/>
    <w:rsid w:val="00104E2A"/>
    <w:rsid w:val="001050DF"/>
    <w:rsid w:val="00105A90"/>
    <w:rsid w:val="00105BF6"/>
    <w:rsid w:val="00106DD1"/>
    <w:rsid w:val="00106E9D"/>
    <w:rsid w:val="00107194"/>
    <w:rsid w:val="00107A10"/>
    <w:rsid w:val="00110057"/>
    <w:rsid w:val="001104E6"/>
    <w:rsid w:val="00110F3E"/>
    <w:rsid w:val="00111C92"/>
    <w:rsid w:val="0011294F"/>
    <w:rsid w:val="00113061"/>
    <w:rsid w:val="0011345A"/>
    <w:rsid w:val="001137BE"/>
    <w:rsid w:val="00114D60"/>
    <w:rsid w:val="00114FFA"/>
    <w:rsid w:val="001155E0"/>
    <w:rsid w:val="0011586D"/>
    <w:rsid w:val="00116F85"/>
    <w:rsid w:val="00117679"/>
    <w:rsid w:val="00117C10"/>
    <w:rsid w:val="00117D08"/>
    <w:rsid w:val="001204BC"/>
    <w:rsid w:val="001207F8"/>
    <w:rsid w:val="001211D8"/>
    <w:rsid w:val="001211F1"/>
    <w:rsid w:val="00122239"/>
    <w:rsid w:val="0012233C"/>
    <w:rsid w:val="00122611"/>
    <w:rsid w:val="00122CDA"/>
    <w:rsid w:val="001236C2"/>
    <w:rsid w:val="0012384B"/>
    <w:rsid w:val="001246CC"/>
    <w:rsid w:val="001249E4"/>
    <w:rsid w:val="00124D9A"/>
    <w:rsid w:val="00124DCE"/>
    <w:rsid w:val="00125162"/>
    <w:rsid w:val="00126A3F"/>
    <w:rsid w:val="00126F94"/>
    <w:rsid w:val="001271BD"/>
    <w:rsid w:val="0012722C"/>
    <w:rsid w:val="00127624"/>
    <w:rsid w:val="00127967"/>
    <w:rsid w:val="00130226"/>
    <w:rsid w:val="001309BF"/>
    <w:rsid w:val="001310EC"/>
    <w:rsid w:val="00131A18"/>
    <w:rsid w:val="001324CC"/>
    <w:rsid w:val="00133E54"/>
    <w:rsid w:val="00134285"/>
    <w:rsid w:val="00135691"/>
    <w:rsid w:val="0013657B"/>
    <w:rsid w:val="001365AC"/>
    <w:rsid w:val="001366BE"/>
    <w:rsid w:val="00137026"/>
    <w:rsid w:val="0013725D"/>
    <w:rsid w:val="00137639"/>
    <w:rsid w:val="001377EA"/>
    <w:rsid w:val="00137A4C"/>
    <w:rsid w:val="00140297"/>
    <w:rsid w:val="001413B5"/>
    <w:rsid w:val="00141FA7"/>
    <w:rsid w:val="00142753"/>
    <w:rsid w:val="00142FA3"/>
    <w:rsid w:val="00143097"/>
    <w:rsid w:val="001433BA"/>
    <w:rsid w:val="00143702"/>
    <w:rsid w:val="00144076"/>
    <w:rsid w:val="00144282"/>
    <w:rsid w:val="001447C5"/>
    <w:rsid w:val="00145490"/>
    <w:rsid w:val="00145806"/>
    <w:rsid w:val="00147511"/>
    <w:rsid w:val="00147CBA"/>
    <w:rsid w:val="00147E95"/>
    <w:rsid w:val="00151639"/>
    <w:rsid w:val="00151E58"/>
    <w:rsid w:val="00151F56"/>
    <w:rsid w:val="00152364"/>
    <w:rsid w:val="0015374B"/>
    <w:rsid w:val="00153BD5"/>
    <w:rsid w:val="00155C06"/>
    <w:rsid w:val="00155E36"/>
    <w:rsid w:val="00156B46"/>
    <w:rsid w:val="00156D70"/>
    <w:rsid w:val="00157137"/>
    <w:rsid w:val="00157AE0"/>
    <w:rsid w:val="00160DC8"/>
    <w:rsid w:val="00160F32"/>
    <w:rsid w:val="00161612"/>
    <w:rsid w:val="00161803"/>
    <w:rsid w:val="00162693"/>
    <w:rsid w:val="0016299C"/>
    <w:rsid w:val="00162C22"/>
    <w:rsid w:val="001635DF"/>
    <w:rsid w:val="00163779"/>
    <w:rsid w:val="001639FB"/>
    <w:rsid w:val="00164686"/>
    <w:rsid w:val="00164BD2"/>
    <w:rsid w:val="00164C2B"/>
    <w:rsid w:val="00165702"/>
    <w:rsid w:val="00165ADF"/>
    <w:rsid w:val="0016625E"/>
    <w:rsid w:val="00166861"/>
    <w:rsid w:val="00166C5D"/>
    <w:rsid w:val="00166CD1"/>
    <w:rsid w:val="00166F66"/>
    <w:rsid w:val="0016743B"/>
    <w:rsid w:val="0016749B"/>
    <w:rsid w:val="0017054C"/>
    <w:rsid w:val="00170B3C"/>
    <w:rsid w:val="00170B4C"/>
    <w:rsid w:val="00170FBA"/>
    <w:rsid w:val="00171695"/>
    <w:rsid w:val="00172286"/>
    <w:rsid w:val="00172B44"/>
    <w:rsid w:val="00172D0C"/>
    <w:rsid w:val="001747CA"/>
    <w:rsid w:val="00175764"/>
    <w:rsid w:val="0017596D"/>
    <w:rsid w:val="0017621F"/>
    <w:rsid w:val="001764D1"/>
    <w:rsid w:val="001766C4"/>
    <w:rsid w:val="00176937"/>
    <w:rsid w:val="00177648"/>
    <w:rsid w:val="00177DBF"/>
    <w:rsid w:val="00180CCB"/>
    <w:rsid w:val="00181BF5"/>
    <w:rsid w:val="0018215D"/>
    <w:rsid w:val="001826B9"/>
    <w:rsid w:val="0018280C"/>
    <w:rsid w:val="00182CEB"/>
    <w:rsid w:val="00182FA9"/>
    <w:rsid w:val="00183200"/>
    <w:rsid w:val="00183C2A"/>
    <w:rsid w:val="00184048"/>
    <w:rsid w:val="00184A5E"/>
    <w:rsid w:val="00184B47"/>
    <w:rsid w:val="001856C8"/>
    <w:rsid w:val="00185845"/>
    <w:rsid w:val="00186EFC"/>
    <w:rsid w:val="00187916"/>
    <w:rsid w:val="001905DC"/>
    <w:rsid w:val="001909DF"/>
    <w:rsid w:val="00190F8B"/>
    <w:rsid w:val="00191867"/>
    <w:rsid w:val="00191E98"/>
    <w:rsid w:val="00192383"/>
    <w:rsid w:val="001927B3"/>
    <w:rsid w:val="00192996"/>
    <w:rsid w:val="00192CD1"/>
    <w:rsid w:val="00192DF4"/>
    <w:rsid w:val="00192EFA"/>
    <w:rsid w:val="001931BF"/>
    <w:rsid w:val="0019347B"/>
    <w:rsid w:val="00194225"/>
    <w:rsid w:val="0019453F"/>
    <w:rsid w:val="00194705"/>
    <w:rsid w:val="00194980"/>
    <w:rsid w:val="00194D12"/>
    <w:rsid w:val="001969E7"/>
    <w:rsid w:val="00196A00"/>
    <w:rsid w:val="0019779D"/>
    <w:rsid w:val="00197BEE"/>
    <w:rsid w:val="00197FAF"/>
    <w:rsid w:val="001A049B"/>
    <w:rsid w:val="001A09BB"/>
    <w:rsid w:val="001A1F31"/>
    <w:rsid w:val="001A36A7"/>
    <w:rsid w:val="001A3CCC"/>
    <w:rsid w:val="001A447D"/>
    <w:rsid w:val="001A49D8"/>
    <w:rsid w:val="001A54A2"/>
    <w:rsid w:val="001A563C"/>
    <w:rsid w:val="001A5D48"/>
    <w:rsid w:val="001A62F1"/>
    <w:rsid w:val="001A6305"/>
    <w:rsid w:val="001A6497"/>
    <w:rsid w:val="001A67AE"/>
    <w:rsid w:val="001A67D4"/>
    <w:rsid w:val="001A6CA3"/>
    <w:rsid w:val="001A6FD9"/>
    <w:rsid w:val="001A7481"/>
    <w:rsid w:val="001A75C5"/>
    <w:rsid w:val="001A7844"/>
    <w:rsid w:val="001A7B85"/>
    <w:rsid w:val="001A7FA9"/>
    <w:rsid w:val="001B007D"/>
    <w:rsid w:val="001B0602"/>
    <w:rsid w:val="001B174C"/>
    <w:rsid w:val="001B1E06"/>
    <w:rsid w:val="001B3435"/>
    <w:rsid w:val="001B3B88"/>
    <w:rsid w:val="001B3C71"/>
    <w:rsid w:val="001B3D22"/>
    <w:rsid w:val="001B3E12"/>
    <w:rsid w:val="001B4398"/>
    <w:rsid w:val="001B43A7"/>
    <w:rsid w:val="001B4A7C"/>
    <w:rsid w:val="001B4AED"/>
    <w:rsid w:val="001B4B14"/>
    <w:rsid w:val="001B4D39"/>
    <w:rsid w:val="001B4FBF"/>
    <w:rsid w:val="001B5A39"/>
    <w:rsid w:val="001B6AE0"/>
    <w:rsid w:val="001B7A50"/>
    <w:rsid w:val="001C00F3"/>
    <w:rsid w:val="001C04F9"/>
    <w:rsid w:val="001C1788"/>
    <w:rsid w:val="001C1A91"/>
    <w:rsid w:val="001C1B4A"/>
    <w:rsid w:val="001C1C80"/>
    <w:rsid w:val="001C2153"/>
    <w:rsid w:val="001C21B9"/>
    <w:rsid w:val="001C2F11"/>
    <w:rsid w:val="001C3866"/>
    <w:rsid w:val="001C3FA7"/>
    <w:rsid w:val="001C4209"/>
    <w:rsid w:val="001C43CA"/>
    <w:rsid w:val="001C472A"/>
    <w:rsid w:val="001C480D"/>
    <w:rsid w:val="001C4851"/>
    <w:rsid w:val="001C4C8B"/>
    <w:rsid w:val="001C5945"/>
    <w:rsid w:val="001C5AD5"/>
    <w:rsid w:val="001C5BBA"/>
    <w:rsid w:val="001C5CF2"/>
    <w:rsid w:val="001C655C"/>
    <w:rsid w:val="001C65D0"/>
    <w:rsid w:val="001C7A4B"/>
    <w:rsid w:val="001C7EF8"/>
    <w:rsid w:val="001D0201"/>
    <w:rsid w:val="001D092A"/>
    <w:rsid w:val="001D0C1F"/>
    <w:rsid w:val="001D14D3"/>
    <w:rsid w:val="001D160A"/>
    <w:rsid w:val="001D1B2E"/>
    <w:rsid w:val="001D1E6C"/>
    <w:rsid w:val="001D255B"/>
    <w:rsid w:val="001D29D2"/>
    <w:rsid w:val="001D4040"/>
    <w:rsid w:val="001D423D"/>
    <w:rsid w:val="001D53C3"/>
    <w:rsid w:val="001D54CB"/>
    <w:rsid w:val="001D56B4"/>
    <w:rsid w:val="001D5EC3"/>
    <w:rsid w:val="001D60E5"/>
    <w:rsid w:val="001D6126"/>
    <w:rsid w:val="001D6133"/>
    <w:rsid w:val="001D6D73"/>
    <w:rsid w:val="001D73BA"/>
    <w:rsid w:val="001D7469"/>
    <w:rsid w:val="001D7592"/>
    <w:rsid w:val="001D76D2"/>
    <w:rsid w:val="001D7A22"/>
    <w:rsid w:val="001E0143"/>
    <w:rsid w:val="001E076F"/>
    <w:rsid w:val="001E07ED"/>
    <w:rsid w:val="001E0B75"/>
    <w:rsid w:val="001E0E54"/>
    <w:rsid w:val="001E14FF"/>
    <w:rsid w:val="001E1DEF"/>
    <w:rsid w:val="001E2FC6"/>
    <w:rsid w:val="001E35AA"/>
    <w:rsid w:val="001E3675"/>
    <w:rsid w:val="001E3EDD"/>
    <w:rsid w:val="001E3FEC"/>
    <w:rsid w:val="001E4B1C"/>
    <w:rsid w:val="001E4F74"/>
    <w:rsid w:val="001E5124"/>
    <w:rsid w:val="001E5250"/>
    <w:rsid w:val="001E56AF"/>
    <w:rsid w:val="001E5A76"/>
    <w:rsid w:val="001E5CCD"/>
    <w:rsid w:val="001E6D55"/>
    <w:rsid w:val="001E6E6B"/>
    <w:rsid w:val="001E6E9C"/>
    <w:rsid w:val="001E78BE"/>
    <w:rsid w:val="001F0E54"/>
    <w:rsid w:val="001F13DD"/>
    <w:rsid w:val="001F17E8"/>
    <w:rsid w:val="001F1B3E"/>
    <w:rsid w:val="001F268D"/>
    <w:rsid w:val="001F2FBA"/>
    <w:rsid w:val="001F3298"/>
    <w:rsid w:val="001F32B7"/>
    <w:rsid w:val="001F3E47"/>
    <w:rsid w:val="001F553E"/>
    <w:rsid w:val="001F6B36"/>
    <w:rsid w:val="001F70B4"/>
    <w:rsid w:val="001F7188"/>
    <w:rsid w:val="001F71C5"/>
    <w:rsid w:val="001F7301"/>
    <w:rsid w:val="001F7A47"/>
    <w:rsid w:val="002006B2"/>
    <w:rsid w:val="00200B69"/>
    <w:rsid w:val="002016CB"/>
    <w:rsid w:val="002019A2"/>
    <w:rsid w:val="00202818"/>
    <w:rsid w:val="00202B4D"/>
    <w:rsid w:val="00204003"/>
    <w:rsid w:val="00204D15"/>
    <w:rsid w:val="00204EA8"/>
    <w:rsid w:val="002051C5"/>
    <w:rsid w:val="002051F4"/>
    <w:rsid w:val="002056E9"/>
    <w:rsid w:val="002061A3"/>
    <w:rsid w:val="00206A0F"/>
    <w:rsid w:val="002100DC"/>
    <w:rsid w:val="0021027C"/>
    <w:rsid w:val="00210382"/>
    <w:rsid w:val="002106BD"/>
    <w:rsid w:val="00210B80"/>
    <w:rsid w:val="00210CAB"/>
    <w:rsid w:val="002112AD"/>
    <w:rsid w:val="00211843"/>
    <w:rsid w:val="002123C2"/>
    <w:rsid w:val="00213811"/>
    <w:rsid w:val="002145D8"/>
    <w:rsid w:val="00214CFE"/>
    <w:rsid w:val="00214E3B"/>
    <w:rsid w:val="00215659"/>
    <w:rsid w:val="0021586B"/>
    <w:rsid w:val="00215CA1"/>
    <w:rsid w:val="00215D0B"/>
    <w:rsid w:val="0021622A"/>
    <w:rsid w:val="00217040"/>
    <w:rsid w:val="002201B5"/>
    <w:rsid w:val="00220617"/>
    <w:rsid w:val="00221190"/>
    <w:rsid w:val="00221EB2"/>
    <w:rsid w:val="00222281"/>
    <w:rsid w:val="002239FD"/>
    <w:rsid w:val="00224920"/>
    <w:rsid w:val="00224A19"/>
    <w:rsid w:val="00224D87"/>
    <w:rsid w:val="0022562D"/>
    <w:rsid w:val="0022587D"/>
    <w:rsid w:val="002259A3"/>
    <w:rsid w:val="00225C58"/>
    <w:rsid w:val="00226316"/>
    <w:rsid w:val="002264CA"/>
    <w:rsid w:val="00226E60"/>
    <w:rsid w:val="00227A2E"/>
    <w:rsid w:val="00231292"/>
    <w:rsid w:val="00232ACE"/>
    <w:rsid w:val="002333C3"/>
    <w:rsid w:val="0023375D"/>
    <w:rsid w:val="00233F4C"/>
    <w:rsid w:val="002347CC"/>
    <w:rsid w:val="00235279"/>
    <w:rsid w:val="00235BBC"/>
    <w:rsid w:val="00235C31"/>
    <w:rsid w:val="0023722C"/>
    <w:rsid w:val="002374E1"/>
    <w:rsid w:val="0023773F"/>
    <w:rsid w:val="0023778F"/>
    <w:rsid w:val="002379DC"/>
    <w:rsid w:val="002413FF"/>
    <w:rsid w:val="002417A1"/>
    <w:rsid w:val="00241DC8"/>
    <w:rsid w:val="00241FF9"/>
    <w:rsid w:val="00242B21"/>
    <w:rsid w:val="00242E2B"/>
    <w:rsid w:val="002430FB"/>
    <w:rsid w:val="00243380"/>
    <w:rsid w:val="00244941"/>
    <w:rsid w:val="0024513F"/>
    <w:rsid w:val="0024547B"/>
    <w:rsid w:val="002458BA"/>
    <w:rsid w:val="00245ACC"/>
    <w:rsid w:val="00245CE9"/>
    <w:rsid w:val="00245EF2"/>
    <w:rsid w:val="00246132"/>
    <w:rsid w:val="002463D3"/>
    <w:rsid w:val="002466B8"/>
    <w:rsid w:val="00246B50"/>
    <w:rsid w:val="0024722E"/>
    <w:rsid w:val="00247DD4"/>
    <w:rsid w:val="002501A7"/>
    <w:rsid w:val="002502B1"/>
    <w:rsid w:val="002502C1"/>
    <w:rsid w:val="0025043B"/>
    <w:rsid w:val="00250578"/>
    <w:rsid w:val="00250E95"/>
    <w:rsid w:val="0025270D"/>
    <w:rsid w:val="0025313B"/>
    <w:rsid w:val="00253821"/>
    <w:rsid w:val="00253FE6"/>
    <w:rsid w:val="00254103"/>
    <w:rsid w:val="002542F8"/>
    <w:rsid w:val="002556EE"/>
    <w:rsid w:val="00255B48"/>
    <w:rsid w:val="00256050"/>
    <w:rsid w:val="00256742"/>
    <w:rsid w:val="002575D9"/>
    <w:rsid w:val="00257A4E"/>
    <w:rsid w:val="00257D21"/>
    <w:rsid w:val="00257D29"/>
    <w:rsid w:val="0026011E"/>
    <w:rsid w:val="00261968"/>
    <w:rsid w:val="00261F2F"/>
    <w:rsid w:val="00263431"/>
    <w:rsid w:val="002634C5"/>
    <w:rsid w:val="00263760"/>
    <w:rsid w:val="00264504"/>
    <w:rsid w:val="002649E6"/>
    <w:rsid w:val="00264E95"/>
    <w:rsid w:val="002650A6"/>
    <w:rsid w:val="00266618"/>
    <w:rsid w:val="00266C4F"/>
    <w:rsid w:val="00266D3B"/>
    <w:rsid w:val="00266DA9"/>
    <w:rsid w:val="002672E5"/>
    <w:rsid w:val="00267869"/>
    <w:rsid w:val="00267E6D"/>
    <w:rsid w:val="00267FBB"/>
    <w:rsid w:val="00270ABE"/>
    <w:rsid w:val="00270CCA"/>
    <w:rsid w:val="002715CC"/>
    <w:rsid w:val="002715D3"/>
    <w:rsid w:val="0027192F"/>
    <w:rsid w:val="00272E80"/>
    <w:rsid w:val="0027333F"/>
    <w:rsid w:val="002738A5"/>
    <w:rsid w:val="002738E6"/>
    <w:rsid w:val="0027395B"/>
    <w:rsid w:val="00273A4C"/>
    <w:rsid w:val="00273DE6"/>
    <w:rsid w:val="00274292"/>
    <w:rsid w:val="00274543"/>
    <w:rsid w:val="00274C36"/>
    <w:rsid w:val="00274ED8"/>
    <w:rsid w:val="00275EB8"/>
    <w:rsid w:val="00275FB1"/>
    <w:rsid w:val="0027612F"/>
    <w:rsid w:val="002761E4"/>
    <w:rsid w:val="00276503"/>
    <w:rsid w:val="00276B62"/>
    <w:rsid w:val="002772F1"/>
    <w:rsid w:val="002774CA"/>
    <w:rsid w:val="002777DC"/>
    <w:rsid w:val="0028059E"/>
    <w:rsid w:val="00280D2B"/>
    <w:rsid w:val="00280DAF"/>
    <w:rsid w:val="00280EAE"/>
    <w:rsid w:val="002812BE"/>
    <w:rsid w:val="0028144C"/>
    <w:rsid w:val="002814FB"/>
    <w:rsid w:val="0028393D"/>
    <w:rsid w:val="00283D4C"/>
    <w:rsid w:val="00283EBD"/>
    <w:rsid w:val="002847F3"/>
    <w:rsid w:val="00285660"/>
    <w:rsid w:val="00285BE2"/>
    <w:rsid w:val="002862C9"/>
    <w:rsid w:val="002872A5"/>
    <w:rsid w:val="00287398"/>
    <w:rsid w:val="00287A35"/>
    <w:rsid w:val="00287AA6"/>
    <w:rsid w:val="00287E4E"/>
    <w:rsid w:val="00290A92"/>
    <w:rsid w:val="00290CC8"/>
    <w:rsid w:val="00290D42"/>
    <w:rsid w:val="002918D2"/>
    <w:rsid w:val="00293B14"/>
    <w:rsid w:val="00294907"/>
    <w:rsid w:val="00294BD6"/>
    <w:rsid w:val="0029573B"/>
    <w:rsid w:val="0029590F"/>
    <w:rsid w:val="00295AAC"/>
    <w:rsid w:val="00295EFF"/>
    <w:rsid w:val="00296076"/>
    <w:rsid w:val="00296395"/>
    <w:rsid w:val="00296704"/>
    <w:rsid w:val="00296994"/>
    <w:rsid w:val="00296F53"/>
    <w:rsid w:val="00296FCD"/>
    <w:rsid w:val="0029730A"/>
    <w:rsid w:val="00297B4A"/>
    <w:rsid w:val="00297EBF"/>
    <w:rsid w:val="002A035A"/>
    <w:rsid w:val="002A0378"/>
    <w:rsid w:val="002A04D1"/>
    <w:rsid w:val="002A0FC6"/>
    <w:rsid w:val="002A216E"/>
    <w:rsid w:val="002A26DF"/>
    <w:rsid w:val="002A2CEE"/>
    <w:rsid w:val="002A3C29"/>
    <w:rsid w:val="002A4F0D"/>
    <w:rsid w:val="002A6572"/>
    <w:rsid w:val="002A71CF"/>
    <w:rsid w:val="002A7758"/>
    <w:rsid w:val="002B02F8"/>
    <w:rsid w:val="002B0398"/>
    <w:rsid w:val="002B093F"/>
    <w:rsid w:val="002B0EC7"/>
    <w:rsid w:val="002B1046"/>
    <w:rsid w:val="002B2580"/>
    <w:rsid w:val="002B342C"/>
    <w:rsid w:val="002B37D3"/>
    <w:rsid w:val="002B3831"/>
    <w:rsid w:val="002B3BFB"/>
    <w:rsid w:val="002B3FAB"/>
    <w:rsid w:val="002B5438"/>
    <w:rsid w:val="002B6CD5"/>
    <w:rsid w:val="002B6D7D"/>
    <w:rsid w:val="002B764D"/>
    <w:rsid w:val="002B7ABE"/>
    <w:rsid w:val="002B7CE8"/>
    <w:rsid w:val="002C01EC"/>
    <w:rsid w:val="002C04B4"/>
    <w:rsid w:val="002C0E00"/>
    <w:rsid w:val="002C0F9F"/>
    <w:rsid w:val="002C104F"/>
    <w:rsid w:val="002C1654"/>
    <w:rsid w:val="002C17CB"/>
    <w:rsid w:val="002C1A9B"/>
    <w:rsid w:val="002C20B8"/>
    <w:rsid w:val="002C2688"/>
    <w:rsid w:val="002C2BB9"/>
    <w:rsid w:val="002C2D05"/>
    <w:rsid w:val="002C34EF"/>
    <w:rsid w:val="002C4243"/>
    <w:rsid w:val="002C4D68"/>
    <w:rsid w:val="002C4E2A"/>
    <w:rsid w:val="002C6BBE"/>
    <w:rsid w:val="002C6DFE"/>
    <w:rsid w:val="002D0F43"/>
    <w:rsid w:val="002D1364"/>
    <w:rsid w:val="002D1BDD"/>
    <w:rsid w:val="002D1DD1"/>
    <w:rsid w:val="002D2020"/>
    <w:rsid w:val="002D2292"/>
    <w:rsid w:val="002D278D"/>
    <w:rsid w:val="002D2808"/>
    <w:rsid w:val="002D294D"/>
    <w:rsid w:val="002D2B75"/>
    <w:rsid w:val="002D309F"/>
    <w:rsid w:val="002D3268"/>
    <w:rsid w:val="002D339E"/>
    <w:rsid w:val="002D3684"/>
    <w:rsid w:val="002D3EEF"/>
    <w:rsid w:val="002D460B"/>
    <w:rsid w:val="002D53D0"/>
    <w:rsid w:val="002D5DA9"/>
    <w:rsid w:val="002D600D"/>
    <w:rsid w:val="002D66A5"/>
    <w:rsid w:val="002D6715"/>
    <w:rsid w:val="002D78E4"/>
    <w:rsid w:val="002E0778"/>
    <w:rsid w:val="002E0D13"/>
    <w:rsid w:val="002E1677"/>
    <w:rsid w:val="002E21BE"/>
    <w:rsid w:val="002E22FD"/>
    <w:rsid w:val="002E3C4C"/>
    <w:rsid w:val="002E3D40"/>
    <w:rsid w:val="002E442B"/>
    <w:rsid w:val="002E4854"/>
    <w:rsid w:val="002E4A98"/>
    <w:rsid w:val="002E4C71"/>
    <w:rsid w:val="002E51DA"/>
    <w:rsid w:val="002E5F83"/>
    <w:rsid w:val="002E6823"/>
    <w:rsid w:val="002E6E19"/>
    <w:rsid w:val="002E7555"/>
    <w:rsid w:val="002E7A03"/>
    <w:rsid w:val="002E7B16"/>
    <w:rsid w:val="002F08AE"/>
    <w:rsid w:val="002F0D3E"/>
    <w:rsid w:val="002F0EAE"/>
    <w:rsid w:val="002F0F4A"/>
    <w:rsid w:val="002F15D7"/>
    <w:rsid w:val="002F1A0B"/>
    <w:rsid w:val="002F236A"/>
    <w:rsid w:val="002F23C7"/>
    <w:rsid w:val="002F2FFB"/>
    <w:rsid w:val="002F3001"/>
    <w:rsid w:val="002F3370"/>
    <w:rsid w:val="002F4324"/>
    <w:rsid w:val="002F43AC"/>
    <w:rsid w:val="002F45DD"/>
    <w:rsid w:val="002F4758"/>
    <w:rsid w:val="002F50E7"/>
    <w:rsid w:val="002F6B2A"/>
    <w:rsid w:val="002F6DF7"/>
    <w:rsid w:val="002F764D"/>
    <w:rsid w:val="002F77DF"/>
    <w:rsid w:val="002F7877"/>
    <w:rsid w:val="003003C0"/>
    <w:rsid w:val="003009DD"/>
    <w:rsid w:val="00300C52"/>
    <w:rsid w:val="00300DDF"/>
    <w:rsid w:val="003011B2"/>
    <w:rsid w:val="00301674"/>
    <w:rsid w:val="00301B80"/>
    <w:rsid w:val="00301E54"/>
    <w:rsid w:val="00302998"/>
    <w:rsid w:val="00302D1B"/>
    <w:rsid w:val="0030382B"/>
    <w:rsid w:val="00303C7F"/>
    <w:rsid w:val="00304D2D"/>
    <w:rsid w:val="00304D62"/>
    <w:rsid w:val="003054C1"/>
    <w:rsid w:val="00305774"/>
    <w:rsid w:val="003057FC"/>
    <w:rsid w:val="00305962"/>
    <w:rsid w:val="00305EE9"/>
    <w:rsid w:val="003068F0"/>
    <w:rsid w:val="0030722B"/>
    <w:rsid w:val="00310AEC"/>
    <w:rsid w:val="00310B62"/>
    <w:rsid w:val="003117E0"/>
    <w:rsid w:val="00311C3A"/>
    <w:rsid w:val="00311D4F"/>
    <w:rsid w:val="00311E7B"/>
    <w:rsid w:val="00312451"/>
    <w:rsid w:val="00312534"/>
    <w:rsid w:val="00312881"/>
    <w:rsid w:val="003131E3"/>
    <w:rsid w:val="00313E70"/>
    <w:rsid w:val="00314B1E"/>
    <w:rsid w:val="00314CF3"/>
    <w:rsid w:val="00315088"/>
    <w:rsid w:val="003150E0"/>
    <w:rsid w:val="00315CF1"/>
    <w:rsid w:val="00315F02"/>
    <w:rsid w:val="00316A30"/>
    <w:rsid w:val="00316BA6"/>
    <w:rsid w:val="0032015D"/>
    <w:rsid w:val="00320A00"/>
    <w:rsid w:val="00321B68"/>
    <w:rsid w:val="00322278"/>
    <w:rsid w:val="00322BA3"/>
    <w:rsid w:val="00322E0B"/>
    <w:rsid w:val="00322E4F"/>
    <w:rsid w:val="0032372D"/>
    <w:rsid w:val="00323876"/>
    <w:rsid w:val="00323C29"/>
    <w:rsid w:val="00323FAD"/>
    <w:rsid w:val="0032593F"/>
    <w:rsid w:val="003268B1"/>
    <w:rsid w:val="00326C27"/>
    <w:rsid w:val="00326CF5"/>
    <w:rsid w:val="003276EB"/>
    <w:rsid w:val="00327C2F"/>
    <w:rsid w:val="003305F0"/>
    <w:rsid w:val="003309E5"/>
    <w:rsid w:val="00330B73"/>
    <w:rsid w:val="00331226"/>
    <w:rsid w:val="00331829"/>
    <w:rsid w:val="00331FF9"/>
    <w:rsid w:val="00332735"/>
    <w:rsid w:val="00332D41"/>
    <w:rsid w:val="003336F3"/>
    <w:rsid w:val="00333810"/>
    <w:rsid w:val="00333967"/>
    <w:rsid w:val="00334255"/>
    <w:rsid w:val="003348DB"/>
    <w:rsid w:val="00334F9F"/>
    <w:rsid w:val="003355CA"/>
    <w:rsid w:val="00335F52"/>
    <w:rsid w:val="00336118"/>
    <w:rsid w:val="00336298"/>
    <w:rsid w:val="00336D94"/>
    <w:rsid w:val="00336FCE"/>
    <w:rsid w:val="00337520"/>
    <w:rsid w:val="00337B89"/>
    <w:rsid w:val="003406FC"/>
    <w:rsid w:val="00340C36"/>
    <w:rsid w:val="003419A0"/>
    <w:rsid w:val="003419BC"/>
    <w:rsid w:val="00341A24"/>
    <w:rsid w:val="00341C74"/>
    <w:rsid w:val="003422F7"/>
    <w:rsid w:val="0034239D"/>
    <w:rsid w:val="003424BD"/>
    <w:rsid w:val="00342682"/>
    <w:rsid w:val="00342DF9"/>
    <w:rsid w:val="00342F0E"/>
    <w:rsid w:val="003430DB"/>
    <w:rsid w:val="00343E33"/>
    <w:rsid w:val="003448F0"/>
    <w:rsid w:val="00344E86"/>
    <w:rsid w:val="00345544"/>
    <w:rsid w:val="003459AC"/>
    <w:rsid w:val="00345A7B"/>
    <w:rsid w:val="00345A9A"/>
    <w:rsid w:val="00345BF1"/>
    <w:rsid w:val="00345FE3"/>
    <w:rsid w:val="003460F7"/>
    <w:rsid w:val="00346857"/>
    <w:rsid w:val="003468ED"/>
    <w:rsid w:val="003479A3"/>
    <w:rsid w:val="00347BB9"/>
    <w:rsid w:val="00347DAA"/>
    <w:rsid w:val="00347DF1"/>
    <w:rsid w:val="00350682"/>
    <w:rsid w:val="00350691"/>
    <w:rsid w:val="003506F9"/>
    <w:rsid w:val="003512A7"/>
    <w:rsid w:val="00351639"/>
    <w:rsid w:val="00351A75"/>
    <w:rsid w:val="00351D06"/>
    <w:rsid w:val="00351E33"/>
    <w:rsid w:val="003535B9"/>
    <w:rsid w:val="00353A18"/>
    <w:rsid w:val="00353DF7"/>
    <w:rsid w:val="00354DF9"/>
    <w:rsid w:val="00355688"/>
    <w:rsid w:val="00355AC3"/>
    <w:rsid w:val="00355AFD"/>
    <w:rsid w:val="003560C1"/>
    <w:rsid w:val="00356137"/>
    <w:rsid w:val="0035657A"/>
    <w:rsid w:val="003567EB"/>
    <w:rsid w:val="00356881"/>
    <w:rsid w:val="0035752D"/>
    <w:rsid w:val="0035779E"/>
    <w:rsid w:val="00357946"/>
    <w:rsid w:val="003610B1"/>
    <w:rsid w:val="00362789"/>
    <w:rsid w:val="00362DFE"/>
    <w:rsid w:val="00363562"/>
    <w:rsid w:val="003635BB"/>
    <w:rsid w:val="003640B3"/>
    <w:rsid w:val="0036474E"/>
    <w:rsid w:val="00364759"/>
    <w:rsid w:val="00364D39"/>
    <w:rsid w:val="00364DC6"/>
    <w:rsid w:val="003658C0"/>
    <w:rsid w:val="00366764"/>
    <w:rsid w:val="003671D7"/>
    <w:rsid w:val="0036783D"/>
    <w:rsid w:val="00367D5A"/>
    <w:rsid w:val="00370906"/>
    <w:rsid w:val="003716C4"/>
    <w:rsid w:val="003720F8"/>
    <w:rsid w:val="00372525"/>
    <w:rsid w:val="003728FD"/>
    <w:rsid w:val="00372AFF"/>
    <w:rsid w:val="00372B81"/>
    <w:rsid w:val="00373508"/>
    <w:rsid w:val="00373DC4"/>
    <w:rsid w:val="00373DFE"/>
    <w:rsid w:val="00373F7F"/>
    <w:rsid w:val="0037426E"/>
    <w:rsid w:val="003742AF"/>
    <w:rsid w:val="00374372"/>
    <w:rsid w:val="00374BEC"/>
    <w:rsid w:val="00374D73"/>
    <w:rsid w:val="00374F36"/>
    <w:rsid w:val="00374FB9"/>
    <w:rsid w:val="00376109"/>
    <w:rsid w:val="0037644F"/>
    <w:rsid w:val="00376A0D"/>
    <w:rsid w:val="00376DC9"/>
    <w:rsid w:val="00376E48"/>
    <w:rsid w:val="003773B0"/>
    <w:rsid w:val="00377795"/>
    <w:rsid w:val="00377C1A"/>
    <w:rsid w:val="00377EF0"/>
    <w:rsid w:val="003808C7"/>
    <w:rsid w:val="0038154A"/>
    <w:rsid w:val="00381C44"/>
    <w:rsid w:val="00382338"/>
    <w:rsid w:val="003823E2"/>
    <w:rsid w:val="003829E7"/>
    <w:rsid w:val="00382A62"/>
    <w:rsid w:val="00383856"/>
    <w:rsid w:val="00383AD5"/>
    <w:rsid w:val="00384060"/>
    <w:rsid w:val="00384133"/>
    <w:rsid w:val="0038433F"/>
    <w:rsid w:val="00384D72"/>
    <w:rsid w:val="00385583"/>
    <w:rsid w:val="003856D7"/>
    <w:rsid w:val="003867DD"/>
    <w:rsid w:val="003876C0"/>
    <w:rsid w:val="00390ADE"/>
    <w:rsid w:val="00391A58"/>
    <w:rsid w:val="00391DFD"/>
    <w:rsid w:val="003934DF"/>
    <w:rsid w:val="00393FC4"/>
    <w:rsid w:val="00394671"/>
    <w:rsid w:val="0039568A"/>
    <w:rsid w:val="00395E60"/>
    <w:rsid w:val="00395ED1"/>
    <w:rsid w:val="00397101"/>
    <w:rsid w:val="003972A0"/>
    <w:rsid w:val="003975CB"/>
    <w:rsid w:val="00397D67"/>
    <w:rsid w:val="003A04FA"/>
    <w:rsid w:val="003A04FF"/>
    <w:rsid w:val="003A0739"/>
    <w:rsid w:val="003A079B"/>
    <w:rsid w:val="003A0816"/>
    <w:rsid w:val="003A0B4E"/>
    <w:rsid w:val="003A168A"/>
    <w:rsid w:val="003A25D5"/>
    <w:rsid w:val="003A275C"/>
    <w:rsid w:val="003A2B58"/>
    <w:rsid w:val="003A3658"/>
    <w:rsid w:val="003A3B93"/>
    <w:rsid w:val="003A4502"/>
    <w:rsid w:val="003A480A"/>
    <w:rsid w:val="003A4ABE"/>
    <w:rsid w:val="003A565A"/>
    <w:rsid w:val="003A5F64"/>
    <w:rsid w:val="003A66E6"/>
    <w:rsid w:val="003A68B8"/>
    <w:rsid w:val="003A7053"/>
    <w:rsid w:val="003A70EF"/>
    <w:rsid w:val="003A725C"/>
    <w:rsid w:val="003A7385"/>
    <w:rsid w:val="003A7851"/>
    <w:rsid w:val="003A7898"/>
    <w:rsid w:val="003A797E"/>
    <w:rsid w:val="003A7CCA"/>
    <w:rsid w:val="003B0049"/>
    <w:rsid w:val="003B03FD"/>
    <w:rsid w:val="003B056A"/>
    <w:rsid w:val="003B07CD"/>
    <w:rsid w:val="003B0D5D"/>
    <w:rsid w:val="003B1101"/>
    <w:rsid w:val="003B11ED"/>
    <w:rsid w:val="003B1322"/>
    <w:rsid w:val="003B1848"/>
    <w:rsid w:val="003B1E73"/>
    <w:rsid w:val="003B1FBB"/>
    <w:rsid w:val="003B2446"/>
    <w:rsid w:val="003B25CD"/>
    <w:rsid w:val="003B26AA"/>
    <w:rsid w:val="003B3653"/>
    <w:rsid w:val="003B37D5"/>
    <w:rsid w:val="003B3831"/>
    <w:rsid w:val="003B4792"/>
    <w:rsid w:val="003B47E4"/>
    <w:rsid w:val="003B56BC"/>
    <w:rsid w:val="003B5ABB"/>
    <w:rsid w:val="003B5E67"/>
    <w:rsid w:val="003B67ED"/>
    <w:rsid w:val="003B6E27"/>
    <w:rsid w:val="003B6F75"/>
    <w:rsid w:val="003B71DB"/>
    <w:rsid w:val="003B78DC"/>
    <w:rsid w:val="003C0111"/>
    <w:rsid w:val="003C0286"/>
    <w:rsid w:val="003C0AAB"/>
    <w:rsid w:val="003C0B6E"/>
    <w:rsid w:val="003C0BF0"/>
    <w:rsid w:val="003C0DFA"/>
    <w:rsid w:val="003C1302"/>
    <w:rsid w:val="003C145E"/>
    <w:rsid w:val="003C1E8D"/>
    <w:rsid w:val="003C23AE"/>
    <w:rsid w:val="003C298E"/>
    <w:rsid w:val="003C312B"/>
    <w:rsid w:val="003C33B6"/>
    <w:rsid w:val="003C3982"/>
    <w:rsid w:val="003C4623"/>
    <w:rsid w:val="003C4854"/>
    <w:rsid w:val="003C5105"/>
    <w:rsid w:val="003C593A"/>
    <w:rsid w:val="003C5E69"/>
    <w:rsid w:val="003C688C"/>
    <w:rsid w:val="003C6D32"/>
    <w:rsid w:val="003D0A2A"/>
    <w:rsid w:val="003D11AA"/>
    <w:rsid w:val="003D2128"/>
    <w:rsid w:val="003D2184"/>
    <w:rsid w:val="003D21AB"/>
    <w:rsid w:val="003D2900"/>
    <w:rsid w:val="003D38AC"/>
    <w:rsid w:val="003D3B52"/>
    <w:rsid w:val="003D3CE4"/>
    <w:rsid w:val="003D3D7D"/>
    <w:rsid w:val="003D3DA6"/>
    <w:rsid w:val="003D493D"/>
    <w:rsid w:val="003D4AE7"/>
    <w:rsid w:val="003D5228"/>
    <w:rsid w:val="003D527A"/>
    <w:rsid w:val="003D6118"/>
    <w:rsid w:val="003D61B5"/>
    <w:rsid w:val="003D61E9"/>
    <w:rsid w:val="003D69F3"/>
    <w:rsid w:val="003D6CC5"/>
    <w:rsid w:val="003E0642"/>
    <w:rsid w:val="003E0965"/>
    <w:rsid w:val="003E1F67"/>
    <w:rsid w:val="003E2DBF"/>
    <w:rsid w:val="003E2FB3"/>
    <w:rsid w:val="003E31FB"/>
    <w:rsid w:val="003E32D9"/>
    <w:rsid w:val="003E34F2"/>
    <w:rsid w:val="003E4339"/>
    <w:rsid w:val="003E43AB"/>
    <w:rsid w:val="003E582D"/>
    <w:rsid w:val="003E590D"/>
    <w:rsid w:val="003E5A98"/>
    <w:rsid w:val="003E60B3"/>
    <w:rsid w:val="003E6A55"/>
    <w:rsid w:val="003E6F4E"/>
    <w:rsid w:val="003E7249"/>
    <w:rsid w:val="003E73B6"/>
    <w:rsid w:val="003E7A03"/>
    <w:rsid w:val="003E7E34"/>
    <w:rsid w:val="003F0B7A"/>
    <w:rsid w:val="003F1007"/>
    <w:rsid w:val="003F186B"/>
    <w:rsid w:val="003F1A4E"/>
    <w:rsid w:val="003F1BBB"/>
    <w:rsid w:val="003F2BA2"/>
    <w:rsid w:val="003F3213"/>
    <w:rsid w:val="003F4717"/>
    <w:rsid w:val="003F5590"/>
    <w:rsid w:val="003F5891"/>
    <w:rsid w:val="003F59C6"/>
    <w:rsid w:val="003F5AEA"/>
    <w:rsid w:val="003F6062"/>
    <w:rsid w:val="003F66C8"/>
    <w:rsid w:val="003F6A4E"/>
    <w:rsid w:val="003F6AE1"/>
    <w:rsid w:val="003F6C8B"/>
    <w:rsid w:val="003F6DDE"/>
    <w:rsid w:val="003F7854"/>
    <w:rsid w:val="004007D4"/>
    <w:rsid w:val="004008E2"/>
    <w:rsid w:val="00400B18"/>
    <w:rsid w:val="00401038"/>
    <w:rsid w:val="00401422"/>
    <w:rsid w:val="004016EB"/>
    <w:rsid w:val="00401EC8"/>
    <w:rsid w:val="00402F9C"/>
    <w:rsid w:val="0040343F"/>
    <w:rsid w:val="00404473"/>
    <w:rsid w:val="004055DB"/>
    <w:rsid w:val="00406BCF"/>
    <w:rsid w:val="00406BEC"/>
    <w:rsid w:val="00407056"/>
    <w:rsid w:val="00407113"/>
    <w:rsid w:val="0041006D"/>
    <w:rsid w:val="00410513"/>
    <w:rsid w:val="00410546"/>
    <w:rsid w:val="00410E3D"/>
    <w:rsid w:val="00411050"/>
    <w:rsid w:val="004110C3"/>
    <w:rsid w:val="004121AF"/>
    <w:rsid w:val="00412664"/>
    <w:rsid w:val="00412B34"/>
    <w:rsid w:val="0041329F"/>
    <w:rsid w:val="00413570"/>
    <w:rsid w:val="00413D60"/>
    <w:rsid w:val="00413FCC"/>
    <w:rsid w:val="0041405B"/>
    <w:rsid w:val="00414E1B"/>
    <w:rsid w:val="004159D7"/>
    <w:rsid w:val="00415B3A"/>
    <w:rsid w:val="004170CB"/>
    <w:rsid w:val="00417135"/>
    <w:rsid w:val="00420077"/>
    <w:rsid w:val="004200F6"/>
    <w:rsid w:val="00421477"/>
    <w:rsid w:val="0042190C"/>
    <w:rsid w:val="00422D19"/>
    <w:rsid w:val="004232FD"/>
    <w:rsid w:val="00423B5E"/>
    <w:rsid w:val="00423CA2"/>
    <w:rsid w:val="00423FC2"/>
    <w:rsid w:val="0042533E"/>
    <w:rsid w:val="00425D8A"/>
    <w:rsid w:val="00425F32"/>
    <w:rsid w:val="00426247"/>
    <w:rsid w:val="00426290"/>
    <w:rsid w:val="00426323"/>
    <w:rsid w:val="00426966"/>
    <w:rsid w:val="00427201"/>
    <w:rsid w:val="0042779E"/>
    <w:rsid w:val="00430061"/>
    <w:rsid w:val="004301D2"/>
    <w:rsid w:val="004303B5"/>
    <w:rsid w:val="00430A52"/>
    <w:rsid w:val="004318E9"/>
    <w:rsid w:val="00431954"/>
    <w:rsid w:val="0043291F"/>
    <w:rsid w:val="00432DB9"/>
    <w:rsid w:val="004332F8"/>
    <w:rsid w:val="00434082"/>
    <w:rsid w:val="0043448B"/>
    <w:rsid w:val="0043468B"/>
    <w:rsid w:val="00434CF2"/>
    <w:rsid w:val="00434EB2"/>
    <w:rsid w:val="00436309"/>
    <w:rsid w:val="0043664D"/>
    <w:rsid w:val="00436936"/>
    <w:rsid w:val="004375B5"/>
    <w:rsid w:val="004379C4"/>
    <w:rsid w:val="00437FD4"/>
    <w:rsid w:val="00440D67"/>
    <w:rsid w:val="00441949"/>
    <w:rsid w:val="004422F9"/>
    <w:rsid w:val="00442445"/>
    <w:rsid w:val="004432B2"/>
    <w:rsid w:val="00443325"/>
    <w:rsid w:val="00443A78"/>
    <w:rsid w:val="00443AAF"/>
    <w:rsid w:val="00443D76"/>
    <w:rsid w:val="00444850"/>
    <w:rsid w:val="0044498A"/>
    <w:rsid w:val="00444F99"/>
    <w:rsid w:val="00445122"/>
    <w:rsid w:val="00445168"/>
    <w:rsid w:val="00445342"/>
    <w:rsid w:val="004459AB"/>
    <w:rsid w:val="00445CDC"/>
    <w:rsid w:val="00446207"/>
    <w:rsid w:val="004474CC"/>
    <w:rsid w:val="00447F5C"/>
    <w:rsid w:val="0045072C"/>
    <w:rsid w:val="00450B55"/>
    <w:rsid w:val="00450FCC"/>
    <w:rsid w:val="00451670"/>
    <w:rsid w:val="0045183A"/>
    <w:rsid w:val="004522D9"/>
    <w:rsid w:val="0045334D"/>
    <w:rsid w:val="0045346B"/>
    <w:rsid w:val="004535B0"/>
    <w:rsid w:val="00453DCE"/>
    <w:rsid w:val="00453FD5"/>
    <w:rsid w:val="00454492"/>
    <w:rsid w:val="004548D5"/>
    <w:rsid w:val="00454E6E"/>
    <w:rsid w:val="004552B7"/>
    <w:rsid w:val="00455545"/>
    <w:rsid w:val="00455E52"/>
    <w:rsid w:val="004561A3"/>
    <w:rsid w:val="0045670F"/>
    <w:rsid w:val="004573E1"/>
    <w:rsid w:val="004605DD"/>
    <w:rsid w:val="0046080C"/>
    <w:rsid w:val="004616B5"/>
    <w:rsid w:val="004616C0"/>
    <w:rsid w:val="00461893"/>
    <w:rsid w:val="004625E7"/>
    <w:rsid w:val="00462E17"/>
    <w:rsid w:val="00463096"/>
    <w:rsid w:val="00464394"/>
    <w:rsid w:val="0046479D"/>
    <w:rsid w:val="004666E7"/>
    <w:rsid w:val="004667F8"/>
    <w:rsid w:val="004669C4"/>
    <w:rsid w:val="00466AE5"/>
    <w:rsid w:val="00466B11"/>
    <w:rsid w:val="004676CD"/>
    <w:rsid w:val="0046774F"/>
    <w:rsid w:val="00467BD8"/>
    <w:rsid w:val="0047056E"/>
    <w:rsid w:val="00470A33"/>
    <w:rsid w:val="00471309"/>
    <w:rsid w:val="0047151D"/>
    <w:rsid w:val="004716DC"/>
    <w:rsid w:val="004719BC"/>
    <w:rsid w:val="00471BF4"/>
    <w:rsid w:val="00472004"/>
    <w:rsid w:val="00472D1A"/>
    <w:rsid w:val="004730BB"/>
    <w:rsid w:val="00473650"/>
    <w:rsid w:val="00473BCA"/>
    <w:rsid w:val="00473FB2"/>
    <w:rsid w:val="00474A69"/>
    <w:rsid w:val="00474E9F"/>
    <w:rsid w:val="00475059"/>
    <w:rsid w:val="004752B3"/>
    <w:rsid w:val="00475B6A"/>
    <w:rsid w:val="00476AC3"/>
    <w:rsid w:val="00476F51"/>
    <w:rsid w:val="0047733E"/>
    <w:rsid w:val="00480392"/>
    <w:rsid w:val="00480632"/>
    <w:rsid w:val="00480DB3"/>
    <w:rsid w:val="004825F8"/>
    <w:rsid w:val="00482B5B"/>
    <w:rsid w:val="00482E26"/>
    <w:rsid w:val="004830FE"/>
    <w:rsid w:val="004832AF"/>
    <w:rsid w:val="00483300"/>
    <w:rsid w:val="004846CD"/>
    <w:rsid w:val="00485560"/>
    <w:rsid w:val="00485569"/>
    <w:rsid w:val="00485FD2"/>
    <w:rsid w:val="00486B43"/>
    <w:rsid w:val="00486D5D"/>
    <w:rsid w:val="004870B7"/>
    <w:rsid w:val="0048724B"/>
    <w:rsid w:val="00487552"/>
    <w:rsid w:val="00487870"/>
    <w:rsid w:val="00487986"/>
    <w:rsid w:val="00487D0D"/>
    <w:rsid w:val="00487EDC"/>
    <w:rsid w:val="004906CD"/>
    <w:rsid w:val="00490D3E"/>
    <w:rsid w:val="004915D4"/>
    <w:rsid w:val="00491F55"/>
    <w:rsid w:val="00492869"/>
    <w:rsid w:val="00492BE2"/>
    <w:rsid w:val="00492C92"/>
    <w:rsid w:val="00492E71"/>
    <w:rsid w:val="004931AB"/>
    <w:rsid w:val="0049467F"/>
    <w:rsid w:val="00494D6C"/>
    <w:rsid w:val="00495403"/>
    <w:rsid w:val="0049567F"/>
    <w:rsid w:val="0049587E"/>
    <w:rsid w:val="00495FA1"/>
    <w:rsid w:val="00496475"/>
    <w:rsid w:val="004967C2"/>
    <w:rsid w:val="00496CEE"/>
    <w:rsid w:val="0049716A"/>
    <w:rsid w:val="004972F0"/>
    <w:rsid w:val="004A0028"/>
    <w:rsid w:val="004A03BD"/>
    <w:rsid w:val="004A0BAC"/>
    <w:rsid w:val="004A0E48"/>
    <w:rsid w:val="004A13F7"/>
    <w:rsid w:val="004A13F8"/>
    <w:rsid w:val="004A17EC"/>
    <w:rsid w:val="004A1A80"/>
    <w:rsid w:val="004A1CC4"/>
    <w:rsid w:val="004A1F04"/>
    <w:rsid w:val="004A267A"/>
    <w:rsid w:val="004A2729"/>
    <w:rsid w:val="004A2D43"/>
    <w:rsid w:val="004A4656"/>
    <w:rsid w:val="004A533E"/>
    <w:rsid w:val="004A5522"/>
    <w:rsid w:val="004A570A"/>
    <w:rsid w:val="004A6932"/>
    <w:rsid w:val="004A7296"/>
    <w:rsid w:val="004A754B"/>
    <w:rsid w:val="004A7E06"/>
    <w:rsid w:val="004A7F67"/>
    <w:rsid w:val="004B07BB"/>
    <w:rsid w:val="004B0B80"/>
    <w:rsid w:val="004B0F87"/>
    <w:rsid w:val="004B148D"/>
    <w:rsid w:val="004B1B5C"/>
    <w:rsid w:val="004B1D9D"/>
    <w:rsid w:val="004B1EAD"/>
    <w:rsid w:val="004B2082"/>
    <w:rsid w:val="004B2132"/>
    <w:rsid w:val="004B343A"/>
    <w:rsid w:val="004B36B7"/>
    <w:rsid w:val="004B37BE"/>
    <w:rsid w:val="004B44DD"/>
    <w:rsid w:val="004B50F6"/>
    <w:rsid w:val="004B52FC"/>
    <w:rsid w:val="004B5D6E"/>
    <w:rsid w:val="004B5D7E"/>
    <w:rsid w:val="004B5D8C"/>
    <w:rsid w:val="004B718B"/>
    <w:rsid w:val="004B72FA"/>
    <w:rsid w:val="004B7882"/>
    <w:rsid w:val="004B7E0A"/>
    <w:rsid w:val="004C04B0"/>
    <w:rsid w:val="004C0832"/>
    <w:rsid w:val="004C08A9"/>
    <w:rsid w:val="004C10AA"/>
    <w:rsid w:val="004C18E2"/>
    <w:rsid w:val="004C1E88"/>
    <w:rsid w:val="004C1FD1"/>
    <w:rsid w:val="004C2991"/>
    <w:rsid w:val="004C2AB8"/>
    <w:rsid w:val="004C2E29"/>
    <w:rsid w:val="004C2E37"/>
    <w:rsid w:val="004C36C0"/>
    <w:rsid w:val="004C3BB3"/>
    <w:rsid w:val="004C3E2C"/>
    <w:rsid w:val="004C3F7B"/>
    <w:rsid w:val="004C4159"/>
    <w:rsid w:val="004C4775"/>
    <w:rsid w:val="004C4CD0"/>
    <w:rsid w:val="004C56D3"/>
    <w:rsid w:val="004C7057"/>
    <w:rsid w:val="004C71FE"/>
    <w:rsid w:val="004C79E8"/>
    <w:rsid w:val="004D01AA"/>
    <w:rsid w:val="004D027B"/>
    <w:rsid w:val="004D0322"/>
    <w:rsid w:val="004D05C0"/>
    <w:rsid w:val="004D0A17"/>
    <w:rsid w:val="004D0C22"/>
    <w:rsid w:val="004D1929"/>
    <w:rsid w:val="004D194D"/>
    <w:rsid w:val="004D324A"/>
    <w:rsid w:val="004D3D36"/>
    <w:rsid w:val="004D4134"/>
    <w:rsid w:val="004D4B3F"/>
    <w:rsid w:val="004D5E99"/>
    <w:rsid w:val="004D6379"/>
    <w:rsid w:val="004D6BDC"/>
    <w:rsid w:val="004D78FE"/>
    <w:rsid w:val="004D7A1B"/>
    <w:rsid w:val="004D7CF8"/>
    <w:rsid w:val="004D7E49"/>
    <w:rsid w:val="004E1DD4"/>
    <w:rsid w:val="004E21DA"/>
    <w:rsid w:val="004E2325"/>
    <w:rsid w:val="004E262D"/>
    <w:rsid w:val="004E2941"/>
    <w:rsid w:val="004E3B4F"/>
    <w:rsid w:val="004E4A13"/>
    <w:rsid w:val="004E5AF3"/>
    <w:rsid w:val="004E5BF0"/>
    <w:rsid w:val="004E66FF"/>
    <w:rsid w:val="004E6AA8"/>
    <w:rsid w:val="004E6F8F"/>
    <w:rsid w:val="004E728F"/>
    <w:rsid w:val="004E7646"/>
    <w:rsid w:val="004E76F2"/>
    <w:rsid w:val="004E79F1"/>
    <w:rsid w:val="004E7BE1"/>
    <w:rsid w:val="004F0098"/>
    <w:rsid w:val="004F0689"/>
    <w:rsid w:val="004F082E"/>
    <w:rsid w:val="004F090B"/>
    <w:rsid w:val="004F1564"/>
    <w:rsid w:val="004F1616"/>
    <w:rsid w:val="004F18AA"/>
    <w:rsid w:val="004F19CF"/>
    <w:rsid w:val="004F1C2F"/>
    <w:rsid w:val="004F1D2D"/>
    <w:rsid w:val="004F32CF"/>
    <w:rsid w:val="004F36BA"/>
    <w:rsid w:val="004F3B73"/>
    <w:rsid w:val="004F3F1B"/>
    <w:rsid w:val="004F3FD3"/>
    <w:rsid w:val="004F4108"/>
    <w:rsid w:val="004F498D"/>
    <w:rsid w:val="004F4AA0"/>
    <w:rsid w:val="004F68B1"/>
    <w:rsid w:val="004F7667"/>
    <w:rsid w:val="004F7B1F"/>
    <w:rsid w:val="0050003A"/>
    <w:rsid w:val="00500102"/>
    <w:rsid w:val="00500291"/>
    <w:rsid w:val="00500A5E"/>
    <w:rsid w:val="00500B70"/>
    <w:rsid w:val="0050166E"/>
    <w:rsid w:val="0050191D"/>
    <w:rsid w:val="00501C6A"/>
    <w:rsid w:val="005021EC"/>
    <w:rsid w:val="00502B10"/>
    <w:rsid w:val="00502BDC"/>
    <w:rsid w:val="00503826"/>
    <w:rsid w:val="00503856"/>
    <w:rsid w:val="00503C5F"/>
    <w:rsid w:val="00503CE2"/>
    <w:rsid w:val="00503EE8"/>
    <w:rsid w:val="00504D2E"/>
    <w:rsid w:val="0050518F"/>
    <w:rsid w:val="00506213"/>
    <w:rsid w:val="005068E2"/>
    <w:rsid w:val="00506FEE"/>
    <w:rsid w:val="0050756B"/>
    <w:rsid w:val="005079F9"/>
    <w:rsid w:val="00510229"/>
    <w:rsid w:val="00510BF8"/>
    <w:rsid w:val="00511752"/>
    <w:rsid w:val="005125E4"/>
    <w:rsid w:val="00512CE2"/>
    <w:rsid w:val="00513747"/>
    <w:rsid w:val="005140FF"/>
    <w:rsid w:val="00514F2D"/>
    <w:rsid w:val="0051511B"/>
    <w:rsid w:val="00515BC9"/>
    <w:rsid w:val="0051660F"/>
    <w:rsid w:val="00516748"/>
    <w:rsid w:val="00517D42"/>
    <w:rsid w:val="00517F02"/>
    <w:rsid w:val="005200D0"/>
    <w:rsid w:val="00520595"/>
    <w:rsid w:val="0052064A"/>
    <w:rsid w:val="00520833"/>
    <w:rsid w:val="00520D39"/>
    <w:rsid w:val="005212A7"/>
    <w:rsid w:val="00521515"/>
    <w:rsid w:val="00522105"/>
    <w:rsid w:val="0052216E"/>
    <w:rsid w:val="005224C3"/>
    <w:rsid w:val="00522948"/>
    <w:rsid w:val="00523727"/>
    <w:rsid w:val="005238CC"/>
    <w:rsid w:val="005240EB"/>
    <w:rsid w:val="00524869"/>
    <w:rsid w:val="00525A76"/>
    <w:rsid w:val="00525B5A"/>
    <w:rsid w:val="00526DCA"/>
    <w:rsid w:val="00526EDE"/>
    <w:rsid w:val="00527532"/>
    <w:rsid w:val="005301B1"/>
    <w:rsid w:val="00530BBF"/>
    <w:rsid w:val="005329AD"/>
    <w:rsid w:val="005335AA"/>
    <w:rsid w:val="005335F6"/>
    <w:rsid w:val="005336A2"/>
    <w:rsid w:val="005346EB"/>
    <w:rsid w:val="005347DB"/>
    <w:rsid w:val="00534AD7"/>
    <w:rsid w:val="00534EFE"/>
    <w:rsid w:val="00535376"/>
    <w:rsid w:val="0053543F"/>
    <w:rsid w:val="00535A75"/>
    <w:rsid w:val="005371CF"/>
    <w:rsid w:val="0053762C"/>
    <w:rsid w:val="005376B9"/>
    <w:rsid w:val="00537883"/>
    <w:rsid w:val="00537AEF"/>
    <w:rsid w:val="00537C13"/>
    <w:rsid w:val="00537D37"/>
    <w:rsid w:val="00541054"/>
    <w:rsid w:val="00541D1C"/>
    <w:rsid w:val="0054232C"/>
    <w:rsid w:val="0054232F"/>
    <w:rsid w:val="00542F36"/>
    <w:rsid w:val="00543084"/>
    <w:rsid w:val="00543271"/>
    <w:rsid w:val="00543EBF"/>
    <w:rsid w:val="0054645B"/>
    <w:rsid w:val="00546838"/>
    <w:rsid w:val="005470AB"/>
    <w:rsid w:val="005473C5"/>
    <w:rsid w:val="0054774D"/>
    <w:rsid w:val="005477E1"/>
    <w:rsid w:val="00550319"/>
    <w:rsid w:val="005506E6"/>
    <w:rsid w:val="00551757"/>
    <w:rsid w:val="00551F1F"/>
    <w:rsid w:val="00553C55"/>
    <w:rsid w:val="00553D3A"/>
    <w:rsid w:val="00554648"/>
    <w:rsid w:val="005556DE"/>
    <w:rsid w:val="0055616F"/>
    <w:rsid w:val="0055630B"/>
    <w:rsid w:val="005568AF"/>
    <w:rsid w:val="00556C26"/>
    <w:rsid w:val="00560D27"/>
    <w:rsid w:val="00561028"/>
    <w:rsid w:val="005616ED"/>
    <w:rsid w:val="005618E4"/>
    <w:rsid w:val="00561DB3"/>
    <w:rsid w:val="00561DBD"/>
    <w:rsid w:val="00562F12"/>
    <w:rsid w:val="00563386"/>
    <w:rsid w:val="005636D0"/>
    <w:rsid w:val="00563797"/>
    <w:rsid w:val="00563AA6"/>
    <w:rsid w:val="00563AC7"/>
    <w:rsid w:val="00566040"/>
    <w:rsid w:val="00566079"/>
    <w:rsid w:val="00566462"/>
    <w:rsid w:val="0056692A"/>
    <w:rsid w:val="00566ADF"/>
    <w:rsid w:val="00566CB8"/>
    <w:rsid w:val="00566F60"/>
    <w:rsid w:val="0056780A"/>
    <w:rsid w:val="00570B6F"/>
    <w:rsid w:val="00571001"/>
    <w:rsid w:val="00571D28"/>
    <w:rsid w:val="00571F99"/>
    <w:rsid w:val="005731FF"/>
    <w:rsid w:val="00573218"/>
    <w:rsid w:val="00573470"/>
    <w:rsid w:val="00573476"/>
    <w:rsid w:val="00573758"/>
    <w:rsid w:val="00573793"/>
    <w:rsid w:val="00573CBD"/>
    <w:rsid w:val="0057533B"/>
    <w:rsid w:val="00575524"/>
    <w:rsid w:val="00575B31"/>
    <w:rsid w:val="00575D9E"/>
    <w:rsid w:val="00575FA1"/>
    <w:rsid w:val="00576400"/>
    <w:rsid w:val="00577066"/>
    <w:rsid w:val="005773C8"/>
    <w:rsid w:val="00577B6B"/>
    <w:rsid w:val="00577E59"/>
    <w:rsid w:val="00580055"/>
    <w:rsid w:val="005801A9"/>
    <w:rsid w:val="0058090B"/>
    <w:rsid w:val="005815E7"/>
    <w:rsid w:val="00581953"/>
    <w:rsid w:val="00581CC0"/>
    <w:rsid w:val="0058216E"/>
    <w:rsid w:val="00582563"/>
    <w:rsid w:val="005829A9"/>
    <w:rsid w:val="005831FF"/>
    <w:rsid w:val="005835BB"/>
    <w:rsid w:val="0058367E"/>
    <w:rsid w:val="00583DC4"/>
    <w:rsid w:val="00584338"/>
    <w:rsid w:val="00584B7D"/>
    <w:rsid w:val="00585170"/>
    <w:rsid w:val="005854F4"/>
    <w:rsid w:val="00585D5B"/>
    <w:rsid w:val="00585FF5"/>
    <w:rsid w:val="00586501"/>
    <w:rsid w:val="00586D27"/>
    <w:rsid w:val="00587C32"/>
    <w:rsid w:val="00590291"/>
    <w:rsid w:val="005920F0"/>
    <w:rsid w:val="005923F5"/>
    <w:rsid w:val="00592413"/>
    <w:rsid w:val="0059253F"/>
    <w:rsid w:val="00593D76"/>
    <w:rsid w:val="005943D9"/>
    <w:rsid w:val="00594677"/>
    <w:rsid w:val="0059525C"/>
    <w:rsid w:val="005956F6"/>
    <w:rsid w:val="00595B83"/>
    <w:rsid w:val="00595C76"/>
    <w:rsid w:val="00596EE8"/>
    <w:rsid w:val="00597B73"/>
    <w:rsid w:val="00597BFB"/>
    <w:rsid w:val="00597D23"/>
    <w:rsid w:val="005A04C3"/>
    <w:rsid w:val="005A0CCF"/>
    <w:rsid w:val="005A1085"/>
    <w:rsid w:val="005A1126"/>
    <w:rsid w:val="005A2CCA"/>
    <w:rsid w:val="005A3871"/>
    <w:rsid w:val="005A3E21"/>
    <w:rsid w:val="005A563A"/>
    <w:rsid w:val="005A6652"/>
    <w:rsid w:val="005A66B1"/>
    <w:rsid w:val="005A79C1"/>
    <w:rsid w:val="005A7C0D"/>
    <w:rsid w:val="005A7EBA"/>
    <w:rsid w:val="005B0093"/>
    <w:rsid w:val="005B0107"/>
    <w:rsid w:val="005B02FF"/>
    <w:rsid w:val="005B0367"/>
    <w:rsid w:val="005B1F0A"/>
    <w:rsid w:val="005B252F"/>
    <w:rsid w:val="005B2E36"/>
    <w:rsid w:val="005B3593"/>
    <w:rsid w:val="005B3AEF"/>
    <w:rsid w:val="005B3D78"/>
    <w:rsid w:val="005B4124"/>
    <w:rsid w:val="005B4E65"/>
    <w:rsid w:val="005B5B16"/>
    <w:rsid w:val="005B6EF3"/>
    <w:rsid w:val="005B7076"/>
    <w:rsid w:val="005B7E8B"/>
    <w:rsid w:val="005C0976"/>
    <w:rsid w:val="005C0B59"/>
    <w:rsid w:val="005C0C5B"/>
    <w:rsid w:val="005C1597"/>
    <w:rsid w:val="005C16D4"/>
    <w:rsid w:val="005C183E"/>
    <w:rsid w:val="005C22F7"/>
    <w:rsid w:val="005C350F"/>
    <w:rsid w:val="005C3D3F"/>
    <w:rsid w:val="005C4035"/>
    <w:rsid w:val="005C41E8"/>
    <w:rsid w:val="005C472C"/>
    <w:rsid w:val="005C4D7F"/>
    <w:rsid w:val="005C53BC"/>
    <w:rsid w:val="005C5421"/>
    <w:rsid w:val="005C6B4A"/>
    <w:rsid w:val="005C6BE9"/>
    <w:rsid w:val="005C7A83"/>
    <w:rsid w:val="005C7C12"/>
    <w:rsid w:val="005D020B"/>
    <w:rsid w:val="005D04EB"/>
    <w:rsid w:val="005D06D0"/>
    <w:rsid w:val="005D09F3"/>
    <w:rsid w:val="005D0E58"/>
    <w:rsid w:val="005D127E"/>
    <w:rsid w:val="005D1403"/>
    <w:rsid w:val="005D183D"/>
    <w:rsid w:val="005D1A5E"/>
    <w:rsid w:val="005D2019"/>
    <w:rsid w:val="005D24DC"/>
    <w:rsid w:val="005D2AB1"/>
    <w:rsid w:val="005D3837"/>
    <w:rsid w:val="005D391C"/>
    <w:rsid w:val="005D3971"/>
    <w:rsid w:val="005D3A26"/>
    <w:rsid w:val="005D3F7A"/>
    <w:rsid w:val="005D408F"/>
    <w:rsid w:val="005D4528"/>
    <w:rsid w:val="005D4874"/>
    <w:rsid w:val="005D4E23"/>
    <w:rsid w:val="005D4EC6"/>
    <w:rsid w:val="005D543C"/>
    <w:rsid w:val="005D54B0"/>
    <w:rsid w:val="005D5501"/>
    <w:rsid w:val="005D5CA4"/>
    <w:rsid w:val="005D6042"/>
    <w:rsid w:val="005D6A29"/>
    <w:rsid w:val="005D7937"/>
    <w:rsid w:val="005E0035"/>
    <w:rsid w:val="005E0657"/>
    <w:rsid w:val="005E14F8"/>
    <w:rsid w:val="005E1D8D"/>
    <w:rsid w:val="005E1FAE"/>
    <w:rsid w:val="005E2A24"/>
    <w:rsid w:val="005E3438"/>
    <w:rsid w:val="005E3961"/>
    <w:rsid w:val="005E428B"/>
    <w:rsid w:val="005E51E6"/>
    <w:rsid w:val="005E59AB"/>
    <w:rsid w:val="005E5CF1"/>
    <w:rsid w:val="005E5E02"/>
    <w:rsid w:val="005E64D7"/>
    <w:rsid w:val="005E66FD"/>
    <w:rsid w:val="005E6B2C"/>
    <w:rsid w:val="005E6E61"/>
    <w:rsid w:val="005E72E2"/>
    <w:rsid w:val="005E75B7"/>
    <w:rsid w:val="005F0364"/>
    <w:rsid w:val="005F0372"/>
    <w:rsid w:val="005F19EE"/>
    <w:rsid w:val="005F2395"/>
    <w:rsid w:val="005F2C92"/>
    <w:rsid w:val="005F2CA8"/>
    <w:rsid w:val="005F35AE"/>
    <w:rsid w:val="005F3905"/>
    <w:rsid w:val="005F3FE2"/>
    <w:rsid w:val="005F402C"/>
    <w:rsid w:val="005F4587"/>
    <w:rsid w:val="005F45C4"/>
    <w:rsid w:val="005F4645"/>
    <w:rsid w:val="005F4647"/>
    <w:rsid w:val="005F4931"/>
    <w:rsid w:val="005F4F86"/>
    <w:rsid w:val="005F5058"/>
    <w:rsid w:val="005F56C0"/>
    <w:rsid w:val="005F5A8E"/>
    <w:rsid w:val="005F6188"/>
    <w:rsid w:val="005F6499"/>
    <w:rsid w:val="005F6AC8"/>
    <w:rsid w:val="005F71B1"/>
    <w:rsid w:val="005F71CF"/>
    <w:rsid w:val="00600055"/>
    <w:rsid w:val="00600E9D"/>
    <w:rsid w:val="0060109D"/>
    <w:rsid w:val="00601161"/>
    <w:rsid w:val="00601838"/>
    <w:rsid w:val="006023FD"/>
    <w:rsid w:val="00604520"/>
    <w:rsid w:val="006046D4"/>
    <w:rsid w:val="00604ABB"/>
    <w:rsid w:val="0060504D"/>
    <w:rsid w:val="006057A2"/>
    <w:rsid w:val="00605C08"/>
    <w:rsid w:val="006061B5"/>
    <w:rsid w:val="006064EE"/>
    <w:rsid w:val="00606776"/>
    <w:rsid w:val="00606DCF"/>
    <w:rsid w:val="00607CF1"/>
    <w:rsid w:val="006100F3"/>
    <w:rsid w:val="006106B3"/>
    <w:rsid w:val="00610721"/>
    <w:rsid w:val="00610A6F"/>
    <w:rsid w:val="00611157"/>
    <w:rsid w:val="00611D05"/>
    <w:rsid w:val="006122D0"/>
    <w:rsid w:val="00612397"/>
    <w:rsid w:val="00612456"/>
    <w:rsid w:val="00613B39"/>
    <w:rsid w:val="006147F1"/>
    <w:rsid w:val="00614C91"/>
    <w:rsid w:val="006153EC"/>
    <w:rsid w:val="00616AC3"/>
    <w:rsid w:val="00616AD6"/>
    <w:rsid w:val="00617912"/>
    <w:rsid w:val="00620371"/>
    <w:rsid w:val="0062049B"/>
    <w:rsid w:val="0062127C"/>
    <w:rsid w:val="00621371"/>
    <w:rsid w:val="006215AC"/>
    <w:rsid w:val="006215C9"/>
    <w:rsid w:val="006217BC"/>
    <w:rsid w:val="00622706"/>
    <w:rsid w:val="00622963"/>
    <w:rsid w:val="0062364D"/>
    <w:rsid w:val="006249A2"/>
    <w:rsid w:val="00624A57"/>
    <w:rsid w:val="006250BB"/>
    <w:rsid w:val="00625331"/>
    <w:rsid w:val="0062607F"/>
    <w:rsid w:val="00626508"/>
    <w:rsid w:val="00626F31"/>
    <w:rsid w:val="0062747B"/>
    <w:rsid w:val="006279DA"/>
    <w:rsid w:val="00630EC7"/>
    <w:rsid w:val="00631459"/>
    <w:rsid w:val="00631B32"/>
    <w:rsid w:val="00632188"/>
    <w:rsid w:val="0063277A"/>
    <w:rsid w:val="00632866"/>
    <w:rsid w:val="00632C1F"/>
    <w:rsid w:val="006333C4"/>
    <w:rsid w:val="006333FB"/>
    <w:rsid w:val="006336C6"/>
    <w:rsid w:val="00633B74"/>
    <w:rsid w:val="0063445B"/>
    <w:rsid w:val="006347CA"/>
    <w:rsid w:val="00634814"/>
    <w:rsid w:val="006359D0"/>
    <w:rsid w:val="00636BB9"/>
    <w:rsid w:val="00636C1C"/>
    <w:rsid w:val="00637AD6"/>
    <w:rsid w:val="00637E69"/>
    <w:rsid w:val="00640350"/>
    <w:rsid w:val="006408AB"/>
    <w:rsid w:val="00640929"/>
    <w:rsid w:val="006411B2"/>
    <w:rsid w:val="00641ACE"/>
    <w:rsid w:val="00642027"/>
    <w:rsid w:val="00645F99"/>
    <w:rsid w:val="00646DC1"/>
    <w:rsid w:val="00646EB9"/>
    <w:rsid w:val="00646FDC"/>
    <w:rsid w:val="00647078"/>
    <w:rsid w:val="006476CC"/>
    <w:rsid w:val="006501B0"/>
    <w:rsid w:val="006510BB"/>
    <w:rsid w:val="006511C1"/>
    <w:rsid w:val="00651F6E"/>
    <w:rsid w:val="006520F6"/>
    <w:rsid w:val="00652249"/>
    <w:rsid w:val="0065229F"/>
    <w:rsid w:val="00653262"/>
    <w:rsid w:val="00653575"/>
    <w:rsid w:val="0065384F"/>
    <w:rsid w:val="00653915"/>
    <w:rsid w:val="006547A2"/>
    <w:rsid w:val="00654C16"/>
    <w:rsid w:val="006568F0"/>
    <w:rsid w:val="00656A20"/>
    <w:rsid w:val="00657298"/>
    <w:rsid w:val="00657406"/>
    <w:rsid w:val="0065752E"/>
    <w:rsid w:val="00657598"/>
    <w:rsid w:val="00657FB1"/>
    <w:rsid w:val="00661EFE"/>
    <w:rsid w:val="006620F6"/>
    <w:rsid w:val="006621C8"/>
    <w:rsid w:val="0066226E"/>
    <w:rsid w:val="006623BA"/>
    <w:rsid w:val="00662749"/>
    <w:rsid w:val="006627C2"/>
    <w:rsid w:val="00663426"/>
    <w:rsid w:val="00663474"/>
    <w:rsid w:val="00663B40"/>
    <w:rsid w:val="0066414A"/>
    <w:rsid w:val="006655DE"/>
    <w:rsid w:val="00666D0F"/>
    <w:rsid w:val="00667854"/>
    <w:rsid w:val="00667C6B"/>
    <w:rsid w:val="00667D67"/>
    <w:rsid w:val="00667E66"/>
    <w:rsid w:val="006704D2"/>
    <w:rsid w:val="006705A1"/>
    <w:rsid w:val="006708E9"/>
    <w:rsid w:val="00670E5F"/>
    <w:rsid w:val="006718C4"/>
    <w:rsid w:val="00671940"/>
    <w:rsid w:val="00672849"/>
    <w:rsid w:val="00672C2D"/>
    <w:rsid w:val="00673162"/>
    <w:rsid w:val="00673771"/>
    <w:rsid w:val="00673855"/>
    <w:rsid w:val="0067390C"/>
    <w:rsid w:val="006741E0"/>
    <w:rsid w:val="00674A1D"/>
    <w:rsid w:val="00674DC8"/>
    <w:rsid w:val="00675774"/>
    <w:rsid w:val="006759CC"/>
    <w:rsid w:val="006766B4"/>
    <w:rsid w:val="00677464"/>
    <w:rsid w:val="006774B0"/>
    <w:rsid w:val="00680301"/>
    <w:rsid w:val="0068036B"/>
    <w:rsid w:val="00680CA1"/>
    <w:rsid w:val="00681B77"/>
    <w:rsid w:val="00681B7F"/>
    <w:rsid w:val="00681DE7"/>
    <w:rsid w:val="00682055"/>
    <w:rsid w:val="00682FEE"/>
    <w:rsid w:val="006833F6"/>
    <w:rsid w:val="00684050"/>
    <w:rsid w:val="006842AF"/>
    <w:rsid w:val="00685EEE"/>
    <w:rsid w:val="00686C28"/>
    <w:rsid w:val="00686F55"/>
    <w:rsid w:val="0068703F"/>
    <w:rsid w:val="00687F9B"/>
    <w:rsid w:val="006908AF"/>
    <w:rsid w:val="00690C6D"/>
    <w:rsid w:val="00691422"/>
    <w:rsid w:val="006914C2"/>
    <w:rsid w:val="00691C6B"/>
    <w:rsid w:val="00692198"/>
    <w:rsid w:val="00692523"/>
    <w:rsid w:val="0069291F"/>
    <w:rsid w:val="00692965"/>
    <w:rsid w:val="00692EAA"/>
    <w:rsid w:val="0069403B"/>
    <w:rsid w:val="0069413F"/>
    <w:rsid w:val="00694164"/>
    <w:rsid w:val="006948B9"/>
    <w:rsid w:val="00694AB7"/>
    <w:rsid w:val="006954BA"/>
    <w:rsid w:val="00695C61"/>
    <w:rsid w:val="00695E37"/>
    <w:rsid w:val="00697CE5"/>
    <w:rsid w:val="006A05CD"/>
    <w:rsid w:val="006A1CE0"/>
    <w:rsid w:val="006A2CE5"/>
    <w:rsid w:val="006A2F55"/>
    <w:rsid w:val="006A3203"/>
    <w:rsid w:val="006A34A0"/>
    <w:rsid w:val="006A384A"/>
    <w:rsid w:val="006A3AC9"/>
    <w:rsid w:val="006A3CC9"/>
    <w:rsid w:val="006A4175"/>
    <w:rsid w:val="006A429D"/>
    <w:rsid w:val="006A443C"/>
    <w:rsid w:val="006A4512"/>
    <w:rsid w:val="006A4B72"/>
    <w:rsid w:val="006A7EC7"/>
    <w:rsid w:val="006B0009"/>
    <w:rsid w:val="006B0B7D"/>
    <w:rsid w:val="006B1E95"/>
    <w:rsid w:val="006B21B1"/>
    <w:rsid w:val="006B292E"/>
    <w:rsid w:val="006B2EA4"/>
    <w:rsid w:val="006B303E"/>
    <w:rsid w:val="006B332C"/>
    <w:rsid w:val="006B334E"/>
    <w:rsid w:val="006B340F"/>
    <w:rsid w:val="006B3710"/>
    <w:rsid w:val="006B376B"/>
    <w:rsid w:val="006B3AA7"/>
    <w:rsid w:val="006B41E9"/>
    <w:rsid w:val="006B448B"/>
    <w:rsid w:val="006B4A58"/>
    <w:rsid w:val="006B4B99"/>
    <w:rsid w:val="006B4DEC"/>
    <w:rsid w:val="006B5859"/>
    <w:rsid w:val="006B6AE2"/>
    <w:rsid w:val="006C0371"/>
    <w:rsid w:val="006C1447"/>
    <w:rsid w:val="006C16CD"/>
    <w:rsid w:val="006C1C44"/>
    <w:rsid w:val="006C1D73"/>
    <w:rsid w:val="006C292D"/>
    <w:rsid w:val="006C2F41"/>
    <w:rsid w:val="006C49C4"/>
    <w:rsid w:val="006C4BAF"/>
    <w:rsid w:val="006C4E0A"/>
    <w:rsid w:val="006C5E52"/>
    <w:rsid w:val="006C6031"/>
    <w:rsid w:val="006C716A"/>
    <w:rsid w:val="006C72F8"/>
    <w:rsid w:val="006D1604"/>
    <w:rsid w:val="006D2926"/>
    <w:rsid w:val="006D2F1F"/>
    <w:rsid w:val="006D3174"/>
    <w:rsid w:val="006D32A1"/>
    <w:rsid w:val="006D3A66"/>
    <w:rsid w:val="006D3A67"/>
    <w:rsid w:val="006D3C67"/>
    <w:rsid w:val="006D47DB"/>
    <w:rsid w:val="006D5741"/>
    <w:rsid w:val="006D5CFC"/>
    <w:rsid w:val="006D5EF9"/>
    <w:rsid w:val="006D6529"/>
    <w:rsid w:val="006D7063"/>
    <w:rsid w:val="006D75A2"/>
    <w:rsid w:val="006E05E5"/>
    <w:rsid w:val="006E21C7"/>
    <w:rsid w:val="006E2450"/>
    <w:rsid w:val="006E24C4"/>
    <w:rsid w:val="006E2D9E"/>
    <w:rsid w:val="006E3CCB"/>
    <w:rsid w:val="006E42FD"/>
    <w:rsid w:val="006E47CA"/>
    <w:rsid w:val="006E494D"/>
    <w:rsid w:val="006E508A"/>
    <w:rsid w:val="006E51C6"/>
    <w:rsid w:val="006E521D"/>
    <w:rsid w:val="006E5A03"/>
    <w:rsid w:val="006E63B6"/>
    <w:rsid w:val="006E68AA"/>
    <w:rsid w:val="006E7166"/>
    <w:rsid w:val="006E7A6B"/>
    <w:rsid w:val="006E7CC5"/>
    <w:rsid w:val="006F127D"/>
    <w:rsid w:val="006F1B52"/>
    <w:rsid w:val="006F24CE"/>
    <w:rsid w:val="006F2657"/>
    <w:rsid w:val="006F31FC"/>
    <w:rsid w:val="006F4372"/>
    <w:rsid w:val="006F476B"/>
    <w:rsid w:val="006F54DB"/>
    <w:rsid w:val="006F56D8"/>
    <w:rsid w:val="006F57C3"/>
    <w:rsid w:val="006F6B8E"/>
    <w:rsid w:val="006F6FA5"/>
    <w:rsid w:val="006F7025"/>
    <w:rsid w:val="006F744A"/>
    <w:rsid w:val="007000A6"/>
    <w:rsid w:val="00701153"/>
    <w:rsid w:val="00701430"/>
    <w:rsid w:val="00701FF6"/>
    <w:rsid w:val="007022C0"/>
    <w:rsid w:val="0070254A"/>
    <w:rsid w:val="00702E52"/>
    <w:rsid w:val="00703C2A"/>
    <w:rsid w:val="00704A06"/>
    <w:rsid w:val="0070516E"/>
    <w:rsid w:val="0070551C"/>
    <w:rsid w:val="007058B6"/>
    <w:rsid w:val="00706522"/>
    <w:rsid w:val="0070739D"/>
    <w:rsid w:val="007073DE"/>
    <w:rsid w:val="0071095E"/>
    <w:rsid w:val="00710A63"/>
    <w:rsid w:val="00710B42"/>
    <w:rsid w:val="00710F4D"/>
    <w:rsid w:val="0071258B"/>
    <w:rsid w:val="00712661"/>
    <w:rsid w:val="00712689"/>
    <w:rsid w:val="007129F4"/>
    <w:rsid w:val="0071401A"/>
    <w:rsid w:val="00715258"/>
    <w:rsid w:val="0071577A"/>
    <w:rsid w:val="0071577D"/>
    <w:rsid w:val="00716539"/>
    <w:rsid w:val="0071659F"/>
    <w:rsid w:val="007166D4"/>
    <w:rsid w:val="007167A6"/>
    <w:rsid w:val="007167E0"/>
    <w:rsid w:val="00716A3E"/>
    <w:rsid w:val="00716B56"/>
    <w:rsid w:val="007171E7"/>
    <w:rsid w:val="0071732B"/>
    <w:rsid w:val="007175A1"/>
    <w:rsid w:val="00717924"/>
    <w:rsid w:val="00717B64"/>
    <w:rsid w:val="00717E95"/>
    <w:rsid w:val="0072015B"/>
    <w:rsid w:val="007201AD"/>
    <w:rsid w:val="00720371"/>
    <w:rsid w:val="00720BFC"/>
    <w:rsid w:val="00721AEA"/>
    <w:rsid w:val="00721E89"/>
    <w:rsid w:val="00723179"/>
    <w:rsid w:val="00723573"/>
    <w:rsid w:val="00723974"/>
    <w:rsid w:val="00723A75"/>
    <w:rsid w:val="00724F7C"/>
    <w:rsid w:val="00725FC0"/>
    <w:rsid w:val="00726910"/>
    <w:rsid w:val="00726C50"/>
    <w:rsid w:val="00727774"/>
    <w:rsid w:val="007301FA"/>
    <w:rsid w:val="0073020C"/>
    <w:rsid w:val="007306F0"/>
    <w:rsid w:val="0073082E"/>
    <w:rsid w:val="00731E83"/>
    <w:rsid w:val="0073223B"/>
    <w:rsid w:val="00732E4A"/>
    <w:rsid w:val="00733300"/>
    <w:rsid w:val="007337E4"/>
    <w:rsid w:val="00733E18"/>
    <w:rsid w:val="00734A8E"/>
    <w:rsid w:val="00734F35"/>
    <w:rsid w:val="007350C0"/>
    <w:rsid w:val="007360D2"/>
    <w:rsid w:val="007365E3"/>
    <w:rsid w:val="00737C6B"/>
    <w:rsid w:val="00740B49"/>
    <w:rsid w:val="00740E42"/>
    <w:rsid w:val="00741DAE"/>
    <w:rsid w:val="00742ECE"/>
    <w:rsid w:val="00743356"/>
    <w:rsid w:val="0074387D"/>
    <w:rsid w:val="00743A0C"/>
    <w:rsid w:val="007442BC"/>
    <w:rsid w:val="007442C6"/>
    <w:rsid w:val="0074462C"/>
    <w:rsid w:val="007446D6"/>
    <w:rsid w:val="0074493E"/>
    <w:rsid w:val="00745C6E"/>
    <w:rsid w:val="00745FE4"/>
    <w:rsid w:val="0074652B"/>
    <w:rsid w:val="007466D9"/>
    <w:rsid w:val="0074675F"/>
    <w:rsid w:val="0074705B"/>
    <w:rsid w:val="00747310"/>
    <w:rsid w:val="007515FF"/>
    <w:rsid w:val="007516E5"/>
    <w:rsid w:val="00752251"/>
    <w:rsid w:val="00752BB2"/>
    <w:rsid w:val="00752FF8"/>
    <w:rsid w:val="0075465B"/>
    <w:rsid w:val="0075496C"/>
    <w:rsid w:val="00755124"/>
    <w:rsid w:val="00755697"/>
    <w:rsid w:val="00755AE1"/>
    <w:rsid w:val="00755BE8"/>
    <w:rsid w:val="00755E8F"/>
    <w:rsid w:val="0075610A"/>
    <w:rsid w:val="00756196"/>
    <w:rsid w:val="00756481"/>
    <w:rsid w:val="00756D13"/>
    <w:rsid w:val="00756EDF"/>
    <w:rsid w:val="00756EF9"/>
    <w:rsid w:val="00757755"/>
    <w:rsid w:val="00757B33"/>
    <w:rsid w:val="00757BB1"/>
    <w:rsid w:val="0076018D"/>
    <w:rsid w:val="00760449"/>
    <w:rsid w:val="0076055A"/>
    <w:rsid w:val="0076076F"/>
    <w:rsid w:val="00760A74"/>
    <w:rsid w:val="007619C5"/>
    <w:rsid w:val="00761D4E"/>
    <w:rsid w:val="00762714"/>
    <w:rsid w:val="00762921"/>
    <w:rsid w:val="00762B06"/>
    <w:rsid w:val="00762D0F"/>
    <w:rsid w:val="007630C1"/>
    <w:rsid w:val="00763F4C"/>
    <w:rsid w:val="007650CD"/>
    <w:rsid w:val="007658C1"/>
    <w:rsid w:val="00766B5B"/>
    <w:rsid w:val="007671CD"/>
    <w:rsid w:val="0076769B"/>
    <w:rsid w:val="00767FBC"/>
    <w:rsid w:val="007708C8"/>
    <w:rsid w:val="007717F7"/>
    <w:rsid w:val="007719A6"/>
    <w:rsid w:val="00772856"/>
    <w:rsid w:val="00772A54"/>
    <w:rsid w:val="00772C50"/>
    <w:rsid w:val="00772F07"/>
    <w:rsid w:val="00774210"/>
    <w:rsid w:val="007743AA"/>
    <w:rsid w:val="0077511F"/>
    <w:rsid w:val="0077530C"/>
    <w:rsid w:val="007761A5"/>
    <w:rsid w:val="007761E7"/>
    <w:rsid w:val="00776282"/>
    <w:rsid w:val="0077679A"/>
    <w:rsid w:val="00776979"/>
    <w:rsid w:val="00776F4B"/>
    <w:rsid w:val="0077761C"/>
    <w:rsid w:val="00780572"/>
    <w:rsid w:val="007819E9"/>
    <w:rsid w:val="00781A5F"/>
    <w:rsid w:val="00781B62"/>
    <w:rsid w:val="0078214F"/>
    <w:rsid w:val="0078285E"/>
    <w:rsid w:val="00782A57"/>
    <w:rsid w:val="00782C10"/>
    <w:rsid w:val="007839B3"/>
    <w:rsid w:val="00783C16"/>
    <w:rsid w:val="00783E91"/>
    <w:rsid w:val="00783F18"/>
    <w:rsid w:val="007840CB"/>
    <w:rsid w:val="007840D5"/>
    <w:rsid w:val="00784B22"/>
    <w:rsid w:val="00784B8D"/>
    <w:rsid w:val="00785C5F"/>
    <w:rsid w:val="00785FE5"/>
    <w:rsid w:val="0078703D"/>
    <w:rsid w:val="00787505"/>
    <w:rsid w:val="007877E1"/>
    <w:rsid w:val="00787986"/>
    <w:rsid w:val="007879C6"/>
    <w:rsid w:val="00790951"/>
    <w:rsid w:val="007912E7"/>
    <w:rsid w:val="00792376"/>
    <w:rsid w:val="00793021"/>
    <w:rsid w:val="00793219"/>
    <w:rsid w:val="00794056"/>
    <w:rsid w:val="007945DE"/>
    <w:rsid w:val="00794A64"/>
    <w:rsid w:val="00795245"/>
    <w:rsid w:val="00795438"/>
    <w:rsid w:val="007954B1"/>
    <w:rsid w:val="007960BF"/>
    <w:rsid w:val="00797082"/>
    <w:rsid w:val="00797DA6"/>
    <w:rsid w:val="00797DBB"/>
    <w:rsid w:val="007A08BB"/>
    <w:rsid w:val="007A0E8E"/>
    <w:rsid w:val="007A188A"/>
    <w:rsid w:val="007A1CE0"/>
    <w:rsid w:val="007A39BF"/>
    <w:rsid w:val="007A3CD0"/>
    <w:rsid w:val="007A3DE5"/>
    <w:rsid w:val="007A3F2C"/>
    <w:rsid w:val="007A40DF"/>
    <w:rsid w:val="007A46B5"/>
    <w:rsid w:val="007A4993"/>
    <w:rsid w:val="007A60AC"/>
    <w:rsid w:val="007A6A33"/>
    <w:rsid w:val="007A7270"/>
    <w:rsid w:val="007A7C91"/>
    <w:rsid w:val="007A7D0C"/>
    <w:rsid w:val="007B1AF1"/>
    <w:rsid w:val="007B1B33"/>
    <w:rsid w:val="007B3164"/>
    <w:rsid w:val="007B3489"/>
    <w:rsid w:val="007B4A23"/>
    <w:rsid w:val="007B572B"/>
    <w:rsid w:val="007B61A4"/>
    <w:rsid w:val="007B685A"/>
    <w:rsid w:val="007B7EFC"/>
    <w:rsid w:val="007C0022"/>
    <w:rsid w:val="007C0ADE"/>
    <w:rsid w:val="007C0E40"/>
    <w:rsid w:val="007C1C7F"/>
    <w:rsid w:val="007C25BB"/>
    <w:rsid w:val="007C3090"/>
    <w:rsid w:val="007C3248"/>
    <w:rsid w:val="007C34E8"/>
    <w:rsid w:val="007C3541"/>
    <w:rsid w:val="007C3DF6"/>
    <w:rsid w:val="007C4307"/>
    <w:rsid w:val="007C4410"/>
    <w:rsid w:val="007C5052"/>
    <w:rsid w:val="007C52B3"/>
    <w:rsid w:val="007C56C1"/>
    <w:rsid w:val="007C584E"/>
    <w:rsid w:val="007C5C62"/>
    <w:rsid w:val="007C6639"/>
    <w:rsid w:val="007C7407"/>
    <w:rsid w:val="007C7B5C"/>
    <w:rsid w:val="007C7BB2"/>
    <w:rsid w:val="007C7E2E"/>
    <w:rsid w:val="007D0BA8"/>
    <w:rsid w:val="007D1068"/>
    <w:rsid w:val="007D1B28"/>
    <w:rsid w:val="007D233C"/>
    <w:rsid w:val="007D3199"/>
    <w:rsid w:val="007D34CD"/>
    <w:rsid w:val="007D3530"/>
    <w:rsid w:val="007D388B"/>
    <w:rsid w:val="007D3A32"/>
    <w:rsid w:val="007D3D81"/>
    <w:rsid w:val="007D50A1"/>
    <w:rsid w:val="007D51B7"/>
    <w:rsid w:val="007D5816"/>
    <w:rsid w:val="007D628A"/>
    <w:rsid w:val="007D63EF"/>
    <w:rsid w:val="007D6808"/>
    <w:rsid w:val="007D6BAC"/>
    <w:rsid w:val="007D7273"/>
    <w:rsid w:val="007D754E"/>
    <w:rsid w:val="007E01B9"/>
    <w:rsid w:val="007E0E28"/>
    <w:rsid w:val="007E11FF"/>
    <w:rsid w:val="007E174B"/>
    <w:rsid w:val="007E1810"/>
    <w:rsid w:val="007E195C"/>
    <w:rsid w:val="007E1E6C"/>
    <w:rsid w:val="007E2CC0"/>
    <w:rsid w:val="007E3A12"/>
    <w:rsid w:val="007E3A83"/>
    <w:rsid w:val="007E43BF"/>
    <w:rsid w:val="007E4948"/>
    <w:rsid w:val="007E4B45"/>
    <w:rsid w:val="007E59B1"/>
    <w:rsid w:val="007E5B7E"/>
    <w:rsid w:val="007E5BF0"/>
    <w:rsid w:val="007E6070"/>
    <w:rsid w:val="007E67B4"/>
    <w:rsid w:val="007E6954"/>
    <w:rsid w:val="007E6A2D"/>
    <w:rsid w:val="007E6AAA"/>
    <w:rsid w:val="007E73CF"/>
    <w:rsid w:val="007F0140"/>
    <w:rsid w:val="007F032E"/>
    <w:rsid w:val="007F0356"/>
    <w:rsid w:val="007F03DF"/>
    <w:rsid w:val="007F1976"/>
    <w:rsid w:val="007F1E28"/>
    <w:rsid w:val="007F2053"/>
    <w:rsid w:val="007F218B"/>
    <w:rsid w:val="007F3324"/>
    <w:rsid w:val="007F4879"/>
    <w:rsid w:val="007F6757"/>
    <w:rsid w:val="007F7C1F"/>
    <w:rsid w:val="008000ED"/>
    <w:rsid w:val="00800530"/>
    <w:rsid w:val="00800611"/>
    <w:rsid w:val="00800936"/>
    <w:rsid w:val="00800F02"/>
    <w:rsid w:val="008024D0"/>
    <w:rsid w:val="008025E5"/>
    <w:rsid w:val="00803F96"/>
    <w:rsid w:val="0080426C"/>
    <w:rsid w:val="00805246"/>
    <w:rsid w:val="0080541B"/>
    <w:rsid w:val="008057F3"/>
    <w:rsid w:val="0080624C"/>
    <w:rsid w:val="008067C3"/>
    <w:rsid w:val="00806B96"/>
    <w:rsid w:val="00806BE8"/>
    <w:rsid w:val="00806D11"/>
    <w:rsid w:val="00806DF9"/>
    <w:rsid w:val="00806FAB"/>
    <w:rsid w:val="00807406"/>
    <w:rsid w:val="008077C5"/>
    <w:rsid w:val="008100AA"/>
    <w:rsid w:val="00810BDB"/>
    <w:rsid w:val="0081124E"/>
    <w:rsid w:val="00811F66"/>
    <w:rsid w:val="0081279E"/>
    <w:rsid w:val="0081343E"/>
    <w:rsid w:val="0081391D"/>
    <w:rsid w:val="00813C43"/>
    <w:rsid w:val="00813CAE"/>
    <w:rsid w:val="00813CB4"/>
    <w:rsid w:val="00814228"/>
    <w:rsid w:val="0081439F"/>
    <w:rsid w:val="00814513"/>
    <w:rsid w:val="00814987"/>
    <w:rsid w:val="00814E85"/>
    <w:rsid w:val="00815259"/>
    <w:rsid w:val="00815336"/>
    <w:rsid w:val="00815486"/>
    <w:rsid w:val="00816018"/>
    <w:rsid w:val="0081602B"/>
    <w:rsid w:val="00816AA5"/>
    <w:rsid w:val="00816CE4"/>
    <w:rsid w:val="008176DA"/>
    <w:rsid w:val="008203C0"/>
    <w:rsid w:val="00820745"/>
    <w:rsid w:val="008207DB"/>
    <w:rsid w:val="00821344"/>
    <w:rsid w:val="00821E88"/>
    <w:rsid w:val="00823B55"/>
    <w:rsid w:val="0082402B"/>
    <w:rsid w:val="00826120"/>
    <w:rsid w:val="008263D1"/>
    <w:rsid w:val="00826A35"/>
    <w:rsid w:val="00827321"/>
    <w:rsid w:val="00827FE6"/>
    <w:rsid w:val="0083066F"/>
    <w:rsid w:val="00830D9E"/>
    <w:rsid w:val="00830F4F"/>
    <w:rsid w:val="00831A0A"/>
    <w:rsid w:val="00831A2F"/>
    <w:rsid w:val="0083208B"/>
    <w:rsid w:val="00832B43"/>
    <w:rsid w:val="00832C39"/>
    <w:rsid w:val="008330AC"/>
    <w:rsid w:val="008330B2"/>
    <w:rsid w:val="008336AC"/>
    <w:rsid w:val="0083377F"/>
    <w:rsid w:val="00833900"/>
    <w:rsid w:val="00833A35"/>
    <w:rsid w:val="00833E38"/>
    <w:rsid w:val="00833E8D"/>
    <w:rsid w:val="00834399"/>
    <w:rsid w:val="008355B0"/>
    <w:rsid w:val="00835AD9"/>
    <w:rsid w:val="00836B1A"/>
    <w:rsid w:val="00836D31"/>
    <w:rsid w:val="00836E55"/>
    <w:rsid w:val="008376A6"/>
    <w:rsid w:val="0083793C"/>
    <w:rsid w:val="00837DD8"/>
    <w:rsid w:val="00837FB8"/>
    <w:rsid w:val="008402CD"/>
    <w:rsid w:val="00840348"/>
    <w:rsid w:val="00840D51"/>
    <w:rsid w:val="00841180"/>
    <w:rsid w:val="00842A50"/>
    <w:rsid w:val="00842A9F"/>
    <w:rsid w:val="00842C37"/>
    <w:rsid w:val="00842FF2"/>
    <w:rsid w:val="00844E1A"/>
    <w:rsid w:val="00844EE9"/>
    <w:rsid w:val="008453D2"/>
    <w:rsid w:val="008455C3"/>
    <w:rsid w:val="00845793"/>
    <w:rsid w:val="00846149"/>
    <w:rsid w:val="00846643"/>
    <w:rsid w:val="008466DC"/>
    <w:rsid w:val="00846C84"/>
    <w:rsid w:val="00846FCF"/>
    <w:rsid w:val="00847A9E"/>
    <w:rsid w:val="00847E6C"/>
    <w:rsid w:val="00847F05"/>
    <w:rsid w:val="00850C4C"/>
    <w:rsid w:val="0085101D"/>
    <w:rsid w:val="00851499"/>
    <w:rsid w:val="008523E6"/>
    <w:rsid w:val="00852E7D"/>
    <w:rsid w:val="008532B5"/>
    <w:rsid w:val="00854442"/>
    <w:rsid w:val="00854783"/>
    <w:rsid w:val="008560AE"/>
    <w:rsid w:val="0085687D"/>
    <w:rsid w:val="00860D69"/>
    <w:rsid w:val="00860F69"/>
    <w:rsid w:val="00860FB5"/>
    <w:rsid w:val="0086110E"/>
    <w:rsid w:val="008618EC"/>
    <w:rsid w:val="00861932"/>
    <w:rsid w:val="00861C2F"/>
    <w:rsid w:val="00862196"/>
    <w:rsid w:val="00862D06"/>
    <w:rsid w:val="00863205"/>
    <w:rsid w:val="00863904"/>
    <w:rsid w:val="00863CFB"/>
    <w:rsid w:val="00864469"/>
    <w:rsid w:val="00864F66"/>
    <w:rsid w:val="0086588A"/>
    <w:rsid w:val="00865A23"/>
    <w:rsid w:val="00865F23"/>
    <w:rsid w:val="008665CC"/>
    <w:rsid w:val="008666A0"/>
    <w:rsid w:val="00866B22"/>
    <w:rsid w:val="00866FD0"/>
    <w:rsid w:val="00867D16"/>
    <w:rsid w:val="00867EC6"/>
    <w:rsid w:val="00867F5D"/>
    <w:rsid w:val="008714D0"/>
    <w:rsid w:val="0087227F"/>
    <w:rsid w:val="008722E6"/>
    <w:rsid w:val="00872482"/>
    <w:rsid w:val="0087261D"/>
    <w:rsid w:val="00872AF7"/>
    <w:rsid w:val="00873787"/>
    <w:rsid w:val="00873DFC"/>
    <w:rsid w:val="00875900"/>
    <w:rsid w:val="00877689"/>
    <w:rsid w:val="00877B72"/>
    <w:rsid w:val="00877E66"/>
    <w:rsid w:val="00880101"/>
    <w:rsid w:val="00880E50"/>
    <w:rsid w:val="00881B68"/>
    <w:rsid w:val="00881DE4"/>
    <w:rsid w:val="00882780"/>
    <w:rsid w:val="00883216"/>
    <w:rsid w:val="0088321F"/>
    <w:rsid w:val="00883AE9"/>
    <w:rsid w:val="00883E99"/>
    <w:rsid w:val="00883EDC"/>
    <w:rsid w:val="00884053"/>
    <w:rsid w:val="008842C0"/>
    <w:rsid w:val="00885267"/>
    <w:rsid w:val="00886ACD"/>
    <w:rsid w:val="00886C60"/>
    <w:rsid w:val="00886DAA"/>
    <w:rsid w:val="00886F9D"/>
    <w:rsid w:val="008874A8"/>
    <w:rsid w:val="008876C0"/>
    <w:rsid w:val="00887795"/>
    <w:rsid w:val="008900E5"/>
    <w:rsid w:val="00890846"/>
    <w:rsid w:val="00890BD1"/>
    <w:rsid w:val="00891299"/>
    <w:rsid w:val="008917C3"/>
    <w:rsid w:val="0089184A"/>
    <w:rsid w:val="00891CE3"/>
    <w:rsid w:val="008920A0"/>
    <w:rsid w:val="008921A1"/>
    <w:rsid w:val="008926BE"/>
    <w:rsid w:val="00893421"/>
    <w:rsid w:val="00893597"/>
    <w:rsid w:val="008943B2"/>
    <w:rsid w:val="0089450C"/>
    <w:rsid w:val="00894E79"/>
    <w:rsid w:val="00894FC8"/>
    <w:rsid w:val="008953BD"/>
    <w:rsid w:val="00895728"/>
    <w:rsid w:val="00896099"/>
    <w:rsid w:val="008962A3"/>
    <w:rsid w:val="008965C7"/>
    <w:rsid w:val="00896A84"/>
    <w:rsid w:val="008978CA"/>
    <w:rsid w:val="00897F79"/>
    <w:rsid w:val="008A049C"/>
    <w:rsid w:val="008A0B93"/>
    <w:rsid w:val="008A1142"/>
    <w:rsid w:val="008A1558"/>
    <w:rsid w:val="008A16A4"/>
    <w:rsid w:val="008A184F"/>
    <w:rsid w:val="008A1AA6"/>
    <w:rsid w:val="008A211F"/>
    <w:rsid w:val="008A30B4"/>
    <w:rsid w:val="008A3125"/>
    <w:rsid w:val="008A3412"/>
    <w:rsid w:val="008A4B43"/>
    <w:rsid w:val="008A4B58"/>
    <w:rsid w:val="008A4E21"/>
    <w:rsid w:val="008A4F38"/>
    <w:rsid w:val="008A5238"/>
    <w:rsid w:val="008A5A58"/>
    <w:rsid w:val="008A5AA8"/>
    <w:rsid w:val="008A5C8B"/>
    <w:rsid w:val="008A5E02"/>
    <w:rsid w:val="008A5F07"/>
    <w:rsid w:val="008A604C"/>
    <w:rsid w:val="008A6680"/>
    <w:rsid w:val="008A74C9"/>
    <w:rsid w:val="008A75E2"/>
    <w:rsid w:val="008A7C6B"/>
    <w:rsid w:val="008B0CE6"/>
    <w:rsid w:val="008B1E91"/>
    <w:rsid w:val="008B1F77"/>
    <w:rsid w:val="008B281F"/>
    <w:rsid w:val="008B382C"/>
    <w:rsid w:val="008B3CC0"/>
    <w:rsid w:val="008B3DF1"/>
    <w:rsid w:val="008B3E7F"/>
    <w:rsid w:val="008B44E9"/>
    <w:rsid w:val="008B4614"/>
    <w:rsid w:val="008B461B"/>
    <w:rsid w:val="008B4674"/>
    <w:rsid w:val="008B4FA0"/>
    <w:rsid w:val="008B542C"/>
    <w:rsid w:val="008B5B02"/>
    <w:rsid w:val="008B739C"/>
    <w:rsid w:val="008B79C4"/>
    <w:rsid w:val="008C0138"/>
    <w:rsid w:val="008C0350"/>
    <w:rsid w:val="008C1927"/>
    <w:rsid w:val="008C1955"/>
    <w:rsid w:val="008C1AE3"/>
    <w:rsid w:val="008C1F4F"/>
    <w:rsid w:val="008C28AF"/>
    <w:rsid w:val="008C2B37"/>
    <w:rsid w:val="008C2E04"/>
    <w:rsid w:val="008C3660"/>
    <w:rsid w:val="008C3750"/>
    <w:rsid w:val="008C38CF"/>
    <w:rsid w:val="008C3ADD"/>
    <w:rsid w:val="008C408D"/>
    <w:rsid w:val="008C5226"/>
    <w:rsid w:val="008C5617"/>
    <w:rsid w:val="008C5817"/>
    <w:rsid w:val="008C5B35"/>
    <w:rsid w:val="008C5B87"/>
    <w:rsid w:val="008C68FF"/>
    <w:rsid w:val="008C6CEB"/>
    <w:rsid w:val="008C7B87"/>
    <w:rsid w:val="008C7DA2"/>
    <w:rsid w:val="008D0082"/>
    <w:rsid w:val="008D0E81"/>
    <w:rsid w:val="008D0EA7"/>
    <w:rsid w:val="008D1510"/>
    <w:rsid w:val="008D1881"/>
    <w:rsid w:val="008D18EE"/>
    <w:rsid w:val="008D1D27"/>
    <w:rsid w:val="008D20DA"/>
    <w:rsid w:val="008D26CD"/>
    <w:rsid w:val="008D2B32"/>
    <w:rsid w:val="008D2CFF"/>
    <w:rsid w:val="008D38D6"/>
    <w:rsid w:val="008D3EA5"/>
    <w:rsid w:val="008D3FBB"/>
    <w:rsid w:val="008D484F"/>
    <w:rsid w:val="008D4C8B"/>
    <w:rsid w:val="008D4FE5"/>
    <w:rsid w:val="008D5866"/>
    <w:rsid w:val="008D5B0A"/>
    <w:rsid w:val="008D5D6E"/>
    <w:rsid w:val="008D62D4"/>
    <w:rsid w:val="008D6497"/>
    <w:rsid w:val="008D6BA3"/>
    <w:rsid w:val="008D6C51"/>
    <w:rsid w:val="008E0C70"/>
    <w:rsid w:val="008E1E01"/>
    <w:rsid w:val="008E235F"/>
    <w:rsid w:val="008E23DD"/>
    <w:rsid w:val="008E266B"/>
    <w:rsid w:val="008E2902"/>
    <w:rsid w:val="008E2981"/>
    <w:rsid w:val="008E2A76"/>
    <w:rsid w:val="008E2AA0"/>
    <w:rsid w:val="008E314F"/>
    <w:rsid w:val="008E31EF"/>
    <w:rsid w:val="008E3726"/>
    <w:rsid w:val="008E39A7"/>
    <w:rsid w:val="008E4437"/>
    <w:rsid w:val="008E4CBC"/>
    <w:rsid w:val="008E4EAA"/>
    <w:rsid w:val="008E51FF"/>
    <w:rsid w:val="008E524E"/>
    <w:rsid w:val="008E5582"/>
    <w:rsid w:val="008E5E29"/>
    <w:rsid w:val="008E6642"/>
    <w:rsid w:val="008E69AE"/>
    <w:rsid w:val="008E6BC2"/>
    <w:rsid w:val="008E7926"/>
    <w:rsid w:val="008E7F24"/>
    <w:rsid w:val="008F02F3"/>
    <w:rsid w:val="008F0960"/>
    <w:rsid w:val="008F146A"/>
    <w:rsid w:val="008F1DBD"/>
    <w:rsid w:val="008F1EDF"/>
    <w:rsid w:val="008F2146"/>
    <w:rsid w:val="008F226D"/>
    <w:rsid w:val="008F236D"/>
    <w:rsid w:val="008F2A82"/>
    <w:rsid w:val="008F2B2E"/>
    <w:rsid w:val="008F330E"/>
    <w:rsid w:val="008F3BCE"/>
    <w:rsid w:val="008F3DA0"/>
    <w:rsid w:val="008F3E36"/>
    <w:rsid w:val="008F4F0B"/>
    <w:rsid w:val="008F5BD6"/>
    <w:rsid w:val="008F5D4C"/>
    <w:rsid w:val="008F7272"/>
    <w:rsid w:val="008F76EB"/>
    <w:rsid w:val="008F78B9"/>
    <w:rsid w:val="008F7A1C"/>
    <w:rsid w:val="009008FE"/>
    <w:rsid w:val="00900C57"/>
    <w:rsid w:val="00901038"/>
    <w:rsid w:val="009017D5"/>
    <w:rsid w:val="00901AA5"/>
    <w:rsid w:val="00902533"/>
    <w:rsid w:val="00902A1A"/>
    <w:rsid w:val="00902E15"/>
    <w:rsid w:val="00903B70"/>
    <w:rsid w:val="0090476E"/>
    <w:rsid w:val="00904D1E"/>
    <w:rsid w:val="00905530"/>
    <w:rsid w:val="00907302"/>
    <w:rsid w:val="0090735B"/>
    <w:rsid w:val="009074BA"/>
    <w:rsid w:val="00907CA0"/>
    <w:rsid w:val="00907D56"/>
    <w:rsid w:val="009107AB"/>
    <w:rsid w:val="00910B7B"/>
    <w:rsid w:val="00910E0F"/>
    <w:rsid w:val="0091103B"/>
    <w:rsid w:val="00912A7F"/>
    <w:rsid w:val="00912BDF"/>
    <w:rsid w:val="00912F08"/>
    <w:rsid w:val="0091328A"/>
    <w:rsid w:val="00913690"/>
    <w:rsid w:val="00913750"/>
    <w:rsid w:val="00913B31"/>
    <w:rsid w:val="00913CCA"/>
    <w:rsid w:val="009149CA"/>
    <w:rsid w:val="00914C64"/>
    <w:rsid w:val="00915519"/>
    <w:rsid w:val="009159B3"/>
    <w:rsid w:val="00915B5E"/>
    <w:rsid w:val="00916001"/>
    <w:rsid w:val="0091643A"/>
    <w:rsid w:val="00916744"/>
    <w:rsid w:val="00916B9F"/>
    <w:rsid w:val="00916EB8"/>
    <w:rsid w:val="00916FEE"/>
    <w:rsid w:val="0091751D"/>
    <w:rsid w:val="00920073"/>
    <w:rsid w:val="00920933"/>
    <w:rsid w:val="0092132E"/>
    <w:rsid w:val="00921566"/>
    <w:rsid w:val="00921FE7"/>
    <w:rsid w:val="00922744"/>
    <w:rsid w:val="00922BC3"/>
    <w:rsid w:val="009233DD"/>
    <w:rsid w:val="009237E8"/>
    <w:rsid w:val="0092481C"/>
    <w:rsid w:val="00924DFD"/>
    <w:rsid w:val="00925607"/>
    <w:rsid w:val="00925D3A"/>
    <w:rsid w:val="0092634A"/>
    <w:rsid w:val="00926C2D"/>
    <w:rsid w:val="00926C84"/>
    <w:rsid w:val="00927420"/>
    <w:rsid w:val="00927B4C"/>
    <w:rsid w:val="00927B9A"/>
    <w:rsid w:val="009300EB"/>
    <w:rsid w:val="00930B62"/>
    <w:rsid w:val="00930CA3"/>
    <w:rsid w:val="00931343"/>
    <w:rsid w:val="00931BD6"/>
    <w:rsid w:val="00931D4C"/>
    <w:rsid w:val="0093221A"/>
    <w:rsid w:val="00932A2F"/>
    <w:rsid w:val="00932F7D"/>
    <w:rsid w:val="00933468"/>
    <w:rsid w:val="00933C3C"/>
    <w:rsid w:val="00933C70"/>
    <w:rsid w:val="00933F3F"/>
    <w:rsid w:val="00934021"/>
    <w:rsid w:val="009341C6"/>
    <w:rsid w:val="0093453B"/>
    <w:rsid w:val="00934C46"/>
    <w:rsid w:val="00934C56"/>
    <w:rsid w:val="00935830"/>
    <w:rsid w:val="00935F20"/>
    <w:rsid w:val="009362FA"/>
    <w:rsid w:val="00937562"/>
    <w:rsid w:val="0093782B"/>
    <w:rsid w:val="009379AF"/>
    <w:rsid w:val="00940AEB"/>
    <w:rsid w:val="00940B9C"/>
    <w:rsid w:val="00940BDE"/>
    <w:rsid w:val="00941A3C"/>
    <w:rsid w:val="00941DA1"/>
    <w:rsid w:val="00941E41"/>
    <w:rsid w:val="00941EC5"/>
    <w:rsid w:val="00941F69"/>
    <w:rsid w:val="0094264F"/>
    <w:rsid w:val="00942C8E"/>
    <w:rsid w:val="009431CC"/>
    <w:rsid w:val="0094372D"/>
    <w:rsid w:val="00943FC0"/>
    <w:rsid w:val="00944221"/>
    <w:rsid w:val="00944986"/>
    <w:rsid w:val="00944B14"/>
    <w:rsid w:val="00944FBD"/>
    <w:rsid w:val="009452C5"/>
    <w:rsid w:val="009456D1"/>
    <w:rsid w:val="00946399"/>
    <w:rsid w:val="009465EF"/>
    <w:rsid w:val="00946F05"/>
    <w:rsid w:val="0094780C"/>
    <w:rsid w:val="00947B4B"/>
    <w:rsid w:val="00951A49"/>
    <w:rsid w:val="00951D69"/>
    <w:rsid w:val="009524DD"/>
    <w:rsid w:val="00952B0B"/>
    <w:rsid w:val="00952BFB"/>
    <w:rsid w:val="00952C8D"/>
    <w:rsid w:val="0095337A"/>
    <w:rsid w:val="009534D2"/>
    <w:rsid w:val="00953BC6"/>
    <w:rsid w:val="00954220"/>
    <w:rsid w:val="009549DC"/>
    <w:rsid w:val="00954A9B"/>
    <w:rsid w:val="009550B2"/>
    <w:rsid w:val="00955E7F"/>
    <w:rsid w:val="0095674A"/>
    <w:rsid w:val="009572AE"/>
    <w:rsid w:val="00957DB4"/>
    <w:rsid w:val="009602FC"/>
    <w:rsid w:val="00960EAA"/>
    <w:rsid w:val="00961068"/>
    <w:rsid w:val="009620DB"/>
    <w:rsid w:val="00962307"/>
    <w:rsid w:val="00962448"/>
    <w:rsid w:val="009635BA"/>
    <w:rsid w:val="009637DD"/>
    <w:rsid w:val="009640D9"/>
    <w:rsid w:val="00964D26"/>
    <w:rsid w:val="00965FED"/>
    <w:rsid w:val="00966040"/>
    <w:rsid w:val="00966909"/>
    <w:rsid w:val="00967556"/>
    <w:rsid w:val="00967B7B"/>
    <w:rsid w:val="00967CF6"/>
    <w:rsid w:val="0097000B"/>
    <w:rsid w:val="009700F1"/>
    <w:rsid w:val="00970FA1"/>
    <w:rsid w:val="009711CB"/>
    <w:rsid w:val="009714F6"/>
    <w:rsid w:val="00971C60"/>
    <w:rsid w:val="00971C84"/>
    <w:rsid w:val="00971E5E"/>
    <w:rsid w:val="009722E4"/>
    <w:rsid w:val="00972764"/>
    <w:rsid w:val="009739EA"/>
    <w:rsid w:val="00973D5B"/>
    <w:rsid w:val="00975036"/>
    <w:rsid w:val="00975984"/>
    <w:rsid w:val="00976B1A"/>
    <w:rsid w:val="0097751B"/>
    <w:rsid w:val="009775DF"/>
    <w:rsid w:val="00977FF6"/>
    <w:rsid w:val="0098109D"/>
    <w:rsid w:val="0098188A"/>
    <w:rsid w:val="0098270C"/>
    <w:rsid w:val="00982A6F"/>
    <w:rsid w:val="00983602"/>
    <w:rsid w:val="009854E9"/>
    <w:rsid w:val="00985616"/>
    <w:rsid w:val="00985840"/>
    <w:rsid w:val="009859E7"/>
    <w:rsid w:val="00985ED2"/>
    <w:rsid w:val="0098625D"/>
    <w:rsid w:val="00986451"/>
    <w:rsid w:val="009872C2"/>
    <w:rsid w:val="00987E1A"/>
    <w:rsid w:val="009904E7"/>
    <w:rsid w:val="00990C80"/>
    <w:rsid w:val="0099257A"/>
    <w:rsid w:val="0099308D"/>
    <w:rsid w:val="00993486"/>
    <w:rsid w:val="00995683"/>
    <w:rsid w:val="00995759"/>
    <w:rsid w:val="00995ED2"/>
    <w:rsid w:val="00996E2C"/>
    <w:rsid w:val="009974AB"/>
    <w:rsid w:val="009976AC"/>
    <w:rsid w:val="009A1491"/>
    <w:rsid w:val="009A15DF"/>
    <w:rsid w:val="009A1C67"/>
    <w:rsid w:val="009A265C"/>
    <w:rsid w:val="009A3FB1"/>
    <w:rsid w:val="009A4A74"/>
    <w:rsid w:val="009A554D"/>
    <w:rsid w:val="009A5581"/>
    <w:rsid w:val="009A5600"/>
    <w:rsid w:val="009A5C66"/>
    <w:rsid w:val="009A5F95"/>
    <w:rsid w:val="009A6676"/>
    <w:rsid w:val="009A76E2"/>
    <w:rsid w:val="009A7C1C"/>
    <w:rsid w:val="009B0249"/>
    <w:rsid w:val="009B143F"/>
    <w:rsid w:val="009B3AAF"/>
    <w:rsid w:val="009B3D9A"/>
    <w:rsid w:val="009B443F"/>
    <w:rsid w:val="009B468C"/>
    <w:rsid w:val="009B46A3"/>
    <w:rsid w:val="009B4715"/>
    <w:rsid w:val="009B5169"/>
    <w:rsid w:val="009B51D5"/>
    <w:rsid w:val="009B522E"/>
    <w:rsid w:val="009B5510"/>
    <w:rsid w:val="009B6DC5"/>
    <w:rsid w:val="009B6F54"/>
    <w:rsid w:val="009B780C"/>
    <w:rsid w:val="009B7B24"/>
    <w:rsid w:val="009C0202"/>
    <w:rsid w:val="009C03EE"/>
    <w:rsid w:val="009C0878"/>
    <w:rsid w:val="009C1DED"/>
    <w:rsid w:val="009C2989"/>
    <w:rsid w:val="009C2DA0"/>
    <w:rsid w:val="009C2FC0"/>
    <w:rsid w:val="009C36B6"/>
    <w:rsid w:val="009C3BEB"/>
    <w:rsid w:val="009C3D4D"/>
    <w:rsid w:val="009C472B"/>
    <w:rsid w:val="009C51C3"/>
    <w:rsid w:val="009C53F5"/>
    <w:rsid w:val="009C5528"/>
    <w:rsid w:val="009C556F"/>
    <w:rsid w:val="009C5A87"/>
    <w:rsid w:val="009C5B7A"/>
    <w:rsid w:val="009C6739"/>
    <w:rsid w:val="009C7093"/>
    <w:rsid w:val="009C73C5"/>
    <w:rsid w:val="009D027F"/>
    <w:rsid w:val="009D06C9"/>
    <w:rsid w:val="009D090C"/>
    <w:rsid w:val="009D0F58"/>
    <w:rsid w:val="009D138C"/>
    <w:rsid w:val="009D1D28"/>
    <w:rsid w:val="009D248C"/>
    <w:rsid w:val="009D25C5"/>
    <w:rsid w:val="009D3247"/>
    <w:rsid w:val="009D335A"/>
    <w:rsid w:val="009D3AAC"/>
    <w:rsid w:val="009D41BA"/>
    <w:rsid w:val="009D4555"/>
    <w:rsid w:val="009D47FE"/>
    <w:rsid w:val="009D4FFF"/>
    <w:rsid w:val="009D5AED"/>
    <w:rsid w:val="009D5E4B"/>
    <w:rsid w:val="009D5EF8"/>
    <w:rsid w:val="009D6640"/>
    <w:rsid w:val="009D66D7"/>
    <w:rsid w:val="009D6917"/>
    <w:rsid w:val="009D6FA7"/>
    <w:rsid w:val="009E018E"/>
    <w:rsid w:val="009E0385"/>
    <w:rsid w:val="009E0F77"/>
    <w:rsid w:val="009E20CD"/>
    <w:rsid w:val="009E2B3A"/>
    <w:rsid w:val="009E2C56"/>
    <w:rsid w:val="009E3192"/>
    <w:rsid w:val="009E3445"/>
    <w:rsid w:val="009E37DC"/>
    <w:rsid w:val="009E37FC"/>
    <w:rsid w:val="009E392B"/>
    <w:rsid w:val="009E39BC"/>
    <w:rsid w:val="009E3A8D"/>
    <w:rsid w:val="009E60AC"/>
    <w:rsid w:val="009E60C9"/>
    <w:rsid w:val="009E60EB"/>
    <w:rsid w:val="009E6881"/>
    <w:rsid w:val="009E75D1"/>
    <w:rsid w:val="009E7712"/>
    <w:rsid w:val="009E7E4C"/>
    <w:rsid w:val="009F03A9"/>
    <w:rsid w:val="009F0456"/>
    <w:rsid w:val="009F0692"/>
    <w:rsid w:val="009F0B55"/>
    <w:rsid w:val="009F14B5"/>
    <w:rsid w:val="009F166A"/>
    <w:rsid w:val="009F19F0"/>
    <w:rsid w:val="009F2394"/>
    <w:rsid w:val="009F375A"/>
    <w:rsid w:val="009F4097"/>
    <w:rsid w:val="009F40EA"/>
    <w:rsid w:val="009F57EC"/>
    <w:rsid w:val="009F6986"/>
    <w:rsid w:val="009F6C71"/>
    <w:rsid w:val="009F6E64"/>
    <w:rsid w:val="009F73CA"/>
    <w:rsid w:val="009F787D"/>
    <w:rsid w:val="009F7A49"/>
    <w:rsid w:val="00A0090C"/>
    <w:rsid w:val="00A00C7E"/>
    <w:rsid w:val="00A015FE"/>
    <w:rsid w:val="00A01877"/>
    <w:rsid w:val="00A020A7"/>
    <w:rsid w:val="00A03CBE"/>
    <w:rsid w:val="00A04964"/>
    <w:rsid w:val="00A05211"/>
    <w:rsid w:val="00A06104"/>
    <w:rsid w:val="00A065D4"/>
    <w:rsid w:val="00A06F6D"/>
    <w:rsid w:val="00A0740F"/>
    <w:rsid w:val="00A0768E"/>
    <w:rsid w:val="00A07C34"/>
    <w:rsid w:val="00A07DA8"/>
    <w:rsid w:val="00A10B4D"/>
    <w:rsid w:val="00A10C8D"/>
    <w:rsid w:val="00A1161A"/>
    <w:rsid w:val="00A1223A"/>
    <w:rsid w:val="00A126B5"/>
    <w:rsid w:val="00A1293D"/>
    <w:rsid w:val="00A148D4"/>
    <w:rsid w:val="00A14D06"/>
    <w:rsid w:val="00A14F91"/>
    <w:rsid w:val="00A154EB"/>
    <w:rsid w:val="00A1676F"/>
    <w:rsid w:val="00A173BE"/>
    <w:rsid w:val="00A177CF"/>
    <w:rsid w:val="00A17B34"/>
    <w:rsid w:val="00A17DE5"/>
    <w:rsid w:val="00A201BB"/>
    <w:rsid w:val="00A207D5"/>
    <w:rsid w:val="00A20811"/>
    <w:rsid w:val="00A20988"/>
    <w:rsid w:val="00A20A44"/>
    <w:rsid w:val="00A2100F"/>
    <w:rsid w:val="00A21D51"/>
    <w:rsid w:val="00A21EAD"/>
    <w:rsid w:val="00A21F21"/>
    <w:rsid w:val="00A230E3"/>
    <w:rsid w:val="00A2457F"/>
    <w:rsid w:val="00A24920"/>
    <w:rsid w:val="00A24963"/>
    <w:rsid w:val="00A24E8F"/>
    <w:rsid w:val="00A250D2"/>
    <w:rsid w:val="00A257AB"/>
    <w:rsid w:val="00A26542"/>
    <w:rsid w:val="00A271FA"/>
    <w:rsid w:val="00A272FB"/>
    <w:rsid w:val="00A27668"/>
    <w:rsid w:val="00A277A3"/>
    <w:rsid w:val="00A27E79"/>
    <w:rsid w:val="00A3017C"/>
    <w:rsid w:val="00A308C7"/>
    <w:rsid w:val="00A30E56"/>
    <w:rsid w:val="00A31945"/>
    <w:rsid w:val="00A321FF"/>
    <w:rsid w:val="00A350C1"/>
    <w:rsid w:val="00A365F5"/>
    <w:rsid w:val="00A36638"/>
    <w:rsid w:val="00A36780"/>
    <w:rsid w:val="00A367CA"/>
    <w:rsid w:val="00A36A87"/>
    <w:rsid w:val="00A36CC0"/>
    <w:rsid w:val="00A40115"/>
    <w:rsid w:val="00A405F0"/>
    <w:rsid w:val="00A40FB9"/>
    <w:rsid w:val="00A41F69"/>
    <w:rsid w:val="00A42285"/>
    <w:rsid w:val="00A42767"/>
    <w:rsid w:val="00A4299D"/>
    <w:rsid w:val="00A43B0D"/>
    <w:rsid w:val="00A44323"/>
    <w:rsid w:val="00A448BA"/>
    <w:rsid w:val="00A449C7"/>
    <w:rsid w:val="00A455C1"/>
    <w:rsid w:val="00A459E5"/>
    <w:rsid w:val="00A45DC5"/>
    <w:rsid w:val="00A46748"/>
    <w:rsid w:val="00A4744B"/>
    <w:rsid w:val="00A47484"/>
    <w:rsid w:val="00A5037A"/>
    <w:rsid w:val="00A506BE"/>
    <w:rsid w:val="00A50944"/>
    <w:rsid w:val="00A50BF6"/>
    <w:rsid w:val="00A5139D"/>
    <w:rsid w:val="00A517B2"/>
    <w:rsid w:val="00A51DBB"/>
    <w:rsid w:val="00A51E20"/>
    <w:rsid w:val="00A52A88"/>
    <w:rsid w:val="00A5433F"/>
    <w:rsid w:val="00A55D67"/>
    <w:rsid w:val="00A5651B"/>
    <w:rsid w:val="00A56834"/>
    <w:rsid w:val="00A57950"/>
    <w:rsid w:val="00A57EEF"/>
    <w:rsid w:val="00A60210"/>
    <w:rsid w:val="00A60373"/>
    <w:rsid w:val="00A606DC"/>
    <w:rsid w:val="00A6095E"/>
    <w:rsid w:val="00A61D22"/>
    <w:rsid w:val="00A620E3"/>
    <w:rsid w:val="00A625C0"/>
    <w:rsid w:val="00A625CF"/>
    <w:rsid w:val="00A62C0C"/>
    <w:rsid w:val="00A630A6"/>
    <w:rsid w:val="00A65281"/>
    <w:rsid w:val="00A6594B"/>
    <w:rsid w:val="00A66AD6"/>
    <w:rsid w:val="00A66C7F"/>
    <w:rsid w:val="00A671B6"/>
    <w:rsid w:val="00A67A10"/>
    <w:rsid w:val="00A67AD6"/>
    <w:rsid w:val="00A70405"/>
    <w:rsid w:val="00A7093E"/>
    <w:rsid w:val="00A70D6C"/>
    <w:rsid w:val="00A7102A"/>
    <w:rsid w:val="00A713E8"/>
    <w:rsid w:val="00A714B1"/>
    <w:rsid w:val="00A71AC0"/>
    <w:rsid w:val="00A71BBD"/>
    <w:rsid w:val="00A722DC"/>
    <w:rsid w:val="00A728FC"/>
    <w:rsid w:val="00A72EF4"/>
    <w:rsid w:val="00A7393A"/>
    <w:rsid w:val="00A73BD3"/>
    <w:rsid w:val="00A74703"/>
    <w:rsid w:val="00A7557D"/>
    <w:rsid w:val="00A75A06"/>
    <w:rsid w:val="00A75DCF"/>
    <w:rsid w:val="00A76DEE"/>
    <w:rsid w:val="00A77ADE"/>
    <w:rsid w:val="00A80C47"/>
    <w:rsid w:val="00A80D8C"/>
    <w:rsid w:val="00A81C84"/>
    <w:rsid w:val="00A820D0"/>
    <w:rsid w:val="00A820F5"/>
    <w:rsid w:val="00A82CB1"/>
    <w:rsid w:val="00A83B28"/>
    <w:rsid w:val="00A84DAB"/>
    <w:rsid w:val="00A857F3"/>
    <w:rsid w:val="00A85AF5"/>
    <w:rsid w:val="00A86235"/>
    <w:rsid w:val="00A8653C"/>
    <w:rsid w:val="00A86D84"/>
    <w:rsid w:val="00A87AC8"/>
    <w:rsid w:val="00A90396"/>
    <w:rsid w:val="00A904DC"/>
    <w:rsid w:val="00A90C2B"/>
    <w:rsid w:val="00A90DAE"/>
    <w:rsid w:val="00A9225F"/>
    <w:rsid w:val="00A928E7"/>
    <w:rsid w:val="00A93D4A"/>
    <w:rsid w:val="00A94244"/>
    <w:rsid w:val="00A9438C"/>
    <w:rsid w:val="00A94A43"/>
    <w:rsid w:val="00A94B08"/>
    <w:rsid w:val="00A94B5D"/>
    <w:rsid w:val="00A953A7"/>
    <w:rsid w:val="00A95AAF"/>
    <w:rsid w:val="00A96BE6"/>
    <w:rsid w:val="00A96C70"/>
    <w:rsid w:val="00A974C5"/>
    <w:rsid w:val="00A97554"/>
    <w:rsid w:val="00A977D1"/>
    <w:rsid w:val="00A97E28"/>
    <w:rsid w:val="00AA03C6"/>
    <w:rsid w:val="00AA0A82"/>
    <w:rsid w:val="00AA0FD0"/>
    <w:rsid w:val="00AA1634"/>
    <w:rsid w:val="00AA2057"/>
    <w:rsid w:val="00AA28B6"/>
    <w:rsid w:val="00AA2C57"/>
    <w:rsid w:val="00AA33EF"/>
    <w:rsid w:val="00AA34E7"/>
    <w:rsid w:val="00AA4D90"/>
    <w:rsid w:val="00AA531B"/>
    <w:rsid w:val="00AA6F37"/>
    <w:rsid w:val="00AA6F81"/>
    <w:rsid w:val="00AA72A1"/>
    <w:rsid w:val="00AA737E"/>
    <w:rsid w:val="00AA76B3"/>
    <w:rsid w:val="00AA79B5"/>
    <w:rsid w:val="00AB0FA7"/>
    <w:rsid w:val="00AB0FCA"/>
    <w:rsid w:val="00AB16AD"/>
    <w:rsid w:val="00AB1CEF"/>
    <w:rsid w:val="00AB1FAA"/>
    <w:rsid w:val="00AB25E7"/>
    <w:rsid w:val="00AB2970"/>
    <w:rsid w:val="00AB2C15"/>
    <w:rsid w:val="00AB30C7"/>
    <w:rsid w:val="00AB335B"/>
    <w:rsid w:val="00AB3399"/>
    <w:rsid w:val="00AB3963"/>
    <w:rsid w:val="00AB3EC3"/>
    <w:rsid w:val="00AB42B7"/>
    <w:rsid w:val="00AB4918"/>
    <w:rsid w:val="00AB5E04"/>
    <w:rsid w:val="00AB706C"/>
    <w:rsid w:val="00AB743E"/>
    <w:rsid w:val="00AB74A5"/>
    <w:rsid w:val="00AB7588"/>
    <w:rsid w:val="00AB7652"/>
    <w:rsid w:val="00AB7C7F"/>
    <w:rsid w:val="00AB7E4A"/>
    <w:rsid w:val="00AC093F"/>
    <w:rsid w:val="00AC0F26"/>
    <w:rsid w:val="00AC12DE"/>
    <w:rsid w:val="00AC1819"/>
    <w:rsid w:val="00AC1A29"/>
    <w:rsid w:val="00AC1E41"/>
    <w:rsid w:val="00AC2446"/>
    <w:rsid w:val="00AC2F61"/>
    <w:rsid w:val="00AC3261"/>
    <w:rsid w:val="00AC36DB"/>
    <w:rsid w:val="00AC36F2"/>
    <w:rsid w:val="00AC3BDC"/>
    <w:rsid w:val="00AC466A"/>
    <w:rsid w:val="00AC4EB7"/>
    <w:rsid w:val="00AC500C"/>
    <w:rsid w:val="00AC5361"/>
    <w:rsid w:val="00AC5A04"/>
    <w:rsid w:val="00AC5BFB"/>
    <w:rsid w:val="00AC6489"/>
    <w:rsid w:val="00AC6E94"/>
    <w:rsid w:val="00AC705C"/>
    <w:rsid w:val="00AC7B08"/>
    <w:rsid w:val="00AD0388"/>
    <w:rsid w:val="00AD08D8"/>
    <w:rsid w:val="00AD0A1D"/>
    <w:rsid w:val="00AD16D6"/>
    <w:rsid w:val="00AD1A49"/>
    <w:rsid w:val="00AD29EA"/>
    <w:rsid w:val="00AD2EEC"/>
    <w:rsid w:val="00AD32A1"/>
    <w:rsid w:val="00AD39FB"/>
    <w:rsid w:val="00AD47FE"/>
    <w:rsid w:val="00AD4FA0"/>
    <w:rsid w:val="00AD5104"/>
    <w:rsid w:val="00AD60FB"/>
    <w:rsid w:val="00AD61C3"/>
    <w:rsid w:val="00AD6882"/>
    <w:rsid w:val="00AD6967"/>
    <w:rsid w:val="00AD6C1C"/>
    <w:rsid w:val="00AD6FCF"/>
    <w:rsid w:val="00AE06C4"/>
    <w:rsid w:val="00AE08C6"/>
    <w:rsid w:val="00AE1E88"/>
    <w:rsid w:val="00AE2383"/>
    <w:rsid w:val="00AE2759"/>
    <w:rsid w:val="00AE2995"/>
    <w:rsid w:val="00AE2F8A"/>
    <w:rsid w:val="00AE376C"/>
    <w:rsid w:val="00AE37C6"/>
    <w:rsid w:val="00AE3D60"/>
    <w:rsid w:val="00AE475F"/>
    <w:rsid w:val="00AE5098"/>
    <w:rsid w:val="00AE5328"/>
    <w:rsid w:val="00AE544F"/>
    <w:rsid w:val="00AE5686"/>
    <w:rsid w:val="00AE603C"/>
    <w:rsid w:val="00AF0125"/>
    <w:rsid w:val="00AF0A38"/>
    <w:rsid w:val="00AF1462"/>
    <w:rsid w:val="00AF1535"/>
    <w:rsid w:val="00AF2853"/>
    <w:rsid w:val="00AF2DE3"/>
    <w:rsid w:val="00AF2F81"/>
    <w:rsid w:val="00AF3007"/>
    <w:rsid w:val="00AF36B9"/>
    <w:rsid w:val="00AF4524"/>
    <w:rsid w:val="00AF46C6"/>
    <w:rsid w:val="00AF473B"/>
    <w:rsid w:val="00AF5137"/>
    <w:rsid w:val="00AF533D"/>
    <w:rsid w:val="00AF538F"/>
    <w:rsid w:val="00AF77A2"/>
    <w:rsid w:val="00AF7980"/>
    <w:rsid w:val="00B00831"/>
    <w:rsid w:val="00B0103A"/>
    <w:rsid w:val="00B021AF"/>
    <w:rsid w:val="00B029CC"/>
    <w:rsid w:val="00B03276"/>
    <w:rsid w:val="00B0349C"/>
    <w:rsid w:val="00B03A2F"/>
    <w:rsid w:val="00B04A92"/>
    <w:rsid w:val="00B0554F"/>
    <w:rsid w:val="00B062AB"/>
    <w:rsid w:val="00B065DC"/>
    <w:rsid w:val="00B06912"/>
    <w:rsid w:val="00B075B9"/>
    <w:rsid w:val="00B07B35"/>
    <w:rsid w:val="00B07C63"/>
    <w:rsid w:val="00B1051D"/>
    <w:rsid w:val="00B10CBE"/>
    <w:rsid w:val="00B111F4"/>
    <w:rsid w:val="00B12369"/>
    <w:rsid w:val="00B12BEC"/>
    <w:rsid w:val="00B12CBA"/>
    <w:rsid w:val="00B13D14"/>
    <w:rsid w:val="00B13DA2"/>
    <w:rsid w:val="00B143CF"/>
    <w:rsid w:val="00B14D49"/>
    <w:rsid w:val="00B14EE6"/>
    <w:rsid w:val="00B15744"/>
    <w:rsid w:val="00B1588F"/>
    <w:rsid w:val="00B15D72"/>
    <w:rsid w:val="00B15F4F"/>
    <w:rsid w:val="00B16333"/>
    <w:rsid w:val="00B16F27"/>
    <w:rsid w:val="00B17800"/>
    <w:rsid w:val="00B178C7"/>
    <w:rsid w:val="00B17D3B"/>
    <w:rsid w:val="00B20E73"/>
    <w:rsid w:val="00B2178E"/>
    <w:rsid w:val="00B22032"/>
    <w:rsid w:val="00B233D1"/>
    <w:rsid w:val="00B237A2"/>
    <w:rsid w:val="00B237CE"/>
    <w:rsid w:val="00B23E2E"/>
    <w:rsid w:val="00B24564"/>
    <w:rsid w:val="00B2488C"/>
    <w:rsid w:val="00B2511D"/>
    <w:rsid w:val="00B25937"/>
    <w:rsid w:val="00B269F7"/>
    <w:rsid w:val="00B26AB9"/>
    <w:rsid w:val="00B26ABD"/>
    <w:rsid w:val="00B27533"/>
    <w:rsid w:val="00B27639"/>
    <w:rsid w:val="00B2766D"/>
    <w:rsid w:val="00B27751"/>
    <w:rsid w:val="00B27BA8"/>
    <w:rsid w:val="00B27D05"/>
    <w:rsid w:val="00B30C24"/>
    <w:rsid w:val="00B30D95"/>
    <w:rsid w:val="00B30E42"/>
    <w:rsid w:val="00B30E7F"/>
    <w:rsid w:val="00B30E8C"/>
    <w:rsid w:val="00B3160C"/>
    <w:rsid w:val="00B31FE8"/>
    <w:rsid w:val="00B32398"/>
    <w:rsid w:val="00B323AC"/>
    <w:rsid w:val="00B3243F"/>
    <w:rsid w:val="00B32B30"/>
    <w:rsid w:val="00B32F80"/>
    <w:rsid w:val="00B34188"/>
    <w:rsid w:val="00B3480F"/>
    <w:rsid w:val="00B34EE0"/>
    <w:rsid w:val="00B354B9"/>
    <w:rsid w:val="00B35665"/>
    <w:rsid w:val="00B35C0A"/>
    <w:rsid w:val="00B35D87"/>
    <w:rsid w:val="00B36195"/>
    <w:rsid w:val="00B361FC"/>
    <w:rsid w:val="00B3628D"/>
    <w:rsid w:val="00B36390"/>
    <w:rsid w:val="00B371C8"/>
    <w:rsid w:val="00B37780"/>
    <w:rsid w:val="00B37969"/>
    <w:rsid w:val="00B37A09"/>
    <w:rsid w:val="00B37A10"/>
    <w:rsid w:val="00B40425"/>
    <w:rsid w:val="00B412B8"/>
    <w:rsid w:val="00B41A58"/>
    <w:rsid w:val="00B41D92"/>
    <w:rsid w:val="00B421E8"/>
    <w:rsid w:val="00B4286F"/>
    <w:rsid w:val="00B42E18"/>
    <w:rsid w:val="00B438D6"/>
    <w:rsid w:val="00B43B58"/>
    <w:rsid w:val="00B4412D"/>
    <w:rsid w:val="00B44B2F"/>
    <w:rsid w:val="00B451DB"/>
    <w:rsid w:val="00B45405"/>
    <w:rsid w:val="00B4553B"/>
    <w:rsid w:val="00B456BC"/>
    <w:rsid w:val="00B45797"/>
    <w:rsid w:val="00B45B1C"/>
    <w:rsid w:val="00B45CE9"/>
    <w:rsid w:val="00B45D04"/>
    <w:rsid w:val="00B45D69"/>
    <w:rsid w:val="00B463F1"/>
    <w:rsid w:val="00B46AE3"/>
    <w:rsid w:val="00B47B82"/>
    <w:rsid w:val="00B47E35"/>
    <w:rsid w:val="00B5056B"/>
    <w:rsid w:val="00B510A3"/>
    <w:rsid w:val="00B5151A"/>
    <w:rsid w:val="00B5183B"/>
    <w:rsid w:val="00B51C6B"/>
    <w:rsid w:val="00B520D5"/>
    <w:rsid w:val="00B524FA"/>
    <w:rsid w:val="00B52D19"/>
    <w:rsid w:val="00B52DB1"/>
    <w:rsid w:val="00B5306C"/>
    <w:rsid w:val="00B53E3B"/>
    <w:rsid w:val="00B54717"/>
    <w:rsid w:val="00B551F3"/>
    <w:rsid w:val="00B5540F"/>
    <w:rsid w:val="00B55572"/>
    <w:rsid w:val="00B5573C"/>
    <w:rsid w:val="00B5590C"/>
    <w:rsid w:val="00B5655A"/>
    <w:rsid w:val="00B56915"/>
    <w:rsid w:val="00B56E9C"/>
    <w:rsid w:val="00B56F55"/>
    <w:rsid w:val="00B57556"/>
    <w:rsid w:val="00B5765F"/>
    <w:rsid w:val="00B57E69"/>
    <w:rsid w:val="00B60400"/>
    <w:rsid w:val="00B60AD5"/>
    <w:rsid w:val="00B62167"/>
    <w:rsid w:val="00B62346"/>
    <w:rsid w:val="00B626E9"/>
    <w:rsid w:val="00B62B03"/>
    <w:rsid w:val="00B62D85"/>
    <w:rsid w:val="00B6323A"/>
    <w:rsid w:val="00B63391"/>
    <w:rsid w:val="00B63729"/>
    <w:rsid w:val="00B63F52"/>
    <w:rsid w:val="00B641A1"/>
    <w:rsid w:val="00B6461D"/>
    <w:rsid w:val="00B647E4"/>
    <w:rsid w:val="00B6481E"/>
    <w:rsid w:val="00B64B65"/>
    <w:rsid w:val="00B64F8E"/>
    <w:rsid w:val="00B659DF"/>
    <w:rsid w:val="00B65C30"/>
    <w:rsid w:val="00B65F2F"/>
    <w:rsid w:val="00B666ED"/>
    <w:rsid w:val="00B6683D"/>
    <w:rsid w:val="00B668F7"/>
    <w:rsid w:val="00B6699D"/>
    <w:rsid w:val="00B66C25"/>
    <w:rsid w:val="00B6756A"/>
    <w:rsid w:val="00B6782D"/>
    <w:rsid w:val="00B67B6D"/>
    <w:rsid w:val="00B67D39"/>
    <w:rsid w:val="00B7006C"/>
    <w:rsid w:val="00B7006E"/>
    <w:rsid w:val="00B7062F"/>
    <w:rsid w:val="00B7063D"/>
    <w:rsid w:val="00B70BB3"/>
    <w:rsid w:val="00B71084"/>
    <w:rsid w:val="00B7209E"/>
    <w:rsid w:val="00B721FF"/>
    <w:rsid w:val="00B72465"/>
    <w:rsid w:val="00B73506"/>
    <w:rsid w:val="00B740D0"/>
    <w:rsid w:val="00B74703"/>
    <w:rsid w:val="00B74B01"/>
    <w:rsid w:val="00B75323"/>
    <w:rsid w:val="00B755E6"/>
    <w:rsid w:val="00B7573E"/>
    <w:rsid w:val="00B7579E"/>
    <w:rsid w:val="00B766B1"/>
    <w:rsid w:val="00B76C15"/>
    <w:rsid w:val="00B76CAF"/>
    <w:rsid w:val="00B8050D"/>
    <w:rsid w:val="00B80CB4"/>
    <w:rsid w:val="00B81C45"/>
    <w:rsid w:val="00B82107"/>
    <w:rsid w:val="00B82305"/>
    <w:rsid w:val="00B82BB9"/>
    <w:rsid w:val="00B83BC5"/>
    <w:rsid w:val="00B83C58"/>
    <w:rsid w:val="00B84145"/>
    <w:rsid w:val="00B841DF"/>
    <w:rsid w:val="00B85132"/>
    <w:rsid w:val="00B8540A"/>
    <w:rsid w:val="00B854EE"/>
    <w:rsid w:val="00B86686"/>
    <w:rsid w:val="00B866B4"/>
    <w:rsid w:val="00B86DFF"/>
    <w:rsid w:val="00B8713C"/>
    <w:rsid w:val="00B87213"/>
    <w:rsid w:val="00B876FF"/>
    <w:rsid w:val="00B8791E"/>
    <w:rsid w:val="00B87B8D"/>
    <w:rsid w:val="00B91B58"/>
    <w:rsid w:val="00B92115"/>
    <w:rsid w:val="00B9239D"/>
    <w:rsid w:val="00B92BBD"/>
    <w:rsid w:val="00B93390"/>
    <w:rsid w:val="00B93479"/>
    <w:rsid w:val="00B93C92"/>
    <w:rsid w:val="00B94031"/>
    <w:rsid w:val="00B9409E"/>
    <w:rsid w:val="00B940D6"/>
    <w:rsid w:val="00B94168"/>
    <w:rsid w:val="00B942CE"/>
    <w:rsid w:val="00B9439F"/>
    <w:rsid w:val="00B94A50"/>
    <w:rsid w:val="00B94E98"/>
    <w:rsid w:val="00B95A2A"/>
    <w:rsid w:val="00B96042"/>
    <w:rsid w:val="00B96D08"/>
    <w:rsid w:val="00B96FAE"/>
    <w:rsid w:val="00B96FDF"/>
    <w:rsid w:val="00B97CB4"/>
    <w:rsid w:val="00BA01F4"/>
    <w:rsid w:val="00BA0935"/>
    <w:rsid w:val="00BA0BF5"/>
    <w:rsid w:val="00BA11DE"/>
    <w:rsid w:val="00BA121B"/>
    <w:rsid w:val="00BA13AC"/>
    <w:rsid w:val="00BA1644"/>
    <w:rsid w:val="00BA1B30"/>
    <w:rsid w:val="00BA275E"/>
    <w:rsid w:val="00BA2C14"/>
    <w:rsid w:val="00BA3C8C"/>
    <w:rsid w:val="00BA3F80"/>
    <w:rsid w:val="00BA419C"/>
    <w:rsid w:val="00BA5D69"/>
    <w:rsid w:val="00BA5E55"/>
    <w:rsid w:val="00BA6278"/>
    <w:rsid w:val="00BA62F6"/>
    <w:rsid w:val="00BA6581"/>
    <w:rsid w:val="00BA6D5E"/>
    <w:rsid w:val="00BA6F30"/>
    <w:rsid w:val="00BB046E"/>
    <w:rsid w:val="00BB072F"/>
    <w:rsid w:val="00BB12AF"/>
    <w:rsid w:val="00BB1B39"/>
    <w:rsid w:val="00BB1C3C"/>
    <w:rsid w:val="00BB201A"/>
    <w:rsid w:val="00BB2255"/>
    <w:rsid w:val="00BB23D7"/>
    <w:rsid w:val="00BB33B7"/>
    <w:rsid w:val="00BB3788"/>
    <w:rsid w:val="00BB3AEA"/>
    <w:rsid w:val="00BB3D03"/>
    <w:rsid w:val="00BB497E"/>
    <w:rsid w:val="00BB4CD1"/>
    <w:rsid w:val="00BB4F93"/>
    <w:rsid w:val="00BB5393"/>
    <w:rsid w:val="00BB5EBC"/>
    <w:rsid w:val="00BB6CB8"/>
    <w:rsid w:val="00BB6E1C"/>
    <w:rsid w:val="00BC0100"/>
    <w:rsid w:val="00BC0539"/>
    <w:rsid w:val="00BC1065"/>
    <w:rsid w:val="00BC1665"/>
    <w:rsid w:val="00BC1B43"/>
    <w:rsid w:val="00BC1EB0"/>
    <w:rsid w:val="00BC21F2"/>
    <w:rsid w:val="00BC2850"/>
    <w:rsid w:val="00BC2EED"/>
    <w:rsid w:val="00BC32AC"/>
    <w:rsid w:val="00BC43C4"/>
    <w:rsid w:val="00BC51FD"/>
    <w:rsid w:val="00BC53AA"/>
    <w:rsid w:val="00BC574A"/>
    <w:rsid w:val="00BC5929"/>
    <w:rsid w:val="00BC5B7C"/>
    <w:rsid w:val="00BC6EE4"/>
    <w:rsid w:val="00BC776C"/>
    <w:rsid w:val="00BC7B11"/>
    <w:rsid w:val="00BC7B28"/>
    <w:rsid w:val="00BC7F95"/>
    <w:rsid w:val="00BD00FC"/>
    <w:rsid w:val="00BD05E5"/>
    <w:rsid w:val="00BD163D"/>
    <w:rsid w:val="00BD18FE"/>
    <w:rsid w:val="00BD1DAB"/>
    <w:rsid w:val="00BD252E"/>
    <w:rsid w:val="00BD2614"/>
    <w:rsid w:val="00BD2FCE"/>
    <w:rsid w:val="00BD31D7"/>
    <w:rsid w:val="00BD3AA6"/>
    <w:rsid w:val="00BD3D27"/>
    <w:rsid w:val="00BD42A2"/>
    <w:rsid w:val="00BD45B7"/>
    <w:rsid w:val="00BD4807"/>
    <w:rsid w:val="00BD4A90"/>
    <w:rsid w:val="00BD4B43"/>
    <w:rsid w:val="00BD4E8F"/>
    <w:rsid w:val="00BD4F47"/>
    <w:rsid w:val="00BD5A60"/>
    <w:rsid w:val="00BD5D0D"/>
    <w:rsid w:val="00BD5DC7"/>
    <w:rsid w:val="00BD616B"/>
    <w:rsid w:val="00BD6583"/>
    <w:rsid w:val="00BD7639"/>
    <w:rsid w:val="00BD7FEC"/>
    <w:rsid w:val="00BE0746"/>
    <w:rsid w:val="00BE1668"/>
    <w:rsid w:val="00BE172C"/>
    <w:rsid w:val="00BE19BF"/>
    <w:rsid w:val="00BE4016"/>
    <w:rsid w:val="00BE4B79"/>
    <w:rsid w:val="00BE5076"/>
    <w:rsid w:val="00BE5244"/>
    <w:rsid w:val="00BE68B8"/>
    <w:rsid w:val="00BE6BC6"/>
    <w:rsid w:val="00BE74E1"/>
    <w:rsid w:val="00BE753B"/>
    <w:rsid w:val="00BE769F"/>
    <w:rsid w:val="00BE7725"/>
    <w:rsid w:val="00BF0ECF"/>
    <w:rsid w:val="00BF1A25"/>
    <w:rsid w:val="00BF1AE3"/>
    <w:rsid w:val="00BF1B40"/>
    <w:rsid w:val="00BF1C0C"/>
    <w:rsid w:val="00BF1C6B"/>
    <w:rsid w:val="00BF1E88"/>
    <w:rsid w:val="00BF2288"/>
    <w:rsid w:val="00BF2460"/>
    <w:rsid w:val="00BF362C"/>
    <w:rsid w:val="00BF3697"/>
    <w:rsid w:val="00BF4224"/>
    <w:rsid w:val="00BF4405"/>
    <w:rsid w:val="00BF4975"/>
    <w:rsid w:val="00BF4CA6"/>
    <w:rsid w:val="00BF4F9D"/>
    <w:rsid w:val="00BF5BF6"/>
    <w:rsid w:val="00BF5C28"/>
    <w:rsid w:val="00BF5FD9"/>
    <w:rsid w:val="00BF6159"/>
    <w:rsid w:val="00BF6A6E"/>
    <w:rsid w:val="00BF6F84"/>
    <w:rsid w:val="00BF7297"/>
    <w:rsid w:val="00BF75F2"/>
    <w:rsid w:val="00C00417"/>
    <w:rsid w:val="00C00B25"/>
    <w:rsid w:val="00C01240"/>
    <w:rsid w:val="00C01AC9"/>
    <w:rsid w:val="00C02EA7"/>
    <w:rsid w:val="00C0466C"/>
    <w:rsid w:val="00C04947"/>
    <w:rsid w:val="00C0562E"/>
    <w:rsid w:val="00C05724"/>
    <w:rsid w:val="00C06898"/>
    <w:rsid w:val="00C104E7"/>
    <w:rsid w:val="00C10E2E"/>
    <w:rsid w:val="00C10EAE"/>
    <w:rsid w:val="00C111E8"/>
    <w:rsid w:val="00C117E5"/>
    <w:rsid w:val="00C12668"/>
    <w:rsid w:val="00C12BB1"/>
    <w:rsid w:val="00C12E06"/>
    <w:rsid w:val="00C13103"/>
    <w:rsid w:val="00C134B6"/>
    <w:rsid w:val="00C13E17"/>
    <w:rsid w:val="00C14013"/>
    <w:rsid w:val="00C141F8"/>
    <w:rsid w:val="00C145BA"/>
    <w:rsid w:val="00C145CF"/>
    <w:rsid w:val="00C1523B"/>
    <w:rsid w:val="00C16596"/>
    <w:rsid w:val="00C167C1"/>
    <w:rsid w:val="00C17F34"/>
    <w:rsid w:val="00C20026"/>
    <w:rsid w:val="00C20235"/>
    <w:rsid w:val="00C204EC"/>
    <w:rsid w:val="00C2066C"/>
    <w:rsid w:val="00C2093C"/>
    <w:rsid w:val="00C21307"/>
    <w:rsid w:val="00C217F6"/>
    <w:rsid w:val="00C226A3"/>
    <w:rsid w:val="00C2349E"/>
    <w:rsid w:val="00C2354A"/>
    <w:rsid w:val="00C236DB"/>
    <w:rsid w:val="00C23D06"/>
    <w:rsid w:val="00C24A89"/>
    <w:rsid w:val="00C24DF5"/>
    <w:rsid w:val="00C266F9"/>
    <w:rsid w:val="00C26CE5"/>
    <w:rsid w:val="00C3022C"/>
    <w:rsid w:val="00C303EB"/>
    <w:rsid w:val="00C3092D"/>
    <w:rsid w:val="00C31211"/>
    <w:rsid w:val="00C32464"/>
    <w:rsid w:val="00C32659"/>
    <w:rsid w:val="00C33B2D"/>
    <w:rsid w:val="00C33C41"/>
    <w:rsid w:val="00C33DDC"/>
    <w:rsid w:val="00C33F1A"/>
    <w:rsid w:val="00C33FE4"/>
    <w:rsid w:val="00C3437F"/>
    <w:rsid w:val="00C34441"/>
    <w:rsid w:val="00C34BEC"/>
    <w:rsid w:val="00C34CBE"/>
    <w:rsid w:val="00C3521C"/>
    <w:rsid w:val="00C353CD"/>
    <w:rsid w:val="00C40034"/>
    <w:rsid w:val="00C4025B"/>
    <w:rsid w:val="00C40D94"/>
    <w:rsid w:val="00C41182"/>
    <w:rsid w:val="00C419AE"/>
    <w:rsid w:val="00C41B7E"/>
    <w:rsid w:val="00C423D8"/>
    <w:rsid w:val="00C42CCD"/>
    <w:rsid w:val="00C42F94"/>
    <w:rsid w:val="00C43534"/>
    <w:rsid w:val="00C43C41"/>
    <w:rsid w:val="00C43CA3"/>
    <w:rsid w:val="00C442B2"/>
    <w:rsid w:val="00C44367"/>
    <w:rsid w:val="00C44472"/>
    <w:rsid w:val="00C444C6"/>
    <w:rsid w:val="00C45302"/>
    <w:rsid w:val="00C4598E"/>
    <w:rsid w:val="00C45C02"/>
    <w:rsid w:val="00C45CF5"/>
    <w:rsid w:val="00C4692C"/>
    <w:rsid w:val="00C46B62"/>
    <w:rsid w:val="00C47212"/>
    <w:rsid w:val="00C476AC"/>
    <w:rsid w:val="00C47B41"/>
    <w:rsid w:val="00C47D6A"/>
    <w:rsid w:val="00C47DC1"/>
    <w:rsid w:val="00C47F7E"/>
    <w:rsid w:val="00C47FCA"/>
    <w:rsid w:val="00C508AC"/>
    <w:rsid w:val="00C51137"/>
    <w:rsid w:val="00C515EC"/>
    <w:rsid w:val="00C51AC3"/>
    <w:rsid w:val="00C52085"/>
    <w:rsid w:val="00C52141"/>
    <w:rsid w:val="00C52EC2"/>
    <w:rsid w:val="00C55133"/>
    <w:rsid w:val="00C55BB7"/>
    <w:rsid w:val="00C56799"/>
    <w:rsid w:val="00C5691B"/>
    <w:rsid w:val="00C56E8F"/>
    <w:rsid w:val="00C57B7C"/>
    <w:rsid w:val="00C57D28"/>
    <w:rsid w:val="00C604E4"/>
    <w:rsid w:val="00C60A97"/>
    <w:rsid w:val="00C61645"/>
    <w:rsid w:val="00C62393"/>
    <w:rsid w:val="00C62E17"/>
    <w:rsid w:val="00C63876"/>
    <w:rsid w:val="00C63F8D"/>
    <w:rsid w:val="00C6498D"/>
    <w:rsid w:val="00C64DF6"/>
    <w:rsid w:val="00C65133"/>
    <w:rsid w:val="00C65C50"/>
    <w:rsid w:val="00C65FB9"/>
    <w:rsid w:val="00C661FC"/>
    <w:rsid w:val="00C66CD9"/>
    <w:rsid w:val="00C66EED"/>
    <w:rsid w:val="00C676A5"/>
    <w:rsid w:val="00C67ED5"/>
    <w:rsid w:val="00C70374"/>
    <w:rsid w:val="00C71E5B"/>
    <w:rsid w:val="00C729D0"/>
    <w:rsid w:val="00C72CD4"/>
    <w:rsid w:val="00C72CDF"/>
    <w:rsid w:val="00C72F60"/>
    <w:rsid w:val="00C73306"/>
    <w:rsid w:val="00C735A7"/>
    <w:rsid w:val="00C7413B"/>
    <w:rsid w:val="00C74AFF"/>
    <w:rsid w:val="00C74DF3"/>
    <w:rsid w:val="00C75014"/>
    <w:rsid w:val="00C754D0"/>
    <w:rsid w:val="00C75AD7"/>
    <w:rsid w:val="00C76013"/>
    <w:rsid w:val="00C764C8"/>
    <w:rsid w:val="00C77919"/>
    <w:rsid w:val="00C77B7B"/>
    <w:rsid w:val="00C805ED"/>
    <w:rsid w:val="00C81684"/>
    <w:rsid w:val="00C81A73"/>
    <w:rsid w:val="00C81DF4"/>
    <w:rsid w:val="00C8230A"/>
    <w:rsid w:val="00C823A1"/>
    <w:rsid w:val="00C83272"/>
    <w:rsid w:val="00C83CAB"/>
    <w:rsid w:val="00C84045"/>
    <w:rsid w:val="00C849FE"/>
    <w:rsid w:val="00C84B4D"/>
    <w:rsid w:val="00C84DC6"/>
    <w:rsid w:val="00C8581B"/>
    <w:rsid w:val="00C862B6"/>
    <w:rsid w:val="00C86DD4"/>
    <w:rsid w:val="00C87596"/>
    <w:rsid w:val="00C877FC"/>
    <w:rsid w:val="00C90258"/>
    <w:rsid w:val="00C91243"/>
    <w:rsid w:val="00C91872"/>
    <w:rsid w:val="00C92509"/>
    <w:rsid w:val="00C9399E"/>
    <w:rsid w:val="00C93C78"/>
    <w:rsid w:val="00C93D43"/>
    <w:rsid w:val="00C941FF"/>
    <w:rsid w:val="00C96CAD"/>
    <w:rsid w:val="00C97644"/>
    <w:rsid w:val="00C97A38"/>
    <w:rsid w:val="00CA0C87"/>
    <w:rsid w:val="00CA1332"/>
    <w:rsid w:val="00CA1C51"/>
    <w:rsid w:val="00CA2150"/>
    <w:rsid w:val="00CA2594"/>
    <w:rsid w:val="00CA261E"/>
    <w:rsid w:val="00CA3E2A"/>
    <w:rsid w:val="00CA3EF7"/>
    <w:rsid w:val="00CA4B2D"/>
    <w:rsid w:val="00CA51F5"/>
    <w:rsid w:val="00CA64A4"/>
    <w:rsid w:val="00CA65D0"/>
    <w:rsid w:val="00CA6AFA"/>
    <w:rsid w:val="00CA714E"/>
    <w:rsid w:val="00CA7AC3"/>
    <w:rsid w:val="00CB010D"/>
    <w:rsid w:val="00CB033A"/>
    <w:rsid w:val="00CB2691"/>
    <w:rsid w:val="00CB2AE7"/>
    <w:rsid w:val="00CB31BF"/>
    <w:rsid w:val="00CB3293"/>
    <w:rsid w:val="00CB3310"/>
    <w:rsid w:val="00CB344C"/>
    <w:rsid w:val="00CB4862"/>
    <w:rsid w:val="00CB4D83"/>
    <w:rsid w:val="00CB5303"/>
    <w:rsid w:val="00CB5543"/>
    <w:rsid w:val="00CB5694"/>
    <w:rsid w:val="00CB6DAA"/>
    <w:rsid w:val="00CB7084"/>
    <w:rsid w:val="00CB7496"/>
    <w:rsid w:val="00CB74DA"/>
    <w:rsid w:val="00CB7557"/>
    <w:rsid w:val="00CB7933"/>
    <w:rsid w:val="00CB7B28"/>
    <w:rsid w:val="00CB7D44"/>
    <w:rsid w:val="00CC028A"/>
    <w:rsid w:val="00CC03A0"/>
    <w:rsid w:val="00CC0413"/>
    <w:rsid w:val="00CC0AE6"/>
    <w:rsid w:val="00CC16B7"/>
    <w:rsid w:val="00CC18A4"/>
    <w:rsid w:val="00CC1B00"/>
    <w:rsid w:val="00CC1EB0"/>
    <w:rsid w:val="00CC1F0E"/>
    <w:rsid w:val="00CC22CB"/>
    <w:rsid w:val="00CC2788"/>
    <w:rsid w:val="00CC2C39"/>
    <w:rsid w:val="00CC2C5B"/>
    <w:rsid w:val="00CC3B13"/>
    <w:rsid w:val="00CC44DD"/>
    <w:rsid w:val="00CC4789"/>
    <w:rsid w:val="00CC4C74"/>
    <w:rsid w:val="00CC5072"/>
    <w:rsid w:val="00CC50F7"/>
    <w:rsid w:val="00CC524C"/>
    <w:rsid w:val="00CC5264"/>
    <w:rsid w:val="00CC64E7"/>
    <w:rsid w:val="00CC7704"/>
    <w:rsid w:val="00CC78FF"/>
    <w:rsid w:val="00CD08B1"/>
    <w:rsid w:val="00CD0ADA"/>
    <w:rsid w:val="00CD0BEC"/>
    <w:rsid w:val="00CD11C5"/>
    <w:rsid w:val="00CD1C7D"/>
    <w:rsid w:val="00CD2085"/>
    <w:rsid w:val="00CD2488"/>
    <w:rsid w:val="00CD29DB"/>
    <w:rsid w:val="00CD30B0"/>
    <w:rsid w:val="00CD34BC"/>
    <w:rsid w:val="00CD366B"/>
    <w:rsid w:val="00CD4274"/>
    <w:rsid w:val="00CD4D0F"/>
    <w:rsid w:val="00CD4F2D"/>
    <w:rsid w:val="00CD4F30"/>
    <w:rsid w:val="00CD66C3"/>
    <w:rsid w:val="00CD7FDC"/>
    <w:rsid w:val="00CE0F83"/>
    <w:rsid w:val="00CE1B4F"/>
    <w:rsid w:val="00CE2039"/>
    <w:rsid w:val="00CE25EC"/>
    <w:rsid w:val="00CE3516"/>
    <w:rsid w:val="00CE3710"/>
    <w:rsid w:val="00CE37EC"/>
    <w:rsid w:val="00CE5062"/>
    <w:rsid w:val="00CE5A7C"/>
    <w:rsid w:val="00CE6429"/>
    <w:rsid w:val="00CE745D"/>
    <w:rsid w:val="00CE79BF"/>
    <w:rsid w:val="00CF06A3"/>
    <w:rsid w:val="00CF085E"/>
    <w:rsid w:val="00CF08E2"/>
    <w:rsid w:val="00CF0949"/>
    <w:rsid w:val="00CF15FC"/>
    <w:rsid w:val="00CF1BAA"/>
    <w:rsid w:val="00CF1F44"/>
    <w:rsid w:val="00CF2081"/>
    <w:rsid w:val="00CF23BA"/>
    <w:rsid w:val="00CF24F3"/>
    <w:rsid w:val="00CF30C9"/>
    <w:rsid w:val="00CF30EA"/>
    <w:rsid w:val="00CF3D01"/>
    <w:rsid w:val="00CF4ED7"/>
    <w:rsid w:val="00CF4F3D"/>
    <w:rsid w:val="00CF5518"/>
    <w:rsid w:val="00CF584D"/>
    <w:rsid w:val="00CF6172"/>
    <w:rsid w:val="00CF61CC"/>
    <w:rsid w:val="00CF6981"/>
    <w:rsid w:val="00CF7281"/>
    <w:rsid w:val="00CF7404"/>
    <w:rsid w:val="00CF746F"/>
    <w:rsid w:val="00CF754D"/>
    <w:rsid w:val="00CF7C30"/>
    <w:rsid w:val="00CF7D14"/>
    <w:rsid w:val="00CF7E7E"/>
    <w:rsid w:val="00D0006E"/>
    <w:rsid w:val="00D00788"/>
    <w:rsid w:val="00D00FD2"/>
    <w:rsid w:val="00D0140E"/>
    <w:rsid w:val="00D01630"/>
    <w:rsid w:val="00D01B99"/>
    <w:rsid w:val="00D021D0"/>
    <w:rsid w:val="00D02ABF"/>
    <w:rsid w:val="00D031E0"/>
    <w:rsid w:val="00D037C4"/>
    <w:rsid w:val="00D03F26"/>
    <w:rsid w:val="00D0445F"/>
    <w:rsid w:val="00D0501F"/>
    <w:rsid w:val="00D05CF5"/>
    <w:rsid w:val="00D06773"/>
    <w:rsid w:val="00D06D1C"/>
    <w:rsid w:val="00D06F07"/>
    <w:rsid w:val="00D072DE"/>
    <w:rsid w:val="00D07420"/>
    <w:rsid w:val="00D076B5"/>
    <w:rsid w:val="00D07C35"/>
    <w:rsid w:val="00D07D24"/>
    <w:rsid w:val="00D07F13"/>
    <w:rsid w:val="00D10C06"/>
    <w:rsid w:val="00D10FC7"/>
    <w:rsid w:val="00D115A4"/>
    <w:rsid w:val="00D11831"/>
    <w:rsid w:val="00D1210A"/>
    <w:rsid w:val="00D15C83"/>
    <w:rsid w:val="00D15E94"/>
    <w:rsid w:val="00D16094"/>
    <w:rsid w:val="00D163FF"/>
    <w:rsid w:val="00D176A5"/>
    <w:rsid w:val="00D17FE2"/>
    <w:rsid w:val="00D20F00"/>
    <w:rsid w:val="00D21955"/>
    <w:rsid w:val="00D21F69"/>
    <w:rsid w:val="00D232D2"/>
    <w:rsid w:val="00D23A60"/>
    <w:rsid w:val="00D2419C"/>
    <w:rsid w:val="00D24617"/>
    <w:rsid w:val="00D24DB1"/>
    <w:rsid w:val="00D25B97"/>
    <w:rsid w:val="00D25BAD"/>
    <w:rsid w:val="00D25CCA"/>
    <w:rsid w:val="00D25F6E"/>
    <w:rsid w:val="00D26922"/>
    <w:rsid w:val="00D26C60"/>
    <w:rsid w:val="00D270AE"/>
    <w:rsid w:val="00D27C3B"/>
    <w:rsid w:val="00D27C9A"/>
    <w:rsid w:val="00D3154B"/>
    <w:rsid w:val="00D3215F"/>
    <w:rsid w:val="00D32B18"/>
    <w:rsid w:val="00D32FA0"/>
    <w:rsid w:val="00D3334D"/>
    <w:rsid w:val="00D33A20"/>
    <w:rsid w:val="00D340D5"/>
    <w:rsid w:val="00D3458E"/>
    <w:rsid w:val="00D35084"/>
    <w:rsid w:val="00D3521D"/>
    <w:rsid w:val="00D3557C"/>
    <w:rsid w:val="00D36016"/>
    <w:rsid w:val="00D3675A"/>
    <w:rsid w:val="00D369CF"/>
    <w:rsid w:val="00D3751C"/>
    <w:rsid w:val="00D3795C"/>
    <w:rsid w:val="00D37CE4"/>
    <w:rsid w:val="00D4080B"/>
    <w:rsid w:val="00D40A67"/>
    <w:rsid w:val="00D41461"/>
    <w:rsid w:val="00D4194B"/>
    <w:rsid w:val="00D41D07"/>
    <w:rsid w:val="00D42091"/>
    <w:rsid w:val="00D429B1"/>
    <w:rsid w:val="00D434CB"/>
    <w:rsid w:val="00D43615"/>
    <w:rsid w:val="00D4362F"/>
    <w:rsid w:val="00D45033"/>
    <w:rsid w:val="00D45152"/>
    <w:rsid w:val="00D45F15"/>
    <w:rsid w:val="00D461BC"/>
    <w:rsid w:val="00D4645F"/>
    <w:rsid w:val="00D46AE2"/>
    <w:rsid w:val="00D471CE"/>
    <w:rsid w:val="00D472E1"/>
    <w:rsid w:val="00D47817"/>
    <w:rsid w:val="00D5026F"/>
    <w:rsid w:val="00D5032F"/>
    <w:rsid w:val="00D50BD3"/>
    <w:rsid w:val="00D5109E"/>
    <w:rsid w:val="00D51915"/>
    <w:rsid w:val="00D51BDA"/>
    <w:rsid w:val="00D5240A"/>
    <w:rsid w:val="00D53283"/>
    <w:rsid w:val="00D53965"/>
    <w:rsid w:val="00D555A7"/>
    <w:rsid w:val="00D565F1"/>
    <w:rsid w:val="00D56B36"/>
    <w:rsid w:val="00D56F58"/>
    <w:rsid w:val="00D57043"/>
    <w:rsid w:val="00D57080"/>
    <w:rsid w:val="00D575F1"/>
    <w:rsid w:val="00D576F8"/>
    <w:rsid w:val="00D604B3"/>
    <w:rsid w:val="00D60B0E"/>
    <w:rsid w:val="00D61638"/>
    <w:rsid w:val="00D62328"/>
    <w:rsid w:val="00D631B1"/>
    <w:rsid w:val="00D63332"/>
    <w:rsid w:val="00D6353B"/>
    <w:rsid w:val="00D63777"/>
    <w:rsid w:val="00D63BE6"/>
    <w:rsid w:val="00D6477C"/>
    <w:rsid w:val="00D64AA2"/>
    <w:rsid w:val="00D66372"/>
    <w:rsid w:val="00D663C2"/>
    <w:rsid w:val="00D66EED"/>
    <w:rsid w:val="00D6716B"/>
    <w:rsid w:val="00D67204"/>
    <w:rsid w:val="00D672C4"/>
    <w:rsid w:val="00D67ABB"/>
    <w:rsid w:val="00D67B29"/>
    <w:rsid w:val="00D704BF"/>
    <w:rsid w:val="00D70980"/>
    <w:rsid w:val="00D711B2"/>
    <w:rsid w:val="00D71A4D"/>
    <w:rsid w:val="00D71DA6"/>
    <w:rsid w:val="00D721C7"/>
    <w:rsid w:val="00D74B82"/>
    <w:rsid w:val="00D75490"/>
    <w:rsid w:val="00D756F4"/>
    <w:rsid w:val="00D759F4"/>
    <w:rsid w:val="00D75C8C"/>
    <w:rsid w:val="00D765C3"/>
    <w:rsid w:val="00D76A7B"/>
    <w:rsid w:val="00D76C4B"/>
    <w:rsid w:val="00D76C7D"/>
    <w:rsid w:val="00D776D1"/>
    <w:rsid w:val="00D77DFE"/>
    <w:rsid w:val="00D8138E"/>
    <w:rsid w:val="00D814F0"/>
    <w:rsid w:val="00D8173F"/>
    <w:rsid w:val="00D82B89"/>
    <w:rsid w:val="00D82C70"/>
    <w:rsid w:val="00D8341A"/>
    <w:rsid w:val="00D838C0"/>
    <w:rsid w:val="00D840D9"/>
    <w:rsid w:val="00D844AF"/>
    <w:rsid w:val="00D848F9"/>
    <w:rsid w:val="00D84E41"/>
    <w:rsid w:val="00D8531B"/>
    <w:rsid w:val="00D86200"/>
    <w:rsid w:val="00D8678B"/>
    <w:rsid w:val="00D86B81"/>
    <w:rsid w:val="00D87CEA"/>
    <w:rsid w:val="00D87DA8"/>
    <w:rsid w:val="00D87F91"/>
    <w:rsid w:val="00D9023B"/>
    <w:rsid w:val="00D903CA"/>
    <w:rsid w:val="00D909A2"/>
    <w:rsid w:val="00D91070"/>
    <w:rsid w:val="00D91942"/>
    <w:rsid w:val="00D922F7"/>
    <w:rsid w:val="00D92A52"/>
    <w:rsid w:val="00D937A9"/>
    <w:rsid w:val="00D938AE"/>
    <w:rsid w:val="00D94079"/>
    <w:rsid w:val="00D947CF"/>
    <w:rsid w:val="00D94F49"/>
    <w:rsid w:val="00D955C6"/>
    <w:rsid w:val="00D958F8"/>
    <w:rsid w:val="00D958FD"/>
    <w:rsid w:val="00D961EC"/>
    <w:rsid w:val="00D96DF4"/>
    <w:rsid w:val="00D9761C"/>
    <w:rsid w:val="00D9766F"/>
    <w:rsid w:val="00DA089C"/>
    <w:rsid w:val="00DA1114"/>
    <w:rsid w:val="00DA1FF1"/>
    <w:rsid w:val="00DA2B83"/>
    <w:rsid w:val="00DA4783"/>
    <w:rsid w:val="00DA496C"/>
    <w:rsid w:val="00DA6B33"/>
    <w:rsid w:val="00DA6E70"/>
    <w:rsid w:val="00DA77B7"/>
    <w:rsid w:val="00DA7909"/>
    <w:rsid w:val="00DA7B07"/>
    <w:rsid w:val="00DB03D6"/>
    <w:rsid w:val="00DB0A11"/>
    <w:rsid w:val="00DB0A6C"/>
    <w:rsid w:val="00DB0B34"/>
    <w:rsid w:val="00DB10CD"/>
    <w:rsid w:val="00DB1A87"/>
    <w:rsid w:val="00DB263A"/>
    <w:rsid w:val="00DB34D0"/>
    <w:rsid w:val="00DB4128"/>
    <w:rsid w:val="00DB463F"/>
    <w:rsid w:val="00DB5E45"/>
    <w:rsid w:val="00DB64E1"/>
    <w:rsid w:val="00DB67FE"/>
    <w:rsid w:val="00DC00EC"/>
    <w:rsid w:val="00DC02C4"/>
    <w:rsid w:val="00DC06CC"/>
    <w:rsid w:val="00DC08D6"/>
    <w:rsid w:val="00DC0BCA"/>
    <w:rsid w:val="00DC11E7"/>
    <w:rsid w:val="00DC169B"/>
    <w:rsid w:val="00DC18FD"/>
    <w:rsid w:val="00DC1991"/>
    <w:rsid w:val="00DC1A39"/>
    <w:rsid w:val="00DC233E"/>
    <w:rsid w:val="00DC243C"/>
    <w:rsid w:val="00DC28C8"/>
    <w:rsid w:val="00DC2B59"/>
    <w:rsid w:val="00DC31AB"/>
    <w:rsid w:val="00DC38C7"/>
    <w:rsid w:val="00DC3D9C"/>
    <w:rsid w:val="00DC43DD"/>
    <w:rsid w:val="00DC499B"/>
    <w:rsid w:val="00DC4C49"/>
    <w:rsid w:val="00DC4FD2"/>
    <w:rsid w:val="00DC5ED3"/>
    <w:rsid w:val="00DC6352"/>
    <w:rsid w:val="00DC6564"/>
    <w:rsid w:val="00DC6A12"/>
    <w:rsid w:val="00DC6B99"/>
    <w:rsid w:val="00DC6C13"/>
    <w:rsid w:val="00DC6E2C"/>
    <w:rsid w:val="00DD002B"/>
    <w:rsid w:val="00DD0698"/>
    <w:rsid w:val="00DD06A0"/>
    <w:rsid w:val="00DD1CE3"/>
    <w:rsid w:val="00DD2560"/>
    <w:rsid w:val="00DD264B"/>
    <w:rsid w:val="00DD27C8"/>
    <w:rsid w:val="00DD28B2"/>
    <w:rsid w:val="00DD330D"/>
    <w:rsid w:val="00DD34C8"/>
    <w:rsid w:val="00DD35FF"/>
    <w:rsid w:val="00DD372B"/>
    <w:rsid w:val="00DD3DDD"/>
    <w:rsid w:val="00DD41DC"/>
    <w:rsid w:val="00DD42A9"/>
    <w:rsid w:val="00DD43DE"/>
    <w:rsid w:val="00DD459A"/>
    <w:rsid w:val="00DD4B22"/>
    <w:rsid w:val="00DD4DAE"/>
    <w:rsid w:val="00DD4F5A"/>
    <w:rsid w:val="00DD5379"/>
    <w:rsid w:val="00DD658F"/>
    <w:rsid w:val="00DD6DA4"/>
    <w:rsid w:val="00DD73B1"/>
    <w:rsid w:val="00DD751D"/>
    <w:rsid w:val="00DD782A"/>
    <w:rsid w:val="00DD7A3F"/>
    <w:rsid w:val="00DD7A94"/>
    <w:rsid w:val="00DD7B54"/>
    <w:rsid w:val="00DE0267"/>
    <w:rsid w:val="00DE0DC5"/>
    <w:rsid w:val="00DE0E25"/>
    <w:rsid w:val="00DE125C"/>
    <w:rsid w:val="00DE14DE"/>
    <w:rsid w:val="00DE2755"/>
    <w:rsid w:val="00DE2EC0"/>
    <w:rsid w:val="00DE3470"/>
    <w:rsid w:val="00DE4669"/>
    <w:rsid w:val="00DE50BF"/>
    <w:rsid w:val="00DE5606"/>
    <w:rsid w:val="00DE5EC4"/>
    <w:rsid w:val="00DE6103"/>
    <w:rsid w:val="00DE643F"/>
    <w:rsid w:val="00DE7072"/>
    <w:rsid w:val="00DE7944"/>
    <w:rsid w:val="00DE79EE"/>
    <w:rsid w:val="00DF0699"/>
    <w:rsid w:val="00DF1876"/>
    <w:rsid w:val="00DF1C88"/>
    <w:rsid w:val="00DF3063"/>
    <w:rsid w:val="00DF3794"/>
    <w:rsid w:val="00DF3883"/>
    <w:rsid w:val="00DF3CE2"/>
    <w:rsid w:val="00DF3DF8"/>
    <w:rsid w:val="00DF48C2"/>
    <w:rsid w:val="00DF4D41"/>
    <w:rsid w:val="00DF5AE2"/>
    <w:rsid w:val="00DF5E74"/>
    <w:rsid w:val="00DF6249"/>
    <w:rsid w:val="00DF6A41"/>
    <w:rsid w:val="00E00F91"/>
    <w:rsid w:val="00E032B0"/>
    <w:rsid w:val="00E0377D"/>
    <w:rsid w:val="00E0386B"/>
    <w:rsid w:val="00E03BA3"/>
    <w:rsid w:val="00E04264"/>
    <w:rsid w:val="00E04D31"/>
    <w:rsid w:val="00E05370"/>
    <w:rsid w:val="00E05661"/>
    <w:rsid w:val="00E05F9F"/>
    <w:rsid w:val="00E069DF"/>
    <w:rsid w:val="00E07422"/>
    <w:rsid w:val="00E07667"/>
    <w:rsid w:val="00E078C8"/>
    <w:rsid w:val="00E10140"/>
    <w:rsid w:val="00E10570"/>
    <w:rsid w:val="00E10C48"/>
    <w:rsid w:val="00E11761"/>
    <w:rsid w:val="00E11C4B"/>
    <w:rsid w:val="00E131D9"/>
    <w:rsid w:val="00E1353A"/>
    <w:rsid w:val="00E1385E"/>
    <w:rsid w:val="00E1423E"/>
    <w:rsid w:val="00E14623"/>
    <w:rsid w:val="00E14BEB"/>
    <w:rsid w:val="00E14FDA"/>
    <w:rsid w:val="00E150AC"/>
    <w:rsid w:val="00E157CD"/>
    <w:rsid w:val="00E16809"/>
    <w:rsid w:val="00E169D1"/>
    <w:rsid w:val="00E16F22"/>
    <w:rsid w:val="00E1765A"/>
    <w:rsid w:val="00E20CD6"/>
    <w:rsid w:val="00E2269D"/>
    <w:rsid w:val="00E22E65"/>
    <w:rsid w:val="00E238D2"/>
    <w:rsid w:val="00E23E75"/>
    <w:rsid w:val="00E243A3"/>
    <w:rsid w:val="00E2654C"/>
    <w:rsid w:val="00E267D3"/>
    <w:rsid w:val="00E26B16"/>
    <w:rsid w:val="00E26B4E"/>
    <w:rsid w:val="00E2736B"/>
    <w:rsid w:val="00E277E4"/>
    <w:rsid w:val="00E27B09"/>
    <w:rsid w:val="00E300C6"/>
    <w:rsid w:val="00E30815"/>
    <w:rsid w:val="00E30DD4"/>
    <w:rsid w:val="00E31112"/>
    <w:rsid w:val="00E33E18"/>
    <w:rsid w:val="00E34199"/>
    <w:rsid w:val="00E34202"/>
    <w:rsid w:val="00E3463A"/>
    <w:rsid w:val="00E3470D"/>
    <w:rsid w:val="00E34F64"/>
    <w:rsid w:val="00E35D18"/>
    <w:rsid w:val="00E37AEA"/>
    <w:rsid w:val="00E40309"/>
    <w:rsid w:val="00E40485"/>
    <w:rsid w:val="00E412C0"/>
    <w:rsid w:val="00E41759"/>
    <w:rsid w:val="00E418B3"/>
    <w:rsid w:val="00E4194B"/>
    <w:rsid w:val="00E41D3A"/>
    <w:rsid w:val="00E4202B"/>
    <w:rsid w:val="00E43698"/>
    <w:rsid w:val="00E44D4A"/>
    <w:rsid w:val="00E44EFB"/>
    <w:rsid w:val="00E44FE4"/>
    <w:rsid w:val="00E454DF"/>
    <w:rsid w:val="00E45612"/>
    <w:rsid w:val="00E46310"/>
    <w:rsid w:val="00E4649E"/>
    <w:rsid w:val="00E46AD9"/>
    <w:rsid w:val="00E46AF7"/>
    <w:rsid w:val="00E51013"/>
    <w:rsid w:val="00E516FB"/>
    <w:rsid w:val="00E519B7"/>
    <w:rsid w:val="00E51B74"/>
    <w:rsid w:val="00E5228E"/>
    <w:rsid w:val="00E52B0A"/>
    <w:rsid w:val="00E5373D"/>
    <w:rsid w:val="00E5450E"/>
    <w:rsid w:val="00E549E6"/>
    <w:rsid w:val="00E55DF7"/>
    <w:rsid w:val="00E5659B"/>
    <w:rsid w:val="00E571D3"/>
    <w:rsid w:val="00E57DEA"/>
    <w:rsid w:val="00E60008"/>
    <w:rsid w:val="00E6019E"/>
    <w:rsid w:val="00E610C6"/>
    <w:rsid w:val="00E61508"/>
    <w:rsid w:val="00E61B97"/>
    <w:rsid w:val="00E61BA9"/>
    <w:rsid w:val="00E6281E"/>
    <w:rsid w:val="00E62B0F"/>
    <w:rsid w:val="00E62B44"/>
    <w:rsid w:val="00E62FA5"/>
    <w:rsid w:val="00E6318D"/>
    <w:rsid w:val="00E634B7"/>
    <w:rsid w:val="00E63805"/>
    <w:rsid w:val="00E638AC"/>
    <w:rsid w:val="00E63BA1"/>
    <w:rsid w:val="00E642F5"/>
    <w:rsid w:val="00E65D6F"/>
    <w:rsid w:val="00E6674D"/>
    <w:rsid w:val="00E66AE8"/>
    <w:rsid w:val="00E66B08"/>
    <w:rsid w:val="00E66E11"/>
    <w:rsid w:val="00E6734F"/>
    <w:rsid w:val="00E67426"/>
    <w:rsid w:val="00E7023E"/>
    <w:rsid w:val="00E70313"/>
    <w:rsid w:val="00E71F47"/>
    <w:rsid w:val="00E72A7E"/>
    <w:rsid w:val="00E73DC7"/>
    <w:rsid w:val="00E740DA"/>
    <w:rsid w:val="00E751D1"/>
    <w:rsid w:val="00E7547D"/>
    <w:rsid w:val="00E75B17"/>
    <w:rsid w:val="00E7634A"/>
    <w:rsid w:val="00E76AA0"/>
    <w:rsid w:val="00E7727B"/>
    <w:rsid w:val="00E800B8"/>
    <w:rsid w:val="00E8059F"/>
    <w:rsid w:val="00E80F29"/>
    <w:rsid w:val="00E811F7"/>
    <w:rsid w:val="00E82D4E"/>
    <w:rsid w:val="00E82EEE"/>
    <w:rsid w:val="00E8316E"/>
    <w:rsid w:val="00E83483"/>
    <w:rsid w:val="00E835F3"/>
    <w:rsid w:val="00E83627"/>
    <w:rsid w:val="00E84C66"/>
    <w:rsid w:val="00E875E4"/>
    <w:rsid w:val="00E90061"/>
    <w:rsid w:val="00E900E3"/>
    <w:rsid w:val="00E90404"/>
    <w:rsid w:val="00E90C56"/>
    <w:rsid w:val="00E90D25"/>
    <w:rsid w:val="00E919A3"/>
    <w:rsid w:val="00E92C5C"/>
    <w:rsid w:val="00E9352E"/>
    <w:rsid w:val="00E93A9E"/>
    <w:rsid w:val="00E93D72"/>
    <w:rsid w:val="00E94923"/>
    <w:rsid w:val="00E958C3"/>
    <w:rsid w:val="00E95CCF"/>
    <w:rsid w:val="00E9610C"/>
    <w:rsid w:val="00E97307"/>
    <w:rsid w:val="00E977A8"/>
    <w:rsid w:val="00EA0576"/>
    <w:rsid w:val="00EA0AE1"/>
    <w:rsid w:val="00EA12CD"/>
    <w:rsid w:val="00EA160D"/>
    <w:rsid w:val="00EA29AE"/>
    <w:rsid w:val="00EA2A82"/>
    <w:rsid w:val="00EA2AEA"/>
    <w:rsid w:val="00EA2B26"/>
    <w:rsid w:val="00EA2B3A"/>
    <w:rsid w:val="00EA2C51"/>
    <w:rsid w:val="00EA3A7E"/>
    <w:rsid w:val="00EA3C36"/>
    <w:rsid w:val="00EA5390"/>
    <w:rsid w:val="00EA6E34"/>
    <w:rsid w:val="00EB0B6F"/>
    <w:rsid w:val="00EB165E"/>
    <w:rsid w:val="00EB16C8"/>
    <w:rsid w:val="00EB1A17"/>
    <w:rsid w:val="00EB23BF"/>
    <w:rsid w:val="00EB2989"/>
    <w:rsid w:val="00EB29E8"/>
    <w:rsid w:val="00EB3693"/>
    <w:rsid w:val="00EB39E7"/>
    <w:rsid w:val="00EB511B"/>
    <w:rsid w:val="00EB5746"/>
    <w:rsid w:val="00EB57C7"/>
    <w:rsid w:val="00EB5D78"/>
    <w:rsid w:val="00EB5F4D"/>
    <w:rsid w:val="00EB6E2C"/>
    <w:rsid w:val="00EB73C5"/>
    <w:rsid w:val="00EB7B12"/>
    <w:rsid w:val="00EC0B79"/>
    <w:rsid w:val="00EC0C3D"/>
    <w:rsid w:val="00EC0E09"/>
    <w:rsid w:val="00EC16F7"/>
    <w:rsid w:val="00EC1D9D"/>
    <w:rsid w:val="00EC2820"/>
    <w:rsid w:val="00EC2C16"/>
    <w:rsid w:val="00EC373B"/>
    <w:rsid w:val="00EC3F70"/>
    <w:rsid w:val="00EC4197"/>
    <w:rsid w:val="00EC435E"/>
    <w:rsid w:val="00EC487C"/>
    <w:rsid w:val="00EC5323"/>
    <w:rsid w:val="00EC6059"/>
    <w:rsid w:val="00EC67C1"/>
    <w:rsid w:val="00EC6CBC"/>
    <w:rsid w:val="00EC722E"/>
    <w:rsid w:val="00EC74FF"/>
    <w:rsid w:val="00EC766E"/>
    <w:rsid w:val="00EC7BA6"/>
    <w:rsid w:val="00ED1068"/>
    <w:rsid w:val="00ED1313"/>
    <w:rsid w:val="00ED13D0"/>
    <w:rsid w:val="00ED1922"/>
    <w:rsid w:val="00ED1C6F"/>
    <w:rsid w:val="00ED233E"/>
    <w:rsid w:val="00ED338A"/>
    <w:rsid w:val="00ED3E35"/>
    <w:rsid w:val="00ED41DC"/>
    <w:rsid w:val="00ED4B19"/>
    <w:rsid w:val="00ED4D38"/>
    <w:rsid w:val="00ED73FC"/>
    <w:rsid w:val="00ED7974"/>
    <w:rsid w:val="00EE0FDA"/>
    <w:rsid w:val="00EE1F6B"/>
    <w:rsid w:val="00EE2254"/>
    <w:rsid w:val="00EE25FB"/>
    <w:rsid w:val="00EE351A"/>
    <w:rsid w:val="00EE41C0"/>
    <w:rsid w:val="00EE41FD"/>
    <w:rsid w:val="00EE48BB"/>
    <w:rsid w:val="00EE4B3D"/>
    <w:rsid w:val="00EE4EC9"/>
    <w:rsid w:val="00EE57E3"/>
    <w:rsid w:val="00EE5AEB"/>
    <w:rsid w:val="00EE7729"/>
    <w:rsid w:val="00EF01CB"/>
    <w:rsid w:val="00EF0576"/>
    <w:rsid w:val="00EF1309"/>
    <w:rsid w:val="00EF16ED"/>
    <w:rsid w:val="00EF1A78"/>
    <w:rsid w:val="00EF2103"/>
    <w:rsid w:val="00EF274B"/>
    <w:rsid w:val="00EF3067"/>
    <w:rsid w:val="00EF388D"/>
    <w:rsid w:val="00EF3CB9"/>
    <w:rsid w:val="00EF421E"/>
    <w:rsid w:val="00EF4B77"/>
    <w:rsid w:val="00EF6A3A"/>
    <w:rsid w:val="00EF71B9"/>
    <w:rsid w:val="00EF71D9"/>
    <w:rsid w:val="00EF774D"/>
    <w:rsid w:val="00EF7CE4"/>
    <w:rsid w:val="00F0068F"/>
    <w:rsid w:val="00F00D5F"/>
    <w:rsid w:val="00F00E1E"/>
    <w:rsid w:val="00F01F65"/>
    <w:rsid w:val="00F02286"/>
    <w:rsid w:val="00F0244B"/>
    <w:rsid w:val="00F0291B"/>
    <w:rsid w:val="00F044D8"/>
    <w:rsid w:val="00F05580"/>
    <w:rsid w:val="00F0715D"/>
    <w:rsid w:val="00F0765C"/>
    <w:rsid w:val="00F10F83"/>
    <w:rsid w:val="00F1108E"/>
    <w:rsid w:val="00F1139B"/>
    <w:rsid w:val="00F11424"/>
    <w:rsid w:val="00F11673"/>
    <w:rsid w:val="00F11EF1"/>
    <w:rsid w:val="00F1223D"/>
    <w:rsid w:val="00F12750"/>
    <w:rsid w:val="00F1316C"/>
    <w:rsid w:val="00F13451"/>
    <w:rsid w:val="00F1399A"/>
    <w:rsid w:val="00F13AAE"/>
    <w:rsid w:val="00F13D03"/>
    <w:rsid w:val="00F1457A"/>
    <w:rsid w:val="00F14856"/>
    <w:rsid w:val="00F14AE2"/>
    <w:rsid w:val="00F163FE"/>
    <w:rsid w:val="00F17D40"/>
    <w:rsid w:val="00F17F94"/>
    <w:rsid w:val="00F20856"/>
    <w:rsid w:val="00F20E61"/>
    <w:rsid w:val="00F20EAD"/>
    <w:rsid w:val="00F219D9"/>
    <w:rsid w:val="00F21BBD"/>
    <w:rsid w:val="00F22532"/>
    <w:rsid w:val="00F2342C"/>
    <w:rsid w:val="00F23662"/>
    <w:rsid w:val="00F23F1C"/>
    <w:rsid w:val="00F24224"/>
    <w:rsid w:val="00F2432B"/>
    <w:rsid w:val="00F24420"/>
    <w:rsid w:val="00F24473"/>
    <w:rsid w:val="00F2491C"/>
    <w:rsid w:val="00F24A79"/>
    <w:rsid w:val="00F24BC5"/>
    <w:rsid w:val="00F24E60"/>
    <w:rsid w:val="00F256C5"/>
    <w:rsid w:val="00F25B9D"/>
    <w:rsid w:val="00F26704"/>
    <w:rsid w:val="00F26916"/>
    <w:rsid w:val="00F26955"/>
    <w:rsid w:val="00F2795E"/>
    <w:rsid w:val="00F279C4"/>
    <w:rsid w:val="00F27BBD"/>
    <w:rsid w:val="00F27EEB"/>
    <w:rsid w:val="00F304B0"/>
    <w:rsid w:val="00F30888"/>
    <w:rsid w:val="00F31003"/>
    <w:rsid w:val="00F3118E"/>
    <w:rsid w:val="00F31CD4"/>
    <w:rsid w:val="00F32399"/>
    <w:rsid w:val="00F32DD0"/>
    <w:rsid w:val="00F33734"/>
    <w:rsid w:val="00F3421F"/>
    <w:rsid w:val="00F35F93"/>
    <w:rsid w:val="00F378F7"/>
    <w:rsid w:val="00F37DD9"/>
    <w:rsid w:val="00F4010B"/>
    <w:rsid w:val="00F4052D"/>
    <w:rsid w:val="00F41A8B"/>
    <w:rsid w:val="00F41B63"/>
    <w:rsid w:val="00F42231"/>
    <w:rsid w:val="00F42949"/>
    <w:rsid w:val="00F42ACC"/>
    <w:rsid w:val="00F42B42"/>
    <w:rsid w:val="00F42BDF"/>
    <w:rsid w:val="00F4350A"/>
    <w:rsid w:val="00F43613"/>
    <w:rsid w:val="00F43BAD"/>
    <w:rsid w:val="00F43C95"/>
    <w:rsid w:val="00F44294"/>
    <w:rsid w:val="00F444C2"/>
    <w:rsid w:val="00F44971"/>
    <w:rsid w:val="00F44E6D"/>
    <w:rsid w:val="00F45549"/>
    <w:rsid w:val="00F479FD"/>
    <w:rsid w:val="00F47C10"/>
    <w:rsid w:val="00F50454"/>
    <w:rsid w:val="00F5285E"/>
    <w:rsid w:val="00F52BB0"/>
    <w:rsid w:val="00F52F6F"/>
    <w:rsid w:val="00F52F71"/>
    <w:rsid w:val="00F53EB4"/>
    <w:rsid w:val="00F53F68"/>
    <w:rsid w:val="00F54075"/>
    <w:rsid w:val="00F54612"/>
    <w:rsid w:val="00F55BB1"/>
    <w:rsid w:val="00F5691C"/>
    <w:rsid w:val="00F5776D"/>
    <w:rsid w:val="00F622A4"/>
    <w:rsid w:val="00F633A5"/>
    <w:rsid w:val="00F636FD"/>
    <w:rsid w:val="00F639D7"/>
    <w:rsid w:val="00F64C51"/>
    <w:rsid w:val="00F654F9"/>
    <w:rsid w:val="00F65545"/>
    <w:rsid w:val="00F658C0"/>
    <w:rsid w:val="00F65FE3"/>
    <w:rsid w:val="00F66B12"/>
    <w:rsid w:val="00F66D22"/>
    <w:rsid w:val="00F67AEE"/>
    <w:rsid w:val="00F701C4"/>
    <w:rsid w:val="00F70482"/>
    <w:rsid w:val="00F706E6"/>
    <w:rsid w:val="00F70783"/>
    <w:rsid w:val="00F70F12"/>
    <w:rsid w:val="00F715CE"/>
    <w:rsid w:val="00F71F08"/>
    <w:rsid w:val="00F727B1"/>
    <w:rsid w:val="00F72B8A"/>
    <w:rsid w:val="00F74A30"/>
    <w:rsid w:val="00F74CCB"/>
    <w:rsid w:val="00F75107"/>
    <w:rsid w:val="00F751DA"/>
    <w:rsid w:val="00F7527E"/>
    <w:rsid w:val="00F75387"/>
    <w:rsid w:val="00F75693"/>
    <w:rsid w:val="00F75D35"/>
    <w:rsid w:val="00F75F5E"/>
    <w:rsid w:val="00F76587"/>
    <w:rsid w:val="00F76746"/>
    <w:rsid w:val="00F7691E"/>
    <w:rsid w:val="00F76BD8"/>
    <w:rsid w:val="00F76D51"/>
    <w:rsid w:val="00F76DFF"/>
    <w:rsid w:val="00F77FB1"/>
    <w:rsid w:val="00F801C0"/>
    <w:rsid w:val="00F814BC"/>
    <w:rsid w:val="00F82F9A"/>
    <w:rsid w:val="00F83D3B"/>
    <w:rsid w:val="00F8448D"/>
    <w:rsid w:val="00F84788"/>
    <w:rsid w:val="00F852F1"/>
    <w:rsid w:val="00F8554D"/>
    <w:rsid w:val="00F85552"/>
    <w:rsid w:val="00F85AC7"/>
    <w:rsid w:val="00F85B6B"/>
    <w:rsid w:val="00F85C2A"/>
    <w:rsid w:val="00F86AD7"/>
    <w:rsid w:val="00F86E94"/>
    <w:rsid w:val="00F87454"/>
    <w:rsid w:val="00F87B2A"/>
    <w:rsid w:val="00F900BA"/>
    <w:rsid w:val="00F90630"/>
    <w:rsid w:val="00F90E0C"/>
    <w:rsid w:val="00F91D86"/>
    <w:rsid w:val="00F92A04"/>
    <w:rsid w:val="00F93001"/>
    <w:rsid w:val="00F93943"/>
    <w:rsid w:val="00F943B0"/>
    <w:rsid w:val="00F9488E"/>
    <w:rsid w:val="00F94AB5"/>
    <w:rsid w:val="00F94CB2"/>
    <w:rsid w:val="00F94D73"/>
    <w:rsid w:val="00F95033"/>
    <w:rsid w:val="00F954CF"/>
    <w:rsid w:val="00F9563C"/>
    <w:rsid w:val="00F96860"/>
    <w:rsid w:val="00F96CA1"/>
    <w:rsid w:val="00F979DE"/>
    <w:rsid w:val="00FA0332"/>
    <w:rsid w:val="00FA0739"/>
    <w:rsid w:val="00FA076D"/>
    <w:rsid w:val="00FA0BE7"/>
    <w:rsid w:val="00FA25D4"/>
    <w:rsid w:val="00FA2B49"/>
    <w:rsid w:val="00FA2C21"/>
    <w:rsid w:val="00FA3B60"/>
    <w:rsid w:val="00FA4267"/>
    <w:rsid w:val="00FA4295"/>
    <w:rsid w:val="00FA52C4"/>
    <w:rsid w:val="00FA5763"/>
    <w:rsid w:val="00FA5E0D"/>
    <w:rsid w:val="00FA5F44"/>
    <w:rsid w:val="00FA6F42"/>
    <w:rsid w:val="00FA75E8"/>
    <w:rsid w:val="00FA7623"/>
    <w:rsid w:val="00FA7849"/>
    <w:rsid w:val="00FB1032"/>
    <w:rsid w:val="00FB1175"/>
    <w:rsid w:val="00FB1F93"/>
    <w:rsid w:val="00FB204E"/>
    <w:rsid w:val="00FB21AC"/>
    <w:rsid w:val="00FB2D6A"/>
    <w:rsid w:val="00FB2F94"/>
    <w:rsid w:val="00FB4A55"/>
    <w:rsid w:val="00FB4BDB"/>
    <w:rsid w:val="00FB5959"/>
    <w:rsid w:val="00FB5B78"/>
    <w:rsid w:val="00FB5D0D"/>
    <w:rsid w:val="00FB693B"/>
    <w:rsid w:val="00FB6E82"/>
    <w:rsid w:val="00FB74F5"/>
    <w:rsid w:val="00FB7D1B"/>
    <w:rsid w:val="00FC06D0"/>
    <w:rsid w:val="00FC0AA9"/>
    <w:rsid w:val="00FC145B"/>
    <w:rsid w:val="00FC1D52"/>
    <w:rsid w:val="00FC2061"/>
    <w:rsid w:val="00FC218B"/>
    <w:rsid w:val="00FC3272"/>
    <w:rsid w:val="00FC37A3"/>
    <w:rsid w:val="00FC45A5"/>
    <w:rsid w:val="00FC5E77"/>
    <w:rsid w:val="00FC62DF"/>
    <w:rsid w:val="00FC66F0"/>
    <w:rsid w:val="00FC6791"/>
    <w:rsid w:val="00FC77CC"/>
    <w:rsid w:val="00FC7E35"/>
    <w:rsid w:val="00FD0D03"/>
    <w:rsid w:val="00FD11DE"/>
    <w:rsid w:val="00FD16FA"/>
    <w:rsid w:val="00FD17A6"/>
    <w:rsid w:val="00FD1C16"/>
    <w:rsid w:val="00FD1D45"/>
    <w:rsid w:val="00FD2EF7"/>
    <w:rsid w:val="00FD303F"/>
    <w:rsid w:val="00FD31F1"/>
    <w:rsid w:val="00FD40B9"/>
    <w:rsid w:val="00FD4A7D"/>
    <w:rsid w:val="00FD4E71"/>
    <w:rsid w:val="00FD4F92"/>
    <w:rsid w:val="00FD5295"/>
    <w:rsid w:val="00FD535C"/>
    <w:rsid w:val="00FD549D"/>
    <w:rsid w:val="00FD5B8D"/>
    <w:rsid w:val="00FD5D22"/>
    <w:rsid w:val="00FD5FB1"/>
    <w:rsid w:val="00FD6945"/>
    <w:rsid w:val="00FD6A74"/>
    <w:rsid w:val="00FD6F82"/>
    <w:rsid w:val="00FE0384"/>
    <w:rsid w:val="00FE061F"/>
    <w:rsid w:val="00FE0889"/>
    <w:rsid w:val="00FE0996"/>
    <w:rsid w:val="00FE0CD5"/>
    <w:rsid w:val="00FE12AE"/>
    <w:rsid w:val="00FE13AA"/>
    <w:rsid w:val="00FE1522"/>
    <w:rsid w:val="00FE1605"/>
    <w:rsid w:val="00FE178F"/>
    <w:rsid w:val="00FE1964"/>
    <w:rsid w:val="00FE218C"/>
    <w:rsid w:val="00FE2F5F"/>
    <w:rsid w:val="00FE311A"/>
    <w:rsid w:val="00FE3F0F"/>
    <w:rsid w:val="00FE42D2"/>
    <w:rsid w:val="00FE44D5"/>
    <w:rsid w:val="00FE498D"/>
    <w:rsid w:val="00FE4DEB"/>
    <w:rsid w:val="00FE5A43"/>
    <w:rsid w:val="00FE5B5E"/>
    <w:rsid w:val="00FE676F"/>
    <w:rsid w:val="00FE67FD"/>
    <w:rsid w:val="00FE6DEE"/>
    <w:rsid w:val="00FE71E7"/>
    <w:rsid w:val="00FE786D"/>
    <w:rsid w:val="00FE7DAA"/>
    <w:rsid w:val="00FF06C2"/>
    <w:rsid w:val="00FF15B2"/>
    <w:rsid w:val="00FF1FF2"/>
    <w:rsid w:val="00FF220D"/>
    <w:rsid w:val="00FF2486"/>
    <w:rsid w:val="00FF2640"/>
    <w:rsid w:val="00FF29EF"/>
    <w:rsid w:val="00FF2B30"/>
    <w:rsid w:val="00FF34CB"/>
    <w:rsid w:val="00FF3F6B"/>
    <w:rsid w:val="00FF3FAE"/>
    <w:rsid w:val="00FF405B"/>
    <w:rsid w:val="00FF42E3"/>
    <w:rsid w:val="00FF484E"/>
    <w:rsid w:val="00FF4864"/>
    <w:rsid w:val="00FF4CA8"/>
    <w:rsid w:val="00FF4DC6"/>
    <w:rsid w:val="00FF5840"/>
    <w:rsid w:val="00FF5C25"/>
    <w:rsid w:val="00FF646D"/>
    <w:rsid w:val="00FF6762"/>
    <w:rsid w:val="00FF6F00"/>
    <w:rsid w:val="00FF766E"/>
    <w:rsid w:val="018CA68A"/>
    <w:rsid w:val="020A66A7"/>
    <w:rsid w:val="04869F8E"/>
    <w:rsid w:val="04E3120A"/>
    <w:rsid w:val="065052FB"/>
    <w:rsid w:val="069A94E0"/>
    <w:rsid w:val="069C17F5"/>
    <w:rsid w:val="083E9761"/>
    <w:rsid w:val="086AD596"/>
    <w:rsid w:val="0929BAB1"/>
    <w:rsid w:val="0959D865"/>
    <w:rsid w:val="09727BDE"/>
    <w:rsid w:val="098C6F05"/>
    <w:rsid w:val="0B37CB02"/>
    <w:rsid w:val="0B49A86E"/>
    <w:rsid w:val="0D5346CA"/>
    <w:rsid w:val="0DDB2894"/>
    <w:rsid w:val="0F6910CC"/>
    <w:rsid w:val="0F95FCAA"/>
    <w:rsid w:val="108F28D8"/>
    <w:rsid w:val="10CADCAF"/>
    <w:rsid w:val="1131CD0B"/>
    <w:rsid w:val="11DCACF0"/>
    <w:rsid w:val="11DD7E81"/>
    <w:rsid w:val="12A27A91"/>
    <w:rsid w:val="1305E4B3"/>
    <w:rsid w:val="1382B6C2"/>
    <w:rsid w:val="18AA5D80"/>
    <w:rsid w:val="18E4F05B"/>
    <w:rsid w:val="191BD875"/>
    <w:rsid w:val="1A431DA1"/>
    <w:rsid w:val="1C7D9D83"/>
    <w:rsid w:val="1DC54B2F"/>
    <w:rsid w:val="1E5D8FB1"/>
    <w:rsid w:val="1F6A921A"/>
    <w:rsid w:val="20F3392F"/>
    <w:rsid w:val="2687177C"/>
    <w:rsid w:val="26A96F57"/>
    <w:rsid w:val="26F5FC8E"/>
    <w:rsid w:val="272C5548"/>
    <w:rsid w:val="2778F230"/>
    <w:rsid w:val="281D7F8C"/>
    <w:rsid w:val="284D76F1"/>
    <w:rsid w:val="28C40C94"/>
    <w:rsid w:val="2A85C77B"/>
    <w:rsid w:val="2B6D9FB1"/>
    <w:rsid w:val="2BC96DB1"/>
    <w:rsid w:val="2BF8B9CB"/>
    <w:rsid w:val="2E467FF9"/>
    <w:rsid w:val="2E5A4A73"/>
    <w:rsid w:val="2E908BF7"/>
    <w:rsid w:val="2FA604EE"/>
    <w:rsid w:val="326852DB"/>
    <w:rsid w:val="3270A048"/>
    <w:rsid w:val="33DFDA92"/>
    <w:rsid w:val="35A37F4F"/>
    <w:rsid w:val="3605D36E"/>
    <w:rsid w:val="363D9EDF"/>
    <w:rsid w:val="36E72414"/>
    <w:rsid w:val="374C675D"/>
    <w:rsid w:val="383031E5"/>
    <w:rsid w:val="384A9077"/>
    <w:rsid w:val="385478E7"/>
    <w:rsid w:val="38688BA8"/>
    <w:rsid w:val="386D50F3"/>
    <w:rsid w:val="39920EA3"/>
    <w:rsid w:val="39F53232"/>
    <w:rsid w:val="3AAF0C0A"/>
    <w:rsid w:val="3C3F9744"/>
    <w:rsid w:val="3CBF9348"/>
    <w:rsid w:val="3D12927A"/>
    <w:rsid w:val="3E8E922F"/>
    <w:rsid w:val="405DE28B"/>
    <w:rsid w:val="410F8C9F"/>
    <w:rsid w:val="4203F04F"/>
    <w:rsid w:val="4253401A"/>
    <w:rsid w:val="42B5CAC2"/>
    <w:rsid w:val="44B9ACF3"/>
    <w:rsid w:val="45077EFB"/>
    <w:rsid w:val="45303646"/>
    <w:rsid w:val="458A1E1D"/>
    <w:rsid w:val="45AA2590"/>
    <w:rsid w:val="4624C750"/>
    <w:rsid w:val="46589C78"/>
    <w:rsid w:val="46F50243"/>
    <w:rsid w:val="4760A7F9"/>
    <w:rsid w:val="477622E8"/>
    <w:rsid w:val="481FD9C1"/>
    <w:rsid w:val="49BE6517"/>
    <w:rsid w:val="49F8F3E0"/>
    <w:rsid w:val="4AAFE3C9"/>
    <w:rsid w:val="4CAD483A"/>
    <w:rsid w:val="4D2BF033"/>
    <w:rsid w:val="4E181985"/>
    <w:rsid w:val="4E461BF8"/>
    <w:rsid w:val="4EAC88BD"/>
    <w:rsid w:val="52A22922"/>
    <w:rsid w:val="52D4BEA4"/>
    <w:rsid w:val="5323E742"/>
    <w:rsid w:val="53EDC7C8"/>
    <w:rsid w:val="54FA1731"/>
    <w:rsid w:val="56394E68"/>
    <w:rsid w:val="58DDD29B"/>
    <w:rsid w:val="5AD4A2AD"/>
    <w:rsid w:val="5BA24539"/>
    <w:rsid w:val="5D6BD403"/>
    <w:rsid w:val="5FC93B7E"/>
    <w:rsid w:val="6031DA48"/>
    <w:rsid w:val="61397BDB"/>
    <w:rsid w:val="61812C6B"/>
    <w:rsid w:val="62A35160"/>
    <w:rsid w:val="63F3BBBB"/>
    <w:rsid w:val="64A45F81"/>
    <w:rsid w:val="65763338"/>
    <w:rsid w:val="6583F6E4"/>
    <w:rsid w:val="66EBBA3F"/>
    <w:rsid w:val="673185DA"/>
    <w:rsid w:val="693123A9"/>
    <w:rsid w:val="6C8C054B"/>
    <w:rsid w:val="6D9A8DC9"/>
    <w:rsid w:val="6EB4FBF8"/>
    <w:rsid w:val="6F1FC6A5"/>
    <w:rsid w:val="6FE10C1D"/>
    <w:rsid w:val="70C1C9DA"/>
    <w:rsid w:val="70F599F2"/>
    <w:rsid w:val="731DF9E0"/>
    <w:rsid w:val="7378EAC5"/>
    <w:rsid w:val="73980AF2"/>
    <w:rsid w:val="73A6B75C"/>
    <w:rsid w:val="75498306"/>
    <w:rsid w:val="75F133F0"/>
    <w:rsid w:val="76E0E6F1"/>
    <w:rsid w:val="79781847"/>
    <w:rsid w:val="79CBCF45"/>
    <w:rsid w:val="79D4006B"/>
    <w:rsid w:val="7A8760A9"/>
    <w:rsid w:val="7B0EA22A"/>
    <w:rsid w:val="7B72702C"/>
    <w:rsid w:val="7B8284F6"/>
    <w:rsid w:val="7BB0C967"/>
    <w:rsid w:val="7C0AF932"/>
    <w:rsid w:val="7C9B703B"/>
    <w:rsid w:val="7E38C2B6"/>
    <w:rsid w:val="7F77EB59"/>
    <w:rsid w:val="7FB363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FC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23B"/>
    <w:pPr>
      <w:spacing w:after="0" w:line="240" w:lineRule="auto"/>
    </w:pPr>
    <w:rPr>
      <w:rFonts w:ascii="Calibri" w:hAnsi="Calibri" w:cs="Calibri"/>
      <w:kern w:val="0"/>
    </w:rPr>
  </w:style>
  <w:style w:type="paragraph" w:styleId="Heading1">
    <w:name w:val="heading 1"/>
    <w:basedOn w:val="Normal"/>
    <w:next w:val="Normal"/>
    <w:link w:val="Heading1Char"/>
    <w:uiPriority w:val="5"/>
    <w:qFormat/>
    <w:rsid w:val="00117679"/>
    <w:pPr>
      <w:keepNext/>
      <w:keepLines/>
      <w:numPr>
        <w:numId w:val="1"/>
      </w:numPr>
      <w:spacing w:after="280" w:line="264" w:lineRule="auto"/>
      <w:ind w:left="432" w:hanging="432"/>
      <w:outlineLvl w:val="0"/>
    </w:pPr>
    <w:rPr>
      <w:rFonts w:eastAsiaTheme="majorEastAsia"/>
      <w:caps/>
      <w:color w:val="0070C0"/>
      <w:sz w:val="44"/>
      <w:szCs w:val="3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117679"/>
    <w:rPr>
      <w:rFonts w:ascii="Calibri" w:eastAsiaTheme="majorEastAsia" w:hAnsi="Calibri" w:cs="Calibri"/>
      <w:caps/>
      <w:color w:val="0070C0"/>
      <w:kern w:val="0"/>
      <w:sz w:val="44"/>
      <w:szCs w:val="32"/>
      <w:lang w:eastAsia="nl-NL"/>
    </w:rPr>
  </w:style>
  <w:style w:type="paragraph" w:styleId="ListParagraph">
    <w:name w:val="List Paragraph"/>
    <w:basedOn w:val="Normal"/>
    <w:uiPriority w:val="34"/>
    <w:qFormat/>
    <w:rsid w:val="00492869"/>
    <w:pPr>
      <w:ind w:left="720"/>
    </w:pPr>
  </w:style>
  <w:style w:type="character" w:styleId="CommentReference">
    <w:name w:val="annotation reference"/>
    <w:basedOn w:val="DefaultParagraphFont"/>
    <w:uiPriority w:val="99"/>
    <w:semiHidden/>
    <w:unhideWhenUsed/>
    <w:rsid w:val="00C34BEC"/>
    <w:rPr>
      <w:sz w:val="16"/>
      <w:szCs w:val="16"/>
    </w:rPr>
  </w:style>
  <w:style w:type="paragraph" w:styleId="CommentText">
    <w:name w:val="annotation text"/>
    <w:basedOn w:val="Normal"/>
    <w:link w:val="CommentTextChar"/>
    <w:uiPriority w:val="99"/>
    <w:unhideWhenUsed/>
    <w:rsid w:val="00C34BEC"/>
    <w:rPr>
      <w:sz w:val="20"/>
      <w:szCs w:val="20"/>
    </w:rPr>
  </w:style>
  <w:style w:type="character" w:customStyle="1" w:styleId="CommentTextChar">
    <w:name w:val="Comment Text Char"/>
    <w:basedOn w:val="DefaultParagraphFont"/>
    <w:link w:val="CommentText"/>
    <w:uiPriority w:val="99"/>
    <w:rsid w:val="00C34BEC"/>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C34BEC"/>
    <w:rPr>
      <w:b/>
      <w:bCs/>
    </w:rPr>
  </w:style>
  <w:style w:type="character" w:customStyle="1" w:styleId="CommentSubjectChar">
    <w:name w:val="Comment Subject Char"/>
    <w:basedOn w:val="CommentTextChar"/>
    <w:link w:val="CommentSubject"/>
    <w:uiPriority w:val="99"/>
    <w:semiHidden/>
    <w:rsid w:val="00C34BEC"/>
    <w:rPr>
      <w:rFonts w:ascii="Calibri" w:hAnsi="Calibri" w:cs="Calibri"/>
      <w:b/>
      <w:bCs/>
      <w:kern w:val="0"/>
      <w:sz w:val="20"/>
      <w:szCs w:val="20"/>
    </w:rPr>
  </w:style>
  <w:style w:type="paragraph" w:styleId="Revision">
    <w:name w:val="Revision"/>
    <w:hidden/>
    <w:uiPriority w:val="99"/>
    <w:semiHidden/>
    <w:rsid w:val="009D6FA7"/>
    <w:pPr>
      <w:spacing w:after="0" w:line="240" w:lineRule="auto"/>
    </w:pPr>
    <w:rPr>
      <w:rFonts w:ascii="Calibri" w:hAnsi="Calibri" w:cs="Calibri"/>
      <w:kern w:val="0"/>
    </w:rPr>
  </w:style>
  <w:style w:type="paragraph" w:styleId="FootnoteText">
    <w:name w:val="footnote text"/>
    <w:basedOn w:val="Normal"/>
    <w:link w:val="FootnoteTextChar"/>
    <w:uiPriority w:val="99"/>
    <w:semiHidden/>
    <w:unhideWhenUsed/>
    <w:rsid w:val="005A66B1"/>
    <w:rPr>
      <w:sz w:val="20"/>
      <w:szCs w:val="20"/>
    </w:rPr>
  </w:style>
  <w:style w:type="character" w:customStyle="1" w:styleId="FootnoteTextChar">
    <w:name w:val="Footnote Text Char"/>
    <w:basedOn w:val="DefaultParagraphFont"/>
    <w:link w:val="FootnoteText"/>
    <w:uiPriority w:val="99"/>
    <w:semiHidden/>
    <w:rsid w:val="005A66B1"/>
    <w:rPr>
      <w:rFonts w:ascii="Calibri" w:hAnsi="Calibri" w:cs="Calibri"/>
      <w:kern w:val="0"/>
      <w:sz w:val="20"/>
      <w:szCs w:val="20"/>
    </w:rPr>
  </w:style>
  <w:style w:type="character" w:styleId="FootnoteReference">
    <w:name w:val="footnote reference"/>
    <w:basedOn w:val="DefaultParagraphFont"/>
    <w:uiPriority w:val="99"/>
    <w:semiHidden/>
    <w:unhideWhenUsed/>
    <w:rsid w:val="005A66B1"/>
    <w:rPr>
      <w:vertAlign w:val="superscript"/>
    </w:rPr>
  </w:style>
  <w:style w:type="table" w:styleId="TableGrid">
    <w:name w:val="Table Grid"/>
    <w:basedOn w:val="TableNormal"/>
    <w:uiPriority w:val="39"/>
    <w:rsid w:val="00033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abel">
    <w:name w:val="LP tabel"/>
    <w:basedOn w:val="Normal"/>
    <w:link w:val="LPtabelChar"/>
    <w:qFormat/>
    <w:rsid w:val="00A40FB9"/>
    <w:pPr>
      <w:spacing w:after="160" w:line="259" w:lineRule="auto"/>
    </w:pPr>
    <w:rPr>
      <w:rFonts w:asciiTheme="minorHAnsi" w:hAnsiTheme="minorHAnsi" w:cstheme="minorBidi"/>
      <w:sz w:val="16"/>
      <w:szCs w:val="20"/>
      <w14:ligatures w14:val="none"/>
    </w:rPr>
  </w:style>
  <w:style w:type="character" w:customStyle="1" w:styleId="LPtabelChar">
    <w:name w:val="LP tabel Char"/>
    <w:basedOn w:val="DefaultParagraphFont"/>
    <w:link w:val="LPtabel"/>
    <w:rsid w:val="00A40FB9"/>
    <w:rPr>
      <w:kern w:val="0"/>
      <w:sz w:val="16"/>
      <w:szCs w:val="20"/>
      <w14:ligatures w14:val="none"/>
    </w:rPr>
  </w:style>
  <w:style w:type="table" w:customStyle="1" w:styleId="Leveringsplan">
    <w:name w:val="Leveringsplan"/>
    <w:basedOn w:val="TableNormal"/>
    <w:uiPriority w:val="99"/>
    <w:rsid w:val="00A40FB9"/>
    <w:pPr>
      <w:spacing w:after="0" w:line="240" w:lineRule="auto"/>
    </w:pPr>
    <w:rPr>
      <w:rFonts w:eastAsia="Times New Roman" w:cs="Times New Roman"/>
      <w:kern w:val="0"/>
      <w:sz w:val="20"/>
      <w:szCs w:val="20"/>
      <w:lang w:eastAsia="nl-NL"/>
      <w14:ligatures w14:val="none"/>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tcPr>
  </w:style>
  <w:style w:type="table" w:customStyle="1" w:styleId="Tabelraster1">
    <w:name w:val="Tabelraster1"/>
    <w:basedOn w:val="TableNormal"/>
    <w:next w:val="TableGrid"/>
    <w:rsid w:val="003876C0"/>
    <w:pPr>
      <w:spacing w:after="0" w:line="260" w:lineRule="atLeast"/>
    </w:pPr>
    <w:rPr>
      <w:rFonts w:ascii="Times New Roman" w:eastAsia="MS Mincho"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1AA"/>
    <w:pPr>
      <w:tabs>
        <w:tab w:val="center" w:pos="4536"/>
        <w:tab w:val="right" w:pos="9072"/>
      </w:tabs>
    </w:pPr>
  </w:style>
  <w:style w:type="character" w:customStyle="1" w:styleId="HeaderChar">
    <w:name w:val="Header Char"/>
    <w:basedOn w:val="DefaultParagraphFont"/>
    <w:link w:val="Header"/>
    <w:uiPriority w:val="99"/>
    <w:rsid w:val="004D01AA"/>
    <w:rPr>
      <w:rFonts w:ascii="Calibri" w:hAnsi="Calibri" w:cs="Calibri"/>
      <w:kern w:val="0"/>
    </w:rPr>
  </w:style>
  <w:style w:type="paragraph" w:styleId="Footer">
    <w:name w:val="footer"/>
    <w:basedOn w:val="Normal"/>
    <w:link w:val="FooterChar"/>
    <w:uiPriority w:val="99"/>
    <w:unhideWhenUsed/>
    <w:rsid w:val="004D01AA"/>
    <w:pPr>
      <w:tabs>
        <w:tab w:val="center" w:pos="4536"/>
        <w:tab w:val="right" w:pos="9072"/>
      </w:tabs>
    </w:pPr>
  </w:style>
  <w:style w:type="character" w:customStyle="1" w:styleId="FooterChar">
    <w:name w:val="Footer Char"/>
    <w:basedOn w:val="DefaultParagraphFont"/>
    <w:link w:val="Footer"/>
    <w:uiPriority w:val="99"/>
    <w:rsid w:val="004D01AA"/>
    <w:rPr>
      <w:rFonts w:ascii="Calibri" w:hAnsi="Calibri" w:cs="Calibri"/>
      <w:kern w:val="0"/>
    </w:rPr>
  </w:style>
  <w:style w:type="character" w:styleId="Hyperlink">
    <w:name w:val="Hyperlink"/>
    <w:basedOn w:val="DefaultParagraphFont"/>
    <w:uiPriority w:val="99"/>
    <w:unhideWhenUsed/>
    <w:rsid w:val="0017596D"/>
    <w:rPr>
      <w:color w:val="0563C1" w:themeColor="hyperlink"/>
      <w:u w:val="single"/>
    </w:rPr>
  </w:style>
  <w:style w:type="character" w:customStyle="1" w:styleId="UnresolvedMention">
    <w:name w:val="Unresolved Mention"/>
    <w:basedOn w:val="DefaultParagraphFont"/>
    <w:uiPriority w:val="99"/>
    <w:semiHidden/>
    <w:unhideWhenUsed/>
    <w:rsid w:val="0017596D"/>
    <w:rPr>
      <w:color w:val="605E5C"/>
      <w:shd w:val="clear" w:color="auto" w:fill="E1DFDD"/>
    </w:rPr>
  </w:style>
  <w:style w:type="character" w:customStyle="1" w:styleId="cf01">
    <w:name w:val="cf01"/>
    <w:basedOn w:val="DefaultParagraphFont"/>
    <w:rsid w:val="0005145C"/>
    <w:rPr>
      <w:rFonts w:ascii="Segoe UI" w:hAnsi="Segoe UI" w:cs="Segoe UI" w:hint="default"/>
      <w:sz w:val="18"/>
      <w:szCs w:val="18"/>
    </w:rPr>
  </w:style>
  <w:style w:type="paragraph" w:customStyle="1" w:styleId="pf0">
    <w:name w:val="pf0"/>
    <w:basedOn w:val="Normal"/>
    <w:rsid w:val="005A04C3"/>
    <w:pPr>
      <w:spacing w:before="100" w:beforeAutospacing="1" w:after="100" w:afterAutospacing="1"/>
    </w:pPr>
    <w:rPr>
      <w:rFonts w:ascii="Times New Roman" w:eastAsia="Times New Roman" w:hAnsi="Times New Roman" w:cs="Times New Roman"/>
      <w:sz w:val="24"/>
      <w:szCs w:val="24"/>
      <w:lang w:eastAsia="nl-NL"/>
      <w14:ligatures w14:val="none"/>
    </w:rPr>
  </w:style>
  <w:style w:type="character" w:customStyle="1" w:styleId="Mention">
    <w:name w:val="Mention"/>
    <w:basedOn w:val="DefaultParagraphFont"/>
    <w:uiPriority w:val="99"/>
    <w:unhideWhenUsed/>
    <w:rsid w:val="003E31FB"/>
    <w:rPr>
      <w:color w:val="2B579A"/>
      <w:shd w:val="clear" w:color="auto" w:fill="E1DFDD"/>
    </w:rPr>
  </w:style>
  <w:style w:type="character" w:customStyle="1" w:styleId="normaltextrun">
    <w:name w:val="normaltextrun"/>
    <w:basedOn w:val="DefaultParagraphFont"/>
    <w:rsid w:val="002D53D0"/>
  </w:style>
  <w:style w:type="character" w:customStyle="1" w:styleId="eop">
    <w:name w:val="eop"/>
    <w:basedOn w:val="DefaultParagraphFont"/>
    <w:rsid w:val="002D53D0"/>
  </w:style>
  <w:style w:type="table" w:customStyle="1" w:styleId="Tabelraster2">
    <w:name w:val="Tabelraster2"/>
    <w:basedOn w:val="TableNormal"/>
    <w:next w:val="TableGrid"/>
    <w:rsid w:val="00C43CA3"/>
    <w:pPr>
      <w:spacing w:after="0" w:line="260" w:lineRule="atLeast"/>
    </w:pPr>
    <w:rPr>
      <w:rFonts w:ascii="Times New Roman" w:eastAsia="MS Mincho"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330D"/>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19854">
      <w:bodyDiv w:val="1"/>
      <w:marLeft w:val="0"/>
      <w:marRight w:val="0"/>
      <w:marTop w:val="0"/>
      <w:marBottom w:val="0"/>
      <w:divBdr>
        <w:top w:val="none" w:sz="0" w:space="0" w:color="auto"/>
        <w:left w:val="none" w:sz="0" w:space="0" w:color="auto"/>
        <w:bottom w:val="none" w:sz="0" w:space="0" w:color="auto"/>
        <w:right w:val="none" w:sz="0" w:space="0" w:color="auto"/>
      </w:divBdr>
    </w:div>
    <w:div w:id="379088220">
      <w:bodyDiv w:val="1"/>
      <w:marLeft w:val="0"/>
      <w:marRight w:val="0"/>
      <w:marTop w:val="0"/>
      <w:marBottom w:val="0"/>
      <w:divBdr>
        <w:top w:val="none" w:sz="0" w:space="0" w:color="auto"/>
        <w:left w:val="none" w:sz="0" w:space="0" w:color="auto"/>
        <w:bottom w:val="none" w:sz="0" w:space="0" w:color="auto"/>
        <w:right w:val="none" w:sz="0" w:space="0" w:color="auto"/>
      </w:divBdr>
    </w:div>
    <w:div w:id="655450559">
      <w:bodyDiv w:val="1"/>
      <w:marLeft w:val="0"/>
      <w:marRight w:val="0"/>
      <w:marTop w:val="0"/>
      <w:marBottom w:val="0"/>
      <w:divBdr>
        <w:top w:val="none" w:sz="0" w:space="0" w:color="auto"/>
        <w:left w:val="none" w:sz="0" w:space="0" w:color="auto"/>
        <w:bottom w:val="none" w:sz="0" w:space="0" w:color="auto"/>
        <w:right w:val="none" w:sz="0" w:space="0" w:color="auto"/>
      </w:divBdr>
    </w:div>
    <w:div w:id="669991505">
      <w:bodyDiv w:val="1"/>
      <w:marLeft w:val="0"/>
      <w:marRight w:val="0"/>
      <w:marTop w:val="0"/>
      <w:marBottom w:val="0"/>
      <w:divBdr>
        <w:top w:val="none" w:sz="0" w:space="0" w:color="auto"/>
        <w:left w:val="none" w:sz="0" w:space="0" w:color="auto"/>
        <w:bottom w:val="none" w:sz="0" w:space="0" w:color="auto"/>
        <w:right w:val="none" w:sz="0" w:space="0" w:color="auto"/>
      </w:divBdr>
    </w:div>
    <w:div w:id="680205061">
      <w:bodyDiv w:val="1"/>
      <w:marLeft w:val="0"/>
      <w:marRight w:val="0"/>
      <w:marTop w:val="0"/>
      <w:marBottom w:val="0"/>
      <w:divBdr>
        <w:top w:val="none" w:sz="0" w:space="0" w:color="auto"/>
        <w:left w:val="none" w:sz="0" w:space="0" w:color="auto"/>
        <w:bottom w:val="none" w:sz="0" w:space="0" w:color="auto"/>
        <w:right w:val="none" w:sz="0" w:space="0" w:color="auto"/>
      </w:divBdr>
    </w:div>
    <w:div w:id="938606888">
      <w:bodyDiv w:val="1"/>
      <w:marLeft w:val="0"/>
      <w:marRight w:val="0"/>
      <w:marTop w:val="0"/>
      <w:marBottom w:val="0"/>
      <w:divBdr>
        <w:top w:val="none" w:sz="0" w:space="0" w:color="auto"/>
        <w:left w:val="none" w:sz="0" w:space="0" w:color="auto"/>
        <w:bottom w:val="none" w:sz="0" w:space="0" w:color="auto"/>
        <w:right w:val="none" w:sz="0" w:space="0" w:color="auto"/>
      </w:divBdr>
    </w:div>
    <w:div w:id="1166700565">
      <w:bodyDiv w:val="1"/>
      <w:marLeft w:val="0"/>
      <w:marRight w:val="0"/>
      <w:marTop w:val="0"/>
      <w:marBottom w:val="0"/>
      <w:divBdr>
        <w:top w:val="none" w:sz="0" w:space="0" w:color="auto"/>
        <w:left w:val="none" w:sz="0" w:space="0" w:color="auto"/>
        <w:bottom w:val="none" w:sz="0" w:space="0" w:color="auto"/>
        <w:right w:val="none" w:sz="0" w:space="0" w:color="auto"/>
      </w:divBdr>
    </w:div>
    <w:div w:id="1214079985">
      <w:bodyDiv w:val="1"/>
      <w:marLeft w:val="0"/>
      <w:marRight w:val="0"/>
      <w:marTop w:val="0"/>
      <w:marBottom w:val="0"/>
      <w:divBdr>
        <w:top w:val="none" w:sz="0" w:space="0" w:color="auto"/>
        <w:left w:val="none" w:sz="0" w:space="0" w:color="auto"/>
        <w:bottom w:val="none" w:sz="0" w:space="0" w:color="auto"/>
        <w:right w:val="none" w:sz="0" w:space="0" w:color="auto"/>
      </w:divBdr>
    </w:div>
    <w:div w:id="1424761288">
      <w:bodyDiv w:val="1"/>
      <w:marLeft w:val="0"/>
      <w:marRight w:val="0"/>
      <w:marTop w:val="0"/>
      <w:marBottom w:val="0"/>
      <w:divBdr>
        <w:top w:val="none" w:sz="0" w:space="0" w:color="auto"/>
        <w:left w:val="none" w:sz="0" w:space="0" w:color="auto"/>
        <w:bottom w:val="none" w:sz="0" w:space="0" w:color="auto"/>
        <w:right w:val="none" w:sz="0" w:space="0" w:color="auto"/>
      </w:divBdr>
    </w:div>
    <w:div w:id="2091273730">
      <w:bodyDiv w:val="1"/>
      <w:marLeft w:val="0"/>
      <w:marRight w:val="0"/>
      <w:marTop w:val="0"/>
      <w:marBottom w:val="0"/>
      <w:divBdr>
        <w:top w:val="none" w:sz="0" w:space="0" w:color="auto"/>
        <w:left w:val="none" w:sz="0" w:space="0" w:color="auto"/>
        <w:bottom w:val="none" w:sz="0" w:space="0" w:color="auto"/>
        <w:right w:val="none" w:sz="0" w:space="0" w:color="auto"/>
      </w:divBdr>
    </w:div>
    <w:div w:id="21062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4182</ap:Words>
  <ap:Characters>23842</ap:Characters>
  <ap:DocSecurity>0</ap:DocSecurity>
  <ap:Lines>198</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2024-02-28T16:21:00.0000000Z</lastPrinted>
  <dcterms:created xsi:type="dcterms:W3CDTF">2025-01-10T10:28:00.0000000Z</dcterms:created>
  <dcterms:modified xsi:type="dcterms:W3CDTF">2025-01-10T10:28:00.0000000Z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DDocCategory">
    <vt:lpwstr/>
  </property>
  <property fmtid="{D5CDD505-2E9C-101B-9397-08002B2CF9AE}" pid="3" name="Locatie / plaats">
    <vt:lpwstr/>
  </property>
  <property fmtid="{D5CDD505-2E9C-101B-9397-08002B2CF9AE}" pid="4" name="_dlc_DocIdItemGuid">
    <vt:lpwstr>4b66e414-c9d6-4623-a1a6-5482486d6e7c</vt:lpwstr>
  </property>
  <property fmtid="{D5CDD505-2E9C-101B-9397-08002B2CF9AE}" pid="5" name="MediaServiceImageTags">
    <vt:lpwstr/>
  </property>
  <property fmtid="{D5CDD505-2E9C-101B-9397-08002B2CF9AE}" pid="6" name="ContentTypeId">
    <vt:lpwstr>0x0101001D34E492075C02409BE3E53BD94B50CB</vt:lpwstr>
  </property>
</Properties>
</file>