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2025Z00218</w:t>
        <w:br/>
      </w:r>
      <w:proofErr w:type="spellEnd"/>
    </w:p>
    <w:p>
      <w:pPr>
        <w:pStyle w:val="Normal"/>
        <w:rPr>
          <w:b w:val="1"/>
          <w:bCs w:val="1"/>
        </w:rPr>
      </w:pPr>
      <w:r w:rsidR="250AE766">
        <w:rPr>
          <w:b w:val="0"/>
          <w:bCs w:val="0"/>
        </w:rPr>
        <w:t>(ingezonden 13 januari 2025)</w:t>
        <w:br/>
      </w:r>
    </w:p>
    <w:p>
      <w:r>
        <w:t xml:space="preserve">Vragen van de leden Paulusma en Podt (beiden D66) aan de ministers van Volksgezondheid, Welzijn en Sport en van Landbouw, Visserij, Voedselzekerheid en Natuur over de pandemische paraatheid van Nederland in het licht van recente internationale ontwikkelingen en aangekondigde bezuinigingen.</w:t>
      </w:r>
      <w:r>
        <w:br/>
      </w:r>
    </w:p>
    <w:p>
      <w:pPr>
        <w:pStyle w:val="ListParagraph"/>
        <w:numPr>
          <w:ilvl w:val="0"/>
          <w:numId w:val="100464940"/>
        </w:numPr>
        <w:ind w:left="360"/>
      </w:pPr>
      <w:r>
        <w:t>Bent u bekend met het artikel ‘Virus maakt opmars in China, beelden van volle ziekenhuizen’?[1]</w:t>
      </w:r>
      <w:r>
        <w:br/>
      </w:r>
    </w:p>
    <w:p>
      <w:pPr>
        <w:pStyle w:val="ListParagraph"/>
        <w:numPr>
          <w:ilvl w:val="0"/>
          <w:numId w:val="100464940"/>
        </w:numPr>
        <w:ind w:left="360"/>
      </w:pPr>
      <w:r>
        <w:t>Bent u bekend met het artikel ‘Eyeing Potential Bird Flu Outbreak, Biden Administration Ramps Up Preparedness’?[2]</w:t>
      </w:r>
      <w:r>
        <w:br/>
      </w:r>
    </w:p>
    <w:p>
      <w:pPr>
        <w:pStyle w:val="ListParagraph"/>
        <w:numPr>
          <w:ilvl w:val="0"/>
          <w:numId w:val="100464940"/>
        </w:numPr>
        <w:ind w:left="360"/>
      </w:pPr>
      <w:r>
        <w:t>Kunt u reageren op de beslissing van de Verenigde Staten om extra geld toe te wijden aan pandemische paraatheid, in het licht van recente virusuitbraken?</w:t>
      </w:r>
      <w:r>
        <w:br/>
      </w:r>
    </w:p>
    <w:p>
      <w:pPr>
        <w:pStyle w:val="ListParagraph"/>
        <w:numPr>
          <w:ilvl w:val="0"/>
          <w:numId w:val="100464940"/>
        </w:numPr>
        <w:ind w:left="360"/>
      </w:pPr>
      <w:r>
        <w:t>Kunt u aangeven of en hoe er overleg plaatsvindt met uw Europese collega’s over deze mondiale pandemische ontwikkelingen?</w:t>
      </w:r>
      <w:r>
        <w:br/>
      </w:r>
    </w:p>
    <w:p>
      <w:pPr>
        <w:pStyle w:val="ListParagraph"/>
        <w:numPr>
          <w:ilvl w:val="0"/>
          <w:numId w:val="100464940"/>
        </w:numPr>
        <w:ind w:left="360"/>
      </w:pPr>
      <w:r>
        <w:t>Wat zijn volgens u momenteek de belangrijkste knelpunten in de pandemische paraatheid van Nederland en welke maatregelen gaat u nemen om deze aan te pakken?</w:t>
      </w:r>
      <w:r>
        <w:br/>
      </w:r>
    </w:p>
    <w:p>
      <w:pPr>
        <w:pStyle w:val="ListParagraph"/>
        <w:numPr>
          <w:ilvl w:val="0"/>
          <w:numId w:val="100464940"/>
        </w:numPr>
        <w:ind w:left="360"/>
      </w:pPr>
      <w:r>
        <w:t>Herkent u de zorgen van de Onderzoeksraad voor Veiligheid (OVV) dat Nederland niet voorbereid is op een volgende pandemie? Zo ja, welke zorgen deelt u? Zo nee, waarom niet?</w:t>
      </w:r>
      <w:r>
        <w:br/>
      </w:r>
    </w:p>
    <w:p>
      <w:pPr>
        <w:pStyle w:val="ListParagraph"/>
        <w:numPr>
          <w:ilvl w:val="0"/>
          <w:numId w:val="100464940"/>
        </w:numPr>
        <w:ind w:left="360"/>
      </w:pPr>
      <w:r>
        <w:t>Kunt u inzicht geven in de concrete stappen die u heeft gezet om alternatieve financiering te vinden voor de Nederlandse pandemische paraatheid gezien de eerder aangekondigde bezuiniging van 300 miljoen euro en welke opties worden momenteel overwogen?</w:t>
      </w:r>
      <w:r>
        <w:br/>
      </w:r>
    </w:p>
    <w:p>
      <w:pPr>
        <w:pStyle w:val="ListParagraph"/>
        <w:numPr>
          <w:ilvl w:val="0"/>
          <w:numId w:val="100464940"/>
        </w:numPr>
        <w:ind w:left="360"/>
      </w:pPr>
      <w:r>
        <w:t>Hoe verhoudt de bezuiniging op zorgstages zich tot de noodzaak van voldoende zorgpersoneel voor een goede pandemische paraatheid?</w:t>
      </w:r>
      <w:r>
        <w:br/>
      </w:r>
    </w:p>
    <w:p>
      <w:pPr>
        <w:pStyle w:val="ListParagraph"/>
        <w:numPr>
          <w:ilvl w:val="0"/>
          <w:numId w:val="100464940"/>
        </w:numPr>
        <w:ind w:left="360"/>
      </w:pPr>
      <w:r>
        <w:t>Kunt u aangeven welke stappen u onderneemt om de vaccinatiebereidheid in Nederland te vergroten als onderdeel van de pandemische paraatheid?</w:t>
      </w:r>
      <w:r>
        <w:br/>
      </w:r>
    </w:p>
    <w:p>
      <w:pPr>
        <w:pStyle w:val="ListParagraph"/>
        <w:numPr>
          <w:ilvl w:val="0"/>
          <w:numId w:val="100464940"/>
        </w:numPr>
        <w:ind w:left="360"/>
      </w:pPr>
      <w:r>
        <w:t>Ten aanzien van de vaccinatiebereidheid geven experts aan dat succesvol vaccineren tijds-en arbeidsintensief is, hoe verhoudt dit zich tot de bezuinigingen op onder andere de gemeentelijke gezondheidsdienst (GGD)?</w:t>
      </w:r>
      <w:r>
        <w:br/>
      </w:r>
    </w:p>
    <w:p>
      <w:pPr>
        <w:pStyle w:val="ListParagraph"/>
        <w:numPr>
          <w:ilvl w:val="0"/>
          <w:numId w:val="100464940"/>
        </w:numPr>
        <w:ind w:left="360"/>
      </w:pPr>
      <w:r>
        <w:t>Kunt u reageren op het advies van experts, zoals de regionaal directeur van WHO Europa, om maatregelen te nemen tegen luchtwegvirussen zoals thuisblijven bij verkoudheidsklachten en het dragen van mondkapjes op drukke plekken?</w:t>
      </w:r>
      <w:r>
        <w:br/>
      </w:r>
    </w:p>
    <w:p>
      <w:pPr>
        <w:pStyle w:val="ListParagraph"/>
        <w:numPr>
          <w:ilvl w:val="0"/>
          <w:numId w:val="100464940"/>
        </w:numPr>
        <w:ind w:left="360"/>
      </w:pPr>
      <w:r>
        <w:t>Kunt u aangeven of recent pandemiestimulaties zijn uitgevoerd om de paraatheid van zorginstellingen te testen en zo ja, welke lessen zijn hieruit getrokken?</w:t>
      </w:r>
      <w:r>
        <w:br/>
      </w:r>
    </w:p>
    <w:p>
      <w:pPr>
        <w:pStyle w:val="ListParagraph"/>
        <w:numPr>
          <w:ilvl w:val="0"/>
          <w:numId w:val="100464940"/>
        </w:numPr>
        <w:ind w:left="360"/>
      </w:pPr>
      <w:r>
        <w:t>Wat is de stand van zaken met de vogelgriepuitbraak in Nederland?</w:t>
      </w:r>
      <w:r>
        <w:br/>
      </w:r>
    </w:p>
    <w:p>
      <w:pPr>
        <w:pStyle w:val="ListParagraph"/>
        <w:numPr>
          <w:ilvl w:val="0"/>
          <w:numId w:val="100464940"/>
        </w:numPr>
        <w:ind w:left="360"/>
      </w:pPr>
      <w:r>
        <w:t>Is het risico op een (dodelijke) vogelgriepbesmetting voor Nederlandse pluim- en rundveehouders vergelijkbaar met dat van pluim- en rundveehouders in de Verenigigde Staten? Zo ja, Kunt u toelichten of u naar aanleiding van het bericht uit Louisiana, over het eerste dodelijke slachtoffer van de vogelgriep door contact met pluimvee,[3] van plan bent extra maatregelen te nemen?</w:t>
      </w:r>
      <w:r>
        <w:br/>
      </w:r>
    </w:p>
    <w:p>
      <w:pPr>
        <w:pStyle w:val="ListParagraph"/>
        <w:numPr>
          <w:ilvl w:val="0"/>
          <w:numId w:val="100464940"/>
        </w:numPr>
        <w:ind w:left="360"/>
      </w:pPr>
      <w:r>
        <w:t>Welke stappen neemt u om te zorgen dat pluimveebedrijven zich niet in de buurt van waterrijke gebieden vestigen, om zo besmettingen en uitbraken te minimaliseren?</w:t>
      </w:r>
      <w:r>
        <w:br/>
      </w:r>
    </w:p>
    <w:p>
      <w:pPr>
        <w:pStyle w:val="ListParagraph"/>
        <w:numPr>
          <w:ilvl w:val="0"/>
          <w:numId w:val="100464940"/>
        </w:numPr>
        <w:ind w:left="360"/>
      </w:pPr>
      <w:r>
        <w:t>Erkent u dat een hoge veedichtheid het risico op het ontstaan en verspreiden van zoönose, zoals de vogelgriep, vergroot? Zo ja, kunt u afzonderlijk antwoord geven op de vragen 17, 18 en 19?</w:t>
      </w:r>
      <w:r>
        <w:br/>
      </w:r>
    </w:p>
    <w:p>
      <w:pPr>
        <w:pStyle w:val="ListParagraph"/>
        <w:numPr>
          <w:ilvl w:val="0"/>
          <w:numId w:val="100464940"/>
        </w:numPr>
        <w:ind w:left="360"/>
      </w:pPr>
      <w:r>
        <w:t>Welke stappen neemt u om te zorgen dat de pluimveedichtheid in een gebied op een dusdanig niveau is dat de kans op besmetting tussen bedrijven gering is?</w:t>
      </w:r>
      <w:r>
        <w:br/>
      </w:r>
    </w:p>
    <w:p>
      <w:pPr>
        <w:pStyle w:val="ListParagraph"/>
        <w:numPr>
          <w:ilvl w:val="0"/>
          <w:numId w:val="100464940"/>
        </w:numPr>
        <w:ind w:left="360"/>
      </w:pPr>
      <w:r>
        <w:t>Welke stappen neemt u om te zorgen dat gemengde bedrijven extra maatregelen nemen om intersoortelijke transmissies te voorkomen?</w:t>
      </w:r>
      <w:r>
        <w:br/>
      </w:r>
    </w:p>
    <w:p>
      <w:pPr>
        <w:pStyle w:val="ListParagraph"/>
        <w:numPr>
          <w:ilvl w:val="0"/>
          <w:numId w:val="100464940"/>
        </w:numPr>
        <w:ind w:left="360"/>
      </w:pPr>
      <w:r>
        <w:t>Welke stappen neemt u om te zorgen dat veebedrijven, zoals pluimvee en rundvee, een laag risico hebben elkaars dieren te besmetten? Kijkt u daarbij naar mogelijkheden om te zorgen dat veebedrijven zich niet dicht bij elkaar vestigen, en zo de veedichtheid van verschillende soorten te verkleinen?</w:t>
      </w:r>
      <w:r>
        <w:br/>
      </w:r>
    </w:p>
    <w:p>
      <w:pPr>
        <w:pStyle w:val="ListParagraph"/>
        <w:numPr>
          <w:ilvl w:val="0"/>
          <w:numId w:val="100464940"/>
        </w:numPr>
        <w:ind w:left="360"/>
      </w:pPr>
      <w:r>
        <w:t>Bent u bereid deze vragen afzonderlijk en zo snel mogelijk gezien de actuele en mondiale pandemische ontwikkelingen te beantwoorden?</w:t>
      </w:r>
      <w:r>
        <w:br/>
      </w:r>
    </w:p>
    <w:p>
      <w:r>
        <w:t xml:space="preserve"> </w:t>
      </w:r>
      <w:r>
        <w:br/>
      </w:r>
    </w:p>
    <w:p>
      <w:r>
        <w:t xml:space="preserve">[1] RTL Nieuws, 7 januari 2025, Virus maakt opmars in China, beelden van volle ziekenhuizen</w:t>
      </w:r>
      <w:r>
        <w:br/>
      </w:r>
    </w:p>
    <w:p>
      <w:r>
        <w:t xml:space="preserve">[2] The New York Times, 2 januari 2025, Biden Officials Prepare for Potential Bird Flu Outbreak With Added Money - The New York Times</w:t>
      </w:r>
      <w:r>
        <w:br/>
      </w:r>
    </w:p>
    <w:p>
      <w:r>
        <w:t xml:space="preserve">[3] https://x.com/BNOFeed/status/1876365296870769128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920">
    <w:abstractNumId w:val="100464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