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F0F" w:rsidRDefault="00F00799" w14:paraId="26775D20" w14:textId="77777777">
      <w:r>
        <w:t>Geachte voorzitter,</w:t>
      </w:r>
    </w:p>
    <w:p w:rsidR="00A51F0F" w:rsidRDefault="00A51F0F" w14:paraId="4C3C512B" w14:textId="77777777"/>
    <w:p w:rsidR="00A51F0F" w:rsidRDefault="00F00799" w14:paraId="4102AF78" w14:textId="77777777">
      <w:r>
        <w:t xml:space="preserve">Hierbij stuur ik u, mede namens, </w:t>
      </w:r>
      <w:r w:rsidR="00E569F1">
        <w:t xml:space="preserve">de staatssecretaris van </w:t>
      </w:r>
      <w:r w:rsidRPr="009B2E60" w:rsidR="009B2E60">
        <w:t>Financiën –</w:t>
      </w:r>
      <w:r w:rsidR="009B2E60">
        <w:t xml:space="preserve"> </w:t>
      </w:r>
      <w:r w:rsidR="00E569F1">
        <w:t xml:space="preserve">Fiscaliteit, Belastingdienst en Douane, </w:t>
      </w:r>
      <w:r>
        <w:t>de minister van Sociale Zaken en Werkgelegenheid en de minister van Binnenlandse Zaken en Koninkrijksrelaties, de beantwoording van de schriftelijke vragen die leden Aartsen, Van Eijk (beiden VVD) en Flach (SGP) op 9 december 2024 gesteld hebben aan de minister van Sociale Zaken en Werkgelegenheid en de staatssecretarissen van Financiën over het bericht dat de Belastingdienst zelf zich niet gaat houden aan de wet DBA en van belastinggeld ook de boetes en naheffingen gaat betalen (</w:t>
      </w:r>
      <w:r w:rsidRPr="00F00799">
        <w:t>2024Z20573</w:t>
      </w:r>
      <w:r>
        <w:t>).</w:t>
      </w:r>
    </w:p>
    <w:p w:rsidR="00A51F0F" w:rsidRDefault="00A51F0F" w14:paraId="1F12680F" w14:textId="77777777">
      <w:pPr>
        <w:pStyle w:val="WitregelW1bodytekst"/>
      </w:pPr>
    </w:p>
    <w:p w:rsidR="00074600" w:rsidRDefault="00074600" w14:paraId="202EDCA5" w14:textId="77777777"/>
    <w:p w:rsidR="00074600" w:rsidRDefault="00F00799" w14:paraId="40D36D93" w14:textId="77777777">
      <w:r>
        <w:t>Hoogachtend,</w:t>
      </w:r>
    </w:p>
    <w:p w:rsidR="00074600" w:rsidRDefault="00074600" w14:paraId="0A1F6CC2" w14:textId="77777777"/>
    <w:p w:rsidR="00A51F0F" w:rsidRDefault="00074600" w14:paraId="729C0579" w14:textId="77777777">
      <w:r>
        <w:t>De staat</w:t>
      </w:r>
      <w:r w:rsidR="000758E3">
        <w:t>s</w:t>
      </w:r>
      <w:r>
        <w:t>secretaris van Financiën - Herstel en Toeslagen</w:t>
      </w:r>
    </w:p>
    <w:p w:rsidR="00E569F1" w:rsidRDefault="00E569F1" w14:paraId="668AD93B" w14:textId="77777777"/>
    <w:p w:rsidR="00E569F1" w:rsidRDefault="00E569F1" w14:paraId="77BCAA63" w14:textId="77777777"/>
    <w:p w:rsidR="00E569F1" w:rsidRDefault="00E569F1" w14:paraId="1BE17EC5" w14:textId="77777777"/>
    <w:p w:rsidR="00E569F1" w:rsidRDefault="00E569F1" w14:paraId="34C90723" w14:textId="77777777"/>
    <w:p w:rsidR="00E569F1" w:rsidRDefault="00E569F1" w14:paraId="1F238CB4" w14:textId="77777777"/>
    <w:p w:rsidRPr="00F81F75" w:rsidR="00074600" w:rsidRDefault="00F81F75" w14:paraId="31D997B4" w14:textId="77777777">
      <w:pPr>
        <w:rPr>
          <w:lang w:val="de-DE"/>
        </w:rPr>
      </w:pPr>
      <w:r w:rsidRPr="00F81F75">
        <w:rPr>
          <w:lang w:val="de-DE"/>
        </w:rPr>
        <w:t>S.Th.P.H. Palmen-Schlangen</w:t>
      </w:r>
    </w:p>
    <w:p w:rsidRPr="00F81F75" w:rsidR="00074600" w:rsidRDefault="00074600" w14:paraId="039DA4B8" w14:textId="77777777">
      <w:pPr>
        <w:rPr>
          <w:lang w:val="de-DE"/>
        </w:rPr>
      </w:pPr>
    </w:p>
    <w:p w:rsidRPr="00F81F75" w:rsidR="00A51F0F" w:rsidRDefault="00A51F0F" w14:paraId="51C4CF87" w14:textId="77777777">
      <w:pPr>
        <w:rPr>
          <w:lang w:val="de-DE"/>
        </w:rPr>
      </w:pPr>
    </w:p>
    <w:p w:rsidRPr="00F81F75" w:rsidR="00A51F0F" w:rsidRDefault="00A51F0F" w14:paraId="065A6016" w14:textId="77777777">
      <w:pPr>
        <w:rPr>
          <w:lang w:val="de-DE"/>
        </w:rPr>
      </w:pPr>
    </w:p>
    <w:p w:rsidRPr="00F81F75" w:rsidR="00A51F0F" w:rsidRDefault="00A51F0F" w14:paraId="5424F100" w14:textId="77777777">
      <w:pPr>
        <w:rPr>
          <w:lang w:val="de-DE"/>
        </w:rPr>
      </w:pPr>
    </w:p>
    <w:p w:rsidRPr="00F81F75" w:rsidR="00A51F0F" w:rsidRDefault="00A51F0F" w14:paraId="283E7201" w14:textId="77777777">
      <w:pPr>
        <w:rPr>
          <w:lang w:val="de-DE"/>
        </w:rPr>
      </w:pPr>
    </w:p>
    <w:p w:rsidRPr="00F81F75" w:rsidR="00A51F0F" w:rsidRDefault="00F00799" w14:paraId="7EA86481" w14:textId="77777777">
      <w:pPr>
        <w:rPr>
          <w:lang w:val="de-DE"/>
        </w:rPr>
      </w:pPr>
      <w:r w:rsidRPr="00F81F75">
        <w:rPr>
          <w:lang w:val="de-DE"/>
        </w:rPr>
        <w:br/>
      </w:r>
    </w:p>
    <w:sectPr w:rsidRPr="00F81F75" w:rsidR="00A51F0F" w:rsidSect="00F00799">
      <w:headerReference w:type="even" r:id="rId8"/>
      <w:headerReference w:type="default" r:id="rId9"/>
      <w:footerReference w:type="even" r:id="rId10"/>
      <w:footerReference w:type="default" r:id="rId11"/>
      <w:headerReference w:type="first" r:id="rId12"/>
      <w:footerReference w:type="first" r:id="rId13"/>
      <w:pgSz w:w="11905" w:h="16837"/>
      <w:pgMar w:top="7372"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1B43" w14:textId="77777777" w:rsidR="009B33C9" w:rsidRDefault="009B33C9">
      <w:pPr>
        <w:spacing w:line="240" w:lineRule="auto"/>
      </w:pPr>
      <w:r>
        <w:separator/>
      </w:r>
    </w:p>
  </w:endnote>
  <w:endnote w:type="continuationSeparator" w:id="0">
    <w:p w14:paraId="5B881FD7" w14:textId="77777777" w:rsidR="009B33C9" w:rsidRDefault="009B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43CC" w14:textId="77777777" w:rsidR="00FD3E95" w:rsidRDefault="00FD3E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5AC2" w14:textId="77777777" w:rsidR="00A51F0F" w:rsidRDefault="00A51F0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97D5" w14:textId="77777777" w:rsidR="00FD3E95" w:rsidRDefault="00FD3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CAE2" w14:textId="77777777" w:rsidR="009B33C9" w:rsidRDefault="009B33C9">
      <w:pPr>
        <w:spacing w:line="240" w:lineRule="auto"/>
      </w:pPr>
      <w:r>
        <w:separator/>
      </w:r>
    </w:p>
  </w:footnote>
  <w:footnote w:type="continuationSeparator" w:id="0">
    <w:p w14:paraId="15E8B79C" w14:textId="77777777" w:rsidR="009B33C9" w:rsidRDefault="009B3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E521" w14:textId="77777777" w:rsidR="00FD3E95" w:rsidRDefault="00FD3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C165" w14:textId="77777777" w:rsidR="00A51F0F" w:rsidRDefault="00F00799">
    <w:r>
      <w:rPr>
        <w:noProof/>
      </w:rPr>
      <mc:AlternateContent>
        <mc:Choice Requires="wps">
          <w:drawing>
            <wp:anchor distT="0" distB="0" distL="0" distR="0" simplePos="1" relativeHeight="251652096" behindDoc="0" locked="1" layoutInCell="1" allowOverlap="1" wp14:anchorId="377669EB" wp14:editId="54CA21D4">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49E970D" w14:textId="77777777" w:rsidR="00F00799" w:rsidRDefault="00F00799"/>
                      </w:txbxContent>
                    </wps:txbx>
                    <wps:bodyPr vert="horz" wrap="square" lIns="0" tIns="0" rIns="0" bIns="0" anchor="t" anchorCtr="0"/>
                  </wps:wsp>
                </a:graphicData>
              </a:graphic>
            </wp:anchor>
          </w:drawing>
        </mc:Choice>
        <mc:Fallback>
          <w:pict>
            <v:shapetype w14:anchorId="377669E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49E970D" w14:textId="77777777" w:rsidR="00F00799" w:rsidRDefault="00F00799"/>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980AA77" wp14:editId="08187904">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D63E82" w14:textId="77777777" w:rsidR="00A51F0F" w:rsidRDefault="00F00799">
                          <w:pPr>
                            <w:pStyle w:val="Referentiegegevens"/>
                          </w:pPr>
                          <w:r>
                            <w:t>Concerndirectie Mens en Organisatie</w:t>
                          </w:r>
                        </w:p>
                        <w:p w14:paraId="3228D36D" w14:textId="77777777" w:rsidR="00A51F0F" w:rsidRDefault="00F00799">
                          <w:pPr>
                            <w:pStyle w:val="Referentiegegevens"/>
                          </w:pPr>
                          <w:r>
                            <w:t>Analyse en Beheersing</w:t>
                          </w:r>
                        </w:p>
                        <w:p w14:paraId="6343BA09" w14:textId="77777777" w:rsidR="00A51F0F" w:rsidRDefault="00A51F0F">
                          <w:pPr>
                            <w:pStyle w:val="WitregelW2"/>
                          </w:pPr>
                        </w:p>
                        <w:p w14:paraId="3844E960" w14:textId="77777777" w:rsidR="00A51F0F" w:rsidRDefault="00F00799">
                          <w:pPr>
                            <w:pStyle w:val="Referentiegegevensbold"/>
                          </w:pPr>
                          <w:r>
                            <w:t>Datum</w:t>
                          </w:r>
                        </w:p>
                        <w:p w14:paraId="46B9D640" w14:textId="4263A8AC" w:rsidR="000D48E5" w:rsidRDefault="00FD3E95">
                          <w:pPr>
                            <w:pStyle w:val="Referentiegegevens"/>
                          </w:pPr>
                          <w:r>
                            <w:fldChar w:fldCharType="begin"/>
                          </w:r>
                          <w:r>
                            <w:instrText xml:space="preserve"> DOCPROPERTY  "Datum"  \* MERGEFORMAT </w:instrText>
                          </w:r>
                          <w:r>
                            <w:fldChar w:fldCharType="separate"/>
                          </w:r>
                          <w:r w:rsidR="007472D8">
                            <w:t>17 december 2024</w:t>
                          </w:r>
                          <w:r>
                            <w:fldChar w:fldCharType="end"/>
                          </w:r>
                        </w:p>
                        <w:p w14:paraId="625D2EF0" w14:textId="77777777" w:rsidR="00A51F0F" w:rsidRDefault="00A51F0F">
                          <w:pPr>
                            <w:pStyle w:val="WitregelW1"/>
                          </w:pPr>
                        </w:p>
                        <w:p w14:paraId="2BDE974A" w14:textId="77777777" w:rsidR="00A51F0F" w:rsidRDefault="00F00799">
                          <w:pPr>
                            <w:pStyle w:val="Referentiegegevensbold"/>
                          </w:pPr>
                          <w:r>
                            <w:t>Ons kenmerk</w:t>
                          </w:r>
                        </w:p>
                        <w:p w14:paraId="155EAD27" w14:textId="3FAC83E0" w:rsidR="000D48E5" w:rsidRDefault="00FD3E95">
                          <w:pPr>
                            <w:pStyle w:val="Referentiegegevens"/>
                          </w:pPr>
                          <w:r>
                            <w:fldChar w:fldCharType="begin"/>
                          </w:r>
                          <w:r>
                            <w:instrText xml:space="preserve"> DOCPROPERTY  "Kenmerk"  \* MERGEFORMAT </w:instrText>
                          </w:r>
                          <w:r>
                            <w:fldChar w:fldCharType="separate"/>
                          </w:r>
                          <w:r w:rsidR="007472D8">
                            <w:t>2024-0000577717</w:t>
                          </w:r>
                          <w:r>
                            <w:fldChar w:fldCharType="end"/>
                          </w:r>
                        </w:p>
                      </w:txbxContent>
                    </wps:txbx>
                    <wps:bodyPr vert="horz" wrap="square" lIns="0" tIns="0" rIns="0" bIns="0" anchor="t" anchorCtr="0"/>
                  </wps:wsp>
                </a:graphicData>
              </a:graphic>
            </wp:anchor>
          </w:drawing>
        </mc:Choice>
        <mc:Fallback>
          <w:pict>
            <v:shape w14:anchorId="6980AA7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D63E82" w14:textId="77777777" w:rsidR="00A51F0F" w:rsidRDefault="00F00799">
                    <w:pPr>
                      <w:pStyle w:val="Referentiegegevens"/>
                    </w:pPr>
                    <w:r>
                      <w:t>Concerndirectie Mens en Organisatie</w:t>
                    </w:r>
                  </w:p>
                  <w:p w14:paraId="3228D36D" w14:textId="77777777" w:rsidR="00A51F0F" w:rsidRDefault="00F00799">
                    <w:pPr>
                      <w:pStyle w:val="Referentiegegevens"/>
                    </w:pPr>
                    <w:r>
                      <w:t>Analyse en Beheersing</w:t>
                    </w:r>
                  </w:p>
                  <w:p w14:paraId="6343BA09" w14:textId="77777777" w:rsidR="00A51F0F" w:rsidRDefault="00A51F0F">
                    <w:pPr>
                      <w:pStyle w:val="WitregelW2"/>
                    </w:pPr>
                  </w:p>
                  <w:p w14:paraId="3844E960" w14:textId="77777777" w:rsidR="00A51F0F" w:rsidRDefault="00F00799">
                    <w:pPr>
                      <w:pStyle w:val="Referentiegegevensbold"/>
                    </w:pPr>
                    <w:r>
                      <w:t>Datum</w:t>
                    </w:r>
                  </w:p>
                  <w:p w14:paraId="46B9D640" w14:textId="4263A8AC" w:rsidR="000D48E5" w:rsidRDefault="00FD3E95">
                    <w:pPr>
                      <w:pStyle w:val="Referentiegegevens"/>
                    </w:pPr>
                    <w:r>
                      <w:fldChar w:fldCharType="begin"/>
                    </w:r>
                    <w:r>
                      <w:instrText xml:space="preserve"> DOCPROPERTY  "Datum"  \* MERGEFORMAT </w:instrText>
                    </w:r>
                    <w:r>
                      <w:fldChar w:fldCharType="separate"/>
                    </w:r>
                    <w:r w:rsidR="007472D8">
                      <w:t>17 december 2024</w:t>
                    </w:r>
                    <w:r>
                      <w:fldChar w:fldCharType="end"/>
                    </w:r>
                  </w:p>
                  <w:p w14:paraId="625D2EF0" w14:textId="77777777" w:rsidR="00A51F0F" w:rsidRDefault="00A51F0F">
                    <w:pPr>
                      <w:pStyle w:val="WitregelW1"/>
                    </w:pPr>
                  </w:p>
                  <w:p w14:paraId="2BDE974A" w14:textId="77777777" w:rsidR="00A51F0F" w:rsidRDefault="00F00799">
                    <w:pPr>
                      <w:pStyle w:val="Referentiegegevensbold"/>
                    </w:pPr>
                    <w:r>
                      <w:t>Ons kenmerk</w:t>
                    </w:r>
                  </w:p>
                  <w:p w14:paraId="155EAD27" w14:textId="3FAC83E0" w:rsidR="000D48E5" w:rsidRDefault="00FD3E95">
                    <w:pPr>
                      <w:pStyle w:val="Referentiegegevens"/>
                    </w:pPr>
                    <w:r>
                      <w:fldChar w:fldCharType="begin"/>
                    </w:r>
                    <w:r>
                      <w:instrText xml:space="preserve"> DOCPROPERTY  "Kenmerk"  \* MERGEFORMAT </w:instrText>
                    </w:r>
                    <w:r>
                      <w:fldChar w:fldCharType="separate"/>
                    </w:r>
                    <w:r w:rsidR="007472D8">
                      <w:t>2024-0000577717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2DE74381" wp14:editId="1C15766B">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7852BC" w14:textId="77777777" w:rsidR="00F00799" w:rsidRDefault="00F00799"/>
                      </w:txbxContent>
                    </wps:txbx>
                    <wps:bodyPr vert="horz" wrap="square" lIns="0" tIns="0" rIns="0" bIns="0" anchor="t" anchorCtr="0"/>
                  </wps:wsp>
                </a:graphicData>
              </a:graphic>
            </wp:anchor>
          </w:drawing>
        </mc:Choice>
        <mc:Fallback>
          <w:pict>
            <v:shape w14:anchorId="2DE7438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57852BC" w14:textId="77777777" w:rsidR="00F00799" w:rsidRDefault="00F00799"/>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E6CB671" wp14:editId="2BA00982">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FBB121" w14:textId="77777777" w:rsidR="000D48E5" w:rsidRDefault="00FD3E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6CB6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1FBB121" w14:textId="77777777" w:rsidR="000D48E5" w:rsidRDefault="00FD3E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2003" w14:textId="77777777" w:rsidR="00A51F0F" w:rsidRDefault="00F00799">
    <w:pPr>
      <w:spacing w:after="6377" w:line="14" w:lineRule="exact"/>
    </w:pPr>
    <w:r>
      <w:rPr>
        <w:noProof/>
      </w:rPr>
      <mc:AlternateContent>
        <mc:Choice Requires="wps">
          <w:drawing>
            <wp:anchor distT="0" distB="0" distL="0" distR="0" simplePos="0" relativeHeight="251656192" behindDoc="0" locked="1" layoutInCell="1" allowOverlap="1" wp14:anchorId="35998ED4" wp14:editId="5F09233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38B863" w14:textId="77777777" w:rsidR="00A51F0F" w:rsidRDefault="00F00799">
                          <w:pPr>
                            <w:spacing w:line="240" w:lineRule="auto"/>
                          </w:pPr>
                          <w:r>
                            <w:rPr>
                              <w:noProof/>
                            </w:rPr>
                            <w:drawing>
                              <wp:inline distT="0" distB="0" distL="0" distR="0" wp14:anchorId="47A99458" wp14:editId="4FACC33E">
                                <wp:extent cx="467995" cy="1583865"/>
                                <wp:effectExtent l="0" t="0" r="0" b="0"/>
                                <wp:docPr id="15415367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998E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38B863" w14:textId="77777777" w:rsidR="00A51F0F" w:rsidRDefault="00F00799">
                    <w:pPr>
                      <w:spacing w:line="240" w:lineRule="auto"/>
                    </w:pPr>
                    <w:r>
                      <w:rPr>
                        <w:noProof/>
                      </w:rPr>
                      <w:drawing>
                        <wp:inline distT="0" distB="0" distL="0" distR="0" wp14:anchorId="47A99458" wp14:editId="4FACC33E">
                          <wp:extent cx="467995" cy="1583865"/>
                          <wp:effectExtent l="0" t="0" r="0" b="0"/>
                          <wp:docPr id="15415367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C9A059E" wp14:editId="3BD6878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D6D889" w14:textId="77777777" w:rsidR="00A51F0F" w:rsidRDefault="00F00799">
                          <w:pPr>
                            <w:spacing w:line="240" w:lineRule="auto"/>
                          </w:pPr>
                          <w:r>
                            <w:rPr>
                              <w:noProof/>
                            </w:rPr>
                            <w:drawing>
                              <wp:inline distT="0" distB="0" distL="0" distR="0" wp14:anchorId="31CB021B" wp14:editId="541CA4D1">
                                <wp:extent cx="2339975" cy="1582834"/>
                                <wp:effectExtent l="0" t="0" r="0" b="0"/>
                                <wp:docPr id="52422874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9A059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FD6D889" w14:textId="77777777" w:rsidR="00A51F0F" w:rsidRDefault="00F00799">
                    <w:pPr>
                      <w:spacing w:line="240" w:lineRule="auto"/>
                    </w:pPr>
                    <w:r>
                      <w:rPr>
                        <w:noProof/>
                      </w:rPr>
                      <w:drawing>
                        <wp:inline distT="0" distB="0" distL="0" distR="0" wp14:anchorId="31CB021B" wp14:editId="541CA4D1">
                          <wp:extent cx="2339975" cy="1582834"/>
                          <wp:effectExtent l="0" t="0" r="0" b="0"/>
                          <wp:docPr id="52422874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19BC61" wp14:editId="665C9E8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0C074A" w14:textId="77777777" w:rsidR="00A51F0F" w:rsidRDefault="00F0079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3019BC6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D0C074A" w14:textId="77777777" w:rsidR="00A51F0F" w:rsidRDefault="00F0079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3A2086" wp14:editId="72FE5DB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56F990" w14:textId="77777777" w:rsidR="00A51F0F" w:rsidRDefault="00F00799">
                          <w:r>
                            <w:t>Voorzitter van de Tweede Kamer der Staten-Generaal</w:t>
                          </w:r>
                        </w:p>
                        <w:p w14:paraId="31B0EEFE" w14:textId="2C150989" w:rsidR="00A51F0F" w:rsidRDefault="007472D8">
                          <w:r>
                            <w:t xml:space="preserve">Postbus </w:t>
                          </w:r>
                          <w:r w:rsidR="00F00799">
                            <w:t xml:space="preserve">20018 </w:t>
                          </w:r>
                        </w:p>
                        <w:p w14:paraId="6BCD4C67" w14:textId="77777777" w:rsidR="00A51F0F" w:rsidRDefault="00F00799">
                          <w:r>
                            <w:t>2500 EA   Den Haag</w:t>
                          </w:r>
                        </w:p>
                      </w:txbxContent>
                    </wps:txbx>
                    <wps:bodyPr vert="horz" wrap="square" lIns="0" tIns="0" rIns="0" bIns="0" anchor="t" anchorCtr="0"/>
                  </wps:wsp>
                </a:graphicData>
              </a:graphic>
            </wp:anchor>
          </w:drawing>
        </mc:Choice>
        <mc:Fallback>
          <w:pict>
            <v:shape w14:anchorId="0A3A208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656F990" w14:textId="77777777" w:rsidR="00A51F0F" w:rsidRDefault="00F00799">
                    <w:r>
                      <w:t>Voorzitter van de Tweede Kamer der Staten-Generaal</w:t>
                    </w:r>
                  </w:p>
                  <w:p w14:paraId="31B0EEFE" w14:textId="2C150989" w:rsidR="00A51F0F" w:rsidRDefault="007472D8">
                    <w:r>
                      <w:t xml:space="preserve">Postbus </w:t>
                    </w:r>
                    <w:r w:rsidR="00F00799">
                      <w:t xml:space="preserve">20018 </w:t>
                    </w:r>
                  </w:p>
                  <w:p w14:paraId="6BCD4C67" w14:textId="77777777" w:rsidR="00A51F0F" w:rsidRDefault="00F0079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5F0A2E" wp14:editId="10165D8E">
              <wp:simplePos x="0" y="0"/>
              <wp:positionH relativeFrom="page">
                <wp:posOffset>1009650</wp:posOffset>
              </wp:positionH>
              <wp:positionV relativeFrom="page">
                <wp:posOffset>3352800</wp:posOffset>
              </wp:positionV>
              <wp:extent cx="4787900" cy="1149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149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51F0F" w14:paraId="2DD49938" w14:textId="77777777">
                            <w:trPr>
                              <w:trHeight w:val="240"/>
                            </w:trPr>
                            <w:tc>
                              <w:tcPr>
                                <w:tcW w:w="1140" w:type="dxa"/>
                              </w:tcPr>
                              <w:p w14:paraId="1656A37A" w14:textId="77777777" w:rsidR="00A51F0F" w:rsidRDefault="00F00799">
                                <w:r>
                                  <w:t>Datum</w:t>
                                </w:r>
                              </w:p>
                            </w:tc>
                            <w:tc>
                              <w:tcPr>
                                <w:tcW w:w="5918" w:type="dxa"/>
                              </w:tcPr>
                              <w:p w14:paraId="14CA3EB6" w14:textId="5ADB6341" w:rsidR="00A51F0F" w:rsidRDefault="00FD3E95">
                                <w:sdt>
                                  <w:sdtPr>
                                    <w:id w:val="-954318558"/>
                                    <w:date w:fullDate="2025-01-13T00:00:00Z">
                                      <w:dateFormat w:val="d MMMM yyyy"/>
                                      <w:lid w:val="nl"/>
                                      <w:storeMappedDataAs w:val="dateTime"/>
                                      <w:calendar w:val="gregorian"/>
                                    </w:date>
                                  </w:sdtPr>
                                  <w:sdtEndPr/>
                                  <w:sdtContent>
                                    <w:r>
                                      <w:t>13 januari 2025</w:t>
                                    </w:r>
                                  </w:sdtContent>
                                </w:sdt>
                              </w:p>
                            </w:tc>
                          </w:tr>
                          <w:tr w:rsidR="00A51F0F" w14:paraId="713D9EEA" w14:textId="77777777">
                            <w:trPr>
                              <w:trHeight w:val="240"/>
                            </w:trPr>
                            <w:tc>
                              <w:tcPr>
                                <w:tcW w:w="1140" w:type="dxa"/>
                              </w:tcPr>
                              <w:p w14:paraId="5006CFA9" w14:textId="77777777" w:rsidR="00A51F0F" w:rsidRDefault="00F00799">
                                <w:r>
                                  <w:t>Betreft</w:t>
                                </w:r>
                              </w:p>
                            </w:tc>
                            <w:tc>
                              <w:tcPr>
                                <w:tcW w:w="5918" w:type="dxa"/>
                              </w:tcPr>
                              <w:p w14:paraId="305969D3" w14:textId="7742C68C" w:rsidR="000D48E5" w:rsidRDefault="00FD3E95">
                                <w:r>
                                  <w:fldChar w:fldCharType="begin"/>
                                </w:r>
                                <w:r>
                                  <w:instrText xml:space="preserve"> DOCPROPERTY  "Onderwerp"  \* MERGEFORMAT </w:instrText>
                                </w:r>
                                <w:r>
                                  <w:fldChar w:fldCharType="separate"/>
                                </w:r>
                                <w:r w:rsidR="007472D8">
                                  <w:t>Kamervragen leden Aartsen, Van Eijk (beiden VVD) en Flach (SGP) aan de minister van Sociale Zaken en Werkgelegenheid en de staatssecretarissen van Financiën over het bericht dat de Belastingdienst zelf zich niet gaat houden aan de wet DBA en van belastinggeld ook de boetes en naheffingen gaat betalen.</w:t>
                                </w:r>
                                <w:r>
                                  <w:fldChar w:fldCharType="end"/>
                                </w:r>
                              </w:p>
                            </w:tc>
                          </w:tr>
                        </w:tbl>
                        <w:p w14:paraId="640659FC" w14:textId="77777777" w:rsidR="00F00799" w:rsidRDefault="00F0079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5F0A2E" id="1670fa0c-13cb-45ec-92be-ef1f34d237c5" o:spid="_x0000_s1034" type="#_x0000_t202" style="position:absolute;margin-left:79.5pt;margin-top:264pt;width:377pt;height:9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51F0F" w14:paraId="2DD49938" w14:textId="77777777">
                      <w:trPr>
                        <w:trHeight w:val="240"/>
                      </w:trPr>
                      <w:tc>
                        <w:tcPr>
                          <w:tcW w:w="1140" w:type="dxa"/>
                        </w:tcPr>
                        <w:p w14:paraId="1656A37A" w14:textId="77777777" w:rsidR="00A51F0F" w:rsidRDefault="00F00799">
                          <w:r>
                            <w:t>Datum</w:t>
                          </w:r>
                        </w:p>
                      </w:tc>
                      <w:tc>
                        <w:tcPr>
                          <w:tcW w:w="5918" w:type="dxa"/>
                        </w:tcPr>
                        <w:p w14:paraId="14CA3EB6" w14:textId="5ADB6341" w:rsidR="00A51F0F" w:rsidRDefault="00FD3E95">
                          <w:sdt>
                            <w:sdtPr>
                              <w:id w:val="-954318558"/>
                              <w:date w:fullDate="2025-01-13T00:00:00Z">
                                <w:dateFormat w:val="d MMMM yyyy"/>
                                <w:lid w:val="nl"/>
                                <w:storeMappedDataAs w:val="dateTime"/>
                                <w:calendar w:val="gregorian"/>
                              </w:date>
                            </w:sdtPr>
                            <w:sdtEndPr/>
                            <w:sdtContent>
                              <w:r>
                                <w:t>13 januari 2025</w:t>
                              </w:r>
                            </w:sdtContent>
                          </w:sdt>
                        </w:p>
                      </w:tc>
                    </w:tr>
                    <w:tr w:rsidR="00A51F0F" w14:paraId="713D9EEA" w14:textId="77777777">
                      <w:trPr>
                        <w:trHeight w:val="240"/>
                      </w:trPr>
                      <w:tc>
                        <w:tcPr>
                          <w:tcW w:w="1140" w:type="dxa"/>
                        </w:tcPr>
                        <w:p w14:paraId="5006CFA9" w14:textId="77777777" w:rsidR="00A51F0F" w:rsidRDefault="00F00799">
                          <w:r>
                            <w:t>Betreft</w:t>
                          </w:r>
                        </w:p>
                      </w:tc>
                      <w:tc>
                        <w:tcPr>
                          <w:tcW w:w="5918" w:type="dxa"/>
                        </w:tcPr>
                        <w:p w14:paraId="305969D3" w14:textId="7742C68C" w:rsidR="000D48E5" w:rsidRDefault="00FD3E95">
                          <w:r>
                            <w:fldChar w:fldCharType="begin"/>
                          </w:r>
                          <w:r>
                            <w:instrText xml:space="preserve"> DOCPROPERTY  "Onderwerp"  \* MERGEFORMAT </w:instrText>
                          </w:r>
                          <w:r>
                            <w:fldChar w:fldCharType="separate"/>
                          </w:r>
                          <w:r w:rsidR="007472D8">
                            <w:t>Kamervragen leden Aartsen, Van Eijk (beiden VVD) en Flach (SGP) aan de minister van Sociale Zaken en Werkgelegenheid en de staatssecretarissen van Financiën over het bericht dat de Belastingdienst zelf zich niet gaat houden aan de wet DBA en van belastinggeld ook de boetes en naheffingen gaat betalen.</w:t>
                          </w:r>
                          <w:r>
                            <w:fldChar w:fldCharType="end"/>
                          </w:r>
                        </w:p>
                      </w:tc>
                    </w:tr>
                  </w:tbl>
                  <w:p w14:paraId="640659FC" w14:textId="77777777" w:rsidR="00F00799" w:rsidRDefault="00F0079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0FD811" wp14:editId="0BE0E8F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F292C9" w14:textId="77777777" w:rsidR="00A51F0F" w:rsidRPr="00F00799" w:rsidRDefault="00F00799">
                          <w:pPr>
                            <w:pStyle w:val="Referentiegegevens"/>
                            <w:rPr>
                              <w:b/>
                              <w:bCs/>
                            </w:rPr>
                          </w:pPr>
                          <w:r w:rsidRPr="00F00799">
                            <w:rPr>
                              <w:b/>
                              <w:bCs/>
                            </w:rPr>
                            <w:t>Concerndirectie Mens en Organisatie</w:t>
                          </w:r>
                        </w:p>
                        <w:p w14:paraId="08F5FA78" w14:textId="77777777" w:rsidR="00A51F0F" w:rsidRDefault="00A51F0F">
                          <w:pPr>
                            <w:pStyle w:val="WitregelW1"/>
                          </w:pPr>
                        </w:p>
                        <w:p w14:paraId="5F969214" w14:textId="77777777" w:rsidR="00A51F0F" w:rsidRDefault="00F00799">
                          <w:pPr>
                            <w:pStyle w:val="Referentiegegevens"/>
                          </w:pPr>
                          <w:r>
                            <w:t>Korte Voorhout 7</w:t>
                          </w:r>
                        </w:p>
                        <w:p w14:paraId="2E6EE3DB" w14:textId="77777777" w:rsidR="00A51F0F" w:rsidRDefault="00F00799">
                          <w:pPr>
                            <w:pStyle w:val="Referentiegegevens"/>
                          </w:pPr>
                          <w:r>
                            <w:t>2511 CW  's-Gravenhage</w:t>
                          </w:r>
                        </w:p>
                        <w:p w14:paraId="6F28132F" w14:textId="77777777" w:rsidR="00A51F0F" w:rsidRDefault="00F00799">
                          <w:pPr>
                            <w:pStyle w:val="Referentiegegevens"/>
                          </w:pPr>
                          <w:r>
                            <w:t>POSTBUS 20201</w:t>
                          </w:r>
                        </w:p>
                        <w:p w14:paraId="6F74EEFA" w14:textId="77777777" w:rsidR="00A51F0F" w:rsidRPr="002B34EF" w:rsidRDefault="00F00799">
                          <w:pPr>
                            <w:pStyle w:val="Referentiegegevens"/>
                          </w:pPr>
                          <w:r w:rsidRPr="002B34EF">
                            <w:t>2500 EE  ’s-Gravenhage</w:t>
                          </w:r>
                          <w:r w:rsidRPr="002B34EF">
                            <w:br/>
                            <w:t>www.rijksoverheid.nl/fin</w:t>
                          </w:r>
                        </w:p>
                        <w:p w14:paraId="7400E53A" w14:textId="77777777" w:rsidR="00A51F0F" w:rsidRPr="002B34EF" w:rsidRDefault="00A51F0F">
                          <w:pPr>
                            <w:pStyle w:val="WitregelW1"/>
                          </w:pPr>
                        </w:p>
                        <w:p w14:paraId="6166DE60" w14:textId="77777777" w:rsidR="00A51F0F" w:rsidRPr="002B34EF" w:rsidRDefault="00A51F0F">
                          <w:pPr>
                            <w:pStyle w:val="WitregelW2"/>
                          </w:pPr>
                        </w:p>
                        <w:p w14:paraId="426DEFE7" w14:textId="77777777" w:rsidR="00A51F0F" w:rsidRPr="00F00799" w:rsidRDefault="00F00799">
                          <w:pPr>
                            <w:pStyle w:val="Referentiegegevensbold"/>
                          </w:pPr>
                          <w:r w:rsidRPr="00F00799">
                            <w:t>Ons kenmerk</w:t>
                          </w:r>
                        </w:p>
                        <w:p w14:paraId="0E994165" w14:textId="27E0C39E" w:rsidR="000D48E5" w:rsidRDefault="00FD3E95">
                          <w:pPr>
                            <w:pStyle w:val="Referentiegegevens"/>
                          </w:pPr>
                          <w:r>
                            <w:fldChar w:fldCharType="begin"/>
                          </w:r>
                          <w:r>
                            <w:instrText xml:space="preserve"> DOCPROPERTY  "Kenmerk"  \* MERGEFORMAT </w:instrText>
                          </w:r>
                          <w:r>
                            <w:fldChar w:fldCharType="separate"/>
                          </w:r>
                          <w:r w:rsidR="007472D8">
                            <w:t>2024-0000577717</w:t>
                          </w:r>
                          <w:r>
                            <w:fldChar w:fldCharType="end"/>
                          </w:r>
                        </w:p>
                        <w:p w14:paraId="286E7651" w14:textId="77777777" w:rsidR="00A51F0F" w:rsidRDefault="00A51F0F">
                          <w:pPr>
                            <w:pStyle w:val="WitregelW1"/>
                          </w:pPr>
                        </w:p>
                        <w:p w14:paraId="30BDC4DD" w14:textId="77777777" w:rsidR="00A51F0F" w:rsidRDefault="00F00799">
                          <w:pPr>
                            <w:pStyle w:val="Referentiegegevensbold"/>
                          </w:pPr>
                          <w:r>
                            <w:t>Uw kenmerk</w:t>
                          </w:r>
                        </w:p>
                        <w:p w14:paraId="7B36180A" w14:textId="1D991592" w:rsidR="000D48E5" w:rsidRDefault="00FD3E95">
                          <w:pPr>
                            <w:pStyle w:val="Referentiegegevens"/>
                          </w:pPr>
                          <w:r>
                            <w:fldChar w:fldCharType="begin"/>
                          </w:r>
                          <w:r>
                            <w:instrText xml:space="preserve"> DOCPROPERTY  "UwKenmerk"  \* MERGEFORMAT </w:instrText>
                          </w:r>
                          <w:r>
                            <w:fldChar w:fldCharType="separate"/>
                          </w:r>
                          <w:r w:rsidR="007472D8">
                            <w:t>2024Z20573</w:t>
                          </w:r>
                          <w:r>
                            <w:fldChar w:fldCharType="end"/>
                          </w:r>
                        </w:p>
                      </w:txbxContent>
                    </wps:txbx>
                    <wps:bodyPr vert="horz" wrap="square" lIns="0" tIns="0" rIns="0" bIns="0" anchor="t" anchorCtr="0"/>
                  </wps:wsp>
                </a:graphicData>
              </a:graphic>
            </wp:anchor>
          </w:drawing>
        </mc:Choice>
        <mc:Fallback>
          <w:pict>
            <v:shape w14:anchorId="450FD81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4F292C9" w14:textId="77777777" w:rsidR="00A51F0F" w:rsidRPr="00F00799" w:rsidRDefault="00F00799">
                    <w:pPr>
                      <w:pStyle w:val="Referentiegegevens"/>
                      <w:rPr>
                        <w:b/>
                        <w:bCs/>
                      </w:rPr>
                    </w:pPr>
                    <w:r w:rsidRPr="00F00799">
                      <w:rPr>
                        <w:b/>
                        <w:bCs/>
                      </w:rPr>
                      <w:t>Concerndirectie Mens en Organisatie</w:t>
                    </w:r>
                  </w:p>
                  <w:p w14:paraId="08F5FA78" w14:textId="77777777" w:rsidR="00A51F0F" w:rsidRDefault="00A51F0F">
                    <w:pPr>
                      <w:pStyle w:val="WitregelW1"/>
                    </w:pPr>
                  </w:p>
                  <w:p w14:paraId="5F969214" w14:textId="77777777" w:rsidR="00A51F0F" w:rsidRDefault="00F00799">
                    <w:pPr>
                      <w:pStyle w:val="Referentiegegevens"/>
                    </w:pPr>
                    <w:r>
                      <w:t>Korte Voorhout 7</w:t>
                    </w:r>
                  </w:p>
                  <w:p w14:paraId="2E6EE3DB" w14:textId="77777777" w:rsidR="00A51F0F" w:rsidRDefault="00F00799">
                    <w:pPr>
                      <w:pStyle w:val="Referentiegegevens"/>
                    </w:pPr>
                    <w:r>
                      <w:t>2511 CW  's-Gravenhage</w:t>
                    </w:r>
                  </w:p>
                  <w:p w14:paraId="6F28132F" w14:textId="77777777" w:rsidR="00A51F0F" w:rsidRDefault="00F00799">
                    <w:pPr>
                      <w:pStyle w:val="Referentiegegevens"/>
                    </w:pPr>
                    <w:r>
                      <w:t>POSTBUS 20201</w:t>
                    </w:r>
                  </w:p>
                  <w:p w14:paraId="6F74EEFA" w14:textId="77777777" w:rsidR="00A51F0F" w:rsidRPr="002B34EF" w:rsidRDefault="00F00799">
                    <w:pPr>
                      <w:pStyle w:val="Referentiegegevens"/>
                    </w:pPr>
                    <w:r w:rsidRPr="002B34EF">
                      <w:t>2500 EE  ’s-Gravenhage</w:t>
                    </w:r>
                    <w:r w:rsidRPr="002B34EF">
                      <w:br/>
                      <w:t>www.rijksoverheid.nl/fin</w:t>
                    </w:r>
                  </w:p>
                  <w:p w14:paraId="7400E53A" w14:textId="77777777" w:rsidR="00A51F0F" w:rsidRPr="002B34EF" w:rsidRDefault="00A51F0F">
                    <w:pPr>
                      <w:pStyle w:val="WitregelW1"/>
                    </w:pPr>
                  </w:p>
                  <w:p w14:paraId="6166DE60" w14:textId="77777777" w:rsidR="00A51F0F" w:rsidRPr="002B34EF" w:rsidRDefault="00A51F0F">
                    <w:pPr>
                      <w:pStyle w:val="WitregelW2"/>
                    </w:pPr>
                  </w:p>
                  <w:p w14:paraId="426DEFE7" w14:textId="77777777" w:rsidR="00A51F0F" w:rsidRPr="00F00799" w:rsidRDefault="00F00799">
                    <w:pPr>
                      <w:pStyle w:val="Referentiegegevensbold"/>
                    </w:pPr>
                    <w:r w:rsidRPr="00F00799">
                      <w:t>Ons kenmerk</w:t>
                    </w:r>
                  </w:p>
                  <w:p w14:paraId="0E994165" w14:textId="27E0C39E" w:rsidR="000D48E5" w:rsidRDefault="00FD3E95">
                    <w:pPr>
                      <w:pStyle w:val="Referentiegegevens"/>
                    </w:pPr>
                    <w:r>
                      <w:fldChar w:fldCharType="begin"/>
                    </w:r>
                    <w:r>
                      <w:instrText xml:space="preserve"> DOCPROPERTY  "Kenmerk"  \* MERGEFORMAT </w:instrText>
                    </w:r>
                    <w:r>
                      <w:fldChar w:fldCharType="separate"/>
                    </w:r>
                    <w:r w:rsidR="007472D8">
                      <w:t>2024-0000577717</w:t>
                    </w:r>
                    <w:r>
                      <w:fldChar w:fldCharType="end"/>
                    </w:r>
                  </w:p>
                  <w:p w14:paraId="286E7651" w14:textId="77777777" w:rsidR="00A51F0F" w:rsidRDefault="00A51F0F">
                    <w:pPr>
                      <w:pStyle w:val="WitregelW1"/>
                    </w:pPr>
                  </w:p>
                  <w:p w14:paraId="30BDC4DD" w14:textId="77777777" w:rsidR="00A51F0F" w:rsidRDefault="00F00799">
                    <w:pPr>
                      <w:pStyle w:val="Referentiegegevensbold"/>
                    </w:pPr>
                    <w:r>
                      <w:t>Uw kenmerk</w:t>
                    </w:r>
                  </w:p>
                  <w:p w14:paraId="7B36180A" w14:textId="1D991592" w:rsidR="000D48E5" w:rsidRDefault="00FD3E95">
                    <w:pPr>
                      <w:pStyle w:val="Referentiegegevens"/>
                    </w:pPr>
                    <w:r>
                      <w:fldChar w:fldCharType="begin"/>
                    </w:r>
                    <w:r>
                      <w:instrText xml:space="preserve"> DOCPROPERTY  "UwKenmerk"  \* MERGEFORMAT </w:instrText>
                    </w:r>
                    <w:r>
                      <w:fldChar w:fldCharType="separate"/>
                    </w:r>
                    <w:r w:rsidR="007472D8">
                      <w:t>2024Z20573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E55BE3E" wp14:editId="4A70360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19F774" w14:textId="77777777" w:rsidR="000D48E5" w:rsidRDefault="00FD3E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55BE3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C19F774" w14:textId="77777777" w:rsidR="000D48E5" w:rsidRDefault="00FD3E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D66F48" wp14:editId="3677FFD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7A91B8" w14:textId="77777777" w:rsidR="00F00799" w:rsidRDefault="00F00799"/>
                      </w:txbxContent>
                    </wps:txbx>
                    <wps:bodyPr vert="horz" wrap="square" lIns="0" tIns="0" rIns="0" bIns="0" anchor="t" anchorCtr="0"/>
                  </wps:wsp>
                </a:graphicData>
              </a:graphic>
            </wp:anchor>
          </w:drawing>
        </mc:Choice>
        <mc:Fallback>
          <w:pict>
            <v:shape w14:anchorId="4DD66F4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37A91B8" w14:textId="77777777" w:rsidR="00F00799" w:rsidRDefault="00F007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9B245F"/>
    <w:multiLevelType w:val="multilevel"/>
    <w:tmpl w:val="3B87A57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BCFC833"/>
    <w:multiLevelType w:val="multilevel"/>
    <w:tmpl w:val="5E9E3D1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C529401"/>
    <w:multiLevelType w:val="multilevel"/>
    <w:tmpl w:val="6635B32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1D77B"/>
    <w:multiLevelType w:val="multilevel"/>
    <w:tmpl w:val="5D4F56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989CA0E"/>
    <w:multiLevelType w:val="multilevel"/>
    <w:tmpl w:val="C5C572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3739177">
    <w:abstractNumId w:val="1"/>
  </w:num>
  <w:num w:numId="2" w16cid:durableId="1289626112">
    <w:abstractNumId w:val="4"/>
  </w:num>
  <w:num w:numId="3" w16cid:durableId="689448718">
    <w:abstractNumId w:val="0"/>
  </w:num>
  <w:num w:numId="4" w16cid:durableId="131098420">
    <w:abstractNumId w:val="2"/>
  </w:num>
  <w:num w:numId="5" w16cid:durableId="75971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0F"/>
    <w:rsid w:val="0001660B"/>
    <w:rsid w:val="00074600"/>
    <w:rsid w:val="000758E3"/>
    <w:rsid w:val="000D48E5"/>
    <w:rsid w:val="00195E29"/>
    <w:rsid w:val="002B34EF"/>
    <w:rsid w:val="007356A8"/>
    <w:rsid w:val="007472D8"/>
    <w:rsid w:val="009B2E60"/>
    <w:rsid w:val="009B33C9"/>
    <w:rsid w:val="00A51F0F"/>
    <w:rsid w:val="00E569F1"/>
    <w:rsid w:val="00F00799"/>
    <w:rsid w:val="00F81F75"/>
    <w:rsid w:val="00F94551"/>
    <w:rsid w:val="00FD3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FEAB"/>
  <w15:docId w15:val="{4B6BD791-8C63-4E8E-93EB-098A347B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007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0799"/>
    <w:rPr>
      <w:rFonts w:ascii="Verdana" w:hAnsi="Verdana"/>
      <w:color w:val="000000"/>
      <w:sz w:val="18"/>
      <w:szCs w:val="18"/>
    </w:rPr>
  </w:style>
  <w:style w:type="paragraph" w:styleId="Voettekst">
    <w:name w:val="footer"/>
    <w:basedOn w:val="Standaard"/>
    <w:link w:val="VoettekstChar"/>
    <w:uiPriority w:val="99"/>
    <w:unhideWhenUsed/>
    <w:rsid w:val="00F007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0079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113</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 Kamervragen leden Aartsen, Van Eijk (beiden VVD) en Flach (SGP) aan de minister van Sociale Zaken en Werkgelegenheid en de staatssecretarissen van Financiën over het bericht dat de Belastingdienst zelf zich niet gaat houden aan de wet DBA en van b</vt:lpstr>
    </vt:vector>
  </ap:TitlesOfParts>
  <ap:LinksUpToDate>false</ap:LinksUpToDate>
  <ap:CharactersWithSpaces>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2025-01-13T14:46:00.0000000Z</dcterms:created>
  <dcterms:modified xsi:type="dcterms:W3CDTF">2025-01-13T14:46:00.0000000Z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leden Aartsen, Van Eijk (beiden VVD) en Flach (SGP) aan de minister van Sociale Zaken en Werkgelegenheid en de staatssecretarissen van Financiën over het bericht dat de Belastingdienst zelf zich niet gaat houden aan de wet DBA en van belastinggeld ook de boetes en naheffingen gaat betalen.</vt:lpwstr>
  </property>
  <property fmtid="{D5CDD505-2E9C-101B-9397-08002B2CF9AE}" pid="5" name="Publicatiedatum">
    <vt:lpwstr/>
  </property>
  <property fmtid="{D5CDD505-2E9C-101B-9397-08002B2CF9AE}" pid="6" name="Verantwoordelijke organisatie">
    <vt:lpwstr>Concerndirectie Mens en Organisatie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december 2024</vt:lpwstr>
  </property>
  <property fmtid="{D5CDD505-2E9C-101B-9397-08002B2CF9AE}" pid="13" name="Opgesteld door, Naam">
    <vt:lpwstr>D.J.P. Voncken</vt:lpwstr>
  </property>
  <property fmtid="{D5CDD505-2E9C-101B-9397-08002B2CF9AE}" pid="14" name="Opgesteld door, Telefoonnummer">
    <vt:lpwstr>088-4428011</vt:lpwstr>
  </property>
  <property fmtid="{D5CDD505-2E9C-101B-9397-08002B2CF9AE}" pid="15" name="Kenmerk">
    <vt:lpwstr>2024-0000577717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leden Aartsen, Van Eijk (beiden VVD) en Flach (SGP) aan de minister van Sociale Zaken en Werkgelegenheid en de staatssecretarissen van Financiën over het bericht dat de Belastingdienst zelf zich niet gaat houden aan de wet DBA en van belastinggeld ook de boetes en naheffingen gaat betalen.</vt:lpwstr>
  </property>
  <property fmtid="{D5CDD505-2E9C-101B-9397-08002B2CF9AE}" pid="30" name="UwKenmerk">
    <vt:lpwstr>2024Z20573</vt:lpwstr>
  </property>
  <property fmtid="{D5CDD505-2E9C-101B-9397-08002B2CF9AE}" pid="31" name="MSIP_Label_112e3eac-4767-4d29-949e-d809b1160d11_Enabled">
    <vt:lpwstr>true</vt:lpwstr>
  </property>
  <property fmtid="{D5CDD505-2E9C-101B-9397-08002B2CF9AE}" pid="32" name="MSIP_Label_112e3eac-4767-4d29-949e-d809b1160d11_SetDate">
    <vt:lpwstr>2024-12-13T08:35:47Z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b04b171e-79ca-44e0-a0f3-a95f2c0bc200</vt:lpwstr>
  </property>
  <property fmtid="{D5CDD505-2E9C-101B-9397-08002B2CF9AE}" pid="37" name="MSIP_Label_112e3eac-4767-4d29-949e-d809b1160d11_ContentBits">
    <vt:lpwstr>0</vt:lpwstr>
  </property>
</Properties>
</file>