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2025Z00289</w:t>
        <w:br/>
      </w:r>
      <w:proofErr w:type="spellEnd"/>
    </w:p>
    <w:p>
      <w:pPr>
        <w:pStyle w:val="Normal"/>
        <w:rPr>
          <w:b w:val="1"/>
          <w:bCs w:val="1"/>
        </w:rPr>
      </w:pPr>
      <w:r w:rsidR="250AE766">
        <w:rPr>
          <w:b w:val="0"/>
          <w:bCs w:val="0"/>
        </w:rPr>
        <w:t>(ingezonden 14 januari 2025)</w:t>
        <w:br/>
      </w:r>
    </w:p>
    <w:p>
      <w:r>
        <w:t xml:space="preserve">Vragen van het lid Dobbe (SP) aan de ministers van Onderwijs, Cultuur en Wetenschap en van Sociale Zaken en Werkgelegenheid over het bericht ‘Loonkloof tussen mannen en vrouwen begint al in de schoolbanken’</w:t>
      </w:r>
      <w:r>
        <w:br/>
      </w:r>
    </w:p>
    <w:p>
      <w:pPr>
        <w:pStyle w:val="ListParagraph"/>
        <w:numPr>
          <w:ilvl w:val="0"/>
          <w:numId w:val="100465130"/>
        </w:numPr>
        <w:ind w:left="360"/>
      </w:pPr>
      <w:r>
        <w:t>Bent u bekend met het artikel ‘Loonkloof tussen mannen en vrouwen begint al in de schoolbanken’?[1]</w:t>
      </w:r>
      <w:r>
        <w:br/>
      </w:r>
    </w:p>
    <w:p>
      <w:pPr>
        <w:pStyle w:val="ListParagraph"/>
        <w:numPr>
          <w:ilvl w:val="0"/>
          <w:numId w:val="100465130"/>
        </w:numPr>
        <w:ind w:left="360"/>
      </w:pPr>
      <w:r>
        <w:t>Wat is uw reactie op het onderzoek van Maurice de Hond, uitgevoerd in opdracht van CNV Jongeren, waaruit blijkt dat vrouwelijke stagiaires minder vaak een stagevergoeding ontvangen dan hun mannelijke collega’s en dat hun vergoeding bovendien vaak lager is?</w:t>
      </w:r>
      <w:r>
        <w:br/>
      </w:r>
    </w:p>
    <w:p>
      <w:pPr>
        <w:pStyle w:val="ListParagraph"/>
        <w:numPr>
          <w:ilvl w:val="0"/>
          <w:numId w:val="100465130"/>
        </w:numPr>
        <w:ind w:left="360"/>
      </w:pPr>
      <w:r>
        <w:t>Hoe beoordeelt u het feit dat vrouwen in minder dan de helft van de gevallen een stagecontract krijgen, terwijl mannen dit in meer dan twee derde van de gevallen krijgen?</w:t>
      </w:r>
      <w:r>
        <w:br/>
      </w:r>
    </w:p>
    <w:p>
      <w:pPr>
        <w:pStyle w:val="ListParagraph"/>
        <w:numPr>
          <w:ilvl w:val="0"/>
          <w:numId w:val="100465130"/>
        </w:numPr>
        <w:ind w:left="360"/>
      </w:pPr>
      <w:r>
        <w:t>Bent u het ermee eens dat het ontbreken van duidelijke afspraken over stagevergoedingen en contracten bijdraagt aan ongelijke behandeling van vrouwelijke stagiaires? Welke stappen bent u bereid te nemen om dit probleem aan te pakken?</w:t>
      </w:r>
      <w:r>
        <w:br/>
      </w:r>
    </w:p>
    <w:p>
      <w:pPr>
        <w:pStyle w:val="ListParagraph"/>
        <w:numPr>
          <w:ilvl w:val="0"/>
          <w:numId w:val="100465130"/>
        </w:numPr>
        <w:ind w:left="360"/>
      </w:pPr>
      <w:r>
        <w:t>Steunt u het voorstel van CNV Jongeren om stagecontracten verplicht te stellen voor alle bedrijven die met stagiaires werken? Zo ja, op welke termijn en wijze wilt u dit realiseren? Zo nee, waarom niet?</w:t>
      </w:r>
      <w:r>
        <w:br/>
      </w:r>
    </w:p>
    <w:p>
      <w:pPr>
        <w:pStyle w:val="ListParagraph"/>
        <w:numPr>
          <w:ilvl w:val="0"/>
          <w:numId w:val="100465130"/>
        </w:numPr>
        <w:ind w:left="360"/>
      </w:pPr>
      <w:r>
        <w:t>Wat is uw reactie op de schokkende cijfers dat 13 procent van de vrouwelijke stagiaires te maken heeft gehad met seksueel intimiderende opmerkingen en 8 procent zelfs met seksueel grensoverschrijdend gedrag, zoals aanranding?</w:t>
      </w:r>
      <w:r>
        <w:br/>
      </w:r>
    </w:p>
    <w:p>
      <w:pPr>
        <w:pStyle w:val="ListParagraph"/>
        <w:numPr>
          <w:ilvl w:val="0"/>
          <w:numId w:val="100465130"/>
        </w:numPr>
        <w:ind w:left="360"/>
      </w:pPr>
      <w:r>
        <w:t>Bent u bereid een onderzoek te laten uitvoeren naar de loonkloof en seksueel grensoverschrijdend gedrag tijdens stages? Zo ja, binnen welke termijn kunnen we de resultaten verwachten? Zo nee, waarom niet?</w:t>
      </w:r>
      <w:r>
        <w:br/>
      </w:r>
    </w:p>
    <w:p>
      <w:pPr>
        <w:pStyle w:val="ListParagraph"/>
        <w:numPr>
          <w:ilvl w:val="0"/>
          <w:numId w:val="100465130"/>
        </w:numPr>
        <w:ind w:left="360"/>
      </w:pPr>
      <w:r>
        <w:t>Gaat u naar aanleiding van dit bericht extra maatregelen aankondigen tegen de loonkloof en seksueel grensoverschrijdend gedrag tijdens stages?</w:t>
      </w:r>
      <w:r>
        <w:br/>
      </w:r>
    </w:p>
    <w:p>
      <w:r>
        <w:t xml:space="preserve"> </w:t>
      </w:r>
      <w:r>
        <w:br/>
      </w:r>
    </w:p>
    <w:p>
      <w:r>
        <w:t xml:space="preserve"> </w:t>
      </w:r>
      <w:r>
        <w:br/>
      </w:r>
    </w:p>
    <w:p>
      <w:r>
        <w:t xml:space="preserve">[1] AD, 20 december 2024, ‘Loonkloof tussen mannen en vrouwen begint al in de schoolbanken’, Loonkloof tussen mannen en vrouwen begint al in de schoolbanken | Economie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