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81DA2" w:rsidP="00A60CF1" w:rsidRDefault="00F81DA2" w14:paraId="18BFAEA9" w14:textId="5B38F016">
      <w:r>
        <w:t>Geachte Voorzitter,</w:t>
      </w:r>
      <w:r>
        <w:br/>
      </w:r>
    </w:p>
    <w:p w:rsidRPr="00304A87" w:rsidR="00F81DA2" w:rsidP="00A60CF1" w:rsidRDefault="00F81DA2" w14:paraId="0C9C37C7" w14:textId="77777777">
      <w:r>
        <w:t xml:space="preserve">Hierbij zend ik u, mede namens de staatssecretaris van Infrastructuur en Waterstaat, de antwoorden op de vragen van </w:t>
      </w:r>
      <w:r w:rsidRPr="00304A87">
        <w:t xml:space="preserve">de leden Gabriëls en Bromet (beiden GroenLinks-PvdA) </w:t>
      </w:r>
      <w:r>
        <w:t xml:space="preserve">over </w:t>
      </w:r>
      <w:bookmarkStart w:name="_Hlk182145912" w:id="0"/>
      <w:r w:rsidRPr="00304A87">
        <w:t>de berichten dat Zeeuwse buffels te veel PFAS binnenkrijgen</w:t>
      </w:r>
      <w:bookmarkEnd w:id="0"/>
      <w:r>
        <w:t xml:space="preserve"> (</w:t>
      </w:r>
      <w:r w:rsidRPr="00304A87">
        <w:t>kenmerk 2024Z17538, ingezonden op 6 november 2024).</w:t>
      </w:r>
    </w:p>
    <w:p w:rsidRPr="00304A87" w:rsidR="00F81DA2" w:rsidP="00A60CF1" w:rsidRDefault="00F81DA2" w14:paraId="6014917A" w14:textId="77777777">
      <w:pPr>
        <w:rPr>
          <w:rStyle w:val="Zwaar"/>
          <w:b w:val="0"/>
          <w:bCs w:val="0"/>
        </w:rPr>
      </w:pPr>
    </w:p>
    <w:p w:rsidR="00F81DA2" w:rsidP="00A60CF1" w:rsidRDefault="00F81DA2" w14:paraId="0F5A83A0" w14:textId="77777777">
      <w:pPr>
        <w:rPr>
          <w:rStyle w:val="Zwaar"/>
          <w:b w:val="0"/>
          <w:bCs w:val="0"/>
        </w:rPr>
      </w:pPr>
    </w:p>
    <w:p w:rsidRPr="00304A87" w:rsidR="00A60CF1" w:rsidP="00A60CF1" w:rsidRDefault="00A60CF1" w14:paraId="51207993" w14:textId="77777777"/>
    <w:p w:rsidRPr="00304A87" w:rsidR="00F81DA2" w:rsidP="00A60CF1" w:rsidRDefault="00F81DA2" w14:paraId="1E784487" w14:textId="77777777"/>
    <w:p w:rsidRPr="00304A87" w:rsidR="00F81DA2" w:rsidP="00A60CF1" w:rsidRDefault="00F81DA2" w14:paraId="23C09268" w14:textId="77777777">
      <w:pPr>
        <w:rPr>
          <w:szCs w:val="18"/>
        </w:rPr>
      </w:pPr>
    </w:p>
    <w:p w:rsidRPr="00304A87" w:rsidR="00F81DA2" w:rsidP="00A60CF1" w:rsidRDefault="00F81DA2" w14:paraId="2DBD6F0F" w14:textId="77777777">
      <w:r w:rsidRPr="00304A87">
        <w:t>Jean Rummenie</w:t>
      </w:r>
    </w:p>
    <w:p w:rsidR="00F81DA2" w:rsidP="00A60CF1" w:rsidRDefault="00F81DA2" w14:paraId="575A4CAB" w14:textId="77777777">
      <w:r w:rsidRPr="00304A87">
        <w:t>Staatssecretaris van Landbouw, Visserij, Voedselzekerheid en Natuur</w:t>
      </w:r>
    </w:p>
    <w:p w:rsidR="00F81DA2" w:rsidP="00A60CF1" w:rsidRDefault="00F81DA2" w14:paraId="3E3C1B21" w14:textId="77777777">
      <w:r>
        <w:br w:type="page"/>
      </w:r>
    </w:p>
    <w:p w:rsidR="00F81DA2" w:rsidP="00A60CF1" w:rsidRDefault="00F81DA2" w14:paraId="22E9A71E" w14:textId="77777777">
      <w:pPr>
        <w:rPr>
          <w:b/>
          <w:bCs/>
        </w:rPr>
      </w:pPr>
      <w:r w:rsidRPr="002E20A3">
        <w:rPr>
          <w:b/>
          <w:bCs/>
        </w:rPr>
        <w:lastRenderedPageBreak/>
        <w:t>2024Z17538</w:t>
      </w:r>
    </w:p>
    <w:p w:rsidR="00F81DA2" w:rsidP="00A60CF1" w:rsidRDefault="00F81DA2" w14:paraId="78BCF37A" w14:textId="77777777">
      <w:pPr>
        <w:rPr>
          <w:b/>
          <w:bCs/>
        </w:rPr>
      </w:pPr>
    </w:p>
    <w:p w:rsidR="00A60CF1" w:rsidP="00A60CF1" w:rsidRDefault="00F81DA2" w14:paraId="0B312352" w14:textId="77777777">
      <w:pPr>
        <w:rPr>
          <w:szCs w:val="18"/>
        </w:rPr>
      </w:pPr>
      <w:r w:rsidRPr="00E5709F">
        <w:rPr>
          <w:szCs w:val="18"/>
        </w:rPr>
        <w:t>1</w:t>
      </w:r>
    </w:p>
    <w:p w:rsidRPr="00E5709F" w:rsidR="00F81DA2" w:rsidP="00A60CF1" w:rsidRDefault="00F81DA2" w14:paraId="03D57766" w14:textId="2A75FB29">
      <w:pPr>
        <w:rPr>
          <w:szCs w:val="18"/>
        </w:rPr>
      </w:pPr>
      <w:r w:rsidRPr="00E5709F">
        <w:rPr>
          <w:szCs w:val="18"/>
        </w:rPr>
        <w:t>Bent u bekend met de berichten over dat de Nederlandse Voedsel- en Warenautoriteit (NVWA) al twee jaar wist dat Zeeuwse buffels te veel PFAS bevatten?</w:t>
      </w:r>
    </w:p>
    <w:p w:rsidRPr="00E5709F" w:rsidR="00F81DA2" w:rsidP="00A60CF1" w:rsidRDefault="00F81DA2" w14:paraId="2F524312" w14:textId="77777777">
      <w:pPr>
        <w:rPr>
          <w:szCs w:val="18"/>
        </w:rPr>
      </w:pPr>
    </w:p>
    <w:p w:rsidRPr="00E5709F" w:rsidR="00F81DA2" w:rsidP="00A60CF1" w:rsidRDefault="00F81DA2" w14:paraId="01E3DA2B" w14:textId="77777777">
      <w:pPr>
        <w:rPr>
          <w:szCs w:val="18"/>
        </w:rPr>
      </w:pPr>
      <w:r w:rsidRPr="00E5709F">
        <w:rPr>
          <w:szCs w:val="18"/>
        </w:rPr>
        <w:t>Antwoord</w:t>
      </w:r>
    </w:p>
    <w:p w:rsidRPr="00E5709F" w:rsidR="00F81DA2" w:rsidP="00A60CF1" w:rsidRDefault="00F81DA2" w14:paraId="1D3541D2" w14:textId="7242BAEB">
      <w:pPr>
        <w:rPr>
          <w:szCs w:val="18"/>
        </w:rPr>
      </w:pPr>
      <w:r w:rsidRPr="00E5709F">
        <w:rPr>
          <w:szCs w:val="18"/>
        </w:rPr>
        <w:t>Ja</w:t>
      </w:r>
      <w:r w:rsidR="005C2179">
        <w:rPr>
          <w:szCs w:val="18"/>
        </w:rPr>
        <w:t>.</w:t>
      </w:r>
    </w:p>
    <w:p w:rsidRPr="00E5709F" w:rsidR="00F81DA2" w:rsidP="00A60CF1" w:rsidRDefault="00F81DA2" w14:paraId="1F2AD07D" w14:textId="77777777">
      <w:pPr>
        <w:rPr>
          <w:szCs w:val="18"/>
        </w:rPr>
      </w:pPr>
    </w:p>
    <w:p w:rsidR="00A60CF1" w:rsidP="00A60CF1" w:rsidRDefault="00F81DA2" w14:paraId="38B546AC" w14:textId="77777777">
      <w:pPr>
        <w:rPr>
          <w:szCs w:val="18"/>
        </w:rPr>
      </w:pPr>
      <w:r w:rsidRPr="00E5709F">
        <w:rPr>
          <w:szCs w:val="18"/>
        </w:rPr>
        <w:t>2</w:t>
      </w:r>
    </w:p>
    <w:p w:rsidRPr="00E5709F" w:rsidR="00F81DA2" w:rsidP="00A60CF1" w:rsidRDefault="00A60CF1" w14:paraId="488D028F" w14:textId="70FB07D9">
      <w:pPr>
        <w:rPr>
          <w:szCs w:val="18"/>
        </w:rPr>
      </w:pPr>
      <w:r>
        <w:rPr>
          <w:szCs w:val="18"/>
        </w:rPr>
        <w:t>W</w:t>
      </w:r>
      <w:r w:rsidRPr="00E5709F" w:rsidR="00F81DA2">
        <w:rPr>
          <w:szCs w:val="18"/>
        </w:rPr>
        <w:t>at vindt u ervan dat de NVWA al twee jaar op de hoogte is van het feit dat dieren in Saeftinghe te veel PFAS binnenkrijgen en daarmee ongeschikt zijn voor consumptie?</w:t>
      </w:r>
    </w:p>
    <w:p w:rsidRPr="00E5709F" w:rsidR="00F81DA2" w:rsidP="00A60CF1" w:rsidRDefault="00F81DA2" w14:paraId="64A7F5CC" w14:textId="77777777">
      <w:pPr>
        <w:rPr>
          <w:szCs w:val="18"/>
        </w:rPr>
      </w:pPr>
    </w:p>
    <w:p w:rsidRPr="00E5709F" w:rsidR="00F81DA2" w:rsidP="00A60CF1" w:rsidRDefault="00F81DA2" w14:paraId="1A8D88C0" w14:textId="77777777">
      <w:pPr>
        <w:rPr>
          <w:szCs w:val="18"/>
        </w:rPr>
      </w:pPr>
      <w:r w:rsidRPr="00CB36CF">
        <w:rPr>
          <w:szCs w:val="18"/>
        </w:rPr>
        <w:t>Antwoord</w:t>
      </w:r>
    </w:p>
    <w:p w:rsidR="00F81DA2" w:rsidP="00A60CF1" w:rsidRDefault="00F81DA2" w14:paraId="42C3E7F8" w14:textId="77777777">
      <w:pPr>
        <w:rPr>
          <w:szCs w:val="18"/>
        </w:rPr>
      </w:pPr>
      <w:r>
        <w:rPr>
          <w:szCs w:val="18"/>
        </w:rPr>
        <w:t xml:space="preserve">Toen twee jaar geleden bekend werd dat vlees van buffels </w:t>
      </w:r>
      <w:r w:rsidRPr="00E5709F">
        <w:rPr>
          <w:szCs w:val="18"/>
        </w:rPr>
        <w:t>in Saeftinghe</w:t>
      </w:r>
      <w:r>
        <w:rPr>
          <w:szCs w:val="18"/>
        </w:rPr>
        <w:t xml:space="preserve"> PFAS bevatten, is </w:t>
      </w:r>
      <w:r w:rsidRPr="00356ACE">
        <w:rPr>
          <w:szCs w:val="18"/>
        </w:rPr>
        <w:t>de</w:t>
      </w:r>
      <w:r>
        <w:rPr>
          <w:szCs w:val="18"/>
        </w:rPr>
        <w:t xml:space="preserve"> </w:t>
      </w:r>
      <w:r w:rsidRPr="00356ACE">
        <w:rPr>
          <w:szCs w:val="18"/>
        </w:rPr>
        <w:t>eigenaar van de dieren</w:t>
      </w:r>
      <w:r>
        <w:rPr>
          <w:szCs w:val="18"/>
        </w:rPr>
        <w:t xml:space="preserve"> </w:t>
      </w:r>
      <w:r w:rsidRPr="00356ACE">
        <w:rPr>
          <w:szCs w:val="18"/>
        </w:rPr>
        <w:t>(Free Nature)</w:t>
      </w:r>
      <w:r>
        <w:rPr>
          <w:szCs w:val="18"/>
        </w:rPr>
        <w:t xml:space="preserve"> g</w:t>
      </w:r>
      <w:r w:rsidRPr="00356ACE">
        <w:rPr>
          <w:szCs w:val="18"/>
        </w:rPr>
        <w:t>eïnformeerd</w:t>
      </w:r>
      <w:r>
        <w:rPr>
          <w:szCs w:val="18"/>
        </w:rPr>
        <w:t xml:space="preserve"> </w:t>
      </w:r>
      <w:r w:rsidRPr="00356ACE">
        <w:rPr>
          <w:szCs w:val="18"/>
        </w:rPr>
        <w:t xml:space="preserve">over de resultaten. </w:t>
      </w:r>
      <w:r w:rsidRPr="000F5C63">
        <w:rPr>
          <w:szCs w:val="18"/>
        </w:rPr>
        <w:t xml:space="preserve">Omdat de buffels </w:t>
      </w:r>
      <w:r>
        <w:rPr>
          <w:szCs w:val="18"/>
        </w:rPr>
        <w:t xml:space="preserve">hierna </w:t>
      </w:r>
      <w:r w:rsidRPr="000F5C63">
        <w:rPr>
          <w:szCs w:val="18"/>
        </w:rPr>
        <w:t>niet meer werden</w:t>
      </w:r>
      <w:r>
        <w:rPr>
          <w:szCs w:val="18"/>
        </w:rPr>
        <w:t xml:space="preserve"> </w:t>
      </w:r>
      <w:r w:rsidRPr="000F5C63">
        <w:rPr>
          <w:szCs w:val="18"/>
        </w:rPr>
        <w:t>afgevoerd voor humane consumptie en er geen sprake was van een voedselveiligheidsrisico, bestond geen noodzaak</w:t>
      </w:r>
      <w:r>
        <w:rPr>
          <w:szCs w:val="18"/>
        </w:rPr>
        <w:t xml:space="preserve"> andere partijen zoals de provincie Zeeland en </w:t>
      </w:r>
      <w:r w:rsidRPr="00E5709F">
        <w:rPr>
          <w:szCs w:val="18"/>
        </w:rPr>
        <w:t>natuurorganisatie Het Zeeuwse</w:t>
      </w:r>
      <w:r>
        <w:rPr>
          <w:szCs w:val="18"/>
        </w:rPr>
        <w:t xml:space="preserve"> </w:t>
      </w:r>
      <w:r w:rsidRPr="00E5709F">
        <w:rPr>
          <w:szCs w:val="18"/>
        </w:rPr>
        <w:t>Landschap</w:t>
      </w:r>
      <w:r>
        <w:rPr>
          <w:szCs w:val="18"/>
        </w:rPr>
        <w:t xml:space="preserve"> op de hoogte te stellen.</w:t>
      </w:r>
    </w:p>
    <w:p w:rsidR="00F81DA2" w:rsidP="00A60CF1" w:rsidRDefault="00F81DA2" w14:paraId="70A6F41A" w14:textId="77777777">
      <w:pPr>
        <w:rPr>
          <w:szCs w:val="18"/>
        </w:rPr>
      </w:pPr>
    </w:p>
    <w:p w:rsidR="00A60CF1" w:rsidP="00A60CF1" w:rsidRDefault="00F81DA2" w14:paraId="1A2C4E5D" w14:textId="77777777">
      <w:pPr>
        <w:rPr>
          <w:szCs w:val="18"/>
        </w:rPr>
      </w:pPr>
      <w:r w:rsidRPr="00E5709F">
        <w:rPr>
          <w:szCs w:val="18"/>
        </w:rPr>
        <w:t>3</w:t>
      </w:r>
    </w:p>
    <w:p w:rsidRPr="00E5709F" w:rsidR="00F81DA2" w:rsidP="00A60CF1" w:rsidRDefault="00F81DA2" w14:paraId="4FEF6F92" w14:textId="6AAA1674">
      <w:pPr>
        <w:rPr>
          <w:szCs w:val="18"/>
        </w:rPr>
      </w:pPr>
      <w:r w:rsidRPr="00E5709F">
        <w:rPr>
          <w:szCs w:val="18"/>
        </w:rPr>
        <w:t>Waarom is de provincie Zeeland niet op de hoogte gesteld van deze ontwikkelingen?</w:t>
      </w:r>
    </w:p>
    <w:p w:rsidRPr="00E5709F" w:rsidR="00F81DA2" w:rsidP="00A60CF1" w:rsidRDefault="00F81DA2" w14:paraId="2F98240F" w14:textId="77777777">
      <w:pPr>
        <w:rPr>
          <w:szCs w:val="18"/>
        </w:rPr>
      </w:pPr>
    </w:p>
    <w:p w:rsidRPr="00E5709F" w:rsidR="00F81DA2" w:rsidP="00A60CF1" w:rsidRDefault="00F81DA2" w14:paraId="7AAC1C20" w14:textId="77777777">
      <w:pPr>
        <w:rPr>
          <w:szCs w:val="18"/>
        </w:rPr>
      </w:pPr>
      <w:r w:rsidRPr="00E5709F">
        <w:rPr>
          <w:szCs w:val="18"/>
        </w:rPr>
        <w:t>Antwoord</w:t>
      </w:r>
    </w:p>
    <w:p w:rsidRPr="000F5C63" w:rsidR="00F81DA2" w:rsidP="00A60CF1" w:rsidRDefault="00F81DA2" w14:paraId="37BFFF2C" w14:textId="77777777">
      <w:pPr>
        <w:rPr>
          <w:szCs w:val="18"/>
        </w:rPr>
      </w:pPr>
      <w:r>
        <w:rPr>
          <w:szCs w:val="18"/>
        </w:rPr>
        <w:t>Zie antwoord op vraag 2.</w:t>
      </w:r>
    </w:p>
    <w:p w:rsidR="00F81DA2" w:rsidP="00A60CF1" w:rsidRDefault="00F81DA2" w14:paraId="5BAD0516" w14:textId="77777777">
      <w:pPr>
        <w:rPr>
          <w:szCs w:val="18"/>
          <w:highlight w:val="yellow"/>
        </w:rPr>
      </w:pPr>
    </w:p>
    <w:p w:rsidR="00A60CF1" w:rsidP="00A60CF1" w:rsidRDefault="00F81DA2" w14:paraId="575D26B8" w14:textId="77777777">
      <w:pPr>
        <w:rPr>
          <w:szCs w:val="18"/>
        </w:rPr>
      </w:pPr>
      <w:r w:rsidRPr="00E5709F">
        <w:rPr>
          <w:szCs w:val="18"/>
        </w:rPr>
        <w:t>4</w:t>
      </w:r>
    </w:p>
    <w:p w:rsidRPr="00E5709F" w:rsidR="00F81DA2" w:rsidP="00A60CF1" w:rsidRDefault="00F81DA2" w14:paraId="17A90F7C" w14:textId="0CB6AED0">
      <w:pPr>
        <w:rPr>
          <w:szCs w:val="18"/>
        </w:rPr>
      </w:pPr>
      <w:r w:rsidRPr="00E5709F">
        <w:rPr>
          <w:szCs w:val="18"/>
        </w:rPr>
        <w:t>Wat is uw reactie op het feit dat natuurorganisatie Het Zeeuwse Landschap aangeeft niet tijding te zijn ingelicht?</w:t>
      </w:r>
    </w:p>
    <w:p w:rsidRPr="00E5709F" w:rsidR="00F81DA2" w:rsidP="00A60CF1" w:rsidRDefault="00F81DA2" w14:paraId="4BC3D081" w14:textId="77777777">
      <w:pPr>
        <w:rPr>
          <w:szCs w:val="18"/>
        </w:rPr>
      </w:pPr>
    </w:p>
    <w:p w:rsidRPr="00E5709F" w:rsidR="00F81DA2" w:rsidP="00A60CF1" w:rsidRDefault="00F81DA2" w14:paraId="3222B124" w14:textId="77777777">
      <w:pPr>
        <w:rPr>
          <w:szCs w:val="18"/>
        </w:rPr>
      </w:pPr>
      <w:r w:rsidRPr="00E5709F">
        <w:rPr>
          <w:szCs w:val="18"/>
        </w:rPr>
        <w:t>Antwoord</w:t>
      </w:r>
    </w:p>
    <w:p w:rsidRPr="00667DB7" w:rsidR="00F81DA2" w:rsidP="00A60CF1" w:rsidRDefault="00F81DA2" w14:paraId="77F28878" w14:textId="77777777">
      <w:pPr>
        <w:rPr>
          <w:szCs w:val="18"/>
        </w:rPr>
      </w:pPr>
      <w:r>
        <w:rPr>
          <w:szCs w:val="18"/>
        </w:rPr>
        <w:t>Zie antwoord op vraag 2.</w:t>
      </w:r>
    </w:p>
    <w:p w:rsidRPr="00E5709F" w:rsidR="00F81DA2" w:rsidP="00A60CF1" w:rsidRDefault="00F81DA2" w14:paraId="2E6A4DFE" w14:textId="77777777">
      <w:pPr>
        <w:rPr>
          <w:szCs w:val="18"/>
        </w:rPr>
      </w:pPr>
    </w:p>
    <w:p w:rsidR="00A60CF1" w:rsidP="00A60CF1" w:rsidRDefault="00F81DA2" w14:paraId="5CE5F9A0" w14:textId="77777777">
      <w:pPr>
        <w:rPr>
          <w:szCs w:val="18"/>
        </w:rPr>
      </w:pPr>
      <w:r w:rsidRPr="00E5709F">
        <w:rPr>
          <w:szCs w:val="18"/>
        </w:rPr>
        <w:t>5</w:t>
      </w:r>
    </w:p>
    <w:p w:rsidRPr="00E5709F" w:rsidR="00F81DA2" w:rsidP="00A60CF1" w:rsidRDefault="00F81DA2" w14:paraId="3F3EE06A" w14:textId="09D57494">
      <w:pPr>
        <w:rPr>
          <w:szCs w:val="18"/>
        </w:rPr>
      </w:pPr>
      <w:r w:rsidRPr="00E5709F">
        <w:rPr>
          <w:szCs w:val="18"/>
        </w:rPr>
        <w:t>Hoe gaat u waarborgen dat de communicatie over PFAS richting omwonenden, maar ook richting bevoegde gezagen en terreinbeherende organisaties, transparant wordt?</w:t>
      </w:r>
    </w:p>
    <w:p w:rsidRPr="00E5709F" w:rsidR="00F81DA2" w:rsidP="00A60CF1" w:rsidRDefault="00F81DA2" w14:paraId="6A3425DC" w14:textId="77777777">
      <w:pPr>
        <w:rPr>
          <w:szCs w:val="18"/>
        </w:rPr>
      </w:pPr>
    </w:p>
    <w:p w:rsidR="00F81DA2" w:rsidP="00A60CF1" w:rsidRDefault="00F81DA2" w14:paraId="6D9D6394" w14:textId="77777777">
      <w:pPr>
        <w:rPr>
          <w:szCs w:val="18"/>
        </w:rPr>
      </w:pPr>
      <w:r w:rsidRPr="00CB36CF">
        <w:rPr>
          <w:szCs w:val="18"/>
        </w:rPr>
        <w:t>Antwoord</w:t>
      </w:r>
    </w:p>
    <w:p w:rsidRPr="006A0AB8" w:rsidR="00F81DA2" w:rsidP="00A60CF1" w:rsidRDefault="00F81DA2" w14:paraId="4A020BDE" w14:textId="77777777">
      <w:pPr>
        <w:rPr>
          <w:szCs w:val="18"/>
        </w:rPr>
      </w:pPr>
      <w:r w:rsidRPr="00E5709F">
        <w:rPr>
          <w:szCs w:val="18"/>
        </w:rPr>
        <w:t>Het Rijk zet zich in om de communicatie over PFAS te verbeteren en toegankelijker te</w:t>
      </w:r>
      <w:r>
        <w:rPr>
          <w:szCs w:val="18"/>
        </w:rPr>
        <w:t xml:space="preserve"> </w:t>
      </w:r>
      <w:r w:rsidRPr="00E5709F">
        <w:rPr>
          <w:szCs w:val="18"/>
        </w:rPr>
        <w:t xml:space="preserve">maken. De staatssecretaris van IenW heeft op 2 oktober 2024 de Kamer geïnformeerd (Kamerstuk 22343, nr 400) over hoe binnen het Impulsprogramma Chemische Stoffen wordt onderzocht hoe de informatie over PFAS beter kan worden vormgegeven. Hierbij wordt gedacht aan een centrale website om het vinden van de juiste informatie te vergemakkelijken. </w:t>
      </w:r>
      <w:r w:rsidRPr="006A0AB8">
        <w:rPr>
          <w:szCs w:val="18"/>
        </w:rPr>
        <w:t xml:space="preserve">Bovendien is er via het RIVM.nl/PFAS veel informatie beschikbaar over onder andere de risico’s voor de gezondheid en het milieu. Daarnaast is LVVN samen met NVWA in gesprek met </w:t>
      </w:r>
      <w:r>
        <w:rPr>
          <w:szCs w:val="18"/>
        </w:rPr>
        <w:t>Terrein Beherende Organisaties.</w:t>
      </w:r>
    </w:p>
    <w:p w:rsidR="00F81DA2" w:rsidP="00A60CF1" w:rsidRDefault="00F81DA2" w14:paraId="4B8E1B17" w14:textId="77777777">
      <w:pPr>
        <w:mirrorIndents/>
        <w:rPr>
          <w:szCs w:val="18"/>
        </w:rPr>
      </w:pPr>
    </w:p>
    <w:p w:rsidR="00A60CF1" w:rsidP="00A60CF1" w:rsidRDefault="00A60CF1" w14:paraId="6B621066" w14:textId="77777777">
      <w:pPr>
        <w:rPr>
          <w:szCs w:val="18"/>
        </w:rPr>
      </w:pPr>
      <w:r>
        <w:rPr>
          <w:szCs w:val="18"/>
        </w:rPr>
        <w:t>6</w:t>
      </w:r>
    </w:p>
    <w:p w:rsidRPr="00E5709F" w:rsidR="00F81DA2" w:rsidP="00A60CF1" w:rsidRDefault="00F81DA2" w14:paraId="3CA4C085" w14:textId="17C13D87">
      <w:pPr>
        <w:rPr>
          <w:szCs w:val="18"/>
        </w:rPr>
      </w:pPr>
      <w:r w:rsidRPr="00E5709F">
        <w:rPr>
          <w:szCs w:val="18"/>
        </w:rPr>
        <w:t>Deelt u de mening dat het zorgelijk is voor zowel de bewoners als de dieren van deze regio dat concentraties PFAS te hoog zijn in het vlees en bloed van de runderen? Zo nee, waarom niet?</w:t>
      </w:r>
    </w:p>
    <w:p w:rsidRPr="00E5709F" w:rsidR="00F81DA2" w:rsidP="00A60CF1" w:rsidRDefault="00F81DA2" w14:paraId="177A708E" w14:textId="77777777">
      <w:pPr>
        <w:rPr>
          <w:szCs w:val="18"/>
        </w:rPr>
      </w:pPr>
    </w:p>
    <w:p w:rsidRPr="00E5709F" w:rsidR="00F81DA2" w:rsidP="00A60CF1" w:rsidRDefault="00F81DA2" w14:paraId="4F3CC0F1" w14:textId="77777777">
      <w:pPr>
        <w:rPr>
          <w:szCs w:val="18"/>
        </w:rPr>
      </w:pPr>
      <w:r w:rsidRPr="00CB36CF">
        <w:rPr>
          <w:szCs w:val="18"/>
        </w:rPr>
        <w:t>Antwoor</w:t>
      </w:r>
      <w:r>
        <w:rPr>
          <w:szCs w:val="18"/>
        </w:rPr>
        <w:t>d</w:t>
      </w:r>
    </w:p>
    <w:p w:rsidRPr="006561FB" w:rsidR="00F81DA2" w:rsidP="00A60CF1" w:rsidRDefault="00F81DA2" w14:paraId="68C2B0B8" w14:textId="77777777">
      <w:pPr>
        <w:rPr>
          <w:strike/>
          <w:szCs w:val="18"/>
        </w:rPr>
      </w:pPr>
      <w:r w:rsidRPr="00E5709F">
        <w:rPr>
          <w:szCs w:val="18"/>
        </w:rPr>
        <w:t xml:space="preserve">PFAS in waterbuffels </w:t>
      </w:r>
      <w:r>
        <w:rPr>
          <w:szCs w:val="18"/>
        </w:rPr>
        <w:t xml:space="preserve">uit deze regio </w:t>
      </w:r>
      <w:r w:rsidRPr="00E5709F">
        <w:rPr>
          <w:szCs w:val="18"/>
        </w:rPr>
        <w:t xml:space="preserve">vormt op dit moment geen risico voor de voedselveiligheid, omdat het wildernisvlees van waterbuffels uit dit gebied na deze bevindingen niet meer ter consumptie wordt aangeboden. </w:t>
      </w:r>
      <w:r w:rsidRPr="006A0AB8">
        <w:rPr>
          <w:szCs w:val="18"/>
        </w:rPr>
        <w:t>Er is onvoldoende kennis om de gevolgen van verhoogde PFAS-blootstelling voor de gezondheid van landbouwhuisdieren zelf te kunnen beoordelen. De gevolgen van de blootstelling voor de gezondheid van dieren wordt ingeschat als laag</w:t>
      </w:r>
      <w:r>
        <w:rPr>
          <w:szCs w:val="18"/>
        </w:rPr>
        <w:t xml:space="preserve">. </w:t>
      </w:r>
    </w:p>
    <w:p w:rsidRPr="00E5709F" w:rsidR="00F81DA2" w:rsidP="00A60CF1" w:rsidRDefault="00F81DA2" w14:paraId="10027483" w14:textId="77777777">
      <w:pPr>
        <w:rPr>
          <w:szCs w:val="18"/>
        </w:rPr>
      </w:pPr>
      <w:r w:rsidRPr="00E5709F">
        <w:rPr>
          <w:szCs w:val="18"/>
        </w:rPr>
        <w:t>Onderzoek door RIVM uit 2023 laat zien dat de PFAS-inname uit levensmiddelen en drinkwater in geheel Nederland te hoog is, dus ook los van de bevindingen in deze regio. Dit is een zorgelijke constatering. Daar</w:t>
      </w:r>
      <w:r>
        <w:rPr>
          <w:szCs w:val="18"/>
        </w:rPr>
        <w:t>bij</w:t>
      </w:r>
      <w:r w:rsidRPr="00E5709F">
        <w:rPr>
          <w:szCs w:val="18"/>
        </w:rPr>
        <w:t xml:space="preserve"> is er nog veel onduidelijk over de mate waarin de Nederlandse bevolking wordt blootgesteld aan PFAS en wat de mogelijke gezondheidsrisico’s zijn. Er vindt in Nederland veel onderzoek plaats, onder andere in het RIVM PFAS programma waarin onderzoek wordt gedaan naar de blootstelling van de Nederlandse bevolking aan PFAS en de mogelijkheden om de blootstelling te kunnen verlagen.</w:t>
      </w:r>
    </w:p>
    <w:p w:rsidRPr="00E5709F" w:rsidR="00F81DA2" w:rsidP="00A60CF1" w:rsidRDefault="00F81DA2" w14:paraId="493C8E1F" w14:textId="77777777">
      <w:pPr>
        <w:rPr>
          <w:szCs w:val="18"/>
        </w:rPr>
      </w:pPr>
    </w:p>
    <w:p w:rsidR="00A60CF1" w:rsidP="00A60CF1" w:rsidRDefault="00F81DA2" w14:paraId="73C42EFF" w14:textId="77777777">
      <w:pPr>
        <w:rPr>
          <w:szCs w:val="18"/>
        </w:rPr>
      </w:pPr>
      <w:r w:rsidRPr="00E5709F">
        <w:rPr>
          <w:szCs w:val="18"/>
        </w:rPr>
        <w:t>7</w:t>
      </w:r>
    </w:p>
    <w:p w:rsidRPr="00E5709F" w:rsidR="00F81DA2" w:rsidP="00A60CF1" w:rsidRDefault="00F81DA2" w14:paraId="33250E82" w14:textId="71B97B82">
      <w:pPr>
        <w:rPr>
          <w:szCs w:val="18"/>
        </w:rPr>
      </w:pPr>
      <w:r w:rsidRPr="00E5709F">
        <w:rPr>
          <w:szCs w:val="18"/>
        </w:rPr>
        <w:t>Is het duidelijk wat de gezondheidsrisico’s voor bewoners van deze regio zijn? Zo nee, gaat u dat onderzoeken?</w:t>
      </w:r>
    </w:p>
    <w:p w:rsidRPr="00E5709F" w:rsidR="00F81DA2" w:rsidP="00A60CF1" w:rsidRDefault="00F81DA2" w14:paraId="2FAA6380" w14:textId="77777777">
      <w:pPr>
        <w:rPr>
          <w:szCs w:val="18"/>
        </w:rPr>
      </w:pPr>
    </w:p>
    <w:p w:rsidRPr="00E5709F" w:rsidR="00F81DA2" w:rsidP="00A60CF1" w:rsidRDefault="00F81DA2" w14:paraId="36B7E9E9" w14:textId="77777777">
      <w:pPr>
        <w:rPr>
          <w:szCs w:val="18"/>
        </w:rPr>
      </w:pPr>
      <w:r w:rsidRPr="00CB36CF">
        <w:rPr>
          <w:szCs w:val="18"/>
        </w:rPr>
        <w:t>Antwoord</w:t>
      </w:r>
    </w:p>
    <w:p w:rsidRPr="00832B37" w:rsidR="00F81DA2" w:rsidP="00A60CF1" w:rsidRDefault="00F81DA2" w14:paraId="48956344" w14:textId="77777777">
      <w:pPr>
        <w:rPr>
          <w:szCs w:val="18"/>
        </w:rPr>
      </w:pPr>
      <w:r w:rsidRPr="00832B37">
        <w:rPr>
          <w:szCs w:val="18"/>
        </w:rPr>
        <w:t>Voor een inschatting van de mogelijke gezondheidsrisico’s voor bewoners van de regio door blootstelling aan PFAS is meer onderzoek nodig. Daarvoor is het belangrijk om te weten wat de blootstelling aan PFAS is vanuit lokale bronnen, zoals levensmiddelen uit de regio, en vanuit andere bronnen. Dat onderzoek overstijgt daarom de bevindingen van de verhoogde PFAS-gehalten in waterbuffels en runderen in deze regio en omvat ook meer dan alleen de blootstelling via levensmiddelen. Het eerder genoemde onderzoek uit het RIVM PFAS programma zal naar verwachting meer informatie opleveren over de blootstelling vanuit andere bronnen, op landelijk niveau.</w:t>
      </w:r>
    </w:p>
    <w:p w:rsidRPr="00E5709F" w:rsidR="00F81DA2" w:rsidP="00A60CF1" w:rsidRDefault="00F81DA2" w14:paraId="260DF674" w14:textId="77777777">
      <w:pPr>
        <w:rPr>
          <w:szCs w:val="18"/>
          <w:highlight w:val="yellow"/>
        </w:rPr>
      </w:pPr>
    </w:p>
    <w:p w:rsidR="00A60CF1" w:rsidP="00A60CF1" w:rsidRDefault="00F81DA2" w14:paraId="5A3975F3" w14:textId="77777777">
      <w:pPr>
        <w:rPr>
          <w:szCs w:val="18"/>
        </w:rPr>
      </w:pPr>
      <w:r w:rsidRPr="00E5709F">
        <w:rPr>
          <w:szCs w:val="18"/>
        </w:rPr>
        <w:t>8</w:t>
      </w:r>
    </w:p>
    <w:p w:rsidRPr="00E5709F" w:rsidR="00F81DA2" w:rsidP="00A60CF1" w:rsidRDefault="00F81DA2" w14:paraId="00B49650" w14:textId="6DA125F1">
      <w:pPr>
        <w:rPr>
          <w:szCs w:val="18"/>
        </w:rPr>
      </w:pPr>
      <w:r w:rsidRPr="00E5709F">
        <w:rPr>
          <w:szCs w:val="18"/>
        </w:rPr>
        <w:t>Wat vindt u ervan dat een NVWA woordvoerder tegen het NRC heeft gezegd dat “PFAS geen directe gevolgen voor de gezondheid heeft”, ondanks het feit dat we weten dat een te grote inname van PFAS wel degelijk tot grote gezondheidsrisico's leidt? Deelt u de mening dat die risico's nooit moeten worden gebagatelliseerd richting de burger? Zo nee, waarom niet?</w:t>
      </w:r>
    </w:p>
    <w:p w:rsidRPr="00E5709F" w:rsidR="00F81DA2" w:rsidP="00A60CF1" w:rsidRDefault="00F81DA2" w14:paraId="2AF72A32" w14:textId="77777777">
      <w:pPr>
        <w:rPr>
          <w:szCs w:val="18"/>
        </w:rPr>
      </w:pPr>
    </w:p>
    <w:p w:rsidRPr="00E5709F" w:rsidR="00F81DA2" w:rsidP="00A60CF1" w:rsidRDefault="00F81DA2" w14:paraId="671A7D4E" w14:textId="77777777">
      <w:pPr>
        <w:rPr>
          <w:szCs w:val="18"/>
        </w:rPr>
      </w:pPr>
      <w:r w:rsidRPr="00CB36CF">
        <w:rPr>
          <w:szCs w:val="18"/>
        </w:rPr>
        <w:t>Antwoord</w:t>
      </w:r>
    </w:p>
    <w:p w:rsidR="00F81DA2" w:rsidP="00A60CF1" w:rsidRDefault="00F81DA2" w14:paraId="7E460711" w14:textId="77777777">
      <w:pPr>
        <w:rPr>
          <w:szCs w:val="18"/>
        </w:rPr>
      </w:pPr>
      <w:r w:rsidRPr="00E5709F">
        <w:rPr>
          <w:szCs w:val="18"/>
        </w:rPr>
        <w:t>De uitspraak van de NVWA woordvoerder is feitelijk juist, omdat incidentele verhoogde blootstelling aan PFAS via levensmiddelen geen acute gezondheidseffecten veroorzaakt. De NRC refereert in haar artikel naar een risicobeoordeling van BuRO uit 2022 waarin mogelijke gezondheidseffecten van PFAS worden beschreven. Deze effecten treden echter pas op na langdurige (chronische) verhoogde blootstelling, zoals bij dagelijkse en levenslange blootstelling.</w:t>
      </w:r>
    </w:p>
    <w:p w:rsidRPr="00E5709F" w:rsidR="00F81DA2" w:rsidP="00A60CF1" w:rsidRDefault="00F81DA2" w14:paraId="5F8A04B8" w14:textId="77777777">
      <w:pPr>
        <w:rPr>
          <w:szCs w:val="18"/>
        </w:rPr>
      </w:pPr>
      <w:r w:rsidRPr="00E5709F">
        <w:rPr>
          <w:szCs w:val="18"/>
        </w:rPr>
        <w:t>In de woordvoering en communicatie is het voor een juiste duiding belangrijk dat dit onderscheid wordt gemaakt. In de risicobeoordeling en het advies van BuRO</w:t>
      </w:r>
      <w:bookmarkStart w:name="_Ref182392496" w:id="1"/>
      <w:r w:rsidRPr="00E5709F">
        <w:rPr>
          <w:rStyle w:val="Voetnootmarkering"/>
          <w:szCs w:val="18"/>
        </w:rPr>
        <w:footnoteReference w:id="1"/>
      </w:r>
      <w:bookmarkEnd w:id="1"/>
      <w:r w:rsidRPr="00E5709F">
        <w:rPr>
          <w:szCs w:val="18"/>
        </w:rPr>
        <w:t xml:space="preserve"> is dit expliciet benoemd.</w:t>
      </w:r>
    </w:p>
    <w:p w:rsidRPr="00E5709F" w:rsidR="00F81DA2" w:rsidP="00A60CF1" w:rsidRDefault="00F81DA2" w14:paraId="4CE3F643" w14:textId="77777777">
      <w:pPr>
        <w:rPr>
          <w:szCs w:val="18"/>
        </w:rPr>
      </w:pPr>
    </w:p>
    <w:p w:rsidR="00A60CF1" w:rsidP="00A60CF1" w:rsidRDefault="00F81DA2" w14:paraId="482D22A1" w14:textId="77777777">
      <w:pPr>
        <w:rPr>
          <w:szCs w:val="18"/>
        </w:rPr>
      </w:pPr>
      <w:r w:rsidRPr="00E5709F">
        <w:rPr>
          <w:szCs w:val="18"/>
        </w:rPr>
        <w:t>9</w:t>
      </w:r>
    </w:p>
    <w:p w:rsidRPr="00E5709F" w:rsidR="00F81DA2" w:rsidP="00A60CF1" w:rsidRDefault="00F81DA2" w14:paraId="606B4600" w14:textId="0349FAF4">
      <w:pPr>
        <w:rPr>
          <w:szCs w:val="18"/>
        </w:rPr>
      </w:pPr>
      <w:r w:rsidRPr="00E5709F">
        <w:rPr>
          <w:szCs w:val="18"/>
        </w:rPr>
        <w:t>Op welke plekken in Nederland is het nog meer een probleem dat wildernisvlees is verontreinigd met PFAS of andere gevaarlijke stoffen? Wordt dit overal adequaat onderzocht?</w:t>
      </w:r>
    </w:p>
    <w:p w:rsidRPr="00E5709F" w:rsidR="00F81DA2" w:rsidP="00A60CF1" w:rsidRDefault="00F81DA2" w14:paraId="0E6949CA" w14:textId="77777777">
      <w:pPr>
        <w:rPr>
          <w:szCs w:val="18"/>
        </w:rPr>
      </w:pPr>
    </w:p>
    <w:p w:rsidRPr="00CB36CF" w:rsidR="00F81DA2" w:rsidP="00A60CF1" w:rsidRDefault="00F81DA2" w14:paraId="78409169" w14:textId="77777777">
      <w:pPr>
        <w:rPr>
          <w:szCs w:val="18"/>
        </w:rPr>
      </w:pPr>
      <w:r w:rsidRPr="00CB36CF">
        <w:rPr>
          <w:szCs w:val="18"/>
        </w:rPr>
        <w:t>Antwoord</w:t>
      </w:r>
    </w:p>
    <w:p w:rsidRPr="00DE7D97" w:rsidR="00F81DA2" w:rsidP="00A60CF1" w:rsidRDefault="00F81DA2" w14:paraId="601770D7" w14:textId="350A93E2">
      <w:pPr>
        <w:rPr>
          <w:strike/>
          <w:szCs w:val="18"/>
        </w:rPr>
      </w:pPr>
      <w:r w:rsidRPr="00CB36CF">
        <w:rPr>
          <w:szCs w:val="18"/>
        </w:rPr>
        <w:t>Onderzoeken van het Bureau Risicobeoordeling en Onderzoek van de NVWA in 2022 hebben aangetoond dat wildernisvlees van rund</w:t>
      </w:r>
      <w:r>
        <w:rPr>
          <w:szCs w:val="18"/>
        </w:rPr>
        <w:t>er</w:t>
      </w:r>
      <w:r w:rsidRPr="00CB36CF">
        <w:rPr>
          <w:szCs w:val="18"/>
        </w:rPr>
        <w:t>en die grazen in de uiterwaarden gehalten aan contaminanten (dioxines, dioxineachtige PCB’s en PFAS) kan bevatten boven de wettelijk toegestane gehalten. De minister van VWS heeft in datzelfde jaar de Tweede Kamer hierover geïnformeerd (Kamerstuk 26991 nr.583). Vanwege</w:t>
      </w:r>
      <w:r w:rsidRPr="00E5709F">
        <w:rPr>
          <w:szCs w:val="18"/>
        </w:rPr>
        <w:t xml:space="preserve"> de geconstateerde overschrijdingen van de wettelijke maximum gehalten en de geconstateerde gezondheidsrisico’s mag wildernisvlees</w:t>
      </w:r>
      <w:r w:rsidR="00A60CF1">
        <w:rPr>
          <w:szCs w:val="18"/>
        </w:rPr>
        <w:t xml:space="preserve"> </w:t>
      </w:r>
      <w:r>
        <w:rPr>
          <w:szCs w:val="18"/>
        </w:rPr>
        <w:t>uit de uiterwaarden</w:t>
      </w:r>
      <w:r w:rsidRPr="00E5709F">
        <w:rPr>
          <w:szCs w:val="18"/>
        </w:rPr>
        <w:t xml:space="preserve"> alleen verkocht worden als kan worden aangetoond dat het contaminantengehalte (voor meerdere contaminanten, waaronder dioxine en PFAS) van het vlees van elk individueel dier binnen deze wettelijke norm blijft.</w:t>
      </w:r>
      <w:r>
        <w:rPr>
          <w:szCs w:val="18"/>
        </w:rPr>
        <w:t xml:space="preserve"> </w:t>
      </w:r>
      <w:r w:rsidRPr="005B64B7">
        <w:rPr>
          <w:szCs w:val="18"/>
        </w:rPr>
        <w:t>Wildernisvlees met overschrijdingen van deze maximum gehalten m</w:t>
      </w:r>
      <w:r>
        <w:rPr>
          <w:szCs w:val="18"/>
        </w:rPr>
        <w:t>ag</w:t>
      </w:r>
      <w:r w:rsidRPr="005B64B7">
        <w:rPr>
          <w:szCs w:val="18"/>
        </w:rPr>
        <w:t xml:space="preserve"> dus niet op de markt terecht komen.</w:t>
      </w:r>
    </w:p>
    <w:p w:rsidRPr="00E5709F" w:rsidR="00F81DA2" w:rsidP="00A60CF1" w:rsidRDefault="00F81DA2" w14:paraId="7E50C025" w14:textId="77777777">
      <w:pPr>
        <w:rPr>
          <w:szCs w:val="18"/>
        </w:rPr>
      </w:pPr>
      <w:r w:rsidRPr="00E5709F">
        <w:rPr>
          <w:szCs w:val="18"/>
        </w:rPr>
        <w:t xml:space="preserve">Wageningen Environmental Research inventariseert momenteel, in opdracht van LVVN, in welke gebieden, zowel uiterwaarden als andere natuurgebieden, runderen gedurende het hele jaar buiten verblijven en welke gebieden mogelijk verontreinigd zijn met dioxine. </w:t>
      </w:r>
    </w:p>
    <w:p w:rsidR="00F81DA2" w:rsidP="00A60CF1" w:rsidRDefault="00F81DA2" w14:paraId="7AE835B0" w14:textId="77777777">
      <w:pPr>
        <w:rPr>
          <w:szCs w:val="18"/>
        </w:rPr>
      </w:pPr>
    </w:p>
    <w:p w:rsidR="00A60CF1" w:rsidP="00A60CF1" w:rsidRDefault="00F81DA2" w14:paraId="3C1DACDA" w14:textId="77777777">
      <w:pPr>
        <w:rPr>
          <w:szCs w:val="18"/>
        </w:rPr>
      </w:pPr>
      <w:r w:rsidRPr="00E5709F">
        <w:rPr>
          <w:szCs w:val="18"/>
        </w:rPr>
        <w:t>10</w:t>
      </w:r>
    </w:p>
    <w:p w:rsidRPr="00E5709F" w:rsidR="00F81DA2" w:rsidP="00A60CF1" w:rsidRDefault="00F81DA2" w14:paraId="396090A8" w14:textId="2F0DB677">
      <w:pPr>
        <w:rPr>
          <w:szCs w:val="18"/>
        </w:rPr>
      </w:pPr>
      <w:r w:rsidRPr="00E5709F">
        <w:rPr>
          <w:szCs w:val="18"/>
        </w:rPr>
        <w:t>Wordt er gehoor gegeven aan het beroep van de Gedeputeerde Staten van Zeeland om onderzoek te doen naar de aanwezigheid van PFAS in vlees en melk afkomstig van dieren die in de kustzone grazen en naar de blootstellingsroute daarvan?</w:t>
      </w:r>
    </w:p>
    <w:p w:rsidRPr="00E5709F" w:rsidR="00F81DA2" w:rsidP="00A60CF1" w:rsidRDefault="00F81DA2" w14:paraId="489A5047" w14:textId="77777777">
      <w:pPr>
        <w:rPr>
          <w:szCs w:val="18"/>
        </w:rPr>
      </w:pPr>
    </w:p>
    <w:p w:rsidR="00F81DA2" w:rsidP="00A60CF1" w:rsidRDefault="00F81DA2" w14:paraId="63068610" w14:textId="77777777">
      <w:pPr>
        <w:rPr>
          <w:szCs w:val="18"/>
        </w:rPr>
      </w:pPr>
      <w:r w:rsidRPr="00CB36CF">
        <w:rPr>
          <w:szCs w:val="18"/>
        </w:rPr>
        <w:t>Antwoord</w:t>
      </w:r>
    </w:p>
    <w:p w:rsidRPr="00E5709F" w:rsidR="00F81DA2" w:rsidP="00A60CF1" w:rsidRDefault="00F81DA2" w14:paraId="0C51FE97" w14:textId="77777777">
      <w:pPr>
        <w:rPr>
          <w:szCs w:val="18"/>
        </w:rPr>
      </w:pPr>
      <w:r w:rsidRPr="00E5709F">
        <w:rPr>
          <w:szCs w:val="18"/>
        </w:rPr>
        <w:t xml:space="preserve">Ik streef er naar zoveel mogelijk in een integrale PFAS-aanpak aan oplossingen te werken. Zo heb ik gezamenlijk met mijn collega’s van IenW en VWS het RIVM opdracht gegeven voor een meerjarig PFAS-programma dat in 2022 van start is gegaan. Het doel van dit programma is om nationaal de blootstelling aan PFAS te verminderen. Het RIVM kijkt naar verschillende blootstellingsroutes van PFAS, zoals inname via voedsel. In dit programma worden extra biomonitoringsamples uit de regio rondom de Westerschelde meegenomen om te onderzoeken of blootstelling in deze regio hoger is dan het landelijk gemiddelde. De eerste resultaten worden verwacht in het tweede kwartaal van 2025. </w:t>
      </w:r>
    </w:p>
    <w:p w:rsidR="00F81DA2" w:rsidP="00A60CF1" w:rsidRDefault="00F81DA2" w14:paraId="40A0941D" w14:textId="77777777">
      <w:pPr>
        <w:rPr>
          <w:szCs w:val="18"/>
        </w:rPr>
      </w:pPr>
    </w:p>
    <w:p w:rsidR="00A60CF1" w:rsidP="00A60CF1" w:rsidRDefault="00F81DA2" w14:paraId="4A19E65E" w14:textId="77777777">
      <w:pPr>
        <w:rPr>
          <w:szCs w:val="18"/>
        </w:rPr>
      </w:pPr>
      <w:r w:rsidRPr="00E5709F">
        <w:rPr>
          <w:szCs w:val="18"/>
        </w:rPr>
        <w:t>11</w:t>
      </w:r>
    </w:p>
    <w:p w:rsidRPr="00E5709F" w:rsidR="00F81DA2" w:rsidP="00A60CF1" w:rsidRDefault="00F81DA2" w14:paraId="6B5EEB48" w14:textId="220C3A00">
      <w:pPr>
        <w:rPr>
          <w:szCs w:val="18"/>
        </w:rPr>
      </w:pPr>
      <w:r w:rsidRPr="00E5709F">
        <w:rPr>
          <w:szCs w:val="18"/>
        </w:rPr>
        <w:t>Welke stappen worden er gezet om de consument te informeren en beschermen tegen de aanwezigheid van PFAS in wildernisvlees?</w:t>
      </w:r>
    </w:p>
    <w:p w:rsidRPr="00E5709F" w:rsidR="00F81DA2" w:rsidP="00A60CF1" w:rsidRDefault="00F81DA2" w14:paraId="337525B0" w14:textId="77777777">
      <w:pPr>
        <w:rPr>
          <w:szCs w:val="18"/>
        </w:rPr>
      </w:pPr>
    </w:p>
    <w:p w:rsidRPr="00E5709F" w:rsidR="00F81DA2" w:rsidP="00A60CF1" w:rsidRDefault="00F81DA2" w14:paraId="488A6D35" w14:textId="77777777">
      <w:pPr>
        <w:rPr>
          <w:szCs w:val="18"/>
          <w:highlight w:val="green"/>
        </w:rPr>
      </w:pPr>
      <w:r w:rsidRPr="00CB36CF">
        <w:rPr>
          <w:szCs w:val="18"/>
        </w:rPr>
        <w:t>Antwoord</w:t>
      </w:r>
    </w:p>
    <w:p w:rsidRPr="00832B37" w:rsidR="00F81DA2" w:rsidP="00A60CF1" w:rsidRDefault="00F81DA2" w14:paraId="018C643F" w14:textId="77777777">
      <w:pPr>
        <w:rPr>
          <w:rFonts w:cs="Segoe UI"/>
          <w:szCs w:val="18"/>
        </w:rPr>
      </w:pPr>
      <w:r w:rsidRPr="00832B37">
        <w:rPr>
          <w:rFonts w:cs="Segoe UI"/>
          <w:szCs w:val="18"/>
        </w:rPr>
        <w:t>Algemene informatie aan consumenten over PFAS en de risico’s van PFAS wordt onder andere gegeven via het</w:t>
      </w:r>
      <w:r>
        <w:rPr>
          <w:rFonts w:cs="Segoe UI"/>
          <w:szCs w:val="18"/>
        </w:rPr>
        <w:t xml:space="preserve"> RIVM </w:t>
      </w:r>
      <w:r w:rsidRPr="00832B37">
        <w:rPr>
          <w:rFonts w:cs="Segoe UI"/>
          <w:szCs w:val="18"/>
        </w:rPr>
        <w:t>en het Voedingscentrum. Op de website van deze twee organisaties wordt veel informatie gegeven, met eventueel de links naar onderliggende wetenschappelijke rapporten. Ook wordt de informatie regelmatig aangepast op basis van nieuwe inzichten en/of data. Zoals ook aangegeven in vraag 9 mag wildernisvlees alleen verkocht worden als kan worden aangetoond dat het contaminantengehalte (voor meerdere contaminanten, waaronder dioxine en PFAS) van het vlees van elk individueel dier binnen deze wettelijke norm blijft.</w:t>
      </w:r>
    </w:p>
    <w:p w:rsidRPr="00E5709F" w:rsidR="00F81DA2" w:rsidP="00A60CF1" w:rsidRDefault="00F81DA2" w14:paraId="01EE7E23" w14:textId="77777777">
      <w:pPr>
        <w:rPr>
          <w:rStyle w:val="cf01"/>
        </w:rPr>
      </w:pPr>
    </w:p>
    <w:p w:rsidR="00A60CF1" w:rsidP="00A60CF1" w:rsidRDefault="00F81DA2" w14:paraId="28C02D0A" w14:textId="77777777">
      <w:pPr>
        <w:rPr>
          <w:szCs w:val="18"/>
        </w:rPr>
      </w:pPr>
      <w:r w:rsidRPr="00E5709F">
        <w:rPr>
          <w:szCs w:val="18"/>
        </w:rPr>
        <w:t>12</w:t>
      </w:r>
    </w:p>
    <w:p w:rsidRPr="00E5709F" w:rsidR="00F81DA2" w:rsidP="00A60CF1" w:rsidRDefault="00F81DA2" w14:paraId="3569AF80" w14:textId="57E28975">
      <w:pPr>
        <w:rPr>
          <w:szCs w:val="18"/>
        </w:rPr>
      </w:pPr>
      <w:r w:rsidRPr="00E5709F">
        <w:rPr>
          <w:szCs w:val="18"/>
        </w:rPr>
        <w:t>Is er sprake van verspreiding van PFAS naar gebieden waar burgers moestuinen onderhouden? Zo ja, welke maatregelen worden er genomen om dit tegen te gaan en/of burgers hierover te informeren?</w:t>
      </w:r>
    </w:p>
    <w:p w:rsidRPr="00E5709F" w:rsidR="00F81DA2" w:rsidP="00A60CF1" w:rsidRDefault="00F81DA2" w14:paraId="327E9BFA" w14:textId="77777777">
      <w:pPr>
        <w:rPr>
          <w:szCs w:val="18"/>
        </w:rPr>
      </w:pPr>
    </w:p>
    <w:p w:rsidRPr="00E5709F" w:rsidR="00F81DA2" w:rsidP="00A60CF1" w:rsidRDefault="00F81DA2" w14:paraId="3E328237" w14:textId="77777777">
      <w:pPr>
        <w:rPr>
          <w:szCs w:val="18"/>
        </w:rPr>
      </w:pPr>
      <w:r w:rsidRPr="00CB36CF">
        <w:rPr>
          <w:szCs w:val="18"/>
        </w:rPr>
        <w:t>Antwoord</w:t>
      </w:r>
    </w:p>
    <w:p w:rsidR="00A60CF1" w:rsidP="00A60CF1" w:rsidRDefault="00F81DA2" w14:paraId="05CBCCC2" w14:textId="77777777">
      <w:pPr>
        <w:pStyle w:val="Geenafstand"/>
        <w:spacing w:line="240" w:lineRule="atLeast"/>
        <w:mirrorIndents/>
        <w:rPr>
          <w:rFonts w:ascii="Verdana" w:hAnsi="Verdana"/>
          <w:sz w:val="18"/>
          <w:szCs w:val="18"/>
        </w:rPr>
      </w:pPr>
      <w:r w:rsidRPr="00E5709F">
        <w:rPr>
          <w:rFonts w:ascii="Verdana" w:hAnsi="Verdana" w:cs="Calibri"/>
          <w:color w:val="000000"/>
          <w:sz w:val="18"/>
          <w:szCs w:val="18"/>
          <w:shd w:val="clear" w:color="auto" w:fill="FFFFFF"/>
        </w:rPr>
        <w:t>Het RIVM heeft eerder in de gemeenten Dordrecht, Papendrecht, Sliedrecht en Molenlanden onderzocht hoeveel </w:t>
      </w:r>
      <w:r w:rsidRPr="00E5709F">
        <w:rPr>
          <w:rStyle w:val="custom-tooltip-trigger"/>
          <w:rFonts w:ascii="Verdana" w:hAnsi="Verdana" w:cs="Calibri"/>
          <w:color w:val="000000"/>
          <w:sz w:val="18"/>
          <w:szCs w:val="18"/>
          <w:shd w:val="clear" w:color="auto" w:fill="FFFFFF"/>
        </w:rPr>
        <w:t>PFAS</w:t>
      </w:r>
      <w:r w:rsidRPr="00E5709F">
        <w:rPr>
          <w:rStyle w:val="abbr-tip"/>
          <w:rFonts w:ascii="Verdana" w:hAnsi="Verdana" w:cs="Calibri"/>
          <w:color w:val="000000"/>
          <w:sz w:val="18"/>
          <w:szCs w:val="18"/>
          <w:bdr w:val="none" w:color="auto" w:sz="0" w:space="0" w:frame="1"/>
          <w:shd w:val="clear" w:color="auto" w:fill="FFFFFF"/>
        </w:rPr>
        <w:t xml:space="preserve"> </w:t>
      </w:r>
      <w:r w:rsidRPr="00E5709F">
        <w:rPr>
          <w:rFonts w:ascii="Verdana" w:hAnsi="Verdana" w:cs="Calibri"/>
          <w:color w:val="000000"/>
          <w:sz w:val="18"/>
          <w:szCs w:val="18"/>
          <w:shd w:val="clear" w:color="auto" w:fill="FFFFFF"/>
        </w:rPr>
        <w:t>mensen kunnen binnenkrijgen als ze zelf geteelde groenten en fruit eten van moestuinen rond chemiebedrijf Chemours</w:t>
      </w:r>
      <w:r w:rsidRPr="00E5709F">
        <w:rPr>
          <w:rFonts w:ascii="Verdana" w:hAnsi="Verdana"/>
          <w:sz w:val="18"/>
          <w:szCs w:val="18"/>
        </w:rPr>
        <w:t xml:space="preserve"> Uit de resultaten blijkt dat bij groenten uit moestuinen binnen een straal van één kilometer van Chemours en bij het volkstuinencomplex Volkstuin Delta verhoogde concentraties aangetroffen</w:t>
      </w:r>
      <w:r w:rsidRPr="00E5709F">
        <w:rPr>
          <w:rStyle w:val="Voetnootmarkering"/>
          <w:sz w:val="18"/>
          <w:szCs w:val="18"/>
        </w:rPr>
        <w:footnoteReference w:id="2"/>
      </w:r>
      <w:r w:rsidRPr="00E5709F">
        <w:rPr>
          <w:rFonts w:ascii="Verdana" w:hAnsi="Verdana"/>
          <w:sz w:val="18"/>
          <w:szCs w:val="18"/>
        </w:rPr>
        <w:t>,</w:t>
      </w:r>
      <w:r w:rsidRPr="00E5709F">
        <w:rPr>
          <w:rStyle w:val="Voetnootmarkering"/>
          <w:sz w:val="18"/>
          <w:szCs w:val="18"/>
        </w:rPr>
        <w:footnoteReference w:id="3"/>
      </w:r>
      <w:r w:rsidRPr="00E5709F">
        <w:rPr>
          <w:rFonts w:ascii="Verdana" w:hAnsi="Verdana"/>
          <w:sz w:val="18"/>
          <w:szCs w:val="18"/>
        </w:rPr>
        <w:t>. Als maatregel adviseert het RIVM hier</w:t>
      </w:r>
      <w:r>
        <w:rPr>
          <w:rFonts w:ascii="Verdana" w:hAnsi="Verdana"/>
          <w:sz w:val="18"/>
          <w:szCs w:val="18"/>
        </w:rPr>
        <w:t xml:space="preserve"> </w:t>
      </w:r>
      <w:r w:rsidRPr="00E5709F">
        <w:rPr>
          <w:rFonts w:ascii="Verdana" w:hAnsi="Verdana"/>
          <w:sz w:val="18"/>
          <w:szCs w:val="18"/>
        </w:rPr>
        <w:t>om zelf geteelde gewassen niet te eten.</w:t>
      </w:r>
    </w:p>
    <w:p w:rsidRPr="00E5709F" w:rsidR="00F81DA2" w:rsidP="00A60CF1" w:rsidRDefault="00F81DA2" w14:paraId="32BA3AE4" w14:textId="41B9890F">
      <w:pPr>
        <w:pStyle w:val="Geenafstand"/>
        <w:spacing w:line="240" w:lineRule="atLeast"/>
        <w:mirrorIndents/>
        <w:rPr>
          <w:rFonts w:ascii="Verdana" w:hAnsi="Verdana"/>
          <w:sz w:val="18"/>
          <w:szCs w:val="18"/>
        </w:rPr>
      </w:pPr>
      <w:r w:rsidRPr="00E5709F">
        <w:rPr>
          <w:rFonts w:ascii="Verdana" w:hAnsi="Verdana"/>
          <w:sz w:val="18"/>
          <w:szCs w:val="18"/>
        </w:rPr>
        <w:t xml:space="preserve"> </w:t>
      </w:r>
    </w:p>
    <w:p w:rsidRPr="00E5709F" w:rsidR="00F81DA2" w:rsidP="00A60CF1" w:rsidRDefault="00F81DA2" w14:paraId="2D721E89" w14:textId="77777777">
      <w:pPr>
        <w:pStyle w:val="Geenafstand"/>
        <w:spacing w:line="240" w:lineRule="atLeast"/>
        <w:mirrorIndents/>
        <w:rPr>
          <w:rFonts w:ascii="Verdana" w:hAnsi="Verdana"/>
          <w:sz w:val="18"/>
          <w:szCs w:val="18"/>
        </w:rPr>
      </w:pPr>
      <w:r w:rsidRPr="00E5709F">
        <w:rPr>
          <w:rFonts w:ascii="Verdana" w:hAnsi="Verdana"/>
          <w:sz w:val="18"/>
          <w:szCs w:val="18"/>
        </w:rPr>
        <w:t>Daarnaast werkt het RIVM via het landelijke PFAS-onderzoeksprogramma aan het in kaart brengen</w:t>
      </w:r>
      <w:r>
        <w:rPr>
          <w:rFonts w:ascii="Verdana" w:hAnsi="Verdana"/>
          <w:sz w:val="18"/>
          <w:szCs w:val="18"/>
        </w:rPr>
        <w:t xml:space="preserve"> </w:t>
      </w:r>
      <w:r w:rsidRPr="00E5709F">
        <w:rPr>
          <w:rFonts w:ascii="Verdana" w:hAnsi="Verdana"/>
          <w:sz w:val="18"/>
          <w:szCs w:val="18"/>
        </w:rPr>
        <w:t>van handelingsperspectief om blootstelling aan PFAS te verminderen. Dit programma richt zich op het meten en beoordelen van PFAS in verschillende onderdelen van de leefomgeving, zoals bodem, water, en voedsel, en onderzoekt de impact hiervan op de volksgezondheid.</w:t>
      </w:r>
      <w:r>
        <w:rPr>
          <w:rFonts w:ascii="Verdana" w:hAnsi="Verdana"/>
          <w:sz w:val="18"/>
          <w:szCs w:val="18"/>
        </w:rPr>
        <w:t xml:space="preserve"> </w:t>
      </w:r>
      <w:r w:rsidRPr="00E5709F">
        <w:rPr>
          <w:rFonts w:ascii="Verdana" w:hAnsi="Verdana"/>
          <w:sz w:val="18"/>
          <w:szCs w:val="18"/>
        </w:rPr>
        <w:t xml:space="preserve">Een onderdeel daarvan is een verdiepend onderzoek naar hoe PFAS in de bodem zich naar diepere </w:t>
      </w:r>
    </w:p>
    <w:p w:rsidR="00F81DA2" w:rsidP="00A60CF1" w:rsidRDefault="00F81DA2" w14:paraId="0E0A4238" w14:textId="0ED89684">
      <w:pPr>
        <w:pStyle w:val="Geenafstand"/>
        <w:spacing w:line="240" w:lineRule="atLeast"/>
        <w:mirrorIndents/>
        <w:rPr>
          <w:rFonts w:ascii="Verdana" w:hAnsi="Verdana"/>
          <w:sz w:val="18"/>
          <w:szCs w:val="18"/>
        </w:rPr>
      </w:pPr>
      <w:r w:rsidRPr="00E5709F">
        <w:rPr>
          <w:rFonts w:ascii="Verdana" w:hAnsi="Verdana"/>
          <w:sz w:val="18"/>
          <w:szCs w:val="18"/>
        </w:rPr>
        <w:t>lagen en naar het grondwater verplaatst. Dit geeft inzicht in wat de verplaatsing betekent voor toekomstige belasting van het Nederlands drinkwater en voor de voedselproductie op de bovenste bodemlaag. Daarnaast is beschikbare informatie over bodem-gewasrelaties samengebracht en wordt gekeken of aanvullend</w:t>
      </w:r>
      <w:r w:rsidR="00A60CF1">
        <w:rPr>
          <w:rFonts w:ascii="Verdana" w:hAnsi="Verdana"/>
          <w:sz w:val="18"/>
          <w:szCs w:val="18"/>
        </w:rPr>
        <w:t xml:space="preserve"> </w:t>
      </w:r>
      <w:r>
        <w:rPr>
          <w:rFonts w:ascii="Verdana" w:hAnsi="Verdana"/>
          <w:sz w:val="18"/>
          <w:szCs w:val="18"/>
        </w:rPr>
        <w:t>o</w:t>
      </w:r>
      <w:r w:rsidRPr="00E5709F">
        <w:rPr>
          <w:rFonts w:ascii="Verdana" w:hAnsi="Verdana"/>
          <w:sz w:val="18"/>
          <w:szCs w:val="18"/>
        </w:rPr>
        <w:t>nderzoek nodig is voor afleiding van nieuwe overdrachtsfactoren voor veel voorkomende PFAS in bodem naar gewassen</w:t>
      </w:r>
      <w:r>
        <w:rPr>
          <w:rFonts w:ascii="Verdana" w:hAnsi="Verdana"/>
          <w:sz w:val="18"/>
          <w:szCs w:val="18"/>
        </w:rPr>
        <w:t xml:space="preserve">. </w:t>
      </w:r>
    </w:p>
    <w:p w:rsidR="00F81DA2" w:rsidP="00A60CF1" w:rsidRDefault="00F81DA2" w14:paraId="3A9B06A8" w14:textId="77777777">
      <w:pPr>
        <w:pStyle w:val="Geenafstand"/>
        <w:spacing w:line="240" w:lineRule="atLeast"/>
        <w:mirrorIndents/>
        <w:rPr>
          <w:rFonts w:ascii="Verdana" w:hAnsi="Verdana"/>
          <w:sz w:val="18"/>
          <w:szCs w:val="18"/>
        </w:rPr>
      </w:pPr>
      <w:r w:rsidRPr="00E136EA">
        <w:rPr>
          <w:rFonts w:ascii="Verdana" w:hAnsi="Verdana"/>
          <w:sz w:val="18"/>
          <w:szCs w:val="18"/>
        </w:rPr>
        <w:t>De resultaten uit dit onderzoek ‘Opname van PFAS uit de bodem door gewassen’ maken deel uit van de actualisatie van de risicogrenzen PFAS voor de landbouw. Uw Kamer is op 20 september jl. over de voortgang van het programma Geïnformeerd (Kamerstuk 35334, nr 303). Daarnaast voorziet het RIVM de website rivm.nl/PFAS regelmatig van nieuwe en actuele informatie waar de regionale overheden en bevoegde gezagen gebruik van kunnen maken voor hun communicatie richting omwonenden.</w:t>
      </w:r>
    </w:p>
    <w:p w:rsidRPr="00E5709F" w:rsidR="00F81DA2" w:rsidP="00A60CF1" w:rsidRDefault="00F81DA2" w14:paraId="685B2A3A" w14:textId="77777777">
      <w:pPr>
        <w:pStyle w:val="Geenafstand"/>
        <w:spacing w:line="240" w:lineRule="atLeast"/>
        <w:mirrorIndents/>
        <w:rPr>
          <w:rFonts w:ascii="Verdana" w:hAnsi="Verdana"/>
          <w:sz w:val="18"/>
          <w:szCs w:val="18"/>
        </w:rPr>
      </w:pPr>
    </w:p>
    <w:p w:rsidR="00A60CF1" w:rsidP="00A60CF1" w:rsidRDefault="00F81DA2" w14:paraId="2CAF7A43" w14:textId="77777777">
      <w:pPr>
        <w:rPr>
          <w:szCs w:val="18"/>
        </w:rPr>
      </w:pPr>
      <w:r w:rsidRPr="00E5709F">
        <w:rPr>
          <w:szCs w:val="18"/>
        </w:rPr>
        <w:t>13</w:t>
      </w:r>
    </w:p>
    <w:p w:rsidRPr="00E5709F" w:rsidR="00F81DA2" w:rsidP="00A60CF1" w:rsidRDefault="00F81DA2" w14:paraId="0C6FF30D" w14:textId="1DBE682E">
      <w:pPr>
        <w:rPr>
          <w:szCs w:val="18"/>
        </w:rPr>
      </w:pPr>
      <w:r w:rsidRPr="00E5709F">
        <w:rPr>
          <w:szCs w:val="18"/>
        </w:rPr>
        <w:t>Zijn er mogelijkheden om gebieden waar PFAS voorkomt te reinigen? Zo ja, wie draagt de financiële verantwoordelijkheid hiervoor?</w:t>
      </w:r>
    </w:p>
    <w:p w:rsidR="00F81DA2" w:rsidP="00A60CF1" w:rsidRDefault="00F81DA2" w14:paraId="3DCBF67D" w14:textId="77777777">
      <w:pPr>
        <w:rPr>
          <w:szCs w:val="18"/>
        </w:rPr>
      </w:pPr>
    </w:p>
    <w:p w:rsidRPr="00E5709F" w:rsidR="00F81DA2" w:rsidP="00A60CF1" w:rsidRDefault="00F81DA2" w14:paraId="4B38BB5C" w14:textId="77777777">
      <w:pPr>
        <w:rPr>
          <w:szCs w:val="18"/>
        </w:rPr>
      </w:pPr>
      <w:r w:rsidRPr="00CB36CF">
        <w:rPr>
          <w:szCs w:val="18"/>
        </w:rPr>
        <w:t xml:space="preserve">Antwoord </w:t>
      </w:r>
    </w:p>
    <w:p w:rsidRPr="004A13DB" w:rsidR="00F81DA2" w:rsidP="00A60CF1" w:rsidRDefault="00F81DA2" w14:paraId="5A788EBD" w14:textId="77777777">
      <w:pPr>
        <w:rPr>
          <w:szCs w:val="18"/>
        </w:rPr>
      </w:pPr>
      <w:r w:rsidRPr="004A13DB">
        <w:rPr>
          <w:szCs w:val="18"/>
        </w:rPr>
        <w:t>Voor specifieke locaties kan het lokaal bevoegd gezag voor bodemsanering deze vraag het best</w:t>
      </w:r>
      <w:r>
        <w:rPr>
          <w:szCs w:val="18"/>
        </w:rPr>
        <w:t xml:space="preserve"> </w:t>
      </w:r>
      <w:r w:rsidRPr="004A13DB">
        <w:rPr>
          <w:szCs w:val="18"/>
        </w:rPr>
        <w:t>beantwoorden op basis van de lokale situatie. Over het algemeen is voor gebieden waar ook diffuse</w:t>
      </w:r>
      <w:r>
        <w:rPr>
          <w:szCs w:val="18"/>
        </w:rPr>
        <w:t xml:space="preserve"> </w:t>
      </w:r>
      <w:r w:rsidRPr="004A13DB">
        <w:rPr>
          <w:szCs w:val="18"/>
        </w:rPr>
        <w:t xml:space="preserve">verontreinigingen voorkomen sanering door bijvoorbeeld ontgraving niet haalbaar en niet zinvol. De effecten van het verwijderen van de bovenste laag grond, waarin zich de mineralen en koolstof </w:t>
      </w:r>
    </w:p>
    <w:p w:rsidRPr="004A13DB" w:rsidR="00F81DA2" w:rsidP="00A60CF1" w:rsidRDefault="00F81DA2" w14:paraId="5E08CC17" w14:textId="77777777">
      <w:pPr>
        <w:rPr>
          <w:szCs w:val="18"/>
        </w:rPr>
      </w:pPr>
      <w:r w:rsidRPr="004A13DB">
        <w:rPr>
          <w:szCs w:val="18"/>
        </w:rPr>
        <w:t>bevinden die zorgen voor vruchtbaarheid van de bodem en het transport en verwerking van de grote hoeveelheid grond wegen niet op tegen baten van de sanering. Er vindt onderzoek plaats door RIVM naar in welke mate en hoe PFAS in de bodem kan leiden tot daadwerkelijke blootstelling. Dit is belangrijk om te bepalen of er daadwerkelijke risico’s zijn als gevolg van een specifieke bodemverontreiniging en het bepalen van passende gebruiksadviezen waarmee die blootstelling kan worden voorkomen.</w:t>
      </w:r>
      <w:r>
        <w:rPr>
          <w:szCs w:val="18"/>
        </w:rPr>
        <w:t xml:space="preserve"> </w:t>
      </w:r>
      <w:r w:rsidRPr="004A13DB">
        <w:rPr>
          <w:szCs w:val="18"/>
        </w:rPr>
        <w:t xml:space="preserve">Algemeen uitgangspunt bij de aanpak van bodemverontreiniging is dat de vervuiler betaalt. In sommige situaties kan ook de eigenaar van een locatie verantwoordelijk zijn voor het nemen van </w:t>
      </w:r>
    </w:p>
    <w:p w:rsidRPr="004A13DB" w:rsidR="00F81DA2" w:rsidP="00A60CF1" w:rsidRDefault="00F81DA2" w14:paraId="128A699F" w14:textId="77777777">
      <w:pPr>
        <w:rPr>
          <w:szCs w:val="18"/>
        </w:rPr>
      </w:pPr>
      <w:r w:rsidRPr="004A13DB">
        <w:rPr>
          <w:szCs w:val="18"/>
        </w:rPr>
        <w:t xml:space="preserve">maatregelen. IenW ondersteunt de voor bodemsanering bevoegde overheden financieel bij het uitvoeren van onderzoeken die nodig zijn voor de aanpak van bodemverontreiniging met PFAS en het geven van gebruiksadviezen. Ook heeft IenW het RIVM opdracht gegeven onderzoek te doen naar gewasopname van PFAS van diverse planten. Daarnaast wordt het kennis en innovatieprogramma PFAS in bodem en water opgestart (Kamerstuk 30015, nr. 122), onderdeel </w:t>
      </w:r>
    </w:p>
    <w:p w:rsidRPr="00E5709F" w:rsidR="00F81DA2" w:rsidP="00A60CF1" w:rsidRDefault="00F81DA2" w14:paraId="45E84D40" w14:textId="56503E33">
      <w:pPr>
        <w:rPr>
          <w:szCs w:val="18"/>
        </w:rPr>
      </w:pPr>
      <w:r w:rsidRPr="004A13DB">
        <w:rPr>
          <w:szCs w:val="18"/>
        </w:rPr>
        <w:t>van het programma zal ook onderzoek zijn naar innovatieve saneringstechnieken. Een van die technieken kan fytoremediatie zijn, waarbij speciaal hiervoor geschikte planten verontreinigingen uit de bodem opnemen en de planten na de oogst worden afgevoerd.</w:t>
      </w:r>
    </w:p>
    <w:p w:rsidRPr="00E5709F" w:rsidR="00F81DA2" w:rsidP="00A60CF1" w:rsidRDefault="00F81DA2" w14:paraId="7BE86165" w14:textId="77777777">
      <w:pPr>
        <w:rPr>
          <w:szCs w:val="18"/>
        </w:rPr>
      </w:pPr>
    </w:p>
    <w:p w:rsidRPr="00E5709F" w:rsidR="00F81DA2" w:rsidP="00A60CF1" w:rsidRDefault="00F81DA2" w14:paraId="1CED5508" w14:textId="77777777">
      <w:pPr>
        <w:rPr>
          <w:szCs w:val="18"/>
        </w:rPr>
      </w:pPr>
    </w:p>
    <w:p w:rsidRPr="00E5709F" w:rsidR="00E136EA" w:rsidP="00A60CF1" w:rsidRDefault="00E136EA" w14:paraId="00ED953D" w14:textId="57E3D8C4">
      <w:pPr>
        <w:rPr>
          <w:szCs w:val="18"/>
        </w:rPr>
      </w:pPr>
    </w:p>
    <w:sectPr w:rsidRPr="00E5709F" w:rsidR="00E136EA"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46D912" w14:textId="77777777" w:rsidR="007F3874" w:rsidRDefault="007F3874">
      <w:r>
        <w:separator/>
      </w:r>
    </w:p>
    <w:p w14:paraId="53027AB4" w14:textId="77777777" w:rsidR="007F3874" w:rsidRDefault="007F3874"/>
  </w:endnote>
  <w:endnote w:type="continuationSeparator" w:id="0">
    <w:p w14:paraId="69EE6E13" w14:textId="77777777" w:rsidR="007F3874" w:rsidRDefault="007F3874">
      <w:r>
        <w:continuationSeparator/>
      </w:r>
    </w:p>
    <w:p w14:paraId="7B01CF07" w14:textId="77777777" w:rsidR="007F3874" w:rsidRDefault="007F38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A56A4" w14:textId="3D3CA450" w:rsidR="00F90A14" w:rsidRDefault="00F90A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84FD9" w14:textId="515ECF1E"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56170" w14:paraId="758B4E27" w14:textId="77777777" w:rsidTr="00CA6A25">
      <w:trPr>
        <w:trHeight w:hRule="exact" w:val="240"/>
      </w:trPr>
      <w:tc>
        <w:tcPr>
          <w:tcW w:w="7601" w:type="dxa"/>
          <w:shd w:val="clear" w:color="auto" w:fill="auto"/>
        </w:tcPr>
        <w:p w14:paraId="667C1232" w14:textId="77777777" w:rsidR="00527BD4" w:rsidRDefault="00527BD4" w:rsidP="003F1F6B">
          <w:pPr>
            <w:pStyle w:val="Huisstijl-Rubricering"/>
          </w:pPr>
        </w:p>
      </w:tc>
      <w:tc>
        <w:tcPr>
          <w:tcW w:w="2156" w:type="dxa"/>
        </w:tcPr>
        <w:p w14:paraId="40D2E440" w14:textId="592CBCB6" w:rsidR="00527BD4" w:rsidRPr="00645414" w:rsidRDefault="004A13D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1E5C7C">
              <w:t>6</w:t>
            </w:r>
          </w:fldSimple>
        </w:p>
      </w:tc>
    </w:tr>
  </w:tbl>
  <w:p w14:paraId="7C422560"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56170" w14:paraId="47354797" w14:textId="77777777" w:rsidTr="00CA6A25">
      <w:trPr>
        <w:trHeight w:hRule="exact" w:val="240"/>
      </w:trPr>
      <w:tc>
        <w:tcPr>
          <w:tcW w:w="7601" w:type="dxa"/>
          <w:shd w:val="clear" w:color="auto" w:fill="auto"/>
        </w:tcPr>
        <w:p w14:paraId="2043D0EF" w14:textId="5C2D4FE4" w:rsidR="00527BD4" w:rsidRDefault="00527BD4" w:rsidP="008C356D">
          <w:pPr>
            <w:pStyle w:val="Huisstijl-Rubricering"/>
          </w:pPr>
        </w:p>
      </w:tc>
      <w:tc>
        <w:tcPr>
          <w:tcW w:w="2170" w:type="dxa"/>
        </w:tcPr>
        <w:p w14:paraId="64B3223C" w14:textId="790A86A1" w:rsidR="00527BD4" w:rsidRPr="00ED539E" w:rsidRDefault="004A13D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A447F">
            <w:fldChar w:fldCharType="begin"/>
          </w:r>
          <w:r>
            <w:instrText xml:space="preserve"> SECTIONPAGES   \* MERGEFORMAT </w:instrText>
          </w:r>
          <w:r w:rsidR="003A447F">
            <w:fldChar w:fldCharType="separate"/>
          </w:r>
          <w:r w:rsidR="007F3874">
            <w:t>1</w:t>
          </w:r>
          <w:r w:rsidR="003A447F">
            <w:fldChar w:fldCharType="end"/>
          </w:r>
        </w:p>
      </w:tc>
    </w:tr>
  </w:tbl>
  <w:p w14:paraId="620845FE" w14:textId="77777777" w:rsidR="00527BD4" w:rsidRPr="00BC3B53" w:rsidRDefault="00527BD4" w:rsidP="008C356D">
    <w:pPr>
      <w:pStyle w:val="Voettekst"/>
      <w:spacing w:line="240" w:lineRule="auto"/>
      <w:rPr>
        <w:sz w:val="2"/>
        <w:szCs w:val="2"/>
      </w:rPr>
    </w:pPr>
  </w:p>
  <w:p w14:paraId="72720ED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41D49A" w14:textId="77777777" w:rsidR="007F3874" w:rsidRDefault="007F3874">
      <w:r>
        <w:separator/>
      </w:r>
    </w:p>
    <w:p w14:paraId="2685CDAC" w14:textId="77777777" w:rsidR="007F3874" w:rsidRDefault="007F3874"/>
  </w:footnote>
  <w:footnote w:type="continuationSeparator" w:id="0">
    <w:p w14:paraId="29E46964" w14:textId="77777777" w:rsidR="007F3874" w:rsidRDefault="007F3874">
      <w:r>
        <w:continuationSeparator/>
      </w:r>
    </w:p>
    <w:p w14:paraId="3AABFADE" w14:textId="77777777" w:rsidR="007F3874" w:rsidRDefault="007F3874"/>
  </w:footnote>
  <w:footnote w:id="1">
    <w:p w14:paraId="5AFFAE45" w14:textId="77777777" w:rsidR="00F81DA2" w:rsidRPr="00A60CF1" w:rsidRDefault="00F81DA2" w:rsidP="00F81DA2">
      <w:pPr>
        <w:pStyle w:val="Voetnoottekst"/>
        <w:rPr>
          <w:szCs w:val="13"/>
        </w:rPr>
      </w:pPr>
      <w:r w:rsidRPr="00A60CF1">
        <w:rPr>
          <w:rStyle w:val="Voetnootmarkering"/>
          <w:szCs w:val="13"/>
        </w:rPr>
        <w:footnoteRef/>
      </w:r>
      <w:r w:rsidRPr="00A60CF1">
        <w:rPr>
          <w:szCs w:val="13"/>
        </w:rPr>
        <w:t xml:space="preserve"> </w:t>
      </w:r>
      <w:hyperlink r:id="rId1" w:history="1">
        <w:r w:rsidRPr="00A60CF1">
          <w:rPr>
            <w:rStyle w:val="Hyperlink"/>
            <w:szCs w:val="13"/>
          </w:rPr>
          <w:t>Advies van BuRO over gezondheidsrisico’s van milieucontaminanten in wildernisvlees afkomstig van uiterwaarden | Advies | NVWA</w:t>
        </w:r>
      </w:hyperlink>
    </w:p>
  </w:footnote>
  <w:footnote w:id="2">
    <w:p w14:paraId="1DCD6975" w14:textId="77777777" w:rsidR="00F81DA2" w:rsidRPr="00A60CF1" w:rsidRDefault="00F81DA2" w:rsidP="00F81DA2">
      <w:pPr>
        <w:pStyle w:val="Voetnoottekst"/>
        <w:rPr>
          <w:szCs w:val="13"/>
        </w:rPr>
      </w:pPr>
      <w:r w:rsidRPr="00A60CF1">
        <w:rPr>
          <w:rStyle w:val="Voetnootmarkering"/>
          <w:szCs w:val="13"/>
        </w:rPr>
        <w:footnoteRef/>
      </w:r>
      <w:r w:rsidRPr="00A60CF1">
        <w:rPr>
          <w:szCs w:val="13"/>
        </w:rPr>
        <w:t xml:space="preserve"> </w:t>
      </w:r>
      <w:hyperlink r:id="rId2" w:history="1">
        <w:r w:rsidRPr="00A60CF1">
          <w:rPr>
            <w:rStyle w:val="Hyperlink"/>
            <w:szCs w:val="13"/>
          </w:rPr>
          <w:t>https://www.rivm.nl/publicaties/herziening-risicobeoordeling-pfas-in-moestuingewassen-in-helmond</w:t>
        </w:r>
      </w:hyperlink>
    </w:p>
  </w:footnote>
  <w:footnote w:id="3">
    <w:p w14:paraId="6C535F8E" w14:textId="77777777" w:rsidR="00F81DA2" w:rsidRPr="00A60CF1" w:rsidRDefault="00F81DA2" w:rsidP="00F81DA2">
      <w:pPr>
        <w:pStyle w:val="Voetnoottekst"/>
        <w:rPr>
          <w:szCs w:val="13"/>
        </w:rPr>
      </w:pPr>
      <w:r w:rsidRPr="00A60CF1">
        <w:rPr>
          <w:rStyle w:val="Voetnootmarkering"/>
          <w:szCs w:val="13"/>
        </w:rPr>
        <w:footnoteRef/>
      </w:r>
      <w:r w:rsidRPr="00A60CF1">
        <w:rPr>
          <w:szCs w:val="13"/>
        </w:rPr>
        <w:t xml:space="preserve"> </w:t>
      </w:r>
      <w:hyperlink r:id="rId3" w:history="1">
        <w:r w:rsidRPr="00A60CF1">
          <w:rPr>
            <w:rStyle w:val="Hyperlink"/>
            <w:szCs w:val="13"/>
          </w:rPr>
          <w:t>https://www.rivm.nl/publicaties/herziening-risicobeoordeling-genx-en-pfoa-in-moestuingewassen-in-dordrecht-papendrecht-en-sliedrecht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35358" w14:textId="77777777" w:rsidR="00A60CF1" w:rsidRDefault="00A60CF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56170" w14:paraId="709989D1" w14:textId="77777777" w:rsidTr="00A50CF6">
      <w:tc>
        <w:tcPr>
          <w:tcW w:w="2156" w:type="dxa"/>
          <w:shd w:val="clear" w:color="auto" w:fill="auto"/>
        </w:tcPr>
        <w:p w14:paraId="536BFB6E" w14:textId="77777777" w:rsidR="00527BD4" w:rsidRPr="005819CE" w:rsidRDefault="004A13DB" w:rsidP="00A50CF6">
          <w:pPr>
            <w:pStyle w:val="Huisstijl-Adres"/>
            <w:rPr>
              <w:b/>
            </w:rPr>
          </w:pPr>
          <w:r>
            <w:rPr>
              <w:b/>
            </w:rPr>
            <w:t>Nederlandse Voedsel- en Warenautoriteit</w:t>
          </w:r>
          <w:r w:rsidRPr="005819CE">
            <w:rPr>
              <w:b/>
            </w:rPr>
            <w:br/>
          </w:r>
        </w:p>
      </w:tc>
    </w:tr>
    <w:tr w:rsidR="00256170" w14:paraId="07C9E195" w14:textId="77777777" w:rsidTr="00A50CF6">
      <w:trPr>
        <w:trHeight w:hRule="exact" w:val="200"/>
      </w:trPr>
      <w:tc>
        <w:tcPr>
          <w:tcW w:w="2156" w:type="dxa"/>
          <w:shd w:val="clear" w:color="auto" w:fill="auto"/>
        </w:tcPr>
        <w:p w14:paraId="4D49157B" w14:textId="77777777" w:rsidR="00527BD4" w:rsidRPr="005819CE" w:rsidRDefault="00527BD4" w:rsidP="00A50CF6"/>
      </w:tc>
    </w:tr>
    <w:tr w:rsidR="00256170" w14:paraId="1F6845BA" w14:textId="77777777" w:rsidTr="00502512">
      <w:trPr>
        <w:trHeight w:hRule="exact" w:val="774"/>
      </w:trPr>
      <w:tc>
        <w:tcPr>
          <w:tcW w:w="2156" w:type="dxa"/>
          <w:shd w:val="clear" w:color="auto" w:fill="auto"/>
        </w:tcPr>
        <w:p w14:paraId="66DFD90F" w14:textId="77777777" w:rsidR="00527BD4" w:rsidRDefault="004A13DB" w:rsidP="003A5290">
          <w:pPr>
            <w:pStyle w:val="Huisstijl-Kopje"/>
          </w:pPr>
          <w:r>
            <w:t>Ons kenmerk</w:t>
          </w:r>
        </w:p>
        <w:p w14:paraId="3496FCAD" w14:textId="7D8DAD67" w:rsidR="00527BD4" w:rsidRPr="005819CE" w:rsidRDefault="004A13DB" w:rsidP="001E6117">
          <w:pPr>
            <w:pStyle w:val="Huisstijl-Kopje"/>
          </w:pPr>
          <w:r>
            <w:rPr>
              <w:b w:val="0"/>
            </w:rPr>
            <w:t>NVWA</w:t>
          </w:r>
          <w:r w:rsidRPr="00502512">
            <w:rPr>
              <w:b w:val="0"/>
            </w:rPr>
            <w:t xml:space="preserve"> / </w:t>
          </w:r>
          <w:r w:rsidR="00A60CF1" w:rsidRPr="00A60CF1">
            <w:rPr>
              <w:b w:val="0"/>
            </w:rPr>
            <w:t>96471605</w:t>
          </w:r>
        </w:p>
      </w:tc>
    </w:tr>
  </w:tbl>
  <w:p w14:paraId="7E47B1FB" w14:textId="77777777" w:rsidR="00527BD4" w:rsidRDefault="00527BD4" w:rsidP="008C356D"/>
  <w:p w14:paraId="1F83D9FB" w14:textId="77777777" w:rsidR="00527BD4" w:rsidRPr="00740712" w:rsidRDefault="00527BD4" w:rsidP="008C356D"/>
  <w:p w14:paraId="204E25F6" w14:textId="77777777" w:rsidR="00527BD4" w:rsidRPr="00217880" w:rsidRDefault="00527BD4" w:rsidP="008C356D">
    <w:pPr>
      <w:spacing w:line="0" w:lineRule="atLeast"/>
      <w:rPr>
        <w:sz w:val="2"/>
        <w:szCs w:val="2"/>
      </w:rPr>
    </w:pPr>
  </w:p>
  <w:p w14:paraId="7113158C" w14:textId="77777777" w:rsidR="00527BD4" w:rsidRDefault="00527BD4" w:rsidP="004F44C2">
    <w:pPr>
      <w:pStyle w:val="Koptekst"/>
      <w:rPr>
        <w:rFonts w:cs="Verdana-Bold"/>
        <w:b/>
        <w:bCs/>
        <w:smallCaps/>
        <w:szCs w:val="18"/>
      </w:rPr>
    </w:pPr>
  </w:p>
  <w:p w14:paraId="042E8B22" w14:textId="77777777" w:rsidR="00527BD4" w:rsidRDefault="00527BD4" w:rsidP="004F44C2"/>
  <w:p w14:paraId="089C40CA" w14:textId="77777777" w:rsidR="00527BD4" w:rsidRPr="00740712" w:rsidRDefault="00527BD4" w:rsidP="004F44C2"/>
  <w:p w14:paraId="6D6E4A04"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56170" w14:paraId="6C922911" w14:textId="77777777" w:rsidTr="00751A6A">
      <w:trPr>
        <w:trHeight w:val="2636"/>
      </w:trPr>
      <w:tc>
        <w:tcPr>
          <w:tcW w:w="737" w:type="dxa"/>
          <w:shd w:val="clear" w:color="auto" w:fill="auto"/>
        </w:tcPr>
        <w:p w14:paraId="04E95589"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6830CE4" w14:textId="77777777" w:rsidR="00527BD4" w:rsidRDefault="004A13DB" w:rsidP="00D0609E">
          <w:pPr>
            <w:rPr>
              <w:szCs w:val="18"/>
            </w:rPr>
          </w:pPr>
          <w:r>
            <w:rPr>
              <w:noProof/>
              <w:szCs w:val="18"/>
            </w:rPr>
            <w:drawing>
              <wp:inline distT="0" distB="0" distL="0" distR="0" wp14:anchorId="02C8A38C" wp14:editId="6636DE97">
                <wp:extent cx="2343150" cy="15811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3E3E71C1" w14:textId="77777777" w:rsidR="00527BD4" w:rsidRDefault="00527BD4" w:rsidP="00D0609E">
    <w:pPr>
      <w:framePr w:w="6340" w:h="2750" w:hRule="exact" w:hSpace="180" w:wrap="around" w:vAnchor="page" w:hAnchor="text" w:x="3873" w:y="-140"/>
    </w:pPr>
  </w:p>
  <w:p w14:paraId="7C9EC74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56170" w14:paraId="7DF0C499" w14:textId="77777777" w:rsidTr="00A50CF6">
      <w:tc>
        <w:tcPr>
          <w:tcW w:w="2160" w:type="dxa"/>
          <w:shd w:val="clear" w:color="auto" w:fill="auto"/>
        </w:tcPr>
        <w:p w14:paraId="724F407C" w14:textId="77777777" w:rsidR="00527BD4" w:rsidRPr="005819CE" w:rsidRDefault="004A13DB" w:rsidP="00A50CF6">
          <w:pPr>
            <w:pStyle w:val="Huisstijl-Adres"/>
            <w:rPr>
              <w:b/>
            </w:rPr>
          </w:pPr>
          <w:r>
            <w:rPr>
              <w:b/>
            </w:rPr>
            <w:t>Nederlandse Voedsel- en Warenautoriteit</w:t>
          </w:r>
          <w:r w:rsidRPr="005819CE">
            <w:rPr>
              <w:b/>
            </w:rPr>
            <w:br/>
          </w:r>
        </w:p>
        <w:p w14:paraId="6569CBA8" w14:textId="77777777" w:rsidR="00527BD4" w:rsidRPr="00BE5ED9" w:rsidRDefault="004A13DB" w:rsidP="00041E03">
          <w:pPr>
            <w:pStyle w:val="Huisstijl-Adres"/>
          </w:pPr>
          <w:r>
            <w:rPr>
              <w:b/>
            </w:rPr>
            <w:t>Bezoekadres</w:t>
          </w:r>
          <w:r>
            <w:rPr>
              <w:b/>
            </w:rPr>
            <w:br/>
          </w:r>
          <w:r>
            <w:t>Catharijnesingel 59</w:t>
          </w:r>
          <w:r>
            <w:br/>
            <w:t>3511 GG Utrecht</w:t>
          </w:r>
        </w:p>
        <w:p w14:paraId="26B6DA8D" w14:textId="77777777" w:rsidR="00B34C84" w:rsidRDefault="004A13DB" w:rsidP="00B34C84">
          <w:pPr>
            <w:pStyle w:val="Huisstijl-Adres"/>
          </w:pPr>
          <w:r>
            <w:rPr>
              <w:b/>
            </w:rPr>
            <w:t>Postadres</w:t>
          </w:r>
          <w:r>
            <w:rPr>
              <w:b/>
            </w:rPr>
            <w:br/>
          </w:r>
          <w:r>
            <w:t>Postbus 43006</w:t>
          </w:r>
          <w:r>
            <w:br/>
            <w:t>3540 AA  Utrecht</w:t>
          </w:r>
        </w:p>
        <w:p w14:paraId="7B68C8EA" w14:textId="4910801C" w:rsidR="00527BD4" w:rsidRPr="00A60CF1" w:rsidRDefault="004A13DB" w:rsidP="00A50CF6">
          <w:pPr>
            <w:pStyle w:val="Huisstijl-Adres"/>
            <w:rPr>
              <w:u w:val="single"/>
            </w:rPr>
          </w:pPr>
          <w:r>
            <w:t>T</w:t>
          </w:r>
          <w:r>
            <w:tab/>
            <w:t>088 223 3333 (algemeen)</w:t>
          </w:r>
          <w:r>
            <w:br/>
            <w:t>F</w:t>
          </w:r>
          <w:r>
            <w:tab/>
            <w:t>088 223 3334 (algemeen)</w:t>
          </w:r>
          <w:r>
            <w:br/>
            <w:t>www.nvwa.nl</w:t>
          </w:r>
          <w:r w:rsidRPr="00BE5ED9">
            <w:t xml:space="preserve"> </w:t>
          </w:r>
        </w:p>
      </w:tc>
    </w:tr>
    <w:tr w:rsidR="00256170" w14:paraId="27AE959A" w14:textId="77777777" w:rsidTr="00A50CF6">
      <w:trPr>
        <w:trHeight w:hRule="exact" w:val="200"/>
      </w:trPr>
      <w:tc>
        <w:tcPr>
          <w:tcW w:w="2160" w:type="dxa"/>
          <w:shd w:val="clear" w:color="auto" w:fill="auto"/>
        </w:tcPr>
        <w:p w14:paraId="18B30AB6" w14:textId="77777777" w:rsidR="00527BD4" w:rsidRPr="005819CE" w:rsidRDefault="00527BD4" w:rsidP="00A50CF6"/>
      </w:tc>
    </w:tr>
    <w:tr w:rsidR="00256170" w14:paraId="364DF6AD" w14:textId="77777777" w:rsidTr="00A50CF6">
      <w:tc>
        <w:tcPr>
          <w:tcW w:w="2160" w:type="dxa"/>
          <w:shd w:val="clear" w:color="auto" w:fill="auto"/>
        </w:tcPr>
        <w:p w14:paraId="6FADF23C" w14:textId="77777777" w:rsidR="000C0163" w:rsidRPr="005819CE" w:rsidRDefault="004A13DB" w:rsidP="000C0163">
          <w:pPr>
            <w:pStyle w:val="Huisstijl-Kopje"/>
          </w:pPr>
          <w:r>
            <w:t>Ons kenmerk</w:t>
          </w:r>
          <w:r w:rsidRPr="005819CE">
            <w:t xml:space="preserve"> </w:t>
          </w:r>
        </w:p>
        <w:p w14:paraId="53B9DB2C" w14:textId="77777777" w:rsidR="00A60CF1" w:rsidRDefault="004A13DB" w:rsidP="00A60CF1">
          <w:pPr>
            <w:pStyle w:val="Huisstijl-Gegeven"/>
          </w:pPr>
          <w:r>
            <w:t>NVWA /</w:t>
          </w:r>
          <w:r w:rsidR="00CC7BA8">
            <w:t xml:space="preserve"> </w:t>
          </w:r>
          <w:r w:rsidR="00A60CF1" w:rsidRPr="00A60CF1">
            <w:t>96471605</w:t>
          </w:r>
        </w:p>
        <w:p w14:paraId="5C93F56C" w14:textId="5934A564" w:rsidR="00527BD4" w:rsidRPr="00A60CF1" w:rsidRDefault="004A13DB" w:rsidP="001E5C7C">
          <w:pPr>
            <w:pStyle w:val="Huisstijl-Gegeven"/>
            <w:spacing w:after="0"/>
            <w:rPr>
              <w:b/>
              <w:bCs/>
            </w:rPr>
          </w:pPr>
          <w:r w:rsidRPr="00A60CF1">
            <w:rPr>
              <w:b/>
              <w:bCs/>
            </w:rPr>
            <w:t>Uw kenmerk</w:t>
          </w:r>
        </w:p>
        <w:p w14:paraId="333B1038" w14:textId="223B185B" w:rsidR="00527BD4" w:rsidRPr="005819CE" w:rsidRDefault="005C2179" w:rsidP="001E5C7C">
          <w:pPr>
            <w:pStyle w:val="Huisstijl-Gegeven"/>
            <w:spacing w:after="0"/>
          </w:pPr>
          <w:r w:rsidRPr="00304A87">
            <w:t>2024Z17538</w:t>
          </w:r>
        </w:p>
        <w:p w14:paraId="5B5A67D3" w14:textId="77777777" w:rsidR="00527BD4" w:rsidRPr="005819CE" w:rsidRDefault="00527BD4" w:rsidP="00A50CF6">
          <w:pPr>
            <w:pStyle w:val="Huisstijl-Gegeven"/>
          </w:pPr>
        </w:p>
      </w:tc>
    </w:tr>
  </w:tbl>
  <w:p w14:paraId="67FD095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56170" w14:paraId="749750F7" w14:textId="77777777" w:rsidTr="009E2051">
      <w:trPr>
        <w:trHeight w:val="400"/>
      </w:trPr>
      <w:tc>
        <w:tcPr>
          <w:tcW w:w="7520" w:type="dxa"/>
          <w:gridSpan w:val="2"/>
          <w:shd w:val="clear" w:color="auto" w:fill="auto"/>
        </w:tcPr>
        <w:p w14:paraId="715C14D0" w14:textId="77777777" w:rsidR="00527BD4" w:rsidRPr="00BC3B53" w:rsidRDefault="004A13DB" w:rsidP="00A50CF6">
          <w:pPr>
            <w:pStyle w:val="Huisstijl-Retouradres"/>
          </w:pPr>
          <w:r>
            <w:t>&gt; Retouradres Postbus 43006 3540 AA Utrecht</w:t>
          </w:r>
        </w:p>
      </w:tc>
    </w:tr>
    <w:tr w:rsidR="00256170" w14:paraId="5A6F00C7" w14:textId="77777777" w:rsidTr="009E2051">
      <w:tc>
        <w:tcPr>
          <w:tcW w:w="7520" w:type="dxa"/>
          <w:gridSpan w:val="2"/>
          <w:shd w:val="clear" w:color="auto" w:fill="auto"/>
        </w:tcPr>
        <w:p w14:paraId="6C0A1907" w14:textId="77777777" w:rsidR="00527BD4" w:rsidRPr="00983E8F" w:rsidRDefault="00527BD4" w:rsidP="00A50CF6">
          <w:pPr>
            <w:pStyle w:val="Huisstijl-Rubricering"/>
          </w:pPr>
        </w:p>
      </w:tc>
    </w:tr>
    <w:tr w:rsidR="00256170" w14:paraId="4BADE2FD" w14:textId="77777777" w:rsidTr="009E2051">
      <w:trPr>
        <w:trHeight w:hRule="exact" w:val="2440"/>
      </w:trPr>
      <w:tc>
        <w:tcPr>
          <w:tcW w:w="7520" w:type="dxa"/>
          <w:gridSpan w:val="2"/>
          <w:shd w:val="clear" w:color="auto" w:fill="auto"/>
        </w:tcPr>
        <w:p w14:paraId="6F7DA709" w14:textId="77777777" w:rsidR="00527BD4" w:rsidRDefault="004A13DB" w:rsidP="00A50CF6">
          <w:pPr>
            <w:pStyle w:val="Huisstijl-NAW"/>
          </w:pPr>
          <w:r>
            <w:t xml:space="preserve">De Voorzitter van de Tweede Kamer </w:t>
          </w:r>
        </w:p>
        <w:p w14:paraId="427DEED1" w14:textId="77777777" w:rsidR="00256170" w:rsidRDefault="004A13DB">
          <w:pPr>
            <w:pStyle w:val="Huisstijl-NAW"/>
          </w:pPr>
          <w:r>
            <w:t>der Staten-Generaal</w:t>
          </w:r>
        </w:p>
        <w:p w14:paraId="743FAD27" w14:textId="77777777" w:rsidR="00256170" w:rsidRDefault="004A13DB">
          <w:pPr>
            <w:pStyle w:val="Huisstijl-NAW"/>
          </w:pPr>
          <w:r>
            <w:t>Prinses Irenestraat 6</w:t>
          </w:r>
        </w:p>
        <w:p w14:paraId="49E29A38" w14:textId="77777777" w:rsidR="00256170" w:rsidRDefault="004A13DB">
          <w:pPr>
            <w:pStyle w:val="Huisstijl-NAW"/>
          </w:pPr>
          <w:r>
            <w:t>2595 BD  DEN HAAG</w:t>
          </w:r>
        </w:p>
        <w:p w14:paraId="1543234C" w14:textId="77777777" w:rsidR="00256170" w:rsidRDefault="00256170">
          <w:pPr>
            <w:pStyle w:val="Huisstijl-NAW"/>
          </w:pPr>
        </w:p>
      </w:tc>
    </w:tr>
    <w:tr w:rsidR="00256170" w14:paraId="719901A4" w14:textId="77777777" w:rsidTr="009E2051">
      <w:trPr>
        <w:trHeight w:hRule="exact" w:val="400"/>
      </w:trPr>
      <w:tc>
        <w:tcPr>
          <w:tcW w:w="7520" w:type="dxa"/>
          <w:gridSpan w:val="2"/>
          <w:shd w:val="clear" w:color="auto" w:fill="auto"/>
        </w:tcPr>
        <w:p w14:paraId="68E9EF9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56170" w14:paraId="2105B224" w14:textId="77777777" w:rsidTr="009E2051">
      <w:trPr>
        <w:trHeight w:val="240"/>
      </w:trPr>
      <w:tc>
        <w:tcPr>
          <w:tcW w:w="900" w:type="dxa"/>
          <w:shd w:val="clear" w:color="auto" w:fill="auto"/>
        </w:tcPr>
        <w:p w14:paraId="15E0DA9B" w14:textId="77777777" w:rsidR="00527BD4" w:rsidRPr="007709EF" w:rsidRDefault="004A13DB" w:rsidP="00A50CF6">
          <w:pPr>
            <w:rPr>
              <w:szCs w:val="18"/>
            </w:rPr>
          </w:pPr>
          <w:r>
            <w:rPr>
              <w:szCs w:val="18"/>
            </w:rPr>
            <w:t>Datum</w:t>
          </w:r>
        </w:p>
      </w:tc>
      <w:tc>
        <w:tcPr>
          <w:tcW w:w="6620" w:type="dxa"/>
          <w:shd w:val="clear" w:color="auto" w:fill="auto"/>
        </w:tcPr>
        <w:p w14:paraId="6E2F20AE" w14:textId="30C8837F" w:rsidR="00527BD4" w:rsidRPr="007709EF" w:rsidRDefault="001E5C7C" w:rsidP="00A50CF6">
          <w:r>
            <w:t>16 januari 2025</w:t>
          </w:r>
        </w:p>
      </w:tc>
    </w:tr>
    <w:tr w:rsidR="00256170" w14:paraId="6C4E0D27" w14:textId="77777777" w:rsidTr="009E2051">
      <w:trPr>
        <w:trHeight w:val="240"/>
      </w:trPr>
      <w:tc>
        <w:tcPr>
          <w:tcW w:w="900" w:type="dxa"/>
          <w:shd w:val="clear" w:color="auto" w:fill="auto"/>
        </w:tcPr>
        <w:p w14:paraId="728FDD86" w14:textId="77777777" w:rsidR="00527BD4" w:rsidRPr="007709EF" w:rsidRDefault="004A13DB" w:rsidP="00A50CF6">
          <w:pPr>
            <w:rPr>
              <w:szCs w:val="18"/>
            </w:rPr>
          </w:pPr>
          <w:r>
            <w:rPr>
              <w:szCs w:val="18"/>
            </w:rPr>
            <w:t>Betreft</w:t>
          </w:r>
        </w:p>
      </w:tc>
      <w:tc>
        <w:tcPr>
          <w:tcW w:w="6620" w:type="dxa"/>
          <w:shd w:val="clear" w:color="auto" w:fill="auto"/>
        </w:tcPr>
        <w:p w14:paraId="143264B4" w14:textId="77777777" w:rsidR="00527BD4" w:rsidRPr="007709EF" w:rsidRDefault="004A13DB" w:rsidP="00A50CF6">
          <w:r>
            <w:t>Beantwoording Kamervragen over PFAS in Zeeuwse buffels</w:t>
          </w:r>
        </w:p>
      </w:tc>
    </w:tr>
  </w:tbl>
  <w:p w14:paraId="095B811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C6E3D76">
      <w:start w:val="1"/>
      <w:numFmt w:val="bullet"/>
      <w:pStyle w:val="Lijstopsomteken"/>
      <w:lvlText w:val="•"/>
      <w:lvlJc w:val="left"/>
      <w:pPr>
        <w:tabs>
          <w:tab w:val="num" w:pos="227"/>
        </w:tabs>
        <w:ind w:left="227" w:hanging="227"/>
      </w:pPr>
      <w:rPr>
        <w:rFonts w:ascii="Verdana" w:hAnsi="Verdana" w:hint="default"/>
        <w:sz w:val="18"/>
        <w:szCs w:val="18"/>
      </w:rPr>
    </w:lvl>
    <w:lvl w:ilvl="1" w:tplc="21808028" w:tentative="1">
      <w:start w:val="1"/>
      <w:numFmt w:val="bullet"/>
      <w:lvlText w:val="o"/>
      <w:lvlJc w:val="left"/>
      <w:pPr>
        <w:tabs>
          <w:tab w:val="num" w:pos="1440"/>
        </w:tabs>
        <w:ind w:left="1440" w:hanging="360"/>
      </w:pPr>
      <w:rPr>
        <w:rFonts w:ascii="Courier New" w:hAnsi="Courier New" w:cs="Courier New" w:hint="default"/>
      </w:rPr>
    </w:lvl>
    <w:lvl w:ilvl="2" w:tplc="DFC29A36" w:tentative="1">
      <w:start w:val="1"/>
      <w:numFmt w:val="bullet"/>
      <w:lvlText w:val=""/>
      <w:lvlJc w:val="left"/>
      <w:pPr>
        <w:tabs>
          <w:tab w:val="num" w:pos="2160"/>
        </w:tabs>
        <w:ind w:left="2160" w:hanging="360"/>
      </w:pPr>
      <w:rPr>
        <w:rFonts w:ascii="Wingdings" w:hAnsi="Wingdings" w:hint="default"/>
      </w:rPr>
    </w:lvl>
    <w:lvl w:ilvl="3" w:tplc="7752F214" w:tentative="1">
      <w:start w:val="1"/>
      <w:numFmt w:val="bullet"/>
      <w:lvlText w:val=""/>
      <w:lvlJc w:val="left"/>
      <w:pPr>
        <w:tabs>
          <w:tab w:val="num" w:pos="2880"/>
        </w:tabs>
        <w:ind w:left="2880" w:hanging="360"/>
      </w:pPr>
      <w:rPr>
        <w:rFonts w:ascii="Symbol" w:hAnsi="Symbol" w:hint="default"/>
      </w:rPr>
    </w:lvl>
    <w:lvl w:ilvl="4" w:tplc="8F926C8C" w:tentative="1">
      <w:start w:val="1"/>
      <w:numFmt w:val="bullet"/>
      <w:lvlText w:val="o"/>
      <w:lvlJc w:val="left"/>
      <w:pPr>
        <w:tabs>
          <w:tab w:val="num" w:pos="3600"/>
        </w:tabs>
        <w:ind w:left="3600" w:hanging="360"/>
      </w:pPr>
      <w:rPr>
        <w:rFonts w:ascii="Courier New" w:hAnsi="Courier New" w:cs="Courier New" w:hint="default"/>
      </w:rPr>
    </w:lvl>
    <w:lvl w:ilvl="5" w:tplc="D8B67E72" w:tentative="1">
      <w:start w:val="1"/>
      <w:numFmt w:val="bullet"/>
      <w:lvlText w:val=""/>
      <w:lvlJc w:val="left"/>
      <w:pPr>
        <w:tabs>
          <w:tab w:val="num" w:pos="4320"/>
        </w:tabs>
        <w:ind w:left="4320" w:hanging="360"/>
      </w:pPr>
      <w:rPr>
        <w:rFonts w:ascii="Wingdings" w:hAnsi="Wingdings" w:hint="default"/>
      </w:rPr>
    </w:lvl>
    <w:lvl w:ilvl="6" w:tplc="80D280CA" w:tentative="1">
      <w:start w:val="1"/>
      <w:numFmt w:val="bullet"/>
      <w:lvlText w:val=""/>
      <w:lvlJc w:val="left"/>
      <w:pPr>
        <w:tabs>
          <w:tab w:val="num" w:pos="5040"/>
        </w:tabs>
        <w:ind w:left="5040" w:hanging="360"/>
      </w:pPr>
      <w:rPr>
        <w:rFonts w:ascii="Symbol" w:hAnsi="Symbol" w:hint="default"/>
      </w:rPr>
    </w:lvl>
    <w:lvl w:ilvl="7" w:tplc="4880D426" w:tentative="1">
      <w:start w:val="1"/>
      <w:numFmt w:val="bullet"/>
      <w:lvlText w:val="o"/>
      <w:lvlJc w:val="left"/>
      <w:pPr>
        <w:tabs>
          <w:tab w:val="num" w:pos="5760"/>
        </w:tabs>
        <w:ind w:left="5760" w:hanging="360"/>
      </w:pPr>
      <w:rPr>
        <w:rFonts w:ascii="Courier New" w:hAnsi="Courier New" w:cs="Courier New" w:hint="default"/>
      </w:rPr>
    </w:lvl>
    <w:lvl w:ilvl="8" w:tplc="56A8C17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C486160">
      <w:start w:val="1"/>
      <w:numFmt w:val="bullet"/>
      <w:pStyle w:val="Lijstopsomteken2"/>
      <w:lvlText w:val="–"/>
      <w:lvlJc w:val="left"/>
      <w:pPr>
        <w:tabs>
          <w:tab w:val="num" w:pos="227"/>
        </w:tabs>
        <w:ind w:left="227" w:firstLine="0"/>
      </w:pPr>
      <w:rPr>
        <w:rFonts w:ascii="Verdana" w:hAnsi="Verdana" w:hint="default"/>
      </w:rPr>
    </w:lvl>
    <w:lvl w:ilvl="1" w:tplc="FD0AFFC8" w:tentative="1">
      <w:start w:val="1"/>
      <w:numFmt w:val="bullet"/>
      <w:lvlText w:val="o"/>
      <w:lvlJc w:val="left"/>
      <w:pPr>
        <w:tabs>
          <w:tab w:val="num" w:pos="1440"/>
        </w:tabs>
        <w:ind w:left="1440" w:hanging="360"/>
      </w:pPr>
      <w:rPr>
        <w:rFonts w:ascii="Courier New" w:hAnsi="Courier New" w:cs="Courier New" w:hint="default"/>
      </w:rPr>
    </w:lvl>
    <w:lvl w:ilvl="2" w:tplc="37A411F6" w:tentative="1">
      <w:start w:val="1"/>
      <w:numFmt w:val="bullet"/>
      <w:lvlText w:val=""/>
      <w:lvlJc w:val="left"/>
      <w:pPr>
        <w:tabs>
          <w:tab w:val="num" w:pos="2160"/>
        </w:tabs>
        <w:ind w:left="2160" w:hanging="360"/>
      </w:pPr>
      <w:rPr>
        <w:rFonts w:ascii="Wingdings" w:hAnsi="Wingdings" w:hint="default"/>
      </w:rPr>
    </w:lvl>
    <w:lvl w:ilvl="3" w:tplc="73D8A17C" w:tentative="1">
      <w:start w:val="1"/>
      <w:numFmt w:val="bullet"/>
      <w:lvlText w:val=""/>
      <w:lvlJc w:val="left"/>
      <w:pPr>
        <w:tabs>
          <w:tab w:val="num" w:pos="2880"/>
        </w:tabs>
        <w:ind w:left="2880" w:hanging="360"/>
      </w:pPr>
      <w:rPr>
        <w:rFonts w:ascii="Symbol" w:hAnsi="Symbol" w:hint="default"/>
      </w:rPr>
    </w:lvl>
    <w:lvl w:ilvl="4" w:tplc="BCBE391A" w:tentative="1">
      <w:start w:val="1"/>
      <w:numFmt w:val="bullet"/>
      <w:lvlText w:val="o"/>
      <w:lvlJc w:val="left"/>
      <w:pPr>
        <w:tabs>
          <w:tab w:val="num" w:pos="3600"/>
        </w:tabs>
        <w:ind w:left="3600" w:hanging="360"/>
      </w:pPr>
      <w:rPr>
        <w:rFonts w:ascii="Courier New" w:hAnsi="Courier New" w:cs="Courier New" w:hint="default"/>
      </w:rPr>
    </w:lvl>
    <w:lvl w:ilvl="5" w:tplc="10F4B110" w:tentative="1">
      <w:start w:val="1"/>
      <w:numFmt w:val="bullet"/>
      <w:lvlText w:val=""/>
      <w:lvlJc w:val="left"/>
      <w:pPr>
        <w:tabs>
          <w:tab w:val="num" w:pos="4320"/>
        </w:tabs>
        <w:ind w:left="4320" w:hanging="360"/>
      </w:pPr>
      <w:rPr>
        <w:rFonts w:ascii="Wingdings" w:hAnsi="Wingdings" w:hint="default"/>
      </w:rPr>
    </w:lvl>
    <w:lvl w:ilvl="6" w:tplc="38B87C2E" w:tentative="1">
      <w:start w:val="1"/>
      <w:numFmt w:val="bullet"/>
      <w:lvlText w:val=""/>
      <w:lvlJc w:val="left"/>
      <w:pPr>
        <w:tabs>
          <w:tab w:val="num" w:pos="5040"/>
        </w:tabs>
        <w:ind w:left="5040" w:hanging="360"/>
      </w:pPr>
      <w:rPr>
        <w:rFonts w:ascii="Symbol" w:hAnsi="Symbol" w:hint="default"/>
      </w:rPr>
    </w:lvl>
    <w:lvl w:ilvl="7" w:tplc="91B2DF2C" w:tentative="1">
      <w:start w:val="1"/>
      <w:numFmt w:val="bullet"/>
      <w:lvlText w:val="o"/>
      <w:lvlJc w:val="left"/>
      <w:pPr>
        <w:tabs>
          <w:tab w:val="num" w:pos="5760"/>
        </w:tabs>
        <w:ind w:left="5760" w:hanging="360"/>
      </w:pPr>
      <w:rPr>
        <w:rFonts w:ascii="Courier New" w:hAnsi="Courier New" w:cs="Courier New" w:hint="default"/>
      </w:rPr>
    </w:lvl>
    <w:lvl w:ilvl="8" w:tplc="26363CD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7337002">
    <w:abstractNumId w:val="10"/>
  </w:num>
  <w:num w:numId="2" w16cid:durableId="1602910302">
    <w:abstractNumId w:val="7"/>
  </w:num>
  <w:num w:numId="3" w16cid:durableId="475294964">
    <w:abstractNumId w:val="6"/>
  </w:num>
  <w:num w:numId="4" w16cid:durableId="556667390">
    <w:abstractNumId w:val="5"/>
  </w:num>
  <w:num w:numId="5" w16cid:durableId="852190609">
    <w:abstractNumId w:val="4"/>
  </w:num>
  <w:num w:numId="6" w16cid:durableId="1091586196">
    <w:abstractNumId w:val="8"/>
  </w:num>
  <w:num w:numId="7" w16cid:durableId="572934962">
    <w:abstractNumId w:val="3"/>
  </w:num>
  <w:num w:numId="8" w16cid:durableId="1017540134">
    <w:abstractNumId w:val="2"/>
  </w:num>
  <w:num w:numId="9" w16cid:durableId="1542741054">
    <w:abstractNumId w:val="1"/>
  </w:num>
  <w:num w:numId="10" w16cid:durableId="1517235933">
    <w:abstractNumId w:val="0"/>
  </w:num>
  <w:num w:numId="11" w16cid:durableId="1097872263">
    <w:abstractNumId w:val="9"/>
  </w:num>
  <w:num w:numId="12" w16cid:durableId="1522670726">
    <w:abstractNumId w:val="11"/>
  </w:num>
  <w:num w:numId="13" w16cid:durableId="117800792">
    <w:abstractNumId w:val="13"/>
  </w:num>
  <w:num w:numId="14" w16cid:durableId="110018058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9A"/>
    <w:rsid w:val="000301C7"/>
    <w:rsid w:val="00033CDD"/>
    <w:rsid w:val="00034A84"/>
    <w:rsid w:val="00035E67"/>
    <w:rsid w:val="000366F3"/>
    <w:rsid w:val="00041E03"/>
    <w:rsid w:val="0006024D"/>
    <w:rsid w:val="00064021"/>
    <w:rsid w:val="00066428"/>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61D"/>
    <w:rsid w:val="00121BF0"/>
    <w:rsid w:val="00123704"/>
    <w:rsid w:val="001270C7"/>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B21DF"/>
    <w:rsid w:val="001C32EC"/>
    <w:rsid w:val="001C38BD"/>
    <w:rsid w:val="001C4D5A"/>
    <w:rsid w:val="001E34C6"/>
    <w:rsid w:val="001E5581"/>
    <w:rsid w:val="001E5C7C"/>
    <w:rsid w:val="001E6117"/>
    <w:rsid w:val="001F3C70"/>
    <w:rsid w:val="00200D88"/>
    <w:rsid w:val="00201F68"/>
    <w:rsid w:val="00212F2A"/>
    <w:rsid w:val="00214F2B"/>
    <w:rsid w:val="00217880"/>
    <w:rsid w:val="00222D66"/>
    <w:rsid w:val="00224A8A"/>
    <w:rsid w:val="002309A8"/>
    <w:rsid w:val="00236CFE"/>
    <w:rsid w:val="002428E3"/>
    <w:rsid w:val="00243031"/>
    <w:rsid w:val="00256170"/>
    <w:rsid w:val="00260BAF"/>
    <w:rsid w:val="002650F7"/>
    <w:rsid w:val="00273F3B"/>
    <w:rsid w:val="00274DB7"/>
    <w:rsid w:val="00275984"/>
    <w:rsid w:val="00280F74"/>
    <w:rsid w:val="00286998"/>
    <w:rsid w:val="00291AB7"/>
    <w:rsid w:val="0029422B"/>
    <w:rsid w:val="002B153C"/>
    <w:rsid w:val="002B2B81"/>
    <w:rsid w:val="002B52FC"/>
    <w:rsid w:val="002C2830"/>
    <w:rsid w:val="002D001A"/>
    <w:rsid w:val="002D28E2"/>
    <w:rsid w:val="002D317B"/>
    <w:rsid w:val="002D3587"/>
    <w:rsid w:val="002D502D"/>
    <w:rsid w:val="002E0F69"/>
    <w:rsid w:val="002E20A3"/>
    <w:rsid w:val="002F5147"/>
    <w:rsid w:val="002F7ABD"/>
    <w:rsid w:val="00304A87"/>
    <w:rsid w:val="003054F4"/>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83DA1"/>
    <w:rsid w:val="00385F30"/>
    <w:rsid w:val="0039201D"/>
    <w:rsid w:val="00393696"/>
    <w:rsid w:val="00393963"/>
    <w:rsid w:val="00395575"/>
    <w:rsid w:val="00395672"/>
    <w:rsid w:val="003A06C8"/>
    <w:rsid w:val="003A0D7C"/>
    <w:rsid w:val="003A447F"/>
    <w:rsid w:val="003A5290"/>
    <w:rsid w:val="003B0155"/>
    <w:rsid w:val="003B508E"/>
    <w:rsid w:val="003B7EE7"/>
    <w:rsid w:val="003C2CCB"/>
    <w:rsid w:val="003D39EC"/>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3984"/>
    <w:rsid w:val="00483F0B"/>
    <w:rsid w:val="00496319"/>
    <w:rsid w:val="00497279"/>
    <w:rsid w:val="004A13DB"/>
    <w:rsid w:val="004A670A"/>
    <w:rsid w:val="004B5465"/>
    <w:rsid w:val="004B70F0"/>
    <w:rsid w:val="004D505E"/>
    <w:rsid w:val="004D72CA"/>
    <w:rsid w:val="004E2242"/>
    <w:rsid w:val="004F42FF"/>
    <w:rsid w:val="004F44C2"/>
    <w:rsid w:val="00502512"/>
    <w:rsid w:val="00505262"/>
    <w:rsid w:val="0051132F"/>
    <w:rsid w:val="00516022"/>
    <w:rsid w:val="00521CEE"/>
    <w:rsid w:val="00527BD4"/>
    <w:rsid w:val="005403C8"/>
    <w:rsid w:val="00541885"/>
    <w:rsid w:val="005429DC"/>
    <w:rsid w:val="0055270B"/>
    <w:rsid w:val="005565F9"/>
    <w:rsid w:val="005654C3"/>
    <w:rsid w:val="00573041"/>
    <w:rsid w:val="00575B80"/>
    <w:rsid w:val="0057620F"/>
    <w:rsid w:val="005767AD"/>
    <w:rsid w:val="005819CE"/>
    <w:rsid w:val="0058298D"/>
    <w:rsid w:val="00584BAC"/>
    <w:rsid w:val="00593C2B"/>
    <w:rsid w:val="00595231"/>
    <w:rsid w:val="00596166"/>
    <w:rsid w:val="00597F64"/>
    <w:rsid w:val="005A1D2F"/>
    <w:rsid w:val="005A207F"/>
    <w:rsid w:val="005A2F35"/>
    <w:rsid w:val="005B463E"/>
    <w:rsid w:val="005C2179"/>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7AA5"/>
    <w:rsid w:val="007A26BD"/>
    <w:rsid w:val="007A4105"/>
    <w:rsid w:val="007B4503"/>
    <w:rsid w:val="007B76F1"/>
    <w:rsid w:val="007C406E"/>
    <w:rsid w:val="007C5183"/>
    <w:rsid w:val="007C7573"/>
    <w:rsid w:val="007E2B20"/>
    <w:rsid w:val="007F3874"/>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356D"/>
    <w:rsid w:val="008E0B3F"/>
    <w:rsid w:val="008E49AD"/>
    <w:rsid w:val="008E51E7"/>
    <w:rsid w:val="008E698E"/>
    <w:rsid w:val="008F2584"/>
    <w:rsid w:val="008F3246"/>
    <w:rsid w:val="008F3C1B"/>
    <w:rsid w:val="008F408A"/>
    <w:rsid w:val="008F508C"/>
    <w:rsid w:val="0090271B"/>
    <w:rsid w:val="00910642"/>
    <w:rsid w:val="00910DDF"/>
    <w:rsid w:val="00930B13"/>
    <w:rsid w:val="009311C8"/>
    <w:rsid w:val="00933376"/>
    <w:rsid w:val="00933A2F"/>
    <w:rsid w:val="009355ED"/>
    <w:rsid w:val="00951705"/>
    <w:rsid w:val="00966DBB"/>
    <w:rsid w:val="009716D8"/>
    <w:rsid w:val="009718F9"/>
    <w:rsid w:val="00972FB9"/>
    <w:rsid w:val="00975112"/>
    <w:rsid w:val="00981768"/>
    <w:rsid w:val="00983E8F"/>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6FEF"/>
    <w:rsid w:val="00A47948"/>
    <w:rsid w:val="00A50CF6"/>
    <w:rsid w:val="00A56946"/>
    <w:rsid w:val="00A60CF1"/>
    <w:rsid w:val="00A6170E"/>
    <w:rsid w:val="00A63B8C"/>
    <w:rsid w:val="00A66B9D"/>
    <w:rsid w:val="00A715F8"/>
    <w:rsid w:val="00A77F6F"/>
    <w:rsid w:val="00A831FD"/>
    <w:rsid w:val="00A83352"/>
    <w:rsid w:val="00A850A2"/>
    <w:rsid w:val="00A91FA3"/>
    <w:rsid w:val="00A927D3"/>
    <w:rsid w:val="00AA7FC9"/>
    <w:rsid w:val="00AB237D"/>
    <w:rsid w:val="00AB5933"/>
    <w:rsid w:val="00AE013D"/>
    <w:rsid w:val="00AE0CAF"/>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27F8B"/>
    <w:rsid w:val="00B30FC2"/>
    <w:rsid w:val="00B331A2"/>
    <w:rsid w:val="00B34C84"/>
    <w:rsid w:val="00B425F0"/>
    <w:rsid w:val="00B42DFA"/>
    <w:rsid w:val="00B531DD"/>
    <w:rsid w:val="00B55014"/>
    <w:rsid w:val="00B62232"/>
    <w:rsid w:val="00B70BF3"/>
    <w:rsid w:val="00B71DC2"/>
    <w:rsid w:val="00B91CFC"/>
    <w:rsid w:val="00B9300F"/>
    <w:rsid w:val="00B93893"/>
    <w:rsid w:val="00BA6EB2"/>
    <w:rsid w:val="00BA7E0A"/>
    <w:rsid w:val="00BC3B53"/>
    <w:rsid w:val="00BC3B96"/>
    <w:rsid w:val="00BC4AE3"/>
    <w:rsid w:val="00BC5B28"/>
    <w:rsid w:val="00BE3F88"/>
    <w:rsid w:val="00BE4756"/>
    <w:rsid w:val="00BE5ED9"/>
    <w:rsid w:val="00BE7B41"/>
    <w:rsid w:val="00C06A9F"/>
    <w:rsid w:val="00C15A91"/>
    <w:rsid w:val="00C206F1"/>
    <w:rsid w:val="00C217E1"/>
    <w:rsid w:val="00C219B1"/>
    <w:rsid w:val="00C4015B"/>
    <w:rsid w:val="00C40C60"/>
    <w:rsid w:val="00C5258E"/>
    <w:rsid w:val="00C530C9"/>
    <w:rsid w:val="00C619A7"/>
    <w:rsid w:val="00C73D5F"/>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17E9F"/>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36EA"/>
    <w:rsid w:val="00E15881"/>
    <w:rsid w:val="00E16A8F"/>
    <w:rsid w:val="00E17D9D"/>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91C6F"/>
    <w:rsid w:val="00EC0DFF"/>
    <w:rsid w:val="00EC237D"/>
    <w:rsid w:val="00EC4D0E"/>
    <w:rsid w:val="00EC4E2B"/>
    <w:rsid w:val="00ED072A"/>
    <w:rsid w:val="00ED539E"/>
    <w:rsid w:val="00ED62CF"/>
    <w:rsid w:val="00EE4A1F"/>
    <w:rsid w:val="00EE4C2D"/>
    <w:rsid w:val="00EF1B5A"/>
    <w:rsid w:val="00EF24FB"/>
    <w:rsid w:val="00EF2CCA"/>
    <w:rsid w:val="00EF60DC"/>
    <w:rsid w:val="00F00F54"/>
    <w:rsid w:val="00F03963"/>
    <w:rsid w:val="00F11068"/>
    <w:rsid w:val="00F1256D"/>
    <w:rsid w:val="00F13A4E"/>
    <w:rsid w:val="00F172BB"/>
    <w:rsid w:val="00F17B10"/>
    <w:rsid w:val="00F21BEF"/>
    <w:rsid w:val="00F2315B"/>
    <w:rsid w:val="00F41A6F"/>
    <w:rsid w:val="00F41B49"/>
    <w:rsid w:val="00F45A25"/>
    <w:rsid w:val="00F50F86"/>
    <w:rsid w:val="00F53F91"/>
    <w:rsid w:val="00F61569"/>
    <w:rsid w:val="00F61A72"/>
    <w:rsid w:val="00F62B67"/>
    <w:rsid w:val="00F66F13"/>
    <w:rsid w:val="00F74073"/>
    <w:rsid w:val="00F75603"/>
    <w:rsid w:val="00F81DA2"/>
    <w:rsid w:val="00F845B4"/>
    <w:rsid w:val="00F8713B"/>
    <w:rsid w:val="00F90A14"/>
    <w:rsid w:val="00F93F9E"/>
    <w:rsid w:val="00FA2CD7"/>
    <w:rsid w:val="00FB06ED"/>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FD5D15"/>
  <w15:docId w15:val="{46BBEB05-48C7-41EB-8F5C-667F8047C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paragraph" w:styleId="Ballontekst">
    <w:name w:val="Balloon Text"/>
    <w:basedOn w:val="Standaard"/>
    <w:link w:val="BallontekstChar"/>
    <w:uiPriority w:val="99"/>
    <w:semiHidden/>
    <w:unhideWhenUsed/>
    <w:rsid w:val="009C7324"/>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9C7324"/>
    <w:rPr>
      <w:rFonts w:ascii="Segoe UI" w:eastAsia="Times New Roman" w:hAnsi="Segoe UI" w:cs="Segoe UI"/>
      <w:sz w:val="18"/>
      <w:szCs w:val="18"/>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304A87"/>
    <w:rPr>
      <w:b/>
      <w:bCs/>
    </w:rPr>
  </w:style>
  <w:style w:type="character" w:styleId="Voetnootmarkering">
    <w:name w:val="footnote reference"/>
    <w:basedOn w:val="Standaardalinea-lettertype"/>
    <w:uiPriority w:val="99"/>
    <w:unhideWhenUsed/>
    <w:rsid w:val="00E136EA"/>
    <w:rPr>
      <w:vertAlign w:val="superscript"/>
    </w:rPr>
  </w:style>
  <w:style w:type="paragraph" w:styleId="Geenafstand">
    <w:name w:val="No Spacing"/>
    <w:uiPriority w:val="1"/>
    <w:qFormat/>
    <w:rsid w:val="00E136EA"/>
    <w:rPr>
      <w:rFonts w:asciiTheme="minorHAnsi" w:eastAsiaTheme="minorHAnsi" w:hAnsiTheme="minorHAnsi" w:cstheme="minorBidi"/>
      <w:kern w:val="2"/>
      <w:sz w:val="22"/>
      <w:szCs w:val="22"/>
      <w:lang w:val="nl-NL"/>
      <w14:ligatures w14:val="standardContextual"/>
    </w:rPr>
  </w:style>
  <w:style w:type="character" w:customStyle="1" w:styleId="custom-tooltip-trigger">
    <w:name w:val="custom-tooltip-trigger"/>
    <w:basedOn w:val="Standaardalinea-lettertype"/>
    <w:rsid w:val="00E136EA"/>
  </w:style>
  <w:style w:type="character" w:customStyle="1" w:styleId="abbr-tip">
    <w:name w:val="abbr-tip"/>
    <w:basedOn w:val="Standaardalinea-lettertype"/>
    <w:rsid w:val="00E136EA"/>
  </w:style>
  <w:style w:type="character" w:styleId="Verwijzingopmerking">
    <w:name w:val="annotation reference"/>
    <w:basedOn w:val="Standaardalinea-lettertype"/>
    <w:uiPriority w:val="99"/>
    <w:semiHidden/>
    <w:unhideWhenUsed/>
    <w:rsid w:val="00E136EA"/>
    <w:rPr>
      <w:sz w:val="16"/>
      <w:szCs w:val="16"/>
    </w:rPr>
  </w:style>
  <w:style w:type="paragraph" w:styleId="Tekstopmerking">
    <w:name w:val="annotation text"/>
    <w:basedOn w:val="Standaard"/>
    <w:link w:val="TekstopmerkingChar"/>
    <w:uiPriority w:val="99"/>
    <w:unhideWhenUsed/>
    <w:rsid w:val="00E136EA"/>
    <w:pPr>
      <w:spacing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E136EA"/>
    <w:rPr>
      <w:rFonts w:asciiTheme="minorHAnsi" w:eastAsiaTheme="minorHAnsi" w:hAnsiTheme="minorHAnsi" w:cstheme="minorBidi"/>
      <w:kern w:val="2"/>
      <w:lang w:val="nl-NL"/>
      <w14:ligatures w14:val="standardContextual"/>
    </w:rPr>
  </w:style>
  <w:style w:type="character" w:customStyle="1" w:styleId="cf01">
    <w:name w:val="cf01"/>
    <w:basedOn w:val="Standaardalinea-lettertype"/>
    <w:rsid w:val="00E136EA"/>
    <w:rPr>
      <w:rFonts w:ascii="Segoe UI" w:hAnsi="Segoe UI" w:cs="Segoe UI" w:hint="default"/>
      <w:sz w:val="18"/>
      <w:szCs w:val="18"/>
    </w:rPr>
  </w:style>
  <w:style w:type="paragraph" w:styleId="Lijstalinea">
    <w:name w:val="List Paragraph"/>
    <w:basedOn w:val="Standaard"/>
    <w:uiPriority w:val="34"/>
    <w:qFormat/>
    <w:rsid w:val="005C21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0991974">
      <w:bodyDiv w:val="1"/>
      <w:marLeft w:val="0"/>
      <w:marRight w:val="0"/>
      <w:marTop w:val="0"/>
      <w:marBottom w:val="0"/>
      <w:divBdr>
        <w:top w:val="none" w:sz="0" w:space="0" w:color="auto"/>
        <w:left w:val="none" w:sz="0" w:space="0" w:color="auto"/>
        <w:bottom w:val="none" w:sz="0" w:space="0" w:color="auto"/>
        <w:right w:val="none" w:sz="0" w:space="0" w:color="auto"/>
      </w:divBdr>
    </w:div>
    <w:div w:id="130300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ivm.nl/publicaties/herziening-risicobeoordeling-genx-en-pfoa-in-moestuingewassen-in-dordrecht-papendrecht-en-sliedrecht" TargetMode="External"/><Relationship Id="rId2" Type="http://schemas.openxmlformats.org/officeDocument/2006/relationships/hyperlink" Target="https://www.rivm.nl/publicaties/herziening-risicobeoordeling-pfas-in-moestuingewassen-in-helmond" TargetMode="External"/><Relationship Id="rId1" Type="http://schemas.openxmlformats.org/officeDocument/2006/relationships/hyperlink" Target="https://www.nvwa.nl/over-de-nvwa/documenten/consument/eten-drinken-roken/vlees-en-vleesproducten/risicobeoordelingen/advies-van-buro-over-gezondheidsrisicos-van-milieucontaminanten-in-wildernisvlees-afkomstig-van-uiterwaard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1884</ap:Words>
  <ap:Characters>10363</ap:Characters>
  <ap:DocSecurity>0</ap:DocSecurity>
  <ap:Lines>86</ap:Lines>
  <ap:Paragraphs>24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12223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2025-01-10T10:41:00.0000000Z</dcterms:created>
  <dcterms:modified xsi:type="dcterms:W3CDTF">2025-01-15T20:53:00.0000000Z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ZwartP</vt:lpwstr>
  </property>
  <property fmtid="{D5CDD505-2E9C-101B-9397-08002B2CF9AE}" pid="3" name="AUTHOR_ID">
    <vt:lpwstr>ZwartP</vt:lpwstr>
  </property>
  <property fmtid="{D5CDD505-2E9C-101B-9397-08002B2CF9AE}" pid="4" name="A_ADRES">
    <vt:lpwstr>De Voorzitter van de Tweede Kamer 
der Staten-Generaal
Prinses Irenestraat 6
2595 BD  DEN HAAG
</vt:lpwstr>
  </property>
  <property fmtid="{D5CDD505-2E9C-101B-9397-08002B2CF9AE}" pid="5" name="A_DEP_NAAM">
    <vt:lpwstr>NVWA</vt:lpwstr>
  </property>
  <property fmtid="{D5CDD505-2E9C-101B-9397-08002B2CF9AE}" pid="6" name="A_DOC_RICHTING_ID">
    <vt:lpwstr>Uitgaand</vt:lpwstr>
  </property>
  <property fmtid="{D5CDD505-2E9C-101B-9397-08002B2CF9AE}" pid="7" name="A_KENMERK">
    <vt:lpwstr/>
  </property>
  <property fmtid="{D5CDD505-2E9C-101B-9397-08002B2CF9AE}" pid="8" name="ClassificationContentMarkingFooterFontProps">
    <vt:lpwstr>#000000,10,Calibri</vt:lpwstr>
  </property>
  <property fmtid="{D5CDD505-2E9C-101B-9397-08002B2CF9AE}" pid="9" name="ClassificationContentMarkingFooterShapeIds">
    <vt:lpwstr>b055,b098,b0db</vt:lpwstr>
  </property>
  <property fmtid="{D5CDD505-2E9C-101B-9397-08002B2CF9AE}" pid="10" name="ClassificationContentMarkingFooterText">
    <vt:lpwstr>Intern gebruik</vt:lpwstr>
  </property>
  <property fmtid="{D5CDD505-2E9C-101B-9397-08002B2CF9AE}" pid="11" name="DOCNAME">
    <vt:lpwstr>Beantwoording Kamervragen over PFAS in Zeeuwse buffels</vt:lpwstr>
  </property>
  <property fmtid="{D5CDD505-2E9C-101B-9397-08002B2CF9AE}" pid="12" name="documentId">
    <vt:lpwstr>documentId</vt:lpwstr>
  </property>
  <property fmtid="{D5CDD505-2E9C-101B-9397-08002B2CF9AE}" pid="13" name="Header">
    <vt:lpwstr>Brief - NVWA</vt:lpwstr>
  </property>
  <property fmtid="{D5CDD505-2E9C-101B-9397-08002B2CF9AE}" pid="14" name="HeaderId">
    <vt:lpwstr>D901FE920D5F4C49B534A017667B6323</vt:lpwstr>
  </property>
  <property fmtid="{D5CDD505-2E9C-101B-9397-08002B2CF9AE}" pid="15" name="Template">
    <vt:lpwstr>Brief - NVWA</vt:lpwstr>
  </property>
  <property fmtid="{D5CDD505-2E9C-101B-9397-08002B2CF9AE}" pid="16" name="TemplateId">
    <vt:lpwstr>DF7DF95095774A7F84C721CAF0C7558F</vt:lpwstr>
  </property>
  <property fmtid="{D5CDD505-2E9C-101B-9397-08002B2CF9AE}" pid="17" name="TYPE_ID">
    <vt:lpwstr>Brief</vt:lpwstr>
  </property>
  <property fmtid="{D5CDD505-2E9C-101B-9397-08002B2CF9AE}" pid="18" name="Typist">
    <vt:lpwstr>ZwartP</vt:lpwstr>
  </property>
</Properties>
</file>