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B3CFC" w14:paraId="1A50E5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7E14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D3041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B3CFC" w14:paraId="24DB87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7BCFB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B3CFC" w14:paraId="40769C8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F97127" w14:textId="77777777"/>
        </w:tc>
      </w:tr>
      <w:tr w:rsidR="00997775" w:rsidTr="00FB3CFC" w14:paraId="040CB9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603CE4" w14:textId="77777777"/>
        </w:tc>
      </w:tr>
      <w:tr w:rsidR="00997775" w:rsidTr="00FB3CFC" w14:paraId="7D2C0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3E695D" w14:textId="77777777"/>
        </w:tc>
        <w:tc>
          <w:tcPr>
            <w:tcW w:w="7654" w:type="dxa"/>
            <w:gridSpan w:val="2"/>
          </w:tcPr>
          <w:p w:rsidR="00997775" w:rsidRDefault="00997775" w14:paraId="305D0F98" w14:textId="77777777"/>
        </w:tc>
      </w:tr>
      <w:tr w:rsidR="00FB3CFC" w:rsidTr="00FB3CFC" w14:paraId="0BF9B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1D60E844" w14:textId="47785FDF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FB3CFC" w:rsidP="00FB3CFC" w:rsidRDefault="00FB3CFC" w14:paraId="29BB27FC" w14:textId="33108685">
            <w:pPr>
              <w:rPr>
                <w:b/>
              </w:rPr>
            </w:pPr>
            <w:r w:rsidRPr="004E083C">
              <w:rPr>
                <w:b/>
                <w:bCs/>
              </w:rPr>
              <w:t>Grondstoffenvoorzieningszekerheid</w:t>
            </w:r>
          </w:p>
        </w:tc>
      </w:tr>
      <w:tr w:rsidR="00FB3CFC" w:rsidTr="00FB3CFC" w14:paraId="7A7AC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0653091E" w14:textId="77777777"/>
        </w:tc>
        <w:tc>
          <w:tcPr>
            <w:tcW w:w="7654" w:type="dxa"/>
            <w:gridSpan w:val="2"/>
          </w:tcPr>
          <w:p w:rsidR="00FB3CFC" w:rsidP="00FB3CFC" w:rsidRDefault="00FB3CFC" w14:paraId="3A917D25" w14:textId="77777777"/>
        </w:tc>
      </w:tr>
      <w:tr w:rsidR="00FB3CFC" w:rsidTr="00FB3CFC" w14:paraId="1284EB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52FB00D4" w14:textId="77777777"/>
        </w:tc>
        <w:tc>
          <w:tcPr>
            <w:tcW w:w="7654" w:type="dxa"/>
            <w:gridSpan w:val="2"/>
          </w:tcPr>
          <w:p w:rsidR="00FB3CFC" w:rsidP="00FB3CFC" w:rsidRDefault="00FB3CFC" w14:paraId="025BB03E" w14:textId="77777777"/>
        </w:tc>
      </w:tr>
      <w:tr w:rsidR="00FB3CFC" w:rsidTr="00FB3CFC" w14:paraId="4020C2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1040EC76" w14:textId="47BBC2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331</w:t>
            </w:r>
          </w:p>
        </w:tc>
        <w:tc>
          <w:tcPr>
            <w:tcW w:w="7654" w:type="dxa"/>
            <w:gridSpan w:val="2"/>
          </w:tcPr>
          <w:p w:rsidR="00FB3CFC" w:rsidP="00FB3CFC" w:rsidRDefault="00FB3CFC" w14:paraId="25BC33ED" w14:textId="528D6C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FB3CFC" w:rsidTr="00FB3CFC" w14:paraId="4B10C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43CE787B" w14:textId="77777777"/>
        </w:tc>
        <w:tc>
          <w:tcPr>
            <w:tcW w:w="7654" w:type="dxa"/>
            <w:gridSpan w:val="2"/>
          </w:tcPr>
          <w:p w:rsidR="00FB3CFC" w:rsidP="00FB3CFC" w:rsidRDefault="00FB3CFC" w14:paraId="62F0CDB7" w14:textId="07BA046C">
            <w:r>
              <w:t>Voorgesteld 16 januari 2025</w:t>
            </w:r>
          </w:p>
        </w:tc>
      </w:tr>
      <w:tr w:rsidR="00FB3CFC" w:rsidTr="00FB3CFC" w14:paraId="355E5C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5DA7F187" w14:textId="77777777"/>
        </w:tc>
        <w:tc>
          <w:tcPr>
            <w:tcW w:w="7654" w:type="dxa"/>
            <w:gridSpan w:val="2"/>
          </w:tcPr>
          <w:p w:rsidR="00FB3CFC" w:rsidP="00FB3CFC" w:rsidRDefault="00FB3CFC" w14:paraId="0EE9AB54" w14:textId="77777777"/>
        </w:tc>
      </w:tr>
      <w:tr w:rsidR="00FB3CFC" w:rsidTr="00FB3CFC" w14:paraId="6D9D6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000E9F8C" w14:textId="77777777"/>
        </w:tc>
        <w:tc>
          <w:tcPr>
            <w:tcW w:w="7654" w:type="dxa"/>
            <w:gridSpan w:val="2"/>
          </w:tcPr>
          <w:p w:rsidR="00FB3CFC" w:rsidP="00FB3CFC" w:rsidRDefault="00FB3CFC" w14:paraId="4C0B6E90" w14:textId="77777777">
            <w:r>
              <w:t>De Kamer,</w:t>
            </w:r>
          </w:p>
        </w:tc>
      </w:tr>
      <w:tr w:rsidR="00FB3CFC" w:rsidTr="00FB3CFC" w14:paraId="26DB5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4A79C714" w14:textId="77777777"/>
        </w:tc>
        <w:tc>
          <w:tcPr>
            <w:tcW w:w="7654" w:type="dxa"/>
            <w:gridSpan w:val="2"/>
          </w:tcPr>
          <w:p w:rsidR="00FB3CFC" w:rsidP="00FB3CFC" w:rsidRDefault="00FB3CFC" w14:paraId="3CD73364" w14:textId="77777777"/>
        </w:tc>
      </w:tr>
      <w:tr w:rsidR="00FB3CFC" w:rsidTr="00FB3CFC" w14:paraId="3C8B4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47A936C5" w14:textId="77777777"/>
        </w:tc>
        <w:tc>
          <w:tcPr>
            <w:tcW w:w="7654" w:type="dxa"/>
            <w:gridSpan w:val="2"/>
          </w:tcPr>
          <w:p w:rsidR="00FB3CFC" w:rsidP="00FB3CFC" w:rsidRDefault="00FB3CFC" w14:paraId="41A6F17E" w14:textId="77777777">
            <w:r>
              <w:t>gehoord de beraadslaging,</w:t>
            </w:r>
          </w:p>
        </w:tc>
      </w:tr>
      <w:tr w:rsidR="00FB3CFC" w:rsidTr="00FB3CFC" w14:paraId="6CB84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45E386EA" w14:textId="77777777"/>
        </w:tc>
        <w:tc>
          <w:tcPr>
            <w:tcW w:w="7654" w:type="dxa"/>
            <w:gridSpan w:val="2"/>
          </w:tcPr>
          <w:p w:rsidR="00FB3CFC" w:rsidP="00FB3CFC" w:rsidRDefault="00FB3CFC" w14:paraId="44BB9E64" w14:textId="77777777"/>
        </w:tc>
      </w:tr>
      <w:tr w:rsidR="00FB3CFC" w:rsidTr="00FB3CFC" w14:paraId="021C8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B3CFC" w:rsidP="00FB3CFC" w:rsidRDefault="00FB3CFC" w14:paraId="74396029" w14:textId="77777777"/>
        </w:tc>
        <w:tc>
          <w:tcPr>
            <w:tcW w:w="7654" w:type="dxa"/>
            <w:gridSpan w:val="2"/>
          </w:tcPr>
          <w:p w:rsidRPr="00FB3CFC" w:rsidR="00FB3CFC" w:rsidP="00FB3CFC" w:rsidRDefault="00FB3CFC" w14:paraId="7F15177E" w14:textId="77777777">
            <w:r w:rsidRPr="00FB3CFC">
              <w:t xml:space="preserve">constaterende dat wereldwijde </w:t>
            </w:r>
            <w:proofErr w:type="spellStart"/>
            <w:r w:rsidRPr="00FB3CFC">
              <w:t>waardeketens</w:t>
            </w:r>
            <w:proofErr w:type="spellEnd"/>
            <w:r w:rsidRPr="00FB3CFC">
              <w:t xml:space="preserve"> op het gebied van kritieke grondstoffen onder druk staan door geopolitieke ontwikkelingen zoals de oorlog in Oekraïne en ook COVID-19;</w:t>
            </w:r>
          </w:p>
          <w:p w:rsidR="00FB3CFC" w:rsidP="00FB3CFC" w:rsidRDefault="00FB3CFC" w14:paraId="5E61FF89" w14:textId="77777777"/>
          <w:p w:rsidRPr="00FB3CFC" w:rsidR="00FB3CFC" w:rsidP="00FB3CFC" w:rsidRDefault="00FB3CFC" w14:paraId="67332FC9" w14:textId="16949D44">
            <w:r w:rsidRPr="00FB3CFC">
              <w:t>constaterende dat deze kritieke grondstoffen gebruikt worden voor onder andere de hightech maakindustrie en defensie, en daarom een directe impact hebben op ons concurrentievermogen en onze veiligheid;</w:t>
            </w:r>
          </w:p>
          <w:p w:rsidR="00FB3CFC" w:rsidP="00FB3CFC" w:rsidRDefault="00FB3CFC" w14:paraId="21881335" w14:textId="77777777"/>
          <w:p w:rsidRPr="00FB3CFC" w:rsidR="00FB3CFC" w:rsidP="00FB3CFC" w:rsidRDefault="00FB3CFC" w14:paraId="31BD2B54" w14:textId="70950FB2">
            <w:r w:rsidRPr="00FB3CFC">
              <w:t xml:space="preserve">overwegende dat deskundigen met klem benadrukken dat de beste manier om zekerheid en onafhankelijkheid in de </w:t>
            </w:r>
            <w:proofErr w:type="spellStart"/>
            <w:r w:rsidRPr="00FB3CFC">
              <w:t>waardeketens</w:t>
            </w:r>
            <w:proofErr w:type="spellEnd"/>
            <w:r w:rsidRPr="00FB3CFC">
              <w:t xml:space="preserve"> van kritieke grondstoffen op te bouwen een Europese aanpak is;</w:t>
            </w:r>
          </w:p>
          <w:p w:rsidR="00FB3CFC" w:rsidP="00FB3CFC" w:rsidRDefault="00FB3CFC" w14:paraId="79685065" w14:textId="77777777"/>
          <w:p w:rsidRPr="00FB3CFC" w:rsidR="00FB3CFC" w:rsidP="00FB3CFC" w:rsidRDefault="00FB3CFC" w14:paraId="41341247" w14:textId="7C558F53">
            <w:r w:rsidRPr="00FB3CFC">
              <w:t>verzoekt de regering om in Europees verband te pleiten voor het opzetten van een defensie-ecosysteem door defensie-industrieën, kennisinstellingen, commerciële partijen en producenten van kritieke grondstoffen in Europa met elkaar te verbinden,</w:t>
            </w:r>
          </w:p>
          <w:p w:rsidR="00FB3CFC" w:rsidP="00FB3CFC" w:rsidRDefault="00FB3CFC" w14:paraId="2678D7CE" w14:textId="77777777"/>
          <w:p w:rsidRPr="00FB3CFC" w:rsidR="00FB3CFC" w:rsidP="00FB3CFC" w:rsidRDefault="00FB3CFC" w14:paraId="05AE02B1" w14:textId="31E12C9A">
            <w:r w:rsidRPr="00FB3CFC">
              <w:t>en gaat over tot de orde van de dag.</w:t>
            </w:r>
          </w:p>
          <w:p w:rsidR="00FB3CFC" w:rsidP="00FB3CFC" w:rsidRDefault="00FB3CFC" w14:paraId="47513AEE" w14:textId="77777777"/>
          <w:p w:rsidR="00FB3CFC" w:rsidP="00FB3CFC" w:rsidRDefault="00FB3CFC" w14:paraId="582AEEEB" w14:textId="6DF1223C">
            <w:r w:rsidRPr="00FB3CFC">
              <w:t>Dassen</w:t>
            </w:r>
          </w:p>
        </w:tc>
      </w:tr>
    </w:tbl>
    <w:p w:rsidR="00997775" w:rsidRDefault="00997775" w14:paraId="1B9E72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F5033" w14:textId="77777777" w:rsidR="00FB3CFC" w:rsidRDefault="00FB3CFC">
      <w:pPr>
        <w:spacing w:line="20" w:lineRule="exact"/>
      </w:pPr>
    </w:p>
  </w:endnote>
  <w:endnote w:type="continuationSeparator" w:id="0">
    <w:p w14:paraId="2C566F2B" w14:textId="77777777" w:rsidR="00FB3CFC" w:rsidRDefault="00FB3C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8663E6" w14:textId="77777777" w:rsidR="00FB3CFC" w:rsidRDefault="00FB3C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E917" w14:textId="77777777" w:rsidR="00FB3CFC" w:rsidRDefault="00FB3C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00E950" w14:textId="77777777" w:rsidR="00FB3CFC" w:rsidRDefault="00FB3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FC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3CF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AFC7C"/>
  <w15:docId w15:val="{BBBC6A41-9009-455F-84F9-BB7063BC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945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2025-01-17T08:54:00.0000000Z</dcterms:created>
  <dcterms:modified xsi:type="dcterms:W3CDTF">2025-01-17T09:00:00.0000000Z</dcterms:modified>
  <dc:description>------------------------</dc:description>
  <dc:subject/>
  <keywords/>
  <version/>
  <category/>
</coreProperties>
</file>