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4148" w14:paraId="6409C9EC" w14:textId="77777777">
        <w:tc>
          <w:tcPr>
            <w:tcW w:w="6733" w:type="dxa"/>
            <w:gridSpan w:val="2"/>
            <w:tcBorders>
              <w:top w:val="nil"/>
              <w:left w:val="nil"/>
              <w:bottom w:val="nil"/>
              <w:right w:val="nil"/>
            </w:tcBorders>
            <w:vAlign w:val="center"/>
          </w:tcPr>
          <w:p w:rsidR="00997775" w:rsidP="00710A7A" w:rsidRDefault="00997775" w14:paraId="2F7DB9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3F2F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4148" w14:paraId="6023E2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943E38" w14:textId="77777777">
            <w:r w:rsidRPr="008B0CC5">
              <w:t xml:space="preserve">Vergaderjaar </w:t>
            </w:r>
            <w:r w:rsidR="00AC6B87">
              <w:t>2024-2025</w:t>
            </w:r>
          </w:p>
        </w:tc>
      </w:tr>
      <w:tr w:rsidR="00997775" w:rsidTr="00444148" w14:paraId="401D26EF" w14:textId="77777777">
        <w:trPr>
          <w:cantSplit/>
        </w:trPr>
        <w:tc>
          <w:tcPr>
            <w:tcW w:w="10985" w:type="dxa"/>
            <w:gridSpan w:val="3"/>
            <w:tcBorders>
              <w:top w:val="nil"/>
              <w:left w:val="nil"/>
              <w:bottom w:val="nil"/>
              <w:right w:val="nil"/>
            </w:tcBorders>
          </w:tcPr>
          <w:p w:rsidR="00997775" w:rsidRDefault="00997775" w14:paraId="5BAABCE3" w14:textId="77777777"/>
        </w:tc>
      </w:tr>
      <w:tr w:rsidR="00997775" w:rsidTr="00444148" w14:paraId="68C7BD09" w14:textId="77777777">
        <w:trPr>
          <w:cantSplit/>
        </w:trPr>
        <w:tc>
          <w:tcPr>
            <w:tcW w:w="10985" w:type="dxa"/>
            <w:gridSpan w:val="3"/>
            <w:tcBorders>
              <w:top w:val="nil"/>
              <w:left w:val="nil"/>
              <w:bottom w:val="single" w:color="auto" w:sz="4" w:space="0"/>
              <w:right w:val="nil"/>
            </w:tcBorders>
          </w:tcPr>
          <w:p w:rsidR="00997775" w:rsidRDefault="00997775" w14:paraId="396B69D4" w14:textId="77777777"/>
        </w:tc>
      </w:tr>
      <w:tr w:rsidR="00997775" w:rsidTr="00444148" w14:paraId="7877A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ABE600" w14:textId="77777777"/>
        </w:tc>
        <w:tc>
          <w:tcPr>
            <w:tcW w:w="7654" w:type="dxa"/>
            <w:gridSpan w:val="2"/>
          </w:tcPr>
          <w:p w:rsidR="00997775" w:rsidRDefault="00997775" w14:paraId="4AA35EC6" w14:textId="77777777"/>
        </w:tc>
      </w:tr>
      <w:tr w:rsidR="00444148" w:rsidTr="00444148" w14:paraId="3ADDC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20EBC2EA" w14:textId="6DD72E3A">
            <w:pPr>
              <w:rPr>
                <w:b/>
              </w:rPr>
            </w:pPr>
            <w:r>
              <w:rPr>
                <w:b/>
              </w:rPr>
              <w:t>36 410</w:t>
            </w:r>
          </w:p>
        </w:tc>
        <w:tc>
          <w:tcPr>
            <w:tcW w:w="7654" w:type="dxa"/>
            <w:gridSpan w:val="2"/>
          </w:tcPr>
          <w:p w:rsidR="00444148" w:rsidP="00444148" w:rsidRDefault="00444148" w14:paraId="0FA15245" w14:textId="137BC465">
            <w:pPr>
              <w:rPr>
                <w:b/>
              </w:rPr>
            </w:pPr>
            <w:r w:rsidRPr="008270F9">
              <w:rPr>
                <w:b/>
                <w:bCs/>
              </w:rPr>
              <w:t>Nota over de toestand van ’s Rijks Financiën</w:t>
            </w:r>
          </w:p>
        </w:tc>
      </w:tr>
      <w:tr w:rsidR="00444148" w:rsidTr="00444148" w14:paraId="467A4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69B15B5E" w14:textId="77777777"/>
        </w:tc>
        <w:tc>
          <w:tcPr>
            <w:tcW w:w="7654" w:type="dxa"/>
            <w:gridSpan w:val="2"/>
          </w:tcPr>
          <w:p w:rsidR="00444148" w:rsidP="00444148" w:rsidRDefault="00444148" w14:paraId="540B098D" w14:textId="77777777"/>
        </w:tc>
      </w:tr>
      <w:tr w:rsidR="00444148" w:rsidTr="00444148" w14:paraId="669CE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5D42DD1A" w14:textId="77777777"/>
        </w:tc>
        <w:tc>
          <w:tcPr>
            <w:tcW w:w="7654" w:type="dxa"/>
            <w:gridSpan w:val="2"/>
          </w:tcPr>
          <w:p w:rsidR="00444148" w:rsidP="00444148" w:rsidRDefault="00444148" w14:paraId="69290B21" w14:textId="77777777"/>
        </w:tc>
      </w:tr>
      <w:tr w:rsidR="00444148" w:rsidTr="00444148" w14:paraId="7EA96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2C14AB09" w14:textId="402FF6D6">
            <w:pPr>
              <w:rPr>
                <w:b/>
              </w:rPr>
            </w:pPr>
            <w:r>
              <w:rPr>
                <w:b/>
              </w:rPr>
              <w:t xml:space="preserve">Nr. </w:t>
            </w:r>
            <w:r>
              <w:rPr>
                <w:b/>
              </w:rPr>
              <w:t>118</w:t>
            </w:r>
          </w:p>
        </w:tc>
        <w:tc>
          <w:tcPr>
            <w:tcW w:w="7654" w:type="dxa"/>
            <w:gridSpan w:val="2"/>
          </w:tcPr>
          <w:p w:rsidR="00444148" w:rsidP="00444148" w:rsidRDefault="00444148" w14:paraId="2FF254BB" w14:textId="315A681F">
            <w:pPr>
              <w:rPr>
                <w:b/>
              </w:rPr>
            </w:pPr>
            <w:r>
              <w:rPr>
                <w:b/>
              </w:rPr>
              <w:t xml:space="preserve">MOTIE VAN </w:t>
            </w:r>
            <w:r>
              <w:rPr>
                <w:b/>
              </w:rPr>
              <w:t>HET LID BIKKER C.S.</w:t>
            </w:r>
          </w:p>
        </w:tc>
      </w:tr>
      <w:tr w:rsidR="00444148" w:rsidTr="00444148" w14:paraId="1DB00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443A2B08" w14:textId="77777777"/>
        </w:tc>
        <w:tc>
          <w:tcPr>
            <w:tcW w:w="7654" w:type="dxa"/>
            <w:gridSpan w:val="2"/>
          </w:tcPr>
          <w:p w:rsidR="00444148" w:rsidP="00444148" w:rsidRDefault="00444148" w14:paraId="0691AD3F" w14:textId="14370B18">
            <w:r>
              <w:t>Voorgesteld 16 januari 2025</w:t>
            </w:r>
          </w:p>
        </w:tc>
      </w:tr>
      <w:tr w:rsidR="00444148" w:rsidTr="00444148" w14:paraId="5D4C3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0601AEA8" w14:textId="77777777"/>
        </w:tc>
        <w:tc>
          <w:tcPr>
            <w:tcW w:w="7654" w:type="dxa"/>
            <w:gridSpan w:val="2"/>
          </w:tcPr>
          <w:p w:rsidR="00444148" w:rsidP="00444148" w:rsidRDefault="00444148" w14:paraId="09961264" w14:textId="77777777"/>
        </w:tc>
      </w:tr>
      <w:tr w:rsidR="00444148" w:rsidTr="00444148" w14:paraId="2B9C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4F2772F5" w14:textId="77777777"/>
        </w:tc>
        <w:tc>
          <w:tcPr>
            <w:tcW w:w="7654" w:type="dxa"/>
            <w:gridSpan w:val="2"/>
          </w:tcPr>
          <w:p w:rsidR="00444148" w:rsidP="00444148" w:rsidRDefault="00444148" w14:paraId="377200FD" w14:textId="77777777">
            <w:r>
              <w:t>De Kamer,</w:t>
            </w:r>
          </w:p>
        </w:tc>
      </w:tr>
      <w:tr w:rsidR="00444148" w:rsidTr="00444148" w14:paraId="66D3F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3639E381" w14:textId="77777777"/>
        </w:tc>
        <w:tc>
          <w:tcPr>
            <w:tcW w:w="7654" w:type="dxa"/>
            <w:gridSpan w:val="2"/>
          </w:tcPr>
          <w:p w:rsidR="00444148" w:rsidP="00444148" w:rsidRDefault="00444148" w14:paraId="65D99272" w14:textId="77777777"/>
        </w:tc>
      </w:tr>
      <w:tr w:rsidR="00444148" w:rsidTr="00444148" w14:paraId="21B7C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6DA93D4D" w14:textId="77777777"/>
        </w:tc>
        <w:tc>
          <w:tcPr>
            <w:tcW w:w="7654" w:type="dxa"/>
            <w:gridSpan w:val="2"/>
          </w:tcPr>
          <w:p w:rsidR="00444148" w:rsidP="00444148" w:rsidRDefault="00444148" w14:paraId="10A19402" w14:textId="77777777">
            <w:r>
              <w:t>gehoord de beraadslaging,</w:t>
            </w:r>
          </w:p>
        </w:tc>
      </w:tr>
      <w:tr w:rsidR="00444148" w:rsidTr="00444148" w14:paraId="357D0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233C4190" w14:textId="77777777"/>
        </w:tc>
        <w:tc>
          <w:tcPr>
            <w:tcW w:w="7654" w:type="dxa"/>
            <w:gridSpan w:val="2"/>
          </w:tcPr>
          <w:p w:rsidR="00444148" w:rsidP="00444148" w:rsidRDefault="00444148" w14:paraId="59ABF905" w14:textId="77777777"/>
        </w:tc>
      </w:tr>
      <w:tr w:rsidR="00444148" w:rsidTr="00444148" w14:paraId="6A9A8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148" w:rsidP="00444148" w:rsidRDefault="00444148" w14:paraId="18ADFFF5" w14:textId="77777777"/>
        </w:tc>
        <w:tc>
          <w:tcPr>
            <w:tcW w:w="7654" w:type="dxa"/>
            <w:gridSpan w:val="2"/>
          </w:tcPr>
          <w:p w:rsidRPr="00444148" w:rsidR="00444148" w:rsidP="00444148" w:rsidRDefault="00444148" w14:paraId="76F9BDAB" w14:textId="77777777">
            <w:r w:rsidRPr="00444148">
              <w:t>constaterende dat er veel situaties bekend zijn van uitbuiting van EU-arbeidsmigranten in Nederland en dat het belang van werkgevers prevaleert boven het belang van arbeidsmigranten, wat uitmondt in schrijnende huisvestingssituaties, gevolgen voor sociale cohesie in kwetsbare wijken en toenemende druk op onderwijs, zorg en huisvesting;</w:t>
            </w:r>
          </w:p>
          <w:p w:rsidR="00444148" w:rsidP="00444148" w:rsidRDefault="00444148" w14:paraId="1CFBA54C" w14:textId="77777777"/>
          <w:p w:rsidRPr="00444148" w:rsidR="00444148" w:rsidP="00444148" w:rsidRDefault="00444148" w14:paraId="65EE449A" w14:textId="745932B8">
            <w:r w:rsidRPr="00444148">
              <w:t>overwegende dat er veel meer aandacht moet komen voor het brede maatschappelijk belang, zoals fatsoenlijke huisvesting, leefbaarheid en druk op voorzieningen;</w:t>
            </w:r>
          </w:p>
          <w:p w:rsidR="00444148" w:rsidP="00444148" w:rsidRDefault="00444148" w14:paraId="2CD677B3" w14:textId="77777777"/>
          <w:p w:rsidRPr="00444148" w:rsidR="00444148" w:rsidP="00444148" w:rsidRDefault="00444148" w14:paraId="00CAAEFA" w14:textId="7D01102D">
            <w:r w:rsidRPr="00444148">
              <w:t xml:space="preserve">verzoekt het kabinet om te komen met een duidelijke visie op EU-arbeidsmigratie en daarbij in te zetten op het maken van (bilaterale) afspraken met lidstaten, in ieder geval met lidstaten </w:t>
            </w:r>
            <w:proofErr w:type="spellStart"/>
            <w:r w:rsidRPr="00444148">
              <w:t>vanwaaruit</w:t>
            </w:r>
            <w:proofErr w:type="spellEnd"/>
            <w:r w:rsidRPr="00444148">
              <w:t xml:space="preserve"> veel arbeidsmigranten in Nederland werken, met als doel concrete afspraken te maken over grip op de omvang van arbeidsmigratie, het terugdringen van misstanden met arbeidsmigranten, het tegengaan van de ontwrichtende gevolgen in het land van herkomst en het verbeteren van de onderlinge informatiepositie;</w:t>
            </w:r>
          </w:p>
          <w:p w:rsidR="00444148" w:rsidP="00444148" w:rsidRDefault="00444148" w14:paraId="2BDD29AC" w14:textId="77777777"/>
          <w:p w:rsidRPr="00444148" w:rsidR="00444148" w:rsidP="00444148" w:rsidRDefault="00444148" w14:paraId="7AA756ED" w14:textId="3ABAD07D">
            <w:r w:rsidRPr="00444148">
              <w:t>verzoekt tevens expliciet te maken welk standpunt het kabinet heeft ten aanzien van toetreding van nieuwe EU-lidstaten, en de Kamer hierover te informeren,</w:t>
            </w:r>
          </w:p>
          <w:p w:rsidR="00444148" w:rsidP="00444148" w:rsidRDefault="00444148" w14:paraId="7FF173AB" w14:textId="77777777"/>
          <w:p w:rsidRPr="00444148" w:rsidR="00444148" w:rsidP="00444148" w:rsidRDefault="00444148" w14:paraId="00BEC574" w14:textId="5E94724A">
            <w:r w:rsidRPr="00444148">
              <w:t>en gaat over tot de orde van de dag.</w:t>
            </w:r>
          </w:p>
          <w:p w:rsidR="00444148" w:rsidP="00444148" w:rsidRDefault="00444148" w14:paraId="38EE1ACB" w14:textId="77777777"/>
          <w:p w:rsidR="00444148" w:rsidP="00444148" w:rsidRDefault="00444148" w14:paraId="43A6BF40" w14:textId="77777777">
            <w:r w:rsidRPr="00444148">
              <w:t>Bikker</w:t>
            </w:r>
          </w:p>
          <w:p w:rsidR="00444148" w:rsidP="00444148" w:rsidRDefault="00444148" w14:paraId="6D690FDC" w14:textId="77777777">
            <w:proofErr w:type="spellStart"/>
            <w:r w:rsidRPr="00444148">
              <w:t>Flach</w:t>
            </w:r>
            <w:proofErr w:type="spellEnd"/>
            <w:r w:rsidRPr="00444148">
              <w:t xml:space="preserve"> </w:t>
            </w:r>
          </w:p>
          <w:p w:rsidR="00444148" w:rsidP="00444148" w:rsidRDefault="00444148" w14:paraId="66411A4A" w14:textId="72924D4D">
            <w:r w:rsidRPr="00444148">
              <w:t>Eerdmans</w:t>
            </w:r>
          </w:p>
        </w:tc>
      </w:tr>
    </w:tbl>
    <w:p w:rsidR="00997775" w:rsidRDefault="00997775" w14:paraId="44A9AC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48635" w14:textId="77777777" w:rsidR="00444148" w:rsidRDefault="00444148">
      <w:pPr>
        <w:spacing w:line="20" w:lineRule="exact"/>
      </w:pPr>
    </w:p>
  </w:endnote>
  <w:endnote w:type="continuationSeparator" w:id="0">
    <w:p w14:paraId="2A72076A" w14:textId="77777777" w:rsidR="00444148" w:rsidRDefault="00444148">
      <w:pPr>
        <w:pStyle w:val="Amendement"/>
      </w:pPr>
      <w:r>
        <w:rPr>
          <w:b w:val="0"/>
        </w:rPr>
        <w:t xml:space="preserve"> </w:t>
      </w:r>
    </w:p>
  </w:endnote>
  <w:endnote w:type="continuationNotice" w:id="1">
    <w:p w14:paraId="6F7C08AC" w14:textId="77777777" w:rsidR="00444148" w:rsidRDefault="004441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CA937" w14:textId="77777777" w:rsidR="00444148" w:rsidRDefault="00444148">
      <w:pPr>
        <w:pStyle w:val="Amendement"/>
      </w:pPr>
      <w:r>
        <w:rPr>
          <w:b w:val="0"/>
        </w:rPr>
        <w:separator/>
      </w:r>
    </w:p>
  </w:footnote>
  <w:footnote w:type="continuationSeparator" w:id="0">
    <w:p w14:paraId="3EE4A3AB" w14:textId="77777777" w:rsidR="00444148" w:rsidRDefault="00444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8"/>
    <w:rsid w:val="00120B6A"/>
    <w:rsid w:val="00133FCE"/>
    <w:rsid w:val="001E482C"/>
    <w:rsid w:val="001E4877"/>
    <w:rsid w:val="0021105A"/>
    <w:rsid w:val="00280D6A"/>
    <w:rsid w:val="002B78E9"/>
    <w:rsid w:val="002C5406"/>
    <w:rsid w:val="00330D60"/>
    <w:rsid w:val="00345A5C"/>
    <w:rsid w:val="003F71A1"/>
    <w:rsid w:val="00444148"/>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4A252"/>
  <w15:docId w15:val="{BC32A9E6-D809-4447-AB9E-AFD1CE8E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1261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