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2D2" w:rsidRDefault="00E064EB" w14:paraId="66943445" w14:textId="6C415ED5">
      <w:bookmarkStart w:name="_GoBack" w:id="0"/>
      <w:bookmarkEnd w:id="0"/>
      <w:r>
        <w:t xml:space="preserve">In antwoord op uw brief van 15 november jl. nr. </w:t>
      </w:r>
      <w:r w:rsidRPr="00E064EB">
        <w:t>2024Z18559</w:t>
      </w:r>
      <w:r>
        <w:t xml:space="preserve"> deel ik u mede dat de vragen van de leden Kathmann (G</w:t>
      </w:r>
      <w:r w:rsidR="00C85017">
        <w:t>roenLinks</w:t>
      </w:r>
      <w:r>
        <w:t>-PvdA) en El Abassi (DENK) over het niet naleven van de Wet politiegegevens worden beantwoord zoals aangegeven in de bijlage van deze brief.</w:t>
      </w:r>
    </w:p>
    <w:p w:rsidR="00E064EB" w:rsidRDefault="00E064EB" w14:paraId="7DC255C5" w14:textId="77777777"/>
    <w:p w:rsidR="00E064EB" w:rsidRDefault="00E064EB" w14:paraId="110D36A5" w14:textId="77777777"/>
    <w:p w:rsidR="00E064EB" w:rsidP="00E064EB" w:rsidRDefault="00E064EB" w14:paraId="18335836" w14:textId="77777777">
      <w:r>
        <w:t>De Minister van Justitie en Veiligheid,</w:t>
      </w:r>
    </w:p>
    <w:p w:rsidR="00E064EB" w:rsidP="00E064EB" w:rsidRDefault="00E064EB" w14:paraId="04CBD322" w14:textId="77777777"/>
    <w:p w:rsidR="00E064EB" w:rsidP="00E064EB" w:rsidRDefault="00E064EB" w14:paraId="1A6F65B8" w14:textId="77777777"/>
    <w:p w:rsidR="002C2C68" w:rsidP="00E064EB" w:rsidRDefault="002C2C68" w14:paraId="0327EA71" w14:textId="77777777"/>
    <w:p w:rsidR="002C2C68" w:rsidP="00E064EB" w:rsidRDefault="002C2C68" w14:paraId="6476B04A" w14:textId="77777777"/>
    <w:p w:rsidR="00E064EB" w:rsidRDefault="00E064EB" w14:paraId="7931FEF0" w14:textId="0EC5B57D">
      <w:r>
        <w:t>D.</w:t>
      </w:r>
      <w:r w:rsidR="000B3CD8">
        <w:t>M.</w:t>
      </w:r>
      <w:r>
        <w:t xml:space="preserve"> van Weel</w:t>
      </w:r>
      <w:r>
        <w:br w:type="page"/>
      </w:r>
    </w:p>
    <w:p w:rsidRPr="002C2C68" w:rsidR="002C2C68" w:rsidP="00E064EB" w:rsidRDefault="002C2C68" w14:paraId="535A076D" w14:textId="63B14B19">
      <w:pPr>
        <w:autoSpaceDE w:val="0"/>
        <w:adjustRightInd w:val="0"/>
        <w:spacing w:line="240" w:lineRule="auto"/>
        <w:rPr>
          <w:rFonts w:eastAsia="DejaVuSerifCondensed" w:cs="DejaVuSerifCondensed"/>
          <w:b/>
          <w:bCs/>
        </w:rPr>
      </w:pPr>
      <w:r w:rsidRPr="002C2C68">
        <w:rPr>
          <w:rFonts w:eastAsia="DejaVuSerifCondensed" w:cs="DejaVuSerifCondensed"/>
          <w:b/>
          <w:bCs/>
        </w:rPr>
        <w:lastRenderedPageBreak/>
        <w:t>Vragen van de leden Kathmann (GroenLinks-PvdA) en El Abassi (DENK) aan de minister van Justitie en Veiligheid en de minister en staatssecretaris van Binnenlandse Zaken en Koninkrijksrelaties over het niet naleven van de Wet politiegegevens</w:t>
      </w:r>
    </w:p>
    <w:p w:rsidRPr="002C2C68" w:rsidR="002C2C68" w:rsidP="002C2C68" w:rsidRDefault="002C2C68" w14:paraId="3F404354" w14:textId="1D672587">
      <w:pPr>
        <w:pBdr>
          <w:bottom w:val="single" w:color="auto" w:sz="4" w:space="1"/>
        </w:pBdr>
        <w:autoSpaceDE w:val="0"/>
        <w:adjustRightInd w:val="0"/>
        <w:spacing w:line="240" w:lineRule="auto"/>
        <w:rPr>
          <w:rFonts w:eastAsia="DejaVuSerifCondensed" w:cs="DejaVuSerifCondensed"/>
          <w:b/>
          <w:bCs/>
        </w:rPr>
      </w:pPr>
      <w:r w:rsidRPr="002C2C68">
        <w:rPr>
          <w:rFonts w:eastAsia="DejaVuSerifCondensed" w:cs="DejaVuSerifCondensed"/>
          <w:b/>
          <w:bCs/>
        </w:rPr>
        <w:t xml:space="preserve">(ingezonden </w:t>
      </w:r>
      <w:r w:rsidRPr="002C2C68">
        <w:rPr>
          <w:b/>
          <w:bCs/>
        </w:rPr>
        <w:t xml:space="preserve">15 november 2024, 2024Z18559) </w:t>
      </w:r>
      <w:r w:rsidRPr="002C2C68">
        <w:rPr>
          <w:rFonts w:eastAsia="DejaVuSerifCondensed" w:cs="DejaVuSerifCondensed"/>
          <w:b/>
          <w:bCs/>
        </w:rPr>
        <w:t xml:space="preserve"> </w:t>
      </w:r>
    </w:p>
    <w:p w:rsidR="002C2C68" w:rsidP="00E064EB" w:rsidRDefault="002C2C68" w14:paraId="6BD9C8DD" w14:textId="77777777">
      <w:pPr>
        <w:autoSpaceDE w:val="0"/>
        <w:adjustRightInd w:val="0"/>
        <w:spacing w:line="240" w:lineRule="auto"/>
        <w:rPr>
          <w:rFonts w:eastAsia="DejaVuSerifCondensed" w:cs="DejaVuSerifCondensed"/>
          <w:b/>
          <w:bCs/>
        </w:rPr>
      </w:pPr>
    </w:p>
    <w:p w:rsidR="002C2C68" w:rsidP="00E064EB" w:rsidRDefault="002C2C68" w14:paraId="027BD544" w14:textId="77777777">
      <w:pPr>
        <w:autoSpaceDE w:val="0"/>
        <w:adjustRightInd w:val="0"/>
        <w:spacing w:line="240" w:lineRule="auto"/>
        <w:rPr>
          <w:rFonts w:eastAsia="DejaVuSerifCondensed" w:cs="DejaVuSerifCondensed"/>
          <w:b/>
          <w:bCs/>
        </w:rPr>
      </w:pPr>
    </w:p>
    <w:p w:rsidRPr="00E14FEC" w:rsidR="00E064EB" w:rsidP="00E064EB" w:rsidRDefault="00E064EB" w14:paraId="322E181A" w14:textId="1CFBC9DD">
      <w:pPr>
        <w:autoSpaceDE w:val="0"/>
        <w:adjustRightInd w:val="0"/>
        <w:spacing w:line="240" w:lineRule="auto"/>
        <w:rPr>
          <w:rFonts w:eastAsia="DejaVuSerifCondensed" w:cs="DejaVuSerifCondensed"/>
          <w:b/>
          <w:bCs/>
        </w:rPr>
      </w:pPr>
      <w:r w:rsidRPr="00E14FEC">
        <w:rPr>
          <w:rFonts w:eastAsia="DejaVuSerifCondensed" w:cs="DejaVuSerifCondensed"/>
          <w:b/>
          <w:bCs/>
        </w:rPr>
        <w:t>Vraag 1</w:t>
      </w:r>
    </w:p>
    <w:p w:rsidRPr="00E14FEC" w:rsidR="00E064EB" w:rsidP="00E064EB" w:rsidRDefault="00E064EB" w14:paraId="2D5F628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Bent u bekend met het bericht 'De politie bewaart alles, altijd, van iedereen. Dat is in strijd met de wet' (Follow the Money, 16 oktober)?</w:t>
      </w:r>
    </w:p>
    <w:p w:rsidRPr="00E14FEC" w:rsidR="00E064EB" w:rsidP="00E064EB" w:rsidRDefault="00E064EB" w14:paraId="3F53C104" w14:textId="77777777">
      <w:pPr>
        <w:autoSpaceDE w:val="0"/>
        <w:adjustRightInd w:val="0"/>
        <w:spacing w:line="240" w:lineRule="auto"/>
        <w:rPr>
          <w:rFonts w:eastAsia="DejaVuSerifCondensed" w:cs="DejaVuSerifCondensed"/>
        </w:rPr>
      </w:pPr>
    </w:p>
    <w:p w:rsidRPr="00E14FEC" w:rsidR="00E064EB" w:rsidP="00E064EB" w:rsidRDefault="00E064EB" w14:paraId="0B20867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1</w:t>
      </w:r>
    </w:p>
    <w:p w:rsidRPr="00E14FEC" w:rsidR="00E064EB" w:rsidP="00E064EB" w:rsidRDefault="00E064EB" w14:paraId="79D3CFDB" w14:textId="77777777">
      <w:pPr>
        <w:autoSpaceDE w:val="0"/>
        <w:adjustRightInd w:val="0"/>
        <w:spacing w:line="240" w:lineRule="auto"/>
        <w:rPr>
          <w:rFonts w:eastAsia="DejaVuSerifCondensed" w:cs="DejaVuSerifCondensed"/>
        </w:rPr>
      </w:pPr>
      <w:r w:rsidRPr="00E14FEC">
        <w:rPr>
          <w:rFonts w:eastAsia="DejaVuSerifCondensed" w:cs="DejaVuSerifCondensed"/>
        </w:rPr>
        <w:t>Ja.</w:t>
      </w:r>
    </w:p>
    <w:p w:rsidRPr="00E14FEC" w:rsidR="00E064EB" w:rsidP="00E064EB" w:rsidRDefault="00E064EB" w14:paraId="4DDA0715" w14:textId="77777777">
      <w:pPr>
        <w:autoSpaceDE w:val="0"/>
        <w:adjustRightInd w:val="0"/>
        <w:spacing w:line="240" w:lineRule="auto"/>
        <w:rPr>
          <w:rFonts w:eastAsia="DejaVuSerifCondensed" w:cs="DejaVuSerifCondensed"/>
        </w:rPr>
      </w:pPr>
    </w:p>
    <w:p w:rsidRPr="00E14FEC" w:rsidR="00E064EB" w:rsidP="00E064EB" w:rsidRDefault="00E064EB" w14:paraId="404E9AA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w:t>
      </w:r>
    </w:p>
    <w:p w:rsidRPr="00E14FEC" w:rsidR="00E064EB" w:rsidP="00E064EB" w:rsidRDefault="00E064EB" w14:paraId="228FD35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uw reactie op dit bericht?</w:t>
      </w:r>
    </w:p>
    <w:p w:rsidRPr="00E14FEC" w:rsidR="00E064EB" w:rsidP="00E064EB" w:rsidRDefault="00E064EB" w14:paraId="02AB357B" w14:textId="77777777">
      <w:pPr>
        <w:autoSpaceDE w:val="0"/>
        <w:adjustRightInd w:val="0"/>
        <w:spacing w:line="240" w:lineRule="auto"/>
        <w:rPr>
          <w:rFonts w:eastAsia="DejaVuSerifCondensed" w:cs="DejaVuSerifCondensed"/>
        </w:rPr>
      </w:pPr>
    </w:p>
    <w:p w:rsidRPr="00E14FEC" w:rsidR="00E064EB" w:rsidP="00E064EB" w:rsidRDefault="00E064EB" w14:paraId="7D2F5BB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w:t>
      </w:r>
    </w:p>
    <w:p w:rsidRPr="00E14FEC" w:rsidR="00E064EB" w:rsidP="00E064EB" w:rsidRDefault="00E064EB" w14:paraId="1CDF5A60" w14:textId="77777777">
      <w:pPr>
        <w:autoSpaceDE w:val="0"/>
        <w:adjustRightInd w:val="0"/>
        <w:spacing w:line="240" w:lineRule="auto"/>
        <w:rPr>
          <w:rFonts w:eastAsia="DejaVuSerifCondensed" w:cs="DejaVuSerifCondensed"/>
        </w:rPr>
      </w:pPr>
      <w:r w:rsidRPr="00E14FEC">
        <w:rPr>
          <w:rFonts w:eastAsia="DejaVuSerifCondensed" w:cs="DejaVuSerifCondensed"/>
        </w:rPr>
        <w:t>Het bericht van Follow the Money beschrijft de situatie waarover uw Kamer per brief is geïnformeerd in februari 2019.</w:t>
      </w:r>
      <w:r w:rsidRPr="00E14FEC">
        <w:rPr>
          <w:rStyle w:val="Voetnootmarkering"/>
          <w:rFonts w:eastAsia="DejaVuSerifCondensed" w:cs="DejaVuSerifCondensed"/>
        </w:rPr>
        <w:footnoteReference w:id="1"/>
      </w:r>
      <w:r w:rsidRPr="00E14FEC">
        <w:rPr>
          <w:rFonts w:eastAsia="DejaVuSerifCondensed" w:cs="DejaVuSerifCondensed"/>
        </w:rPr>
        <w:t xml:space="preserve"> </w:t>
      </w:r>
    </w:p>
    <w:p w:rsidRPr="00E14FEC" w:rsidR="00E064EB" w:rsidP="00E064EB" w:rsidRDefault="00E064EB" w14:paraId="3F9AD0E5" w14:textId="77777777">
      <w:pPr>
        <w:autoSpaceDE w:val="0"/>
        <w:adjustRightInd w:val="0"/>
        <w:spacing w:line="240" w:lineRule="auto"/>
        <w:rPr>
          <w:rFonts w:eastAsia="DejaVuSerifCondensed" w:cs="DejaVuSerifCondensed"/>
        </w:rPr>
      </w:pPr>
    </w:p>
    <w:p w:rsidRPr="00E14FEC" w:rsidR="00E064EB" w:rsidP="00E064EB" w:rsidRDefault="00E064EB" w14:paraId="314CA7A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w:t>
      </w:r>
    </w:p>
    <w:p w:rsidRPr="00E14FEC" w:rsidR="00E064EB" w:rsidP="00E064EB" w:rsidRDefault="00E064EB" w14:paraId="64C7751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Klopt het dat de Wet politiegegevens (Wpg) sinds de inwerkingtreding niet wordt nageleefd? Vanaf wanneer is dit het geval?</w:t>
      </w:r>
    </w:p>
    <w:p w:rsidRPr="00E14FEC" w:rsidR="00E064EB" w:rsidP="00E064EB" w:rsidRDefault="00E064EB" w14:paraId="52E32C79" w14:textId="77777777">
      <w:pPr>
        <w:autoSpaceDE w:val="0"/>
        <w:adjustRightInd w:val="0"/>
        <w:spacing w:line="240" w:lineRule="auto"/>
        <w:rPr>
          <w:rFonts w:eastAsia="DejaVuSerifCondensed" w:cs="DejaVuSerifCondensed"/>
          <w:b/>
          <w:bCs/>
        </w:rPr>
      </w:pPr>
    </w:p>
    <w:p w:rsidRPr="00E14FEC" w:rsidR="00E064EB" w:rsidP="00E064EB" w:rsidRDefault="00E064EB" w14:paraId="702DFE3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w:t>
      </w:r>
    </w:p>
    <w:p w:rsidRPr="00E14FEC" w:rsidR="00E064EB" w:rsidP="00E064EB" w:rsidRDefault="00E064EB" w14:paraId="2F7F53A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Vindt u het acceptabel dat de politie niet aan de wet voldoet? Welke gevolgen heeft dit voor de betrouwbaarheid van dit instituut en de overheid?</w:t>
      </w:r>
    </w:p>
    <w:p w:rsidRPr="00E14FEC" w:rsidR="00E064EB" w:rsidP="00E064EB" w:rsidRDefault="00E064EB" w14:paraId="42B94AA5" w14:textId="77777777">
      <w:pPr>
        <w:autoSpaceDE w:val="0"/>
        <w:adjustRightInd w:val="0"/>
        <w:spacing w:line="240" w:lineRule="auto"/>
        <w:rPr>
          <w:rFonts w:eastAsia="DejaVuSerifCondensed" w:cs="DejaVuSerifCondensed"/>
          <w:b/>
          <w:bCs/>
        </w:rPr>
      </w:pPr>
    </w:p>
    <w:p w:rsidRPr="00E14FEC" w:rsidR="00E064EB" w:rsidP="00E064EB" w:rsidRDefault="00E064EB" w14:paraId="59716405" w14:textId="30830E7F">
      <w:pPr>
        <w:autoSpaceDE w:val="0"/>
        <w:adjustRightInd w:val="0"/>
        <w:spacing w:line="240" w:lineRule="auto"/>
        <w:rPr>
          <w:rFonts w:eastAsia="DejaVuSerifCondensed" w:cs="DejaVuSerifCondensed"/>
          <w:b/>
          <w:bCs/>
        </w:rPr>
      </w:pPr>
      <w:bookmarkStart w:name="_Hlk184370877" w:id="1"/>
      <w:r w:rsidRPr="00E14FEC">
        <w:rPr>
          <w:rFonts w:eastAsia="DejaVuSerifCondensed" w:cs="DejaVuSerifCondensed"/>
          <w:b/>
          <w:bCs/>
        </w:rPr>
        <w:t>Antwoord op vra</w:t>
      </w:r>
      <w:r w:rsidR="00557FBD">
        <w:rPr>
          <w:rFonts w:eastAsia="DejaVuSerifCondensed" w:cs="DejaVuSerifCondensed"/>
          <w:b/>
          <w:bCs/>
        </w:rPr>
        <w:t xml:space="preserve">gen </w:t>
      </w:r>
      <w:r w:rsidRPr="00E14FEC">
        <w:rPr>
          <w:rFonts w:eastAsia="DejaVuSerifCondensed" w:cs="DejaVuSerifCondensed"/>
          <w:b/>
          <w:bCs/>
        </w:rPr>
        <w:t>3 en 4</w:t>
      </w:r>
    </w:p>
    <w:p w:rsidRPr="00E14FEC" w:rsidR="00F35BA9" w:rsidP="00E064EB" w:rsidRDefault="00E064EB" w14:paraId="10BA30CB" w14:textId="10B2330C">
      <w:pPr>
        <w:autoSpaceDE w:val="0"/>
        <w:adjustRightInd w:val="0"/>
        <w:spacing w:line="240" w:lineRule="auto"/>
        <w:rPr>
          <w:rFonts w:eastAsia="DejaVuSerifCondensed" w:cs="DejaVuSerifCondensed"/>
        </w:rPr>
      </w:pPr>
      <w:r w:rsidRPr="00E14FEC">
        <w:rPr>
          <w:rFonts w:eastAsia="DejaVuSerifCondensed" w:cs="DejaVuSerifCondensed"/>
        </w:rPr>
        <w:t>Mijn ambtsvoorgangers hebben reeds benadrukt dat zij belang hechten aan een zorgvuldige naleving van de Wpg.</w:t>
      </w:r>
      <w:r w:rsidRPr="00E14FEC">
        <w:rPr>
          <w:rStyle w:val="Voetnootmarkering"/>
          <w:rFonts w:eastAsia="DejaVuSerifCondensed" w:cs="DejaVuSerifCondensed"/>
        </w:rPr>
        <w:footnoteReference w:id="2"/>
      </w:r>
      <w:r w:rsidRPr="00E14FEC">
        <w:rPr>
          <w:rFonts w:eastAsia="DejaVuSerifCondensed" w:cs="DejaVuSerifCondensed"/>
        </w:rPr>
        <w:t xml:space="preserve"> Ik sluit mij daarbij aan. </w:t>
      </w:r>
    </w:p>
    <w:p w:rsidRPr="00E14FEC" w:rsidR="00F35BA9" w:rsidP="00E064EB" w:rsidRDefault="00F35BA9" w14:paraId="50380A85" w14:textId="77777777">
      <w:pPr>
        <w:autoSpaceDE w:val="0"/>
        <w:adjustRightInd w:val="0"/>
        <w:spacing w:line="240" w:lineRule="auto"/>
        <w:rPr>
          <w:rFonts w:eastAsia="DejaVuSerifCondensed" w:cs="DejaVuSerifCondensed"/>
        </w:rPr>
      </w:pPr>
    </w:p>
    <w:p w:rsidRPr="00E14FEC" w:rsidR="00E064EB" w:rsidP="00E064EB" w:rsidRDefault="00E064EB" w14:paraId="6E1709FA" w14:textId="78BD49BB">
      <w:pPr>
        <w:autoSpaceDE w:val="0"/>
        <w:adjustRightInd w:val="0"/>
        <w:spacing w:line="240" w:lineRule="auto"/>
      </w:pPr>
      <w:r w:rsidRPr="00E14FEC">
        <w:t>De Wpg is in 2008 inwerking getreden. Uit de eerste externe privacy audit, daterend uit 2015, is gebleken dat de politie op essentiële punten nog in onvoldoende mate aan de eisen van de Wpg voldoet. Mijn toenmalige ambtsvoorganger heeft uw Kamer daarvan destijds op de hoogte gesteld.</w:t>
      </w:r>
      <w:r w:rsidRPr="00E14FEC">
        <w:rPr>
          <w:rStyle w:val="Voetnootmarkering"/>
        </w:rPr>
        <w:footnoteReference w:id="3"/>
      </w:r>
      <w:r w:rsidRPr="00E14FEC">
        <w:t xml:space="preserve"> Daarbij heeft hij aangegeven het van belang te achten dat de politie de regels uit de Wpg naleeft. Uit de eerste evaluatie van de Wpg in 2013 werd duidelijk dat de Wpg, de politiepraktijk en de huidige-ICT ondersteuning niet goed op elkaar aansluiten. De latere audits van de Wpg zijn in 2020 en 2023 aan uw Kamer aangeboden</w:t>
      </w:r>
      <w:r w:rsidRPr="00E14FEC">
        <w:rPr>
          <w:rStyle w:val="Voetnootmarkering"/>
        </w:rPr>
        <w:footnoteReference w:id="4"/>
      </w:r>
      <w:r w:rsidRPr="00E14FEC">
        <w:t>. Uit deze audits blijkt dat de politie weliswaar nog steeds niet op alle punten compliant is aan de vereisten uit de Wpg, maar in dit opzicht wel voortgang boekt. Mijn ambtsvoorgangers hebben daarin een moeizame, maar stijgende lijn gezien. Wetgeving, praktijk en ICT sluiten steeds beter, maar op onderdelen nog onvoldoende op elkaar aan.</w:t>
      </w:r>
      <w:r w:rsidRPr="00E14FEC" w:rsidR="004F4E35">
        <w:t xml:space="preserve"> </w:t>
      </w:r>
    </w:p>
    <w:p w:rsidRPr="00E14FEC" w:rsidR="009B6770" w:rsidP="00E064EB" w:rsidRDefault="009B6770" w14:paraId="1B7245E5" w14:textId="77777777">
      <w:pPr>
        <w:autoSpaceDE w:val="0"/>
        <w:adjustRightInd w:val="0"/>
        <w:spacing w:line="240" w:lineRule="auto"/>
      </w:pPr>
    </w:p>
    <w:p w:rsidRPr="00E14FEC" w:rsidR="00E064EB" w:rsidP="00E064EB" w:rsidRDefault="00E064EB" w14:paraId="04E6A6D2" w14:textId="0CFA9DD4">
      <w:pPr>
        <w:autoSpaceDE w:val="0"/>
        <w:adjustRightInd w:val="0"/>
        <w:spacing w:line="240" w:lineRule="auto"/>
      </w:pPr>
      <w:r w:rsidRPr="00E14FEC">
        <w:t>Ik hecht er aan te benadrukken dat er een verschil is tussen niet compliant zijn aan de Wpg en een bewust besluit van de korpschef, gesteund door mijn ambtsvoorganger, om een specifieke bepaling in de Wpg niet na te leven. Een bewust besluit tot niet naleven geldt alleen voor de vernietigingstermijn in artikel 14, met het oog op het gebruik van die gegevens voor cold cases en de vaststelling van PTSS.</w:t>
      </w:r>
      <w:r w:rsidRPr="00E14FEC" w:rsidR="004F4E35">
        <w:t xml:space="preserve"> </w:t>
      </w:r>
      <w:r w:rsidRPr="00E14FEC" w:rsidR="004F4E35">
        <w:rPr>
          <w:rFonts w:eastAsia="DejaVuSerifCondensed" w:cs="DejaVuSerifCondensed"/>
        </w:rPr>
        <w:t xml:space="preserve">Daarbij zijn alleen zogeheten poortwachters geautoriseerd om politiegegevens in te zien die </w:t>
      </w:r>
      <w:r w:rsidRPr="00E14FEC" w:rsidR="000353F5">
        <w:rPr>
          <w:rFonts w:eastAsia="DejaVuSerifCondensed" w:cs="DejaVuSerifCondensed"/>
        </w:rPr>
        <w:t xml:space="preserve">conform </w:t>
      </w:r>
      <w:r w:rsidRPr="00E14FEC" w:rsidR="004F4E35">
        <w:rPr>
          <w:rFonts w:eastAsia="DejaVuSerifCondensed" w:cs="DejaVuSerifCondensed"/>
        </w:rPr>
        <w:t>de Wpg verwijderd zijn.</w:t>
      </w:r>
    </w:p>
    <w:p w:rsidRPr="00E14FEC" w:rsidR="00C55AE8" w:rsidP="00E064EB" w:rsidRDefault="00C55AE8" w14:paraId="573AF153" w14:textId="77777777">
      <w:pPr>
        <w:autoSpaceDE w:val="0"/>
        <w:adjustRightInd w:val="0"/>
        <w:spacing w:line="240" w:lineRule="auto"/>
      </w:pPr>
    </w:p>
    <w:p w:rsidRPr="00E14FEC" w:rsidR="004F4E35" w:rsidP="00E064EB" w:rsidRDefault="004F4E35" w14:paraId="69E744E2" w14:textId="694F180F">
      <w:pPr>
        <w:autoSpaceDE w:val="0"/>
        <w:adjustRightInd w:val="0"/>
        <w:spacing w:line="240" w:lineRule="auto"/>
      </w:pPr>
      <w:r w:rsidRPr="00E14FEC">
        <w:t>Hiertoe is besloten met het oog op een voorgenomen herziening van de Wet politiegegevens, waarvan destijds sprake was.</w:t>
      </w:r>
      <w:r w:rsidRPr="00E14FEC">
        <w:rPr>
          <w:rStyle w:val="Voetnootmarkering"/>
        </w:rPr>
        <w:footnoteReference w:id="5"/>
      </w:r>
      <w:r w:rsidRPr="00E14FEC">
        <w:t xml:space="preserve"> </w:t>
      </w:r>
      <w:r w:rsidRPr="00E14FEC">
        <w:rPr>
          <w:rFonts w:eastAsia="DejaVuSerifCondensed" w:cs="DejaVuSerifCondensed"/>
        </w:rPr>
        <w:t>Bij de start van het vorige kabinet in 2022 zijn echter geen financiële middelen beschikbaar gesteld voor de realisatie en implementatie van een brede, integrale gegevenswet voor het politie- en justitiedomein. Hierbij was eveneens een overweging dat het realiseren en implementeren van een nieuw wettelijk kader op dat moment te veel zou vragen van de veranderkracht van alle betrokken taakorganisaties. Uw Kamer is hierover per brief geïnformeerd in januari 2022.</w:t>
      </w:r>
      <w:r w:rsidRPr="00E14FEC">
        <w:rPr>
          <w:rStyle w:val="Voetnootmarkering"/>
          <w:rFonts w:eastAsia="DejaVuSerifCondensed" w:cs="DejaVuSerifCondensed"/>
        </w:rPr>
        <w:footnoteReference w:id="6"/>
      </w:r>
      <w:r w:rsidRPr="00E14FEC">
        <w:rPr>
          <w:rFonts w:eastAsia="DejaVuSerifCondensed" w:cs="DejaVuSerifCondensed"/>
        </w:rPr>
        <w:t xml:space="preserve"> Van een integrale herziening van de Wpg en Wjsg is daarmee afgezien, maar er is wel ingezet op enkele noodzakelijke aanpassingen. Het daartoe strekkende wetsvoorstel zal in de eerste helft van 2025 in consultatie worden gegeven. Indien wordt vastgesteld dat daartoe juridische mogelijkheden bestaan, zal het wetsvoorstel ook voorzien in een aanpassing van artikel 14 van de Wpg (waarin de termijn voor het bewaren van verwijderde gegevens is geregeld). </w:t>
      </w:r>
    </w:p>
    <w:p w:rsidRPr="00E14FEC" w:rsidR="00C55AE8" w:rsidP="00E064EB" w:rsidRDefault="00C55AE8" w14:paraId="268D327A" w14:textId="77777777">
      <w:pPr>
        <w:autoSpaceDE w:val="0"/>
        <w:adjustRightInd w:val="0"/>
        <w:spacing w:line="240" w:lineRule="auto"/>
      </w:pPr>
    </w:p>
    <w:bookmarkEnd w:id="1"/>
    <w:p w:rsidRPr="00E14FEC" w:rsidR="00E064EB" w:rsidP="00E064EB" w:rsidRDefault="00E064EB" w14:paraId="06718C8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w:t>
      </w:r>
    </w:p>
    <w:p w:rsidRPr="00E14FEC" w:rsidR="00E064EB" w:rsidP="00E064EB" w:rsidRDefault="00E064EB" w14:paraId="4D28EE5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Mag alle informatie die de politie verzamelt nu oneindig lang bewaard worden omdat het ooit in een cold case onderzoek relevant kan zijn?</w:t>
      </w:r>
    </w:p>
    <w:p w:rsidRPr="00E14FEC" w:rsidR="00E90B58" w:rsidP="00E064EB" w:rsidRDefault="00E064EB" w14:paraId="3B7BD069" w14:textId="53C90317">
      <w:pPr>
        <w:pStyle w:val="Normaalweb"/>
        <w:rPr>
          <w:rFonts w:ascii="Verdana" w:hAnsi="Verdana" w:eastAsia="DejaVuSerifCondensed" w:cs="DejaVuSerifCondensed"/>
          <w:sz w:val="18"/>
          <w:szCs w:val="18"/>
        </w:rPr>
      </w:pPr>
      <w:r w:rsidRPr="00E14FEC">
        <w:rPr>
          <w:rFonts w:ascii="Verdana" w:hAnsi="Verdana"/>
          <w:b/>
          <w:bCs/>
          <w:sz w:val="18"/>
          <w:szCs w:val="18"/>
        </w:rPr>
        <w:t>Antwoord op vraag 5</w:t>
      </w:r>
      <w:r w:rsidRPr="00E14FEC">
        <w:rPr>
          <w:rFonts w:ascii="Verdana" w:hAnsi="Verdana"/>
          <w:b/>
          <w:bCs/>
          <w:sz w:val="18"/>
          <w:szCs w:val="18"/>
        </w:rPr>
        <w:br/>
      </w:r>
      <w:r w:rsidRPr="00E14FEC">
        <w:rPr>
          <w:rFonts w:ascii="Verdana" w:hAnsi="Verdana"/>
          <w:sz w:val="18"/>
          <w:szCs w:val="18"/>
        </w:rPr>
        <w:t xml:space="preserve">Artikel 14 van de Wpg geeft aan dat verwijderde gegevens voor een periode van vijf jaar mogen worden bewaard ten behoeve van (onder andere) het gebruik in cold cases. Na ommekomst van deze termijn moeten deze gegevens definitief worden vernietigd. De korpschef heeft in 2019 aangegeven een pas op de plaats te willen maken met het </w:t>
      </w:r>
      <w:r w:rsidRPr="00E14FEC" w:rsidR="00A278A2">
        <w:rPr>
          <w:rFonts w:ascii="Verdana" w:hAnsi="Verdana"/>
          <w:sz w:val="18"/>
          <w:szCs w:val="18"/>
        </w:rPr>
        <w:t xml:space="preserve">definitief </w:t>
      </w:r>
      <w:r w:rsidRPr="00E14FEC">
        <w:rPr>
          <w:rFonts w:ascii="Verdana" w:hAnsi="Verdana"/>
          <w:sz w:val="18"/>
          <w:szCs w:val="18"/>
        </w:rPr>
        <w:t xml:space="preserve">vernietigen van deze gegevens, juist vanwege de mogelijke bruikbaarheid daarvan in cold cases. Mijn ambtsvoorganger heeft aangegeven de korpschef in dit besluit te steunen. </w:t>
      </w:r>
      <w:r w:rsidRPr="00E14FEC">
        <w:rPr>
          <w:rFonts w:ascii="Verdana" w:hAnsi="Verdana" w:eastAsia="DejaVuSerifCondensed" w:cs="DejaVuSerifCondensed"/>
          <w:sz w:val="18"/>
          <w:szCs w:val="18"/>
        </w:rPr>
        <w:t xml:space="preserve">Zoals ik heb aangegeven in het vragenuur op 22 oktober jl., heb ik de Raad van State om een voorlichting gevraagd over de juridische aspecten van het langer bewaren van bepaalde politiegegevens ten behoeve van het oplossen van nog niet opgeloste ernstige misdrijven, in het licht van Europeesrechtelijke en Grondwettelijke eisen. Indien uit de voorlichting van de Raad van State zou blijken dat er juridische mogelijkheden zijn voor het verruimen van de bewaartermijn van bepaalde politiegegevens met het oog op het oplossen van oude zaken, dan zal ik </w:t>
      </w:r>
      <w:r w:rsidRPr="00E14FEC" w:rsidR="00A278A2">
        <w:rPr>
          <w:rFonts w:ascii="Verdana" w:hAnsi="Verdana" w:eastAsia="DejaVuSerifCondensed" w:cs="DejaVuSerifCondensed"/>
          <w:sz w:val="18"/>
          <w:szCs w:val="18"/>
        </w:rPr>
        <w:t xml:space="preserve">zo snel mogelijk </w:t>
      </w:r>
      <w:r w:rsidRPr="00E14FEC">
        <w:rPr>
          <w:rFonts w:ascii="Verdana" w:hAnsi="Verdana" w:eastAsia="DejaVuSerifCondensed" w:cs="DejaVuSerifCondensed"/>
          <w:sz w:val="18"/>
          <w:szCs w:val="18"/>
        </w:rPr>
        <w:t xml:space="preserve">een daartoe strekkend wetsvoorstel voorbereiden. </w:t>
      </w:r>
    </w:p>
    <w:p w:rsidRPr="00E14FEC" w:rsidR="00E064EB" w:rsidP="00E064EB" w:rsidRDefault="00E064EB" w14:paraId="2214780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w:t>
      </w:r>
    </w:p>
    <w:p w:rsidRPr="00E14FEC" w:rsidR="00E064EB" w:rsidP="00E064EB" w:rsidRDefault="00E064EB" w14:paraId="064DD92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Hoe komt het dat er niet kan worden voldaan aan de bewaartermijn uit de Wpg, maar wel aan de wettelijke termijnen die volgen uit de Gemeentewet en het Wetboek van Strafverordening?</w:t>
      </w:r>
    </w:p>
    <w:p w:rsidRPr="00E14FEC" w:rsidR="00E064EB" w:rsidP="00E064EB" w:rsidRDefault="00E064EB" w14:paraId="738F4AA8" w14:textId="77777777">
      <w:pPr>
        <w:autoSpaceDE w:val="0"/>
        <w:adjustRightInd w:val="0"/>
        <w:spacing w:line="240" w:lineRule="auto"/>
        <w:rPr>
          <w:rFonts w:eastAsia="DejaVuSerifCondensed" w:cs="DejaVuSerifCondensed"/>
          <w:b/>
          <w:bCs/>
        </w:rPr>
      </w:pPr>
    </w:p>
    <w:p w:rsidR="002C2C68" w:rsidP="00E064EB" w:rsidRDefault="002C2C68" w14:paraId="77559652" w14:textId="77777777">
      <w:pPr>
        <w:autoSpaceDE w:val="0"/>
        <w:adjustRightInd w:val="0"/>
        <w:spacing w:line="240" w:lineRule="auto"/>
        <w:rPr>
          <w:b/>
          <w:bCs/>
        </w:rPr>
      </w:pPr>
      <w:bookmarkStart w:name="_Hlk184370784" w:id="2"/>
    </w:p>
    <w:p w:rsidR="002C2C68" w:rsidP="00E064EB" w:rsidRDefault="002C2C68" w14:paraId="7F8DF400" w14:textId="77777777">
      <w:pPr>
        <w:autoSpaceDE w:val="0"/>
        <w:adjustRightInd w:val="0"/>
        <w:spacing w:line="240" w:lineRule="auto"/>
        <w:rPr>
          <w:b/>
          <w:bCs/>
        </w:rPr>
      </w:pPr>
    </w:p>
    <w:p w:rsidRPr="00E14FEC" w:rsidR="00E064EB" w:rsidP="00E064EB" w:rsidRDefault="00E064EB" w14:paraId="5B300B69" w14:textId="2974C3F2">
      <w:pPr>
        <w:autoSpaceDE w:val="0"/>
        <w:adjustRightInd w:val="0"/>
        <w:spacing w:line="240" w:lineRule="auto"/>
        <w:rPr>
          <w:rFonts w:eastAsia="DejaVuSerifCondensed" w:cs="DejaVuSerifCondensed"/>
          <w:b/>
          <w:bCs/>
        </w:rPr>
      </w:pPr>
      <w:r w:rsidRPr="00E14FEC">
        <w:rPr>
          <w:b/>
          <w:bCs/>
        </w:rPr>
        <w:t>Antwoord op vraag 6</w:t>
      </w:r>
    </w:p>
    <w:p w:rsidRPr="00E14FEC" w:rsidR="00E064EB" w:rsidP="00E064EB" w:rsidRDefault="00E064EB" w14:paraId="5D32A910" w14:textId="77777777">
      <w:pPr>
        <w:autoSpaceDE w:val="0"/>
        <w:adjustRightInd w:val="0"/>
        <w:spacing w:line="240" w:lineRule="auto"/>
        <w:rPr>
          <w:rFonts w:eastAsia="DejaVuSerifCondensed" w:cs="DejaVuSerifCondensed"/>
        </w:rPr>
      </w:pPr>
      <w:r w:rsidRPr="00E14FEC">
        <w:rPr>
          <w:rFonts w:eastAsia="DejaVuSerifCondensed" w:cs="DejaVuSerifCondensed"/>
        </w:rPr>
        <w:t>Het is in 2019 een bewuste keuze geweest van de korpschef om de gestelde termijn in artikel 14 niet na te leven. De bewuste keuze van de korpschef om de wet niet na te leven en de steun van de minister daarbij is een uitzondering. Dat betekent niet dat de korpschef daarom alle wettelijke voorschriften kan negeren. Er is dan ook bewust gekozen om termijnen uit andere wetten (zoals de Gemeentewet en het Wetboek van Strafvordering) wel te blijven hanteren.</w:t>
      </w:r>
    </w:p>
    <w:p w:rsidRPr="00E14FEC" w:rsidR="00E064EB" w:rsidP="00E064EB" w:rsidRDefault="00E064EB" w14:paraId="7B8CB68E" w14:textId="77777777">
      <w:pPr>
        <w:autoSpaceDE w:val="0"/>
        <w:adjustRightInd w:val="0"/>
        <w:spacing w:line="240" w:lineRule="auto"/>
        <w:rPr>
          <w:rFonts w:eastAsia="DejaVuSerifCondensed" w:cs="DejaVuSerifCondensed"/>
        </w:rPr>
      </w:pPr>
    </w:p>
    <w:p w:rsidRPr="00E14FEC" w:rsidR="00E064EB" w:rsidP="00E064EB" w:rsidRDefault="00E064EB" w14:paraId="60446D6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7</w:t>
      </w:r>
    </w:p>
    <w:p w:rsidRPr="00E14FEC" w:rsidR="00E064EB" w:rsidP="00E064EB" w:rsidRDefault="00E064EB" w14:paraId="3C26FAF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Welke gegevens bewaart de politie langer dan wettelijk toegestaan? Welke gegevens vernietigt zij wel tijdig, zijn de systemen zodanig ingericht dat dit automatisch gebeurt?</w:t>
      </w:r>
    </w:p>
    <w:p w:rsidRPr="00E14FEC" w:rsidR="00E064EB" w:rsidP="00E064EB" w:rsidRDefault="00E064EB" w14:paraId="3E75AB32" w14:textId="77777777">
      <w:pPr>
        <w:autoSpaceDE w:val="0"/>
        <w:adjustRightInd w:val="0"/>
        <w:spacing w:line="240" w:lineRule="auto"/>
        <w:rPr>
          <w:rFonts w:eastAsia="DejaVuSerifCondensed" w:cs="DejaVuSerifCondensed"/>
        </w:rPr>
      </w:pPr>
    </w:p>
    <w:p w:rsidRPr="00E14FEC" w:rsidR="00E064EB" w:rsidP="00E064EB" w:rsidRDefault="00E064EB" w14:paraId="4335671E" w14:textId="77777777">
      <w:pPr>
        <w:autoSpaceDE w:val="0"/>
        <w:adjustRightInd w:val="0"/>
        <w:spacing w:line="240" w:lineRule="auto"/>
        <w:rPr>
          <w:rFonts w:eastAsia="DejaVuSerifCondensed" w:cs="DejaVuSerifCondensed"/>
        </w:rPr>
      </w:pPr>
      <w:r w:rsidRPr="00E14FEC">
        <w:rPr>
          <w:b/>
          <w:bCs/>
        </w:rPr>
        <w:t>Antwoord op vraag 7</w:t>
      </w:r>
    </w:p>
    <w:p w:rsidRPr="00E14FEC" w:rsidR="00E064EB" w:rsidP="00E064EB" w:rsidRDefault="00E064EB" w14:paraId="72C1CE73" w14:textId="59AA3C3C">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 xml:space="preserve">In 2019 heeft mijn ambtsvoorganger uw Kamer geïnformeerd over de gegevens die niet vernietigd gaan worden. Voor een schets van de ontwikkeling van de benodigde software voor het vernietigen van die gegevens verwijs ik naar mijn antwoord op vraag </w:t>
      </w:r>
      <w:r w:rsidRPr="00E14FEC" w:rsidR="009B6770">
        <w:rPr>
          <w:rStyle w:val="normaltextrun"/>
          <w:rFonts w:ascii="Verdana" w:hAnsi="Verdana" w:eastAsia="DejaVuSerifCondensed" w:cs="Segoe UI"/>
          <w:sz w:val="18"/>
          <w:szCs w:val="18"/>
        </w:rPr>
        <w:t>4</w:t>
      </w:r>
      <w:r w:rsidRPr="00E14FEC">
        <w:rPr>
          <w:rStyle w:val="normaltextrun"/>
          <w:rFonts w:ascii="Verdana" w:hAnsi="Verdana" w:eastAsia="DejaVuSerifCondensed" w:cs="Segoe UI"/>
          <w:sz w:val="18"/>
          <w:szCs w:val="18"/>
        </w:rPr>
        <w:t xml:space="preserve">4. </w:t>
      </w:r>
    </w:p>
    <w:p w:rsidRPr="00E14FEC" w:rsidR="00E064EB" w:rsidP="00E064EB" w:rsidRDefault="00E064EB" w14:paraId="101A08D7" w14:textId="478F5C12">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 xml:space="preserve">De korpschef vernietigt wel die gegevens waarvan in de Gemeentewet (waaronder camerabeelden) en het Wetboek van </w:t>
      </w:r>
      <w:r w:rsidRPr="00E14FEC" w:rsidR="000B3CD8">
        <w:rPr>
          <w:rStyle w:val="normaltextrun"/>
          <w:rFonts w:ascii="Verdana" w:hAnsi="Verdana" w:eastAsia="DejaVuSerifCondensed" w:cs="Segoe UI"/>
          <w:sz w:val="18"/>
          <w:szCs w:val="18"/>
        </w:rPr>
        <w:t>S</w:t>
      </w:r>
      <w:r w:rsidRPr="00E14FEC">
        <w:rPr>
          <w:rStyle w:val="normaltextrun"/>
          <w:rFonts w:ascii="Verdana" w:hAnsi="Verdana" w:eastAsia="DejaVuSerifCondensed" w:cs="Segoe UI"/>
          <w:sz w:val="18"/>
          <w:szCs w:val="18"/>
        </w:rPr>
        <w:t xml:space="preserve">trafvordering (waaronder bijvoorbeeld geheimhoudersinformatie) bepalingen zijn opgenomen ter vernietiging. De keuze van de korpschef om op een specifiek </w:t>
      </w:r>
      <w:r w:rsidRPr="00E14FEC" w:rsidR="000B3CD8">
        <w:rPr>
          <w:rStyle w:val="normaltextrun"/>
          <w:rFonts w:ascii="Verdana" w:hAnsi="Verdana" w:eastAsia="DejaVuSerifCondensed" w:cs="Segoe UI"/>
          <w:sz w:val="18"/>
          <w:szCs w:val="18"/>
        </w:rPr>
        <w:t xml:space="preserve">onderdeel </w:t>
      </w:r>
      <w:r w:rsidRPr="00E14FEC">
        <w:rPr>
          <w:rStyle w:val="normaltextrun"/>
          <w:rFonts w:ascii="Verdana" w:hAnsi="Verdana" w:eastAsia="DejaVuSerifCondensed" w:cs="Segoe UI"/>
          <w:sz w:val="18"/>
          <w:szCs w:val="18"/>
        </w:rPr>
        <w:t>de wet niet na te leven is een bijzonderheid</w:t>
      </w:r>
      <w:r w:rsidRPr="00E14FEC" w:rsidR="009B6770">
        <w:rPr>
          <w:rStyle w:val="normaltextrun"/>
          <w:rFonts w:ascii="Verdana" w:hAnsi="Verdana" w:eastAsia="DejaVuSerifCondensed" w:cs="Segoe UI"/>
          <w:sz w:val="18"/>
          <w:szCs w:val="18"/>
        </w:rPr>
        <w:t>.</w:t>
      </w:r>
      <w:r w:rsidRPr="00E14FEC">
        <w:rPr>
          <w:rStyle w:val="normaltextrun"/>
          <w:rFonts w:ascii="Verdana" w:hAnsi="Verdana" w:eastAsia="DejaVuSerifCondensed" w:cs="Segoe UI"/>
          <w:sz w:val="18"/>
          <w:szCs w:val="18"/>
        </w:rPr>
        <w:t xml:space="preserve"> </w:t>
      </w:r>
      <w:r w:rsidRPr="00E14FEC" w:rsidR="009B6770">
        <w:rPr>
          <w:rStyle w:val="normaltextrun"/>
          <w:rFonts w:ascii="Verdana" w:hAnsi="Verdana" w:eastAsia="DejaVuSerifCondensed" w:cs="Segoe UI"/>
          <w:sz w:val="18"/>
          <w:szCs w:val="18"/>
        </w:rPr>
        <w:t>D</w:t>
      </w:r>
      <w:r w:rsidRPr="00E14FEC">
        <w:rPr>
          <w:rStyle w:val="normaltextrun"/>
          <w:rFonts w:ascii="Verdana" w:hAnsi="Verdana" w:eastAsia="DejaVuSerifCondensed" w:cs="Segoe UI"/>
          <w:sz w:val="18"/>
          <w:szCs w:val="18"/>
        </w:rPr>
        <w:t xml:space="preserve">at betekent niet </w:t>
      </w:r>
      <w:r w:rsidRPr="00E14FEC" w:rsidR="00DE2D0D">
        <w:rPr>
          <w:rStyle w:val="normaltextrun"/>
          <w:rFonts w:ascii="Verdana" w:hAnsi="Verdana" w:eastAsia="DejaVuSerifCondensed" w:cs="Segoe UI"/>
          <w:sz w:val="18"/>
          <w:szCs w:val="18"/>
        </w:rPr>
        <w:t xml:space="preserve">dat </w:t>
      </w:r>
      <w:r w:rsidRPr="00E14FEC">
        <w:rPr>
          <w:rStyle w:val="normaltextrun"/>
          <w:rFonts w:ascii="Verdana" w:hAnsi="Verdana" w:eastAsia="DejaVuSerifCondensed" w:cs="Segoe UI"/>
          <w:sz w:val="18"/>
          <w:szCs w:val="18"/>
        </w:rPr>
        <w:t>de korpschef daarbij andere wettelijke bepalingen naast zich neer kan leggen. De gegevens waarop andere wettelijke bepalingen op het gebied van bewaartermijnen rusten, worden daarom vernietigd.</w:t>
      </w:r>
    </w:p>
    <w:p w:rsidRPr="00E14FEC" w:rsidR="00E064EB" w:rsidP="00E064EB" w:rsidRDefault="00E064EB" w14:paraId="51D1EBB5" w14:textId="77777777">
      <w:pPr>
        <w:pStyle w:val="paragraph"/>
        <w:spacing w:before="0" w:beforeAutospacing="0" w:after="0" w:afterAutospacing="0"/>
        <w:textAlignment w:val="baseline"/>
        <w:rPr>
          <w:rStyle w:val="normaltextrun"/>
          <w:rFonts w:ascii="Verdana" w:hAnsi="Verdana" w:eastAsia="DejaVuSerifCondensed" w:cs="Segoe UI"/>
          <w:sz w:val="18"/>
          <w:szCs w:val="18"/>
        </w:rPr>
      </w:pPr>
    </w:p>
    <w:bookmarkEnd w:id="2"/>
    <w:p w:rsidRPr="00E14FEC" w:rsidR="00E064EB" w:rsidP="00E064EB" w:rsidRDefault="00E064EB" w14:paraId="7684DEA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8</w:t>
      </w:r>
    </w:p>
    <w:p w:rsidRPr="00E14FEC" w:rsidR="00E064EB" w:rsidP="00E064EB" w:rsidRDefault="00E064EB" w14:paraId="625EA6E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Hoe vaak zijn oude gegevens, die nog geen onderdeel zijn van een opsporingsdossier, geraadpleegd in een cold case? Heeft dit het onderzoek verder gebracht? Kunt u onderbouwen dat de inbreuk op privacy proportioneel is aan wat het oplevert?</w:t>
      </w:r>
    </w:p>
    <w:p w:rsidRPr="00E14FEC" w:rsidR="00E064EB" w:rsidP="00E064EB" w:rsidRDefault="00E064EB" w14:paraId="6434C31A" w14:textId="77777777">
      <w:pPr>
        <w:autoSpaceDE w:val="0"/>
        <w:adjustRightInd w:val="0"/>
        <w:spacing w:line="240" w:lineRule="auto"/>
        <w:rPr>
          <w:rFonts w:eastAsia="DejaVuSerifCondensed" w:cs="DejaVuSerifCondensed"/>
        </w:rPr>
      </w:pPr>
    </w:p>
    <w:p w:rsidRPr="00E14FEC" w:rsidR="00E064EB" w:rsidP="00E064EB" w:rsidRDefault="00E064EB" w14:paraId="572DB395" w14:textId="77777777">
      <w:pPr>
        <w:autoSpaceDE w:val="0"/>
        <w:adjustRightInd w:val="0"/>
        <w:spacing w:line="240" w:lineRule="auto"/>
        <w:rPr>
          <w:rFonts w:eastAsia="DejaVuSerifCondensed" w:cs="DejaVuSerifCondensed"/>
        </w:rPr>
      </w:pPr>
      <w:r w:rsidRPr="00E14FEC">
        <w:rPr>
          <w:b/>
          <w:bCs/>
        </w:rPr>
        <w:t>Antwoord op vraag 8</w:t>
      </w:r>
    </w:p>
    <w:p w:rsidRPr="00E14FEC" w:rsidR="007F1A72" w:rsidP="00E064EB" w:rsidRDefault="00AC1A3A" w14:paraId="54BDF12A" w14:textId="3B0DCEED">
      <w:pPr>
        <w:pStyle w:val="paragraph"/>
        <w:spacing w:before="0" w:beforeAutospacing="0" w:after="0" w:afterAutospacing="0"/>
        <w:textAlignment w:val="baseline"/>
        <w:rPr>
          <w:rStyle w:val="eop"/>
          <w:rFonts w:ascii="Verdana" w:hAnsi="Verdana" w:eastAsia="DejaVuSerifCondensed" w:cs="Segoe UI"/>
          <w:sz w:val="18"/>
          <w:szCs w:val="18"/>
        </w:rPr>
      </w:pPr>
      <w:r w:rsidRPr="00E14FEC">
        <w:rPr>
          <w:rStyle w:val="eop"/>
          <w:rFonts w:ascii="Verdana" w:hAnsi="Verdana" w:eastAsia="DejaVuSerifCondensed" w:cs="Segoe UI"/>
          <w:sz w:val="18"/>
          <w:szCs w:val="18"/>
        </w:rPr>
        <w:t xml:space="preserve">Een cijfermatige onderbouwing van het aantal cold cases waarin oude gegevens een rol hebben gespeeld, ontbreekt. </w:t>
      </w:r>
      <w:r w:rsidRPr="00E14FEC" w:rsidR="00B31C2E">
        <w:rPr>
          <w:rStyle w:val="eop"/>
          <w:rFonts w:ascii="Verdana" w:hAnsi="Verdana" w:eastAsia="DejaVuSerifCondensed" w:cs="Segoe UI"/>
          <w:sz w:val="18"/>
          <w:szCs w:val="18"/>
        </w:rPr>
        <w:t>Wel zijn er zaken bekend waarin verwijderde gegevens een belangrijke rol hebben gespeeld.</w:t>
      </w:r>
    </w:p>
    <w:p w:rsidRPr="00E14FEC" w:rsidR="007F1A72" w:rsidP="00E064EB" w:rsidRDefault="007F1A72" w14:paraId="6363AC3C" w14:textId="77777777">
      <w:pPr>
        <w:pStyle w:val="paragraph"/>
        <w:spacing w:before="0" w:beforeAutospacing="0" w:after="0" w:afterAutospacing="0"/>
        <w:textAlignment w:val="baseline"/>
        <w:rPr>
          <w:rStyle w:val="eop"/>
          <w:rFonts w:ascii="Verdana" w:hAnsi="Verdana" w:eastAsia="DejaVuSerifCondensed" w:cs="Segoe UI"/>
          <w:sz w:val="18"/>
          <w:szCs w:val="18"/>
        </w:rPr>
      </w:pPr>
    </w:p>
    <w:p w:rsidRPr="00E14FEC" w:rsidR="00E064EB" w:rsidP="00E064EB" w:rsidRDefault="00E064EB" w14:paraId="0F4F2DA1" w14:textId="7E5D7BCF">
      <w:pPr>
        <w:pStyle w:val="paragraph"/>
        <w:spacing w:before="0" w:beforeAutospacing="0" w:after="0" w:afterAutospacing="0"/>
        <w:textAlignment w:val="baseline"/>
        <w:rPr>
          <w:rFonts w:ascii="Verdana" w:hAnsi="Verdana" w:eastAsia="DejaVuSerifCondensed" w:cs="DejaVuSerifCondensed"/>
          <w:sz w:val="18"/>
          <w:szCs w:val="18"/>
        </w:rPr>
      </w:pPr>
      <w:r w:rsidRPr="00E14FEC">
        <w:rPr>
          <w:rStyle w:val="normaltextrun"/>
          <w:rFonts w:ascii="Verdana" w:hAnsi="Verdana" w:eastAsia="DejaVuSerifCondensed" w:cs="Segoe UI"/>
          <w:sz w:val="18"/>
          <w:szCs w:val="18"/>
        </w:rPr>
        <w:t xml:space="preserve">Wat betreft de proportionaliteit (de noodzaak en de evenredigheid) van de inbreuk door het bewaren van verwijderde gegevens heb ik de Raad van State gevraagd om een voorlichting. </w:t>
      </w:r>
      <w:r w:rsidRPr="00E14FEC">
        <w:rPr>
          <w:rFonts w:ascii="Verdana" w:hAnsi="Verdana" w:eastAsia="DejaVuSerifCondensed" w:cs="DejaVuSerifCondensed"/>
          <w:sz w:val="18"/>
          <w:szCs w:val="18"/>
        </w:rPr>
        <w:t xml:space="preserve">Indien uit de voorlichting van de Raad van State zou blijken dat er juridische mogelijkheden zijn voor het aanpassen van de bewaartermijn van bepaalde politiegegevens met het oog op het oplossen van oude zaken, dan zal ik </w:t>
      </w:r>
      <w:r w:rsidRPr="00E14FEC" w:rsidR="00A278A2">
        <w:rPr>
          <w:rFonts w:ascii="Verdana" w:hAnsi="Verdana" w:eastAsia="DejaVuSerifCondensed" w:cs="DejaVuSerifCondensed"/>
          <w:sz w:val="18"/>
          <w:szCs w:val="18"/>
        </w:rPr>
        <w:t xml:space="preserve">zo snel mogelijk </w:t>
      </w:r>
      <w:r w:rsidRPr="00E14FEC">
        <w:rPr>
          <w:rFonts w:ascii="Verdana" w:hAnsi="Verdana" w:eastAsia="DejaVuSerifCondensed" w:cs="DejaVuSerifCondensed"/>
          <w:sz w:val="18"/>
          <w:szCs w:val="18"/>
        </w:rPr>
        <w:t xml:space="preserve">een daartoe strekkend wetsvoorstel voorbereiden. </w:t>
      </w:r>
    </w:p>
    <w:p w:rsidRPr="00E14FEC" w:rsidR="00E064EB" w:rsidP="00E064EB" w:rsidRDefault="00E064EB" w14:paraId="6B962C70" w14:textId="77777777">
      <w:pPr>
        <w:autoSpaceDE w:val="0"/>
        <w:adjustRightInd w:val="0"/>
        <w:spacing w:line="240" w:lineRule="auto"/>
        <w:rPr>
          <w:rFonts w:eastAsia="DejaVuSerifCondensed" w:cs="DejaVuSerifCondensed"/>
        </w:rPr>
      </w:pPr>
    </w:p>
    <w:p w:rsidRPr="00E14FEC" w:rsidR="00E064EB" w:rsidP="00E064EB" w:rsidRDefault="00E064EB" w14:paraId="7B33B24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9</w:t>
      </w:r>
    </w:p>
    <w:p w:rsidRPr="00E14FEC" w:rsidR="00E064EB" w:rsidP="00E064EB" w:rsidRDefault="00E064EB" w14:paraId="094C50A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Voor welke doeleinden mag de politie de Wpg op dit moment naast zich neer leggen? Heeft u of uw voorganger voor elk afzonderlijk doel expliciet toestemming gegeven?</w:t>
      </w:r>
    </w:p>
    <w:p w:rsidRPr="00E14FEC" w:rsidR="00E064EB" w:rsidP="00E064EB" w:rsidRDefault="00E064EB" w14:paraId="4FBEC2F3" w14:textId="77777777">
      <w:pPr>
        <w:autoSpaceDE w:val="0"/>
        <w:adjustRightInd w:val="0"/>
        <w:spacing w:line="240" w:lineRule="auto"/>
        <w:rPr>
          <w:rFonts w:eastAsia="DejaVuSerifCondensed" w:cs="DejaVuSerifCondensed"/>
        </w:rPr>
      </w:pPr>
    </w:p>
    <w:p w:rsidRPr="00E14FEC" w:rsidR="00E064EB" w:rsidP="00E064EB" w:rsidRDefault="00E064EB" w14:paraId="6449CB8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9</w:t>
      </w:r>
    </w:p>
    <w:p w:rsidRPr="00E14FEC" w:rsidR="00E064EB" w:rsidP="00E064EB" w:rsidRDefault="00AC1A3A" w14:paraId="7E11DF6B" w14:textId="43A336D7">
      <w:pPr>
        <w:autoSpaceDE w:val="0"/>
        <w:adjustRightInd w:val="0"/>
        <w:spacing w:line="240" w:lineRule="auto"/>
        <w:rPr>
          <w:rStyle w:val="eop"/>
          <w:rFonts w:eastAsia="DejaVuSerifCondensed"/>
          <w:shd w:val="clear" w:color="auto" w:fill="FFFFFF"/>
        </w:rPr>
      </w:pPr>
      <w:r w:rsidRPr="00E14FEC">
        <w:rPr>
          <w:rStyle w:val="normaltextrun"/>
          <w:rFonts w:eastAsia="DejaVuSerifCondensed"/>
          <w:shd w:val="clear" w:color="auto" w:fill="FFFFFF"/>
        </w:rPr>
        <w:t>Artikel 14 (het niet vernietigen van verwijderde gegevens) is de enige bepaling in de Wpg die de korpschef bewust naast zich neer legt.</w:t>
      </w:r>
      <w:r w:rsidRPr="00E14FEC" w:rsidR="00E064EB">
        <w:rPr>
          <w:rStyle w:val="normaltextrun"/>
          <w:rFonts w:eastAsia="DejaVuSerifCondensed"/>
          <w:shd w:val="clear" w:color="auto" w:fill="FFFFFF"/>
        </w:rPr>
        <w:t xml:space="preserve"> De politie toetst overeenkomstig art. 33 Wpg de naleving van de Wpg met behulp van (externe) auditrapporten. Door de audits in de tijd te plaatsen en de resultaten uit 2015, 2020 en 2023</w:t>
      </w:r>
      <w:r w:rsidRPr="00E14FEC" w:rsidR="00E064EB">
        <w:rPr>
          <w:rStyle w:val="scxw80104228"/>
          <w:rFonts w:eastAsia="DejaVuSerifCondensed"/>
          <w:shd w:val="clear" w:color="auto" w:fill="FFFFFF"/>
          <w:vertAlign w:val="superscript"/>
        </w:rPr>
        <w:t>2</w:t>
      </w:r>
      <w:r w:rsidRPr="00E14FEC" w:rsidR="00E064EB">
        <w:rPr>
          <w:rStyle w:val="normaltextrun"/>
          <w:rFonts w:eastAsia="DejaVuSerifCondensed"/>
          <w:shd w:val="clear" w:color="auto" w:fill="FFFFFF"/>
        </w:rPr>
        <w:t> te vergelijken, blijkt dat in de naleving van de vereisten uit de </w:t>
      </w:r>
      <w:r w:rsidRPr="00E14FEC" w:rsidR="00E064EB">
        <w:rPr>
          <w:rStyle w:val="spellingerror"/>
          <w:rFonts w:eastAsia="DejaVuSerifCondensed"/>
          <w:shd w:val="clear" w:color="auto" w:fill="FFFFFF"/>
        </w:rPr>
        <w:t>Wpg</w:t>
      </w:r>
      <w:r w:rsidRPr="00E14FEC" w:rsidR="00E064EB">
        <w:rPr>
          <w:rStyle w:val="normaltextrun"/>
          <w:rFonts w:eastAsia="DejaVuSerifCondensed"/>
          <w:shd w:val="clear" w:color="auto" w:fill="FFFFFF"/>
        </w:rPr>
        <w:t> voortgang wordt geboekt. Ik benadruk dat mijn ambtsvoorganger in 2019</w:t>
      </w:r>
      <w:r w:rsidRPr="00E14FEC" w:rsidR="00E064EB">
        <w:rPr>
          <w:rStyle w:val="scxw80104228"/>
          <w:rFonts w:eastAsia="DejaVuSerifCondensed"/>
          <w:shd w:val="clear" w:color="auto" w:fill="FFFFFF"/>
          <w:vertAlign w:val="superscript"/>
        </w:rPr>
        <w:t>3</w:t>
      </w:r>
      <w:r w:rsidRPr="00E14FEC" w:rsidR="00E064EB">
        <w:rPr>
          <w:rStyle w:val="normaltextrun"/>
          <w:rFonts w:eastAsia="DejaVuSerifCondensed"/>
          <w:shd w:val="clear" w:color="auto" w:fill="FFFFFF"/>
        </w:rPr>
        <w:t> op het punt van het vernietigen van de betreffende politiegegevens zijn steun uitgesproken heeft voor het besluit van de korpschef als verwerkingsverantwoordelijke om bepaalde politiegegevens niet te vernietigen in afwachting van een wetswijziging.</w:t>
      </w:r>
      <w:r w:rsidRPr="00E14FEC" w:rsidR="00E064EB">
        <w:rPr>
          <w:rStyle w:val="eop"/>
          <w:rFonts w:eastAsia="DejaVuSerifCondensed"/>
          <w:shd w:val="clear" w:color="auto" w:fill="FFFFFF"/>
        </w:rPr>
        <w:t> </w:t>
      </w:r>
    </w:p>
    <w:p w:rsidRPr="00E14FEC" w:rsidR="00E064EB" w:rsidP="00E064EB" w:rsidRDefault="00E064EB" w14:paraId="0EB502DC" w14:textId="77777777">
      <w:pPr>
        <w:autoSpaceDE w:val="0"/>
        <w:adjustRightInd w:val="0"/>
        <w:spacing w:line="240" w:lineRule="auto"/>
        <w:rPr>
          <w:rStyle w:val="eop"/>
          <w:rFonts w:eastAsia="DejaVuSerifCondensed"/>
          <w:shd w:val="clear" w:color="auto" w:fill="FFFFFF"/>
        </w:rPr>
      </w:pPr>
    </w:p>
    <w:p w:rsidRPr="00E14FEC" w:rsidR="00E064EB" w:rsidP="00E064EB" w:rsidRDefault="00E064EB" w14:paraId="513B767B" w14:textId="77777777">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cs="Segoe UI"/>
          <w:sz w:val="18"/>
          <w:szCs w:val="18"/>
        </w:rPr>
        <w:t xml:space="preserve">De korpschef heeft kenbaar gemaakt dat de gegevens waarvan de termijn in artikel 14 is verstreken, dus die gegevens waarvan de korpschef in 2019 heeft besloten niet tot vernietiging over te gaan, alleen in aanmerking komen voor hernieuwde verwerking in cold cases en voor het vaststellen van PTSS. </w:t>
      </w:r>
    </w:p>
    <w:p w:rsidRPr="00E14FEC" w:rsidR="00E064EB" w:rsidP="00E064EB" w:rsidRDefault="00E064EB" w14:paraId="713D2E3D" w14:textId="77777777">
      <w:pPr>
        <w:autoSpaceDE w:val="0"/>
        <w:adjustRightInd w:val="0"/>
        <w:spacing w:line="240" w:lineRule="auto"/>
        <w:rPr>
          <w:rFonts w:eastAsia="DejaVuSerifCondensed" w:cs="DejaVuSerifCondensed"/>
        </w:rPr>
      </w:pPr>
    </w:p>
    <w:p w:rsidRPr="00E14FEC" w:rsidR="00E064EB" w:rsidP="00E064EB" w:rsidRDefault="00E064EB" w14:paraId="5323C70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10</w:t>
      </w:r>
    </w:p>
    <w:p w:rsidRPr="00E14FEC" w:rsidR="00E064EB" w:rsidP="00E064EB" w:rsidRDefault="00E064EB" w14:paraId="1E9754E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het doel van de Wpg? Kunt u onderbouwen hoe dat doel wordt bereikt als de politie de wet met uw goedkeuring naast zich neerlegt? Was de Wpg niet juist bedoeld om de regels voor gegevensverwerking te verruimen onder de voorwaarde dat de bewaartermijn ook wordt aangescherpt?</w:t>
      </w:r>
    </w:p>
    <w:p w:rsidRPr="00E14FEC" w:rsidR="00E064EB" w:rsidP="00E064EB" w:rsidRDefault="00E064EB" w14:paraId="2EA0D0F9" w14:textId="77777777">
      <w:pPr>
        <w:autoSpaceDE w:val="0"/>
        <w:adjustRightInd w:val="0"/>
        <w:spacing w:line="240" w:lineRule="auto"/>
        <w:rPr>
          <w:rFonts w:eastAsia="DejaVuSerifCondensed" w:cs="DejaVuSerifCondensed"/>
        </w:rPr>
      </w:pPr>
    </w:p>
    <w:p w:rsidRPr="00E14FEC" w:rsidR="00E064EB" w:rsidP="00E064EB" w:rsidRDefault="00E064EB" w14:paraId="6A7DBCFE" w14:textId="77777777">
      <w:pPr>
        <w:pStyle w:val="paragraph"/>
        <w:spacing w:before="0" w:beforeAutospacing="0" w:after="0" w:afterAutospacing="0"/>
        <w:textAlignment w:val="baseline"/>
        <w:rPr>
          <w:rStyle w:val="normaltextrun"/>
          <w:rFonts w:ascii="Verdana" w:hAnsi="Verdana" w:eastAsia="DejaVuSerifCondensed" w:cs="Segoe UI"/>
          <w:b/>
          <w:bCs/>
          <w:sz w:val="18"/>
          <w:szCs w:val="18"/>
        </w:rPr>
      </w:pPr>
      <w:r w:rsidRPr="00E14FEC">
        <w:rPr>
          <w:rStyle w:val="normaltextrun"/>
          <w:rFonts w:ascii="Verdana" w:hAnsi="Verdana" w:eastAsia="DejaVuSerifCondensed" w:cs="Segoe UI"/>
          <w:b/>
          <w:bCs/>
          <w:sz w:val="18"/>
          <w:szCs w:val="18"/>
        </w:rPr>
        <w:t>Antwoord op vraag 10</w:t>
      </w:r>
    </w:p>
    <w:p w:rsidRPr="00E14FEC" w:rsidR="00E064EB" w:rsidP="00E064EB" w:rsidRDefault="00E064EB" w14:paraId="74C8429F"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Het doel van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 is het bereiken van een goede balans tussen enerzijds de taakuitvoering door de politie en anderzijds het respecteren en beschermen van de grondwettelijk geborgde persoonlijke levenssfeer van de burger. Het gaat hier om een delicate balans tussen twee ogenschijnlijk conflicterende belangen. Ogenschijnlijk, want uiteindelijk is de burger gebaat bij een effectief functionerende politie als randvoorwaarde voor een veilige en ordelijke samenleving waarin de burger zijn vrijheden ook daadwerkelijk kan genieten. Uiteraard is het essentieel dat de politie opereert binnen de wettelijke kaders, en dus ook met inachtneming van de wettelijke termijnen waarbinnen politiegegevens mogen worden verwerkt en daarna moeten worden verwijderd en uiteindelijk vernietigd. Met name de wettelijke bewaartermijn is echter al kort na inwerkingtreding van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 onderwerp van aandacht geworden. Dat werd manifest bij de evaluatie van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 in 2013.</w:t>
      </w:r>
      <w:r w:rsidRPr="00E14FEC">
        <w:rPr>
          <w:rStyle w:val="Voetnootmarkering"/>
          <w:rFonts w:ascii="Verdana" w:hAnsi="Verdana" w:eastAsia="DejaVuSerifCondensed" w:cs="Segoe UI"/>
          <w:sz w:val="18"/>
          <w:szCs w:val="18"/>
        </w:rPr>
        <w:footnoteReference w:id="7"/>
      </w:r>
      <w:r w:rsidRPr="00E14FEC">
        <w:rPr>
          <w:rStyle w:val="normaltextrun"/>
          <w:rFonts w:ascii="Verdana" w:hAnsi="Verdana" w:eastAsia="DejaVuSerifCondensed" w:cs="Segoe UI"/>
          <w:sz w:val="18"/>
          <w:szCs w:val="18"/>
        </w:rPr>
        <w:t xml:space="preserve"> Eén van de aanbevelingen in het evaluatierapport luidde dat onderzocht dient te worden of voor bepaalde categorieën van politiegegevens de bewaartermijn kan worden verruimd. Mede in dat licht heeft de korpschef besloten om terughoudend te zijn met het definitief vernietigen van politiegegevens, vooral met het oog op de mogelijke betekenis daarvan bij het oplossen van </w:t>
      </w:r>
      <w:r w:rsidRPr="00E14FEC">
        <w:rPr>
          <w:rStyle w:val="spellingerror"/>
          <w:rFonts w:ascii="Verdana" w:hAnsi="Verdana" w:eastAsia="DejaVuSerifCondensed" w:cs="Segoe UI"/>
          <w:sz w:val="18"/>
          <w:szCs w:val="18"/>
        </w:rPr>
        <w:t>cold</w:t>
      </w:r>
      <w:r w:rsidRPr="00E14FEC">
        <w:rPr>
          <w:rStyle w:val="normaltextrun"/>
          <w:rFonts w:ascii="Verdana" w:hAnsi="Verdana" w:eastAsia="DejaVuSerifCondensed" w:cs="Segoe UI"/>
          <w:sz w:val="18"/>
          <w:szCs w:val="18"/>
        </w:rPr>
        <w:t> case zaken.</w:t>
      </w:r>
      <w:r w:rsidRPr="00E14FEC">
        <w:rPr>
          <w:rStyle w:val="eop"/>
          <w:rFonts w:ascii="Verdana" w:hAnsi="Verdana" w:eastAsia="DejaVuSerifCondensed" w:cs="Segoe UI"/>
          <w:sz w:val="18"/>
          <w:szCs w:val="18"/>
        </w:rPr>
        <w:t> </w:t>
      </w:r>
      <w:r w:rsidRPr="00E14FEC">
        <w:rPr>
          <w:rStyle w:val="normaltextrun"/>
          <w:rFonts w:ascii="Verdana" w:hAnsi="Verdana" w:eastAsia="DejaVuSerifCondensed" w:cs="Segoe UI"/>
          <w:sz w:val="18"/>
          <w:szCs w:val="18"/>
        </w:rPr>
        <w:t xml:space="preserve">In 2019 heeft mijn toenmalige ambtsvoorganger uw Kamer daarover geïnformeerd. </w:t>
      </w:r>
    </w:p>
    <w:p w:rsidRPr="00E14FEC" w:rsidR="00E064EB" w:rsidP="00E064EB" w:rsidRDefault="00E064EB" w14:paraId="41B0D29C" w14:textId="77777777">
      <w:pPr>
        <w:autoSpaceDE w:val="0"/>
        <w:adjustRightInd w:val="0"/>
        <w:spacing w:line="240" w:lineRule="auto"/>
        <w:rPr>
          <w:rFonts w:eastAsia="DejaVuSerifCondensed" w:cs="DejaVuSerifCondensed"/>
        </w:rPr>
      </w:pPr>
    </w:p>
    <w:p w:rsidRPr="00E14FEC" w:rsidR="00E064EB" w:rsidP="00E064EB" w:rsidRDefault="00E064EB" w14:paraId="378C867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11</w:t>
      </w:r>
    </w:p>
    <w:p w:rsidRPr="00E14FEC" w:rsidR="00E064EB" w:rsidP="00E064EB" w:rsidRDefault="00E064EB" w14:paraId="250F23E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volgens u de reden dat de Wpg nog altijd niet wordt nageleefd?</w:t>
      </w:r>
    </w:p>
    <w:p w:rsidRPr="00E14FEC" w:rsidR="00E064EB" w:rsidP="00E064EB" w:rsidRDefault="00E064EB" w14:paraId="50E10FE3" w14:textId="77777777">
      <w:pPr>
        <w:autoSpaceDE w:val="0"/>
        <w:adjustRightInd w:val="0"/>
        <w:spacing w:line="240" w:lineRule="auto"/>
        <w:rPr>
          <w:rFonts w:eastAsia="DejaVuSerifCondensed" w:cs="DejaVuSerifCondensed"/>
          <w:color w:val="FF0000"/>
        </w:rPr>
      </w:pPr>
    </w:p>
    <w:p w:rsidRPr="00557FBD" w:rsidR="00557FBD" w:rsidP="00E064EB" w:rsidRDefault="00557FBD" w14:paraId="389F18DC" w14:textId="77777777">
      <w:pPr>
        <w:autoSpaceDE w:val="0"/>
        <w:adjustRightInd w:val="0"/>
        <w:spacing w:line="240" w:lineRule="auto"/>
        <w:rPr>
          <w:rFonts w:eastAsia="DejaVuSerifCondensed" w:cs="DejaVuSerifCondensed"/>
          <w:b/>
          <w:bCs/>
        </w:rPr>
      </w:pPr>
      <w:r w:rsidRPr="00557FBD">
        <w:rPr>
          <w:rFonts w:eastAsia="DejaVuSerifCondensed" w:cs="DejaVuSerifCondensed"/>
          <w:b/>
          <w:bCs/>
        </w:rPr>
        <w:t>Antwoord op vraag 11</w:t>
      </w:r>
    </w:p>
    <w:p w:rsidRPr="00E14FEC" w:rsidR="00E064EB" w:rsidP="00E064EB" w:rsidRDefault="00E064EB" w14:paraId="652B4F6E" w14:textId="1C3BAE6C">
      <w:pPr>
        <w:autoSpaceDE w:val="0"/>
        <w:adjustRightInd w:val="0"/>
        <w:spacing w:line="240" w:lineRule="auto"/>
        <w:rPr>
          <w:rFonts w:eastAsia="DejaVuSerifCondensed" w:cs="DejaVuSerifCondensed"/>
        </w:rPr>
      </w:pPr>
      <w:r w:rsidRPr="00E14FEC">
        <w:rPr>
          <w:rFonts w:eastAsia="DejaVuSerifCondensed" w:cs="DejaVuSerifCondensed"/>
        </w:rPr>
        <w:t xml:space="preserve">Ik verwijs u naar het antwoord op vragen 3 en 4. </w:t>
      </w:r>
    </w:p>
    <w:p w:rsidRPr="00E14FEC" w:rsidR="00E064EB" w:rsidP="00E064EB" w:rsidRDefault="00E064EB" w14:paraId="4993123E" w14:textId="77777777">
      <w:pPr>
        <w:autoSpaceDE w:val="0"/>
        <w:adjustRightInd w:val="0"/>
        <w:spacing w:line="240" w:lineRule="auto"/>
        <w:rPr>
          <w:rFonts w:eastAsia="DejaVuSerifCondensed" w:cs="DejaVuSerifCondensed"/>
        </w:rPr>
      </w:pPr>
    </w:p>
    <w:p w:rsidRPr="00E14FEC" w:rsidR="00E064EB" w:rsidP="00E064EB" w:rsidRDefault="00E064EB" w14:paraId="2A2FA1D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12</w:t>
      </w:r>
    </w:p>
    <w:p w:rsidRPr="00E14FEC" w:rsidR="00E064EB" w:rsidP="00E064EB" w:rsidRDefault="00E064EB" w14:paraId="0060ED0F" w14:textId="74EBBF87">
      <w:pPr>
        <w:autoSpaceDE w:val="0"/>
        <w:adjustRightInd w:val="0"/>
        <w:spacing w:line="240" w:lineRule="auto"/>
        <w:rPr>
          <w:rFonts w:eastAsia="DejaVuSerifCondensed" w:cs="DejaVuSerifCondensed"/>
          <w:b/>
          <w:bCs/>
          <w:color w:val="0000FF"/>
        </w:rPr>
      </w:pPr>
      <w:r w:rsidRPr="00E14FEC">
        <w:rPr>
          <w:rFonts w:eastAsia="DejaVuSerifCondensed" w:cs="DejaVuSerifCondensed"/>
          <w:b/>
          <w:bCs/>
        </w:rPr>
        <w:t>Op welke termijn gaat u de Wpg herzien? Hoe verzekert u dat de belangen van opsporing en privacy zorgvuldig tegen elkaar worden afgewogen? Welke vragen heeft u hierover voorgelegd aan de Raad van State?</w:t>
      </w:r>
      <w:r w:rsidRPr="00E14FEC">
        <w:rPr>
          <w:rStyle w:val="Voetnootmarkering"/>
          <w:rFonts w:eastAsia="DejaVuSerifCondensed" w:cs="DejaVuSerifCondensed"/>
          <w:b/>
          <w:bCs/>
        </w:rPr>
        <w:footnoteReference w:id="8"/>
      </w:r>
    </w:p>
    <w:p w:rsidRPr="00E14FEC" w:rsidR="00E064EB" w:rsidP="00E064EB" w:rsidRDefault="00E064EB" w14:paraId="21730928" w14:textId="77777777">
      <w:pPr>
        <w:pStyle w:val="paragraph"/>
        <w:spacing w:before="0" w:beforeAutospacing="0" w:after="0" w:afterAutospacing="0"/>
        <w:textAlignment w:val="baseline"/>
        <w:rPr>
          <w:rStyle w:val="eop"/>
          <w:rFonts w:ascii="Verdana" w:hAnsi="Verdana" w:cs="Segoe UI"/>
          <w:color w:val="FF0000"/>
          <w:sz w:val="18"/>
          <w:szCs w:val="18"/>
        </w:rPr>
      </w:pPr>
    </w:p>
    <w:p w:rsidRPr="00E14FEC" w:rsidR="00E064EB" w:rsidP="00E064EB" w:rsidRDefault="00E064EB" w14:paraId="5532F98E" w14:textId="77777777">
      <w:pPr>
        <w:pStyle w:val="paragraph"/>
        <w:spacing w:before="0" w:beforeAutospacing="0" w:after="0" w:afterAutospacing="0"/>
        <w:textAlignment w:val="baseline"/>
        <w:rPr>
          <w:rStyle w:val="eop"/>
          <w:rFonts w:ascii="Verdana" w:hAnsi="Verdana" w:cs="Segoe UI"/>
          <w:b/>
          <w:bCs/>
          <w:sz w:val="18"/>
          <w:szCs w:val="18"/>
        </w:rPr>
      </w:pPr>
      <w:r w:rsidRPr="00E14FEC">
        <w:rPr>
          <w:rStyle w:val="eop"/>
          <w:rFonts w:ascii="Verdana" w:hAnsi="Verdana" w:cs="Segoe UI"/>
          <w:b/>
          <w:bCs/>
          <w:sz w:val="18"/>
          <w:szCs w:val="18"/>
        </w:rPr>
        <w:t>Antwoord op vraag 12</w:t>
      </w:r>
    </w:p>
    <w:p w:rsidRPr="00E14FEC" w:rsidR="0006630A" w:rsidP="00E064EB" w:rsidRDefault="00E064EB" w14:paraId="0ADA3C15" w14:textId="77777777">
      <w:pPr>
        <w:spacing w:line="240" w:lineRule="auto"/>
        <w:rPr>
          <w:rFonts w:eastAsia="DejaVuSerifCondensed" w:cs="DejaVuSerifCondensed"/>
        </w:rPr>
      </w:pPr>
      <w:r w:rsidRPr="00E14FEC">
        <w:rPr>
          <w:rFonts w:eastAsia="DejaVuSerifCondensed" w:cs="DejaVuSerifCondensed"/>
        </w:rPr>
        <w:t>In 2014 heeft mijn ambtsvoorganger naar aanleiding van de evaluaties van de Wpg en Wet justitiële en strafvorderlijke gegevens (Hierna: Wjsg) een integrale herziening van die wetten aangekondigd.</w:t>
      </w:r>
      <w:r w:rsidRPr="00E14FEC">
        <w:rPr>
          <w:rStyle w:val="Voetnootmarkering"/>
          <w:rFonts w:eastAsia="DejaVuSerifCondensed" w:cs="DejaVuSerifCondensed"/>
        </w:rPr>
        <w:footnoteReference w:id="9"/>
      </w:r>
      <w:r w:rsidRPr="00E14FEC">
        <w:rPr>
          <w:rFonts w:eastAsia="DejaVuSerifCondensed" w:cs="DejaVuSerifCondensed"/>
        </w:rPr>
        <w:t xml:space="preserve"> Deze herziening moest echter worden uitgesteld in het licht van de totstandkoming en implementatie van nieuwe regelgeving van de EU, te weten de Algemene Verordening Gegevensbescherming en EU richtlijn 2016/680 voor de gegevensverwerking in het politie- en justitiedomein. Nadien is een verkenning uitgevoerd in samenwerking met vertegenwoordigers van de uitvoering. De resultaten van deze verkenning zijn in 2020 met uw Kamer gedeeld door de toenmalige minister voor Rechtsbescherming.</w:t>
      </w:r>
      <w:r w:rsidRPr="00E14FEC">
        <w:rPr>
          <w:rStyle w:val="Voetnootmarkering"/>
          <w:rFonts w:eastAsia="DejaVuSerifCondensed" w:cs="DejaVuSerifCondensed"/>
        </w:rPr>
        <w:footnoteReference w:id="10"/>
      </w:r>
      <w:r w:rsidRPr="00E14FEC" w:rsidR="0006630A">
        <w:rPr>
          <w:rFonts w:eastAsia="DejaVuSerifCondensed" w:cs="DejaVuSerifCondensed"/>
        </w:rPr>
        <w:t xml:space="preserve"> In deze verkenning zijn de termijnen voor het bewaren van gegevens ten behoeve van het gebruik in cold cases en de systematiek daaromheen expliciet als op te lossen knelpunt benoemd.</w:t>
      </w:r>
      <w:r w:rsidRPr="00E14FEC">
        <w:rPr>
          <w:rFonts w:eastAsia="DejaVuSerifCondensed" w:cs="DejaVuSerifCondensed"/>
        </w:rPr>
        <w:t xml:space="preserve"> </w:t>
      </w:r>
    </w:p>
    <w:p w:rsidRPr="00E14FEC" w:rsidR="00E064EB" w:rsidP="00E064EB" w:rsidRDefault="00E064EB" w14:paraId="1F9CA364" w14:textId="678C4259">
      <w:pPr>
        <w:spacing w:line="240" w:lineRule="auto"/>
        <w:rPr>
          <w:rFonts w:eastAsia="DejaVuSerifCondensed" w:cs="DejaVuSerifCondensed"/>
        </w:rPr>
      </w:pPr>
      <w:r w:rsidRPr="00E14FEC">
        <w:rPr>
          <w:rFonts w:eastAsia="DejaVuSerifCondensed" w:cs="DejaVuSerifCondensed"/>
        </w:rPr>
        <w:t>Bij de start van het vorige kabinet in 2022 zijn geen financiële middelen beschikbaar gesteld voor de realisatie en implementatie van een brede, integrale gegevenswet voor het politie- en justitiedomein. Hierbij was eveneens een overweging dat het realiseren en implementeren van een nieuw wettelijk kader veel vraagt van de veranderkracht van alle betrokken taakorganisaties. Met de inzet die de uitvoering van de modernisering van het Wetboek van Strafvordering al van alle strafrechtketenpartners vergde, was er een reëel risico dat de taakorganisaties met een nieuwe integrale gegevenswet zouden worden overvraagd. Uw Kamer is hierover per brief geïnformeerd in januari 2022.</w:t>
      </w:r>
      <w:r w:rsidRPr="00E14FEC">
        <w:rPr>
          <w:rStyle w:val="Voetnootmarkering"/>
          <w:rFonts w:eastAsia="DejaVuSerifCondensed" w:cs="DejaVuSerifCondensed"/>
        </w:rPr>
        <w:footnoteReference w:id="11"/>
      </w:r>
      <w:r w:rsidRPr="00E14FEC">
        <w:rPr>
          <w:rFonts w:eastAsia="DejaVuSerifCondensed" w:cs="DejaVuSerifCondensed"/>
        </w:rPr>
        <w:t xml:space="preserve"> Van een integrale herziening van de Wpg en Wjsg is dus afgezien, maar is wel ingezet op enkele noodzakelijke aanpassingen. Het daartoe strekkende wetsvoorstel zal in de eerste helft van 2025 in consultatie worden gegeven. Indien wordt vastgesteld dat daartoe juridische mogelijkheden bestaan, zal het wetsvoorstel ook voorzien in een aanpassing van artikel 14 van de Wpg (waarin de termijn voor het bewaren van verwijderde gegevens is geregeld). </w:t>
      </w:r>
    </w:p>
    <w:p w:rsidRPr="00E14FEC" w:rsidR="00E064EB" w:rsidP="00E064EB" w:rsidRDefault="00E064EB" w14:paraId="5734EEE5" w14:textId="77777777">
      <w:pPr>
        <w:spacing w:line="240" w:lineRule="auto"/>
        <w:rPr>
          <w:rFonts w:eastAsia="DejaVuSerifCondensed" w:cs="DejaVuSerifCondensed"/>
        </w:rPr>
      </w:pPr>
    </w:p>
    <w:p w:rsidRPr="00E14FEC" w:rsidR="00E064EB" w:rsidP="00E064EB" w:rsidRDefault="00E064EB" w14:paraId="24BDB08B" w14:textId="77777777">
      <w:pPr>
        <w:pStyle w:val="paragraph"/>
        <w:spacing w:before="0" w:beforeAutospacing="0" w:after="0" w:afterAutospacing="0"/>
        <w:textAlignment w:val="baseline"/>
        <w:rPr>
          <w:rFonts w:ascii="Verdana" w:hAnsi="Verdana" w:cs="Segoe UI"/>
          <w:sz w:val="18"/>
          <w:szCs w:val="18"/>
        </w:rPr>
      </w:pPr>
      <w:r w:rsidRPr="00E14FEC">
        <w:rPr>
          <w:rFonts w:ascii="Verdana" w:hAnsi="Verdana" w:eastAsia="DejaVuSerifCondensed" w:cs="DejaVuSerifCondensed"/>
          <w:sz w:val="18"/>
          <w:szCs w:val="18"/>
        </w:rPr>
        <w:t>Bij een zorgvuldige weging van de belangen van opsporing en privacy hoort een zorgvuldige juridische weging van de eisen, gesteld in de EU-gegevensbeschermingsregelgeving, de Grondwet en het EVRM. In het kader van een zorgvuldige afweging heb ik de Raad van State verzocht om een voorlichting hierover. Aan de Raad van State is in dit licht de vraag voorgelegd naar de juridische mogelijkheden voor het bewaren van bepaalde politiegegevens ten behoeve van het oplossen van nog niet opgeloste ernstige misdrijven gelet op Europeesrechtelijke en Grondwettelijke eisen.</w:t>
      </w:r>
    </w:p>
    <w:p w:rsidRPr="00E14FEC" w:rsidR="00E064EB" w:rsidP="00E064EB" w:rsidRDefault="00E064EB" w14:paraId="1C2A86CF" w14:textId="77777777">
      <w:pPr>
        <w:pStyle w:val="paragraph"/>
        <w:spacing w:before="0" w:beforeAutospacing="0" w:after="0" w:afterAutospacing="0"/>
        <w:textAlignment w:val="baseline"/>
        <w:rPr>
          <w:rFonts w:ascii="Segoe UI" w:hAnsi="Segoe UI" w:cs="Segoe UI"/>
          <w:sz w:val="18"/>
          <w:szCs w:val="18"/>
        </w:rPr>
      </w:pPr>
    </w:p>
    <w:p w:rsidRPr="00E14FEC" w:rsidR="00E064EB" w:rsidP="00E064EB" w:rsidRDefault="00E064EB" w14:paraId="2682838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13</w:t>
      </w:r>
    </w:p>
    <w:p w:rsidRPr="00E14FEC" w:rsidR="00E064EB" w:rsidP="00E064EB" w:rsidRDefault="00E064EB" w14:paraId="77FC7AB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gaat u tot die tijd doen om ervoor te zorgen dat de politie de wet volgt? Gaat u de politie tot die tijd toestaan de wet te blijven negeren? Zo ja, op welke grondslag?</w:t>
      </w:r>
    </w:p>
    <w:p w:rsidRPr="00E14FEC" w:rsidR="00E064EB" w:rsidP="00E064EB" w:rsidRDefault="00E064EB" w14:paraId="2BFD239D" w14:textId="77777777">
      <w:pPr>
        <w:autoSpaceDE w:val="0"/>
        <w:adjustRightInd w:val="0"/>
        <w:spacing w:line="240" w:lineRule="auto"/>
        <w:rPr>
          <w:rFonts w:eastAsia="DejaVuSerifCondensed" w:cs="DejaVuSerifCondensed"/>
          <w:b/>
          <w:bCs/>
        </w:rPr>
      </w:pPr>
    </w:p>
    <w:p w:rsidRPr="00E14FEC" w:rsidR="00E064EB" w:rsidP="00E064EB" w:rsidRDefault="00E064EB" w14:paraId="294C033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13</w:t>
      </w:r>
    </w:p>
    <w:p w:rsidRPr="00E14FEC" w:rsidR="00E064EB" w:rsidP="00E064EB" w:rsidRDefault="00E064EB" w14:paraId="642361BD"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Ik verwijs u naar het antwoord op vragen 3 en 4.</w:t>
      </w:r>
      <w:r w:rsidRPr="00E14FEC">
        <w:rPr>
          <w:rStyle w:val="eop"/>
          <w:rFonts w:ascii="Verdana" w:hAnsi="Verdana" w:eastAsia="DejaVuSerifCondensed" w:cs="Segoe UI"/>
          <w:sz w:val="18"/>
          <w:szCs w:val="18"/>
        </w:rPr>
        <w:t> </w:t>
      </w:r>
    </w:p>
    <w:p w:rsidRPr="00E14FEC" w:rsidR="00042171" w:rsidP="00E064EB" w:rsidRDefault="00042171" w14:paraId="45BD4AC3" w14:textId="77777777">
      <w:pPr>
        <w:pStyle w:val="paragraph"/>
        <w:spacing w:before="0" w:beforeAutospacing="0" w:after="0" w:afterAutospacing="0"/>
        <w:textAlignment w:val="baseline"/>
        <w:rPr>
          <w:rStyle w:val="eop"/>
          <w:rFonts w:ascii="Verdana" w:hAnsi="Verdana" w:eastAsia="DejaVuSerifCondensed" w:cs="Segoe UI"/>
          <w:sz w:val="18"/>
          <w:szCs w:val="18"/>
        </w:rPr>
      </w:pPr>
    </w:p>
    <w:p w:rsidRPr="00E14FEC" w:rsidR="00387ABB" w:rsidP="00E064EB" w:rsidRDefault="00387ABB" w14:paraId="6CEB9419" w14:textId="0ED42F60">
      <w:pPr>
        <w:pStyle w:val="paragraph"/>
        <w:spacing w:before="0" w:beforeAutospacing="0" w:after="0" w:afterAutospacing="0"/>
        <w:textAlignment w:val="baseline"/>
        <w:rPr>
          <w:rStyle w:val="eop"/>
          <w:rFonts w:ascii="Verdana" w:hAnsi="Verdana" w:eastAsia="DejaVuSerifCondensed" w:cs="Segoe UI"/>
          <w:sz w:val="16"/>
          <w:szCs w:val="16"/>
        </w:rPr>
      </w:pPr>
      <w:r w:rsidRPr="00E14FEC">
        <w:rPr>
          <w:rFonts w:ascii="Verdana" w:hAnsi="Verdana"/>
          <w:sz w:val="18"/>
          <w:szCs w:val="18"/>
        </w:rPr>
        <w:t>In 2019 heeft de korpschef, met redenen omkleed, besloten om artikel 14 van de Wpg (het vernietigen van verwijderde gegevens) bewust niet na te leven. Mijn ambtsvoorganger heeft, als politiek verantwoordelijke voor de politie, de korpschef in dat besluit gesteund en heeft die steun openbaar gemaakt middels een brief aan uw Kamer. Deze situatie duurt tot op heden voort. Aan de hand van de aan de Raad van State gevraagde voorlichting zal een beslissing worden genomen over de juridische mogelijkheden voor een verlenging van de wettelijke bewaartermijn. Indien die mogelijkheden er zijn, kan een wijziging van de Wpg op dit punt worden meegenomen in het in het antwoord op vraag 12 genoemde wetsvoorstel.</w:t>
      </w:r>
    </w:p>
    <w:p w:rsidRPr="00E14FEC" w:rsidR="00E064EB" w:rsidP="00E064EB" w:rsidRDefault="00E064EB" w14:paraId="36AA3B03" w14:textId="77777777">
      <w:pPr>
        <w:autoSpaceDE w:val="0"/>
        <w:adjustRightInd w:val="0"/>
        <w:spacing w:line="240" w:lineRule="auto"/>
        <w:rPr>
          <w:rFonts w:eastAsia="DejaVuSerifCondensed" w:cs="DejaVuSerifCondensed"/>
        </w:rPr>
      </w:pPr>
    </w:p>
    <w:p w:rsidRPr="00E14FEC" w:rsidR="00E064EB" w:rsidP="00E064EB" w:rsidRDefault="00E064EB" w14:paraId="3BA6BAB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14</w:t>
      </w:r>
    </w:p>
    <w:p w:rsidRPr="00E14FEC" w:rsidR="00E064EB" w:rsidP="00E064EB" w:rsidRDefault="00E064EB" w14:paraId="06566D3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de meest actuele beleidslijn en Data Protection Impact Assessment (DPIA) over het verwerken van onrechtmatig bewaarde gegevens door de politie met de Kamer delen?</w:t>
      </w:r>
    </w:p>
    <w:p w:rsidRPr="00E14FEC" w:rsidR="00E064EB" w:rsidP="00E064EB" w:rsidRDefault="00E064EB" w14:paraId="3CA8327E" w14:textId="77777777">
      <w:pPr>
        <w:autoSpaceDE w:val="0"/>
        <w:adjustRightInd w:val="0"/>
        <w:spacing w:line="240" w:lineRule="auto"/>
        <w:rPr>
          <w:rFonts w:eastAsia="DejaVuSerifCondensed" w:cs="DejaVuSerifCondensed"/>
        </w:rPr>
      </w:pPr>
    </w:p>
    <w:p w:rsidRPr="00E14FEC" w:rsidR="00E064EB" w:rsidP="00E064EB" w:rsidRDefault="00E064EB" w14:paraId="1BA5D40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14</w:t>
      </w:r>
    </w:p>
    <w:p w:rsidRPr="00E14FEC" w:rsidR="00E064EB" w:rsidP="00E064EB" w:rsidRDefault="00E064EB" w14:paraId="43C30819" w14:textId="637F2904">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cs="Arial"/>
          <w:sz w:val="18"/>
          <w:szCs w:val="18"/>
        </w:rPr>
        <w:t>Er is geen vastgestelde beleidslijn of specifiek DPIA over het verwerken van onrechtmatig bewaarde gegevens door de politie. </w:t>
      </w:r>
      <w:r w:rsidRPr="00E14FEC">
        <w:rPr>
          <w:rStyle w:val="spellingerror"/>
          <w:rFonts w:ascii="Verdana" w:hAnsi="Verdana" w:cs="Arial"/>
          <w:sz w:val="18"/>
          <w:szCs w:val="18"/>
        </w:rPr>
        <w:t>DPIA's</w:t>
      </w:r>
      <w:r w:rsidRPr="00E14FEC">
        <w:rPr>
          <w:rStyle w:val="normaltextrun"/>
          <w:rFonts w:ascii="Verdana" w:hAnsi="Verdana" w:cs="Arial"/>
          <w:sz w:val="18"/>
          <w:szCs w:val="18"/>
        </w:rPr>
        <w:t> worden uitgevoerd op een proces of systeem op het moment dat een verwerking, in het bijzonder een verwerking waarbij nieuwe technologieën worden gebruikt, gelet op de aard, de omvang, de context of doelen ervan, waarschijnlijk een hoog risico voor de rechten en vrijheden van personen oplevert. Er is om deze reden geen DPIA op één specifieke verwerking zoals de verwerking van onrechtmatig bewaarde gegevens door de politie in het kader van een specifieke zaak. </w:t>
      </w:r>
      <w:r w:rsidRPr="00E14FEC">
        <w:rPr>
          <w:rStyle w:val="eop"/>
          <w:rFonts w:ascii="Verdana" w:hAnsi="Verdana" w:cs="Arial"/>
          <w:sz w:val="18"/>
          <w:szCs w:val="18"/>
        </w:rPr>
        <w:t> </w:t>
      </w:r>
    </w:p>
    <w:p w:rsidRPr="00E14FEC" w:rsidR="00BE2C8E" w:rsidP="00E064EB" w:rsidRDefault="00BE2C8E" w14:paraId="56924715" w14:textId="77777777">
      <w:pPr>
        <w:autoSpaceDE w:val="0"/>
        <w:adjustRightInd w:val="0"/>
        <w:spacing w:line="240" w:lineRule="auto"/>
        <w:rPr>
          <w:rFonts w:eastAsia="DejaVuSerifCondensed" w:cs="DejaVuSerifCondensed"/>
        </w:rPr>
      </w:pPr>
    </w:p>
    <w:p w:rsidRPr="00E14FEC" w:rsidR="00E064EB" w:rsidP="00E064EB" w:rsidRDefault="00E064EB" w14:paraId="1126C00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15</w:t>
      </w:r>
    </w:p>
    <w:p w:rsidRPr="00E14FEC" w:rsidR="00E064EB" w:rsidP="00E064EB" w:rsidRDefault="00E064EB" w14:paraId="16A13B2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Mag de politie onrechtmatig bewaarde gegevens aandragen als geldig bewijsmateriaal? Is dit juridisch houdbaar en wenselijk?</w:t>
      </w:r>
    </w:p>
    <w:p w:rsidRPr="00E14FEC" w:rsidR="00E064EB" w:rsidP="00E064EB" w:rsidRDefault="00E064EB" w14:paraId="42676857" w14:textId="77777777">
      <w:pPr>
        <w:autoSpaceDE w:val="0"/>
        <w:adjustRightInd w:val="0"/>
        <w:spacing w:line="240" w:lineRule="auto"/>
        <w:rPr>
          <w:rFonts w:eastAsia="DejaVuSerifCondensed" w:cs="DejaVuSerifCondensed"/>
          <w:b/>
          <w:bCs/>
        </w:rPr>
      </w:pPr>
    </w:p>
    <w:p w:rsidRPr="00E14FEC" w:rsidR="00E064EB" w:rsidP="00E064EB" w:rsidRDefault="00E064EB" w14:paraId="141AA04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15</w:t>
      </w:r>
    </w:p>
    <w:p w:rsidRPr="00E14FEC" w:rsidR="00E064EB" w:rsidP="00E064EB" w:rsidRDefault="00E064EB" w14:paraId="5C83B95B" w14:textId="3AB61646">
      <w:pPr>
        <w:autoSpaceDE w:val="0"/>
        <w:adjustRightInd w:val="0"/>
        <w:spacing w:line="240" w:lineRule="auto"/>
        <w:rPr>
          <w:rFonts w:eastAsia="DejaVuSerifCondensed" w:cs="DejaVuSerifCondensed"/>
        </w:rPr>
      </w:pPr>
      <w:r w:rsidRPr="00E14FEC">
        <w:rPr>
          <w:rStyle w:val="normaltextrun"/>
          <w:rFonts w:cs="Arial"/>
          <w:shd w:val="clear" w:color="auto" w:fill="FFFFFF"/>
        </w:rPr>
        <w:t xml:space="preserve">De vraag welke juridische consequenties het heeft als de politie/het OM de voornoemde gegevens in een strafzaak aandraagt als bewijsmateriaal, hangt af van alle omstandigheden van het geval. Het is in beginsel aan de korpschef als verwerkingsverantwoordelijke en aan de officier van justitie als gezag om deze beslissing te nemen. Bij het schenden van strafvorderlijke voorschriften of rechtsbeginselen (bijv. recht op een eerlijk proces) is het aan de rechter om hier </w:t>
      </w:r>
      <w:r w:rsidRPr="00E14FEC" w:rsidR="00532C52">
        <w:rPr>
          <w:rStyle w:val="normaltextrun"/>
          <w:rFonts w:cs="Arial"/>
          <w:shd w:val="clear" w:color="auto" w:fill="FFFFFF"/>
        </w:rPr>
        <w:t xml:space="preserve">eventuele </w:t>
      </w:r>
      <w:r w:rsidRPr="00E14FEC">
        <w:rPr>
          <w:rStyle w:val="normaltextrun"/>
          <w:rFonts w:cs="Arial"/>
          <w:shd w:val="clear" w:color="auto" w:fill="FFFFFF"/>
        </w:rPr>
        <w:t>rechtsgevolgen aan te verbinden. </w:t>
      </w:r>
    </w:p>
    <w:p w:rsidRPr="00E14FEC" w:rsidR="00E064EB" w:rsidP="00E064EB" w:rsidRDefault="00E064EB" w14:paraId="446AB1AC" w14:textId="77777777">
      <w:pPr>
        <w:autoSpaceDE w:val="0"/>
        <w:adjustRightInd w:val="0"/>
        <w:spacing w:line="240" w:lineRule="auto"/>
        <w:rPr>
          <w:rFonts w:eastAsia="DejaVuSerifCondensed" w:cs="DejaVuSerifCondensed"/>
        </w:rPr>
      </w:pPr>
    </w:p>
    <w:p w:rsidRPr="00E14FEC" w:rsidR="00E064EB" w:rsidP="00E064EB" w:rsidRDefault="00E064EB" w14:paraId="4C2EF69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16</w:t>
      </w:r>
    </w:p>
    <w:p w:rsidRPr="00E14FEC" w:rsidR="00E064EB" w:rsidP="00E064EB" w:rsidRDefault="00E064EB" w14:paraId="40B7CAC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uitleggen op welke manier al die oude politiegegevens worden bewaard? Aan welke veiligheidseisen moet de opslag voldoen?</w:t>
      </w:r>
    </w:p>
    <w:p w:rsidRPr="00E14FEC" w:rsidR="00E064EB" w:rsidP="00E064EB" w:rsidRDefault="00E064EB" w14:paraId="65EB747B" w14:textId="77777777">
      <w:pPr>
        <w:autoSpaceDE w:val="0"/>
        <w:adjustRightInd w:val="0"/>
        <w:spacing w:line="240" w:lineRule="auto"/>
        <w:rPr>
          <w:rFonts w:eastAsia="DejaVuSerifCondensed" w:cs="DejaVuSerifCondensed"/>
          <w:b/>
          <w:bCs/>
        </w:rPr>
      </w:pPr>
    </w:p>
    <w:p w:rsidRPr="00E14FEC" w:rsidR="00E064EB" w:rsidP="00E064EB" w:rsidRDefault="00E064EB" w14:paraId="14E08F5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17</w:t>
      </w:r>
    </w:p>
    <w:p w:rsidRPr="00E14FEC" w:rsidR="00E064EB" w:rsidP="00E064EB" w:rsidRDefault="00E064EB" w14:paraId="05E8C63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Vergroot het niet vernietigen van politiegegevens de kans dat deze door een hack of een lek massaal op straat belanden? Is er onderzoek gedaan naar de mogelijke risico’s voor burgers door de huidige praktijk?</w:t>
      </w:r>
    </w:p>
    <w:p w:rsidRPr="00E14FEC" w:rsidR="00E064EB" w:rsidP="00E064EB" w:rsidRDefault="00E064EB" w14:paraId="4E09073E" w14:textId="77777777">
      <w:pPr>
        <w:autoSpaceDE w:val="0"/>
        <w:adjustRightInd w:val="0"/>
        <w:spacing w:line="240" w:lineRule="auto"/>
        <w:rPr>
          <w:rFonts w:eastAsia="DejaVuSerifCondensed" w:cs="DejaVuSerifCondensed"/>
          <w:b/>
          <w:bCs/>
        </w:rPr>
      </w:pPr>
    </w:p>
    <w:p w:rsidRPr="00E14FEC" w:rsidR="00E064EB" w:rsidP="00E064EB" w:rsidRDefault="00E064EB" w14:paraId="4B67B881" w14:textId="256BFDAF">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w:t>
      </w:r>
      <w:r w:rsidRPr="00E14FEC" w:rsidR="00C55AE8">
        <w:rPr>
          <w:rFonts w:eastAsia="DejaVuSerifCondensed" w:cs="DejaVuSerifCondensed"/>
          <w:b/>
          <w:bCs/>
        </w:rPr>
        <w:t xml:space="preserve"> </w:t>
      </w:r>
      <w:r w:rsidRPr="00E14FEC">
        <w:rPr>
          <w:rFonts w:eastAsia="DejaVuSerifCondensed" w:cs="DejaVuSerifCondensed"/>
          <w:b/>
          <w:bCs/>
        </w:rPr>
        <w:t>16 en 17</w:t>
      </w:r>
    </w:p>
    <w:p w:rsidRPr="00E14FEC" w:rsidR="00E064EB" w:rsidP="00E064EB" w:rsidRDefault="00E064EB" w14:paraId="651E04AD" w14:textId="551CCB0D">
      <w:pPr>
        <w:autoSpaceDE w:val="0"/>
        <w:adjustRightInd w:val="0"/>
        <w:spacing w:line="240" w:lineRule="auto"/>
        <w:rPr>
          <w:rFonts w:eastAsia="DejaVuSerifCondensed" w:cs="DejaVuSerifCondensed"/>
        </w:rPr>
      </w:pPr>
      <w:r w:rsidRPr="00E14FEC">
        <w:rPr>
          <w:rFonts w:eastAsia="DejaVuSerifCondensed" w:cs="DejaVuSerifCondensed"/>
        </w:rPr>
        <w:t xml:space="preserve">Alleen een zogeheten poortwachter is geautoriseerd om politiegegevens in te zien die </w:t>
      </w:r>
      <w:r w:rsidRPr="00E14FEC" w:rsidR="00672552">
        <w:rPr>
          <w:rFonts w:eastAsia="DejaVuSerifCondensed" w:cs="DejaVuSerifCondensed"/>
        </w:rPr>
        <w:t xml:space="preserve">conform </w:t>
      </w:r>
      <w:r w:rsidRPr="00E14FEC">
        <w:rPr>
          <w:rFonts w:eastAsia="DejaVuSerifCondensed" w:cs="DejaVuSerifCondensed"/>
        </w:rPr>
        <w:t>de Wpg verwijderd zijn. De rol van poortwachter is niet specifiek benoemd in de Wpg, maar is door de politie ontwikkeld om invulling te kunnen geven aan art. 14 Wpg en gegevens zo nodig alsnog toegankelijk te maken ten behoeve van de verantwoording van verrichtingen, de behandeling van klachten en hernieuwde verwerking. Elke eenheid heeft een beperkt aantal poortwachters aangewezen. De politie heeft aan de rol van poortwachter verschillende voorwaarden verbonden, dit komt voort uit de zorgplicht die de organisatie heeft voor de rechtmatige omgang met politiegegevens. De poortwachter speelt een belangrijke rol bij de beoordeling of, onder welke voorwaarden en hoe politiegegevens, die zich in de bewaartermijn vinden, weer beschikbaar kunnen komen voor operationele verwerkingsdoelen. De poortwachter moet dan ook beschikken over de juiste kennis om deze rol te kunnen vervullen.</w:t>
      </w:r>
      <w:r w:rsidRPr="00E14FEC" w:rsidR="00A271DD">
        <w:rPr>
          <w:rFonts w:eastAsia="DejaVuSerifCondensed" w:cs="DejaVuSerifCondensed"/>
        </w:rPr>
        <w:t xml:space="preserve"> De poortwachter vervult deze rol voor alle artikel 14 gegevens. </w:t>
      </w:r>
      <w:r w:rsidRPr="00E14FEC" w:rsidR="00552B67">
        <w:rPr>
          <w:rFonts w:eastAsia="DejaVuSerifCondensed" w:cs="DejaVuSerifCondensed"/>
        </w:rPr>
        <w:t xml:space="preserve">Voor die artikel 14 gegevens waarvan de bewaartermijn reeds is verstreken heeft </w:t>
      </w:r>
      <w:r w:rsidRPr="00E14FEC" w:rsidR="00552B67">
        <w:rPr>
          <w:rStyle w:val="eop"/>
          <w:rFonts w:eastAsia="DejaVuSerifCondensed"/>
          <w:shd w:val="clear" w:color="auto" w:fill="FFFFFF"/>
        </w:rPr>
        <w:t>de korpschef kenbaar gemaakt dat deze gegevens enkel in aanmerking komen voor hernieuwde verwerking voor het onderzoek naar cold cases en voor het vaststellen van PTSS.</w:t>
      </w:r>
    </w:p>
    <w:p w:rsidRPr="00E14FEC" w:rsidR="00E07F0B" w:rsidP="00E064EB" w:rsidRDefault="00E07F0B" w14:paraId="126B4918" w14:textId="77777777">
      <w:pPr>
        <w:autoSpaceDE w:val="0"/>
        <w:adjustRightInd w:val="0"/>
        <w:spacing w:line="240" w:lineRule="auto"/>
        <w:rPr>
          <w:rFonts w:eastAsia="DejaVuSerifCondensed" w:cs="DejaVuSerifCondensed"/>
        </w:rPr>
      </w:pPr>
    </w:p>
    <w:p w:rsidRPr="00E14FEC" w:rsidR="00E064EB" w:rsidP="00E064EB" w:rsidRDefault="00E064EB" w14:paraId="4BA65C8E" w14:textId="2B1E3459">
      <w:pPr>
        <w:autoSpaceDE w:val="0"/>
        <w:adjustRightInd w:val="0"/>
        <w:spacing w:line="240" w:lineRule="auto"/>
        <w:rPr>
          <w:rFonts w:eastAsia="DejaVuSerifCondensed" w:cs="DejaVuSerifCondensed"/>
        </w:rPr>
      </w:pPr>
      <w:r w:rsidRPr="00E14FEC">
        <w:rPr>
          <w:rFonts w:eastAsia="DejaVuSerifCondensed" w:cs="DejaVuSerifCondensed"/>
        </w:rPr>
        <w:t xml:space="preserve">Ook voor de verwijderde politiegegevens geldt dat de politie passende technische en organisatorische maatregelen treft om een beveiligingsniveau te waarborgen dat op het risico is afgestemd, op een zodanige manier dat de politiegegevens beschermd zijn tegen ongeoorloofde of onrechtmatige verwerking en tegen opzettelijk verlies, vernietiging of beschadiging. De politie sluit daarbij zoveel mogelijk aan bij de Baseline Informatiebeveiliging Overheid (BIO) en neemt waar nodig strengere maatregelen. Het bewaren van de gegevens vergroot de kans op een hack </w:t>
      </w:r>
      <w:r w:rsidRPr="00E14FEC" w:rsidR="00532C52">
        <w:rPr>
          <w:rFonts w:eastAsia="DejaVuSerifCondensed" w:cs="DejaVuSerifCondensed"/>
        </w:rPr>
        <w:t xml:space="preserve">of lek </w:t>
      </w:r>
      <w:r w:rsidRPr="00E14FEC">
        <w:rPr>
          <w:rFonts w:eastAsia="DejaVuSerifCondensed" w:cs="DejaVuSerifCondensed"/>
        </w:rPr>
        <w:t>niet. Grotere hoeveelheden gegevens zouden wel tot een bredere impact kunnen leiden.</w:t>
      </w:r>
    </w:p>
    <w:p w:rsidRPr="00E14FEC" w:rsidR="00E064EB" w:rsidP="00E064EB" w:rsidRDefault="00E064EB" w14:paraId="48398927" w14:textId="77777777">
      <w:pPr>
        <w:autoSpaceDE w:val="0"/>
        <w:adjustRightInd w:val="0"/>
        <w:spacing w:line="240" w:lineRule="auto"/>
        <w:rPr>
          <w:rFonts w:eastAsia="DejaVuSerifCondensed" w:cs="DejaVuSerifCondensed"/>
        </w:rPr>
      </w:pPr>
      <w:r w:rsidRPr="00E14FEC">
        <w:rPr>
          <w:rFonts w:eastAsia="DejaVuSerifCondensed" w:cs="DejaVuSerifCondensed"/>
        </w:rPr>
        <w:t> </w:t>
      </w:r>
    </w:p>
    <w:p w:rsidRPr="00E14FEC" w:rsidR="00E064EB" w:rsidP="00E064EB" w:rsidRDefault="00E064EB" w14:paraId="624F87A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18</w:t>
      </w:r>
    </w:p>
    <w:p w:rsidRPr="00E14FEC" w:rsidR="00E064EB" w:rsidP="00E064EB" w:rsidRDefault="00E064EB" w14:paraId="20137CB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de relevante ambtelijke adviezen en contacten tussen betrokken ministeries die hebben geleid tot het gedoogbesluit van februari 2019 en het in stand houden / uitbreiden daarvan zo volledig mogelijk delen met de Kamer?</w:t>
      </w:r>
    </w:p>
    <w:p w:rsidRPr="00E14FEC" w:rsidR="00BE2C8E" w:rsidP="00E064EB" w:rsidRDefault="00BE2C8E" w14:paraId="3ED0FD7E" w14:textId="77777777">
      <w:pPr>
        <w:autoSpaceDE w:val="0"/>
        <w:adjustRightInd w:val="0"/>
        <w:spacing w:line="240" w:lineRule="auto"/>
        <w:rPr>
          <w:rFonts w:eastAsia="DejaVuSerifCondensed" w:cs="DejaVuSerifCondensed"/>
          <w:b/>
          <w:bCs/>
        </w:rPr>
      </w:pPr>
    </w:p>
    <w:p w:rsidRPr="00E14FEC" w:rsidR="009A69EE" w:rsidP="009A69EE" w:rsidRDefault="009A69EE" w14:paraId="13136E9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19</w:t>
      </w:r>
    </w:p>
    <w:p w:rsidRPr="00E14FEC" w:rsidR="009A69EE" w:rsidP="009A69EE" w:rsidRDefault="009A69EE" w14:paraId="6B87730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Welke ministeries zijn betrokken geweest bij het maken van dit besluit? Vanuit welke belangen hebben zij het besluit om de wet niet na te leven gewogen? Welke zorgen zijn destijds tussen ministeries geuit?</w:t>
      </w:r>
    </w:p>
    <w:p w:rsidRPr="00E14FEC" w:rsidR="00E064EB" w:rsidP="00E064EB" w:rsidRDefault="00E064EB" w14:paraId="26A34B2C" w14:textId="77777777">
      <w:pPr>
        <w:autoSpaceDE w:val="0"/>
        <w:adjustRightInd w:val="0"/>
        <w:spacing w:line="240" w:lineRule="auto"/>
        <w:rPr>
          <w:rFonts w:eastAsia="DejaVuSerifCondensed" w:cs="DejaVuSerifCondensed"/>
          <w:b/>
          <w:bCs/>
        </w:rPr>
      </w:pPr>
    </w:p>
    <w:p w:rsidRPr="00E14FEC" w:rsidR="00E064EB" w:rsidP="00E064EB" w:rsidRDefault="00E064EB" w14:paraId="6187ABA7" w14:textId="4DD67D2F">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w:t>
      </w:r>
      <w:r w:rsidRPr="00E14FEC" w:rsidR="009A69EE">
        <w:rPr>
          <w:rFonts w:eastAsia="DejaVuSerifCondensed" w:cs="DejaVuSerifCondensed"/>
          <w:b/>
          <w:bCs/>
        </w:rPr>
        <w:t>en</w:t>
      </w:r>
      <w:r w:rsidRPr="00E14FEC">
        <w:rPr>
          <w:rFonts w:eastAsia="DejaVuSerifCondensed" w:cs="DejaVuSerifCondensed"/>
          <w:b/>
          <w:bCs/>
        </w:rPr>
        <w:t xml:space="preserve"> 18</w:t>
      </w:r>
      <w:r w:rsidRPr="00E14FEC" w:rsidR="009A69EE">
        <w:rPr>
          <w:rFonts w:eastAsia="DejaVuSerifCondensed" w:cs="DejaVuSerifCondensed"/>
          <w:b/>
          <w:bCs/>
        </w:rPr>
        <w:t xml:space="preserve"> en 19</w:t>
      </w:r>
    </w:p>
    <w:p w:rsidRPr="00E14FEC" w:rsidR="00E064EB" w:rsidP="00E064EB" w:rsidRDefault="00E064EB" w14:paraId="2CD10940" w14:textId="77777777">
      <w:pPr>
        <w:autoSpaceDE w:val="0"/>
        <w:adjustRightInd w:val="0"/>
        <w:spacing w:line="240" w:lineRule="auto"/>
        <w:rPr>
          <w:rStyle w:val="eop"/>
          <w:rFonts w:eastAsia="DejaVuSerifCondensed" w:cs="Segoe UI"/>
        </w:rPr>
      </w:pPr>
      <w:r w:rsidRPr="00E14FEC">
        <w:rPr>
          <w:rFonts w:eastAsia="DejaVuSerifCondensed" w:cs="DejaVuSerifCondensed"/>
        </w:rPr>
        <w:t xml:space="preserve">Er is geen sprake van een gedoogbesluit. De korpschef heeft besloten in afwachting van een wijziging van de bewaartermijnen in de Wpg niet over te gaan tot vernietiging van de betreffende gegevens. </w:t>
      </w:r>
      <w:r w:rsidRPr="00E14FEC">
        <w:rPr>
          <w:rStyle w:val="normaltextrun"/>
          <w:rFonts w:eastAsia="DejaVuSerifCondensed" w:cs="Segoe UI"/>
        </w:rPr>
        <w:t>Mijn ambtsvoorganger heeft uw Kamer per brief op de hoogte gebracht van zijn steun voor dit besluit en de redenen daartoe. Ik verwijs u kortheidshalve naar deze brief.</w:t>
      </w:r>
      <w:r w:rsidRPr="00E14FEC">
        <w:rPr>
          <w:rStyle w:val="Voetnootmarkering"/>
          <w:rFonts w:eastAsia="DejaVuSerifCondensed" w:cs="Segoe UI"/>
        </w:rPr>
        <w:footnoteReference w:id="12"/>
      </w:r>
      <w:r w:rsidRPr="00E14FEC">
        <w:rPr>
          <w:rStyle w:val="eop"/>
          <w:rFonts w:eastAsia="DejaVuSerifCondensed" w:cs="Segoe UI"/>
        </w:rPr>
        <w:t> </w:t>
      </w:r>
    </w:p>
    <w:p w:rsidRPr="00E14FEC" w:rsidR="009A69EE" w:rsidP="00E064EB" w:rsidRDefault="009A69EE" w14:paraId="7AC5B5A8" w14:textId="77777777">
      <w:pPr>
        <w:autoSpaceDE w:val="0"/>
        <w:adjustRightInd w:val="0"/>
        <w:spacing w:line="240" w:lineRule="auto"/>
        <w:rPr>
          <w:rStyle w:val="eop"/>
          <w:rFonts w:eastAsia="DejaVuSerifCondensed" w:cs="Segoe UI"/>
        </w:rPr>
      </w:pPr>
    </w:p>
    <w:p w:rsidRPr="00E14FEC" w:rsidR="009A69EE" w:rsidP="00E064EB" w:rsidRDefault="009A69EE" w14:paraId="539602D0" w14:textId="3A31C624">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De korpschef is verwerkingsverantwoordelijke waar het gaat om de verwerking van politiegegevens door de politie. Ik ben als minister van Justitie en Veiligheid beleidsverantwoordelijke voor de Wpg. Mijn ambtsvoorganger heeft in die hoedanigheid zijn steun uitgesproken voor het besluit van de korpschef. Daarmee is geen sprake van een kabinetsbesluit dat noodzaakt tot afstemming met andere departementen.</w:t>
      </w:r>
    </w:p>
    <w:p w:rsidRPr="00E14FEC" w:rsidR="00E064EB" w:rsidP="00E064EB" w:rsidRDefault="00E064EB" w14:paraId="7C60A2C4" w14:textId="77777777">
      <w:pPr>
        <w:autoSpaceDE w:val="0"/>
        <w:adjustRightInd w:val="0"/>
        <w:spacing w:line="240" w:lineRule="auto"/>
        <w:rPr>
          <w:rFonts w:eastAsia="DejaVuSerifCondensed" w:cs="DejaVuSerifCondensed"/>
        </w:rPr>
      </w:pPr>
    </w:p>
    <w:p w:rsidR="00557FBD" w:rsidP="00E064EB" w:rsidRDefault="00557FBD" w14:paraId="780AAA49" w14:textId="77777777">
      <w:pPr>
        <w:autoSpaceDE w:val="0"/>
        <w:adjustRightInd w:val="0"/>
        <w:spacing w:line="240" w:lineRule="auto"/>
        <w:rPr>
          <w:rFonts w:eastAsia="DejaVuSerifCondensed" w:cs="DejaVuSerifCondensed"/>
          <w:b/>
          <w:bCs/>
        </w:rPr>
      </w:pPr>
    </w:p>
    <w:p w:rsidRPr="00E14FEC" w:rsidR="00E064EB" w:rsidP="00E064EB" w:rsidRDefault="00E064EB" w14:paraId="2251306B" w14:textId="2ECFE180">
      <w:pPr>
        <w:autoSpaceDE w:val="0"/>
        <w:adjustRightInd w:val="0"/>
        <w:spacing w:line="240" w:lineRule="auto"/>
        <w:rPr>
          <w:rFonts w:eastAsia="DejaVuSerifCondensed" w:cs="DejaVuSerifCondensed"/>
          <w:b/>
          <w:bCs/>
        </w:rPr>
      </w:pPr>
      <w:r w:rsidRPr="00E14FEC">
        <w:rPr>
          <w:rFonts w:eastAsia="DejaVuSerifCondensed" w:cs="DejaVuSerifCondensed"/>
          <w:b/>
          <w:bCs/>
        </w:rPr>
        <w:t>Vraag 20</w:t>
      </w:r>
    </w:p>
    <w:p w:rsidRPr="00E14FEC" w:rsidR="00E064EB" w:rsidP="00E064EB" w:rsidRDefault="00E064EB" w14:paraId="1FBB2C0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Heeft u sinds 2018 contact gehad met de Autoriteit Persoonsgegevens (AP) over het niet naleven van de Wpg door de politie?</w:t>
      </w:r>
    </w:p>
    <w:p w:rsidRPr="00E14FEC" w:rsidR="00E064EB" w:rsidP="00E064EB" w:rsidRDefault="00E064EB" w14:paraId="6A95A485" w14:textId="77777777">
      <w:pPr>
        <w:autoSpaceDE w:val="0"/>
        <w:adjustRightInd w:val="0"/>
        <w:spacing w:line="240" w:lineRule="auto"/>
        <w:rPr>
          <w:rFonts w:eastAsia="DejaVuSerifCondensed" w:cs="DejaVuSerifCondensed"/>
          <w:b/>
          <w:bCs/>
        </w:rPr>
      </w:pPr>
    </w:p>
    <w:p w:rsidRPr="00E14FEC" w:rsidR="00E064EB" w:rsidP="00E064EB" w:rsidRDefault="00E064EB" w14:paraId="09D56C3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21</w:t>
      </w:r>
    </w:p>
    <w:p w:rsidRPr="00E14FEC" w:rsidR="00E064EB" w:rsidP="00E064EB" w:rsidRDefault="00E064EB" w14:paraId="5BA4608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Bent u bereid de AP te vragen om zo snel als mogelijk de huidige praktijk te onderzoeken? Waarom is dit nog niet eerder gebeurd?</w:t>
      </w:r>
    </w:p>
    <w:p w:rsidRPr="00E14FEC" w:rsidR="00E064EB" w:rsidP="00E064EB" w:rsidRDefault="00E064EB" w14:paraId="4C17F4E2" w14:textId="77777777">
      <w:pPr>
        <w:autoSpaceDE w:val="0"/>
        <w:adjustRightInd w:val="0"/>
        <w:spacing w:line="240" w:lineRule="auto"/>
        <w:rPr>
          <w:rFonts w:eastAsia="DejaVuSerifCondensed" w:cs="DejaVuSerifCondensed"/>
        </w:rPr>
      </w:pPr>
    </w:p>
    <w:p w:rsidRPr="00E14FEC" w:rsidR="00E064EB" w:rsidP="00E064EB" w:rsidRDefault="00E064EB" w14:paraId="4E1A53C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20 en 21</w:t>
      </w:r>
    </w:p>
    <w:p w:rsidRPr="00E14FEC" w:rsidR="00E064EB" w:rsidP="00E064EB" w:rsidRDefault="00E064EB" w14:paraId="630CAC51"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 xml:space="preserve">De Autoriteit Persoonsgegevens is een onafhankelijke toezichthouder, die toezicht houdt op de naleving van de eisen in de Wpg door de politie. Ik heb daarin als minister van Justitie en Veiligheid geen rol. </w:t>
      </w:r>
      <w:r w:rsidRPr="00E14FEC">
        <w:rPr>
          <w:rStyle w:val="normaltextrun"/>
          <w:rFonts w:eastAsia="DejaVuSerifCondensed"/>
          <w:bdr w:val="none" w:color="auto" w:sz="0" w:space="0" w:frame="1"/>
        </w:rPr>
        <w:t>Het past mij als minister dan ook niet om een onafhankelijke toezichthouder te verzoeken om diens toezichthoudende rol al dan niet in te vullen.</w:t>
      </w:r>
      <w:r w:rsidRPr="00E14FEC">
        <w:rPr>
          <w:rStyle w:val="normaltextrun"/>
          <w:rFonts w:ascii="DejaVuSerifCondensed" w:eastAsia="DejaVuSerifCondensed"/>
          <w:sz w:val="22"/>
          <w:bdr w:val="none" w:color="auto" w:sz="0" w:space="0" w:frame="1"/>
        </w:rPr>
        <w:t xml:space="preserve"> </w:t>
      </w:r>
      <w:r w:rsidRPr="00E14FEC">
        <w:rPr>
          <w:rFonts w:eastAsia="DejaVuSerifCondensed" w:cs="DejaVuSerifCondensed"/>
        </w:rPr>
        <w:t>Er is regelmatig contact tussen de Autoriteit Persoonsgegevens, mijn departement en de politie.</w:t>
      </w:r>
    </w:p>
    <w:p w:rsidRPr="00E14FEC" w:rsidR="00E064EB" w:rsidP="00E064EB" w:rsidRDefault="00E064EB" w14:paraId="783B9403"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Daarbij zijn de audit rapporten over de naleving van de Wpg, zoals ik die in 2015, 2020 en 2023 gedeeld heb met uw Kamer, ook door de politie naar de Autoriteit Persoonsgegevens gezonden. </w:t>
      </w:r>
      <w:r w:rsidRPr="00E14FEC">
        <w:rPr>
          <w:rStyle w:val="eop"/>
          <w:rFonts w:eastAsia="DejaVuSerifCondensed"/>
          <w:shd w:val="clear" w:color="auto" w:fill="FFFFFF"/>
        </w:rPr>
        <w:t> </w:t>
      </w:r>
    </w:p>
    <w:p w:rsidRPr="00E14FEC" w:rsidR="00E064EB" w:rsidP="00E064EB" w:rsidRDefault="00E064EB" w14:paraId="20AA2935" w14:textId="77777777">
      <w:pPr>
        <w:autoSpaceDE w:val="0"/>
        <w:adjustRightInd w:val="0"/>
        <w:spacing w:line="240" w:lineRule="auto"/>
        <w:rPr>
          <w:rFonts w:eastAsia="DejaVuSerifCondensed" w:cs="DejaVuSerifCondensed"/>
        </w:rPr>
      </w:pPr>
    </w:p>
    <w:p w:rsidRPr="00E14FEC" w:rsidR="00E064EB" w:rsidP="00E064EB" w:rsidRDefault="00E064EB" w14:paraId="3AFBA24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22</w:t>
      </w:r>
    </w:p>
    <w:p w:rsidRPr="00E14FEC" w:rsidR="00E064EB" w:rsidP="00E064EB" w:rsidRDefault="00E064EB" w14:paraId="628E722F" w14:textId="7C6528BE">
      <w:pPr>
        <w:autoSpaceDE w:val="0"/>
        <w:adjustRightInd w:val="0"/>
        <w:spacing w:line="240" w:lineRule="auto"/>
        <w:rPr>
          <w:rFonts w:eastAsia="DejaVuSerifCondensed" w:cs="DejaVuSerifCondensed"/>
          <w:b/>
          <w:bCs/>
        </w:rPr>
      </w:pPr>
      <w:r w:rsidRPr="00E14FEC">
        <w:rPr>
          <w:rFonts w:eastAsia="DejaVuSerifCondensed" w:cs="DejaVuSerifCondensed"/>
          <w:b/>
          <w:bCs/>
        </w:rPr>
        <w:t>Wanneer is de naleving van de Wpg door de politie het laatst onder de loep genomen, zoals de kritische audit door KPMG eind 2023?</w:t>
      </w:r>
      <w:r w:rsidRPr="00E14FEC">
        <w:rPr>
          <w:rStyle w:val="Voetnootmarkering"/>
          <w:rFonts w:eastAsia="DejaVuSerifCondensed" w:cs="DejaVuSerifCondensed"/>
          <w:b/>
          <w:bCs/>
        </w:rPr>
        <w:footnoteReference w:id="13"/>
      </w:r>
      <w:r w:rsidRPr="00E14FEC">
        <w:rPr>
          <w:rFonts w:eastAsia="DejaVuSerifCondensed" w:cs="DejaVuSerifCondensed"/>
          <w:b/>
          <w:bCs/>
          <w:color w:val="0000FF"/>
        </w:rPr>
        <w:t xml:space="preserve"> </w:t>
      </w:r>
      <w:r w:rsidRPr="00E14FEC">
        <w:rPr>
          <w:rFonts w:eastAsia="DejaVuSerifCondensed" w:cs="DejaVuSerifCondensed"/>
          <w:b/>
          <w:bCs/>
        </w:rPr>
        <w:t>Is het meerjarig verbeterplan, opgesteld na een slopend advies van een externe audit in 2015,</w:t>
      </w:r>
      <w:r w:rsidRPr="00E14FEC">
        <w:rPr>
          <w:rStyle w:val="Voetnootmarkering"/>
          <w:rFonts w:eastAsia="DejaVuSerifCondensed" w:cs="DejaVuSerifCondensed"/>
          <w:b/>
          <w:bCs/>
        </w:rPr>
        <w:footnoteReference w:id="14"/>
      </w:r>
      <w:r w:rsidRPr="00E14FEC">
        <w:rPr>
          <w:rFonts w:eastAsia="DejaVuSerifCondensed" w:cs="DejaVuSerifCondensed"/>
          <w:b/>
          <w:bCs/>
          <w:color w:val="0000FF"/>
        </w:rPr>
        <w:t xml:space="preserve"> </w:t>
      </w:r>
      <w:r w:rsidRPr="00E14FEC">
        <w:rPr>
          <w:rFonts w:eastAsia="DejaVuSerifCondensed" w:cs="DejaVuSerifCondensed"/>
          <w:b/>
          <w:bCs/>
        </w:rPr>
        <w:t>nu volledig uitgevoerd? Zo nee, wanneer wél?</w:t>
      </w:r>
    </w:p>
    <w:p w:rsidRPr="00E14FEC" w:rsidR="00E064EB" w:rsidP="00E064EB" w:rsidRDefault="00E064EB" w14:paraId="0DBF6BD7" w14:textId="77777777">
      <w:pPr>
        <w:autoSpaceDE w:val="0"/>
        <w:adjustRightInd w:val="0"/>
        <w:spacing w:line="240" w:lineRule="auto"/>
        <w:rPr>
          <w:rFonts w:eastAsia="DejaVuSerifCondensed" w:cs="DejaVuSerifCondensed"/>
          <w:b/>
          <w:bCs/>
        </w:rPr>
      </w:pPr>
    </w:p>
    <w:p w:rsidRPr="00E14FEC" w:rsidR="00E064EB" w:rsidP="00E064EB" w:rsidRDefault="00E064EB" w14:paraId="0398C6C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22</w:t>
      </w:r>
    </w:p>
    <w:p w:rsidRPr="00E14FEC" w:rsidR="00E064EB" w:rsidP="00E064EB" w:rsidRDefault="00E064EB" w14:paraId="170DEE66" w14:textId="547C2EFA">
      <w:pPr>
        <w:pStyle w:val="paragraph"/>
        <w:spacing w:before="0" w:beforeAutospacing="0" w:after="0" w:afterAutospacing="0"/>
        <w:textAlignment w:val="baseline"/>
        <w:rPr>
          <w:rFonts w:ascii="Verdana" w:hAnsi="Verdana"/>
          <w:sz w:val="18"/>
          <w:szCs w:val="18"/>
        </w:rPr>
      </w:pPr>
      <w:r w:rsidRPr="00E14FEC">
        <w:rPr>
          <w:rStyle w:val="normaltextrun"/>
          <w:rFonts w:ascii="Verdana" w:hAnsi="Verdana" w:eastAsia="DejaVuSerifCondensed" w:cs="Segoe UI"/>
          <w:sz w:val="18"/>
          <w:szCs w:val="18"/>
        </w:rPr>
        <w:t>Het Besluit politiegegevens schrijft voor dat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 xml:space="preserve"> elke vier jaar een audit laat uitvoeren door een externe auditor. </w:t>
      </w:r>
      <w:r w:rsidRPr="00E14FEC">
        <w:rPr>
          <w:rFonts w:ascii="Verdana" w:hAnsi="Verdana"/>
          <w:sz w:val="18"/>
          <w:szCs w:val="18"/>
        </w:rPr>
        <w:t xml:space="preserve">Direct na het verschijnen van het externe auditrapport, eind 2015, was duidelijk dat er nog veel tekortkomingen in de naleving van de Wpg waren. De </w:t>
      </w:r>
      <w:r w:rsidRPr="00E14FEC" w:rsidR="00164495">
        <w:rPr>
          <w:rFonts w:ascii="Verdana" w:hAnsi="Verdana"/>
          <w:sz w:val="18"/>
          <w:szCs w:val="18"/>
        </w:rPr>
        <w:t>m</w:t>
      </w:r>
      <w:r w:rsidRPr="00E14FEC">
        <w:rPr>
          <w:rFonts w:ascii="Verdana" w:hAnsi="Verdana"/>
          <w:sz w:val="18"/>
          <w:szCs w:val="18"/>
        </w:rPr>
        <w:t>inister heeft destijds geconstateerd dat het eerder geschetste beeld van een ‘worstelende praktijk’ bij de naleving van de Wpg is bevestigd, dat vanwege de reorganisatie nog onvoldoende centrale regie op het onderwerp was geweest en dat het mede daardoor nog niet was gelukt de juiste organisatorische en technische randvoorwaarden te creëren. De korpschef heeft in maart 2016 een verbeterplan opgeleverd aan de hand waarvan een verbeterprogramma is opgestart. Dit programma is in 2020 afgerond en heeft op een aantal thema’s tot verbeterde resultaten geleid.</w:t>
      </w:r>
    </w:p>
    <w:p w:rsidRPr="00E14FEC" w:rsidR="00E064EB" w:rsidP="00CC7EB5" w:rsidRDefault="00E064EB" w14:paraId="0C7F8471" w14:textId="77777777">
      <w:pPr>
        <w:spacing w:line="240" w:lineRule="auto"/>
      </w:pPr>
      <w:r w:rsidRPr="00E14FEC">
        <w:rPr>
          <w:rStyle w:val="normaltextrun"/>
          <w:rFonts w:eastAsia="DejaVuSerifCondensed" w:cs="Segoe UI"/>
        </w:rPr>
        <w:t>De audit van KPMG uit het jaar 2023 is de meest recent uitgevoerde audit door een externe auditor en toont de meest recente stand van zaken. Door middel van een hercontrole zal beoordeeld worden of de maatregelen uit het verbeterrapport inmiddels zijn opgevolgd.</w:t>
      </w:r>
      <w:r w:rsidRPr="00E14FEC">
        <w:rPr>
          <w:rStyle w:val="eop"/>
          <w:rFonts w:eastAsia="DejaVuSerifCondensed" w:cs="Segoe UI"/>
        </w:rPr>
        <w:t> </w:t>
      </w:r>
    </w:p>
    <w:p w:rsidRPr="00E14FEC" w:rsidR="00E064EB" w:rsidP="00E064EB" w:rsidRDefault="00E064EB" w14:paraId="13089E2C" w14:textId="77777777">
      <w:pPr>
        <w:autoSpaceDE w:val="0"/>
        <w:adjustRightInd w:val="0"/>
        <w:spacing w:line="240" w:lineRule="auto"/>
        <w:rPr>
          <w:rFonts w:eastAsia="DejaVuSerifCondensed" w:cs="DejaVuSerifCondensed"/>
          <w:b/>
          <w:bCs/>
        </w:rPr>
      </w:pPr>
    </w:p>
    <w:p w:rsidRPr="00E14FEC" w:rsidR="00E064EB" w:rsidP="00E064EB" w:rsidRDefault="00E064EB" w14:paraId="4CA8BD8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23</w:t>
      </w:r>
    </w:p>
    <w:p w:rsidRPr="00E14FEC" w:rsidR="00E064EB" w:rsidP="00E064EB" w:rsidRDefault="00E064EB" w14:paraId="007B98B9" w14:textId="6C2012FD">
      <w:pPr>
        <w:autoSpaceDE w:val="0"/>
        <w:adjustRightInd w:val="0"/>
        <w:spacing w:line="240" w:lineRule="auto"/>
        <w:rPr>
          <w:rFonts w:eastAsia="DejaVuSerifCondensed" w:cs="DejaVuSerifCondensed"/>
          <w:b/>
          <w:bCs/>
          <w:color w:val="0000FF"/>
        </w:rPr>
      </w:pPr>
      <w:r w:rsidRPr="00E14FEC">
        <w:rPr>
          <w:rFonts w:eastAsia="DejaVuSerifCondensed" w:cs="DejaVuSerifCondensed"/>
          <w:b/>
          <w:bCs/>
        </w:rPr>
        <w:t>Bent u tevens bekend met de inhoud van de stukken die de onderzoeksjournalisten hebben opgevraagd met de Wet open overheid?</w:t>
      </w:r>
      <w:r w:rsidRPr="00E14FEC">
        <w:rPr>
          <w:rStyle w:val="Voetnootmarkering"/>
          <w:rFonts w:eastAsia="DejaVuSerifCondensed" w:cs="DejaVuSerifCondensed"/>
          <w:b/>
          <w:bCs/>
        </w:rPr>
        <w:footnoteReference w:id="15"/>
      </w:r>
    </w:p>
    <w:p w:rsidRPr="00E14FEC" w:rsidR="00E064EB" w:rsidP="00E064EB" w:rsidRDefault="00E064EB" w14:paraId="209E98EC" w14:textId="77777777">
      <w:pPr>
        <w:autoSpaceDE w:val="0"/>
        <w:adjustRightInd w:val="0"/>
        <w:spacing w:line="240" w:lineRule="auto"/>
        <w:rPr>
          <w:rFonts w:eastAsia="DejaVuSerifCondensed" w:cs="DejaVuSerifCondensed"/>
          <w:color w:val="0000FF"/>
        </w:rPr>
      </w:pPr>
    </w:p>
    <w:p w:rsidRPr="00E14FEC" w:rsidR="00E064EB" w:rsidP="00E064EB" w:rsidRDefault="00E064EB" w14:paraId="7F5D538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23</w:t>
      </w:r>
    </w:p>
    <w:p w:rsidRPr="00E14FEC" w:rsidR="00E064EB" w:rsidP="00E064EB" w:rsidRDefault="00E064EB" w14:paraId="3A5B27F2"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De stukken waarnaar u verwijst betreffen in algemene zin politie-interne stukken. Ik ben bekend met de stukken in zoverre dat ik de middels het </w:t>
      </w:r>
      <w:r w:rsidRPr="00E14FEC">
        <w:rPr>
          <w:rStyle w:val="spellingerror"/>
          <w:rFonts w:eastAsia="DejaVuSerifCondensed"/>
          <w:shd w:val="clear" w:color="auto" w:fill="FFFFFF"/>
        </w:rPr>
        <w:t>Woo</w:t>
      </w:r>
      <w:r w:rsidRPr="00E14FEC">
        <w:rPr>
          <w:rStyle w:val="normaltextrun"/>
          <w:rFonts w:eastAsia="DejaVuSerifCondensed"/>
          <w:shd w:val="clear" w:color="auto" w:fill="FFFFFF"/>
        </w:rPr>
        <w:t>-verzoek opgevraagde stukken heb geraadpleegd waar dit voor de beantwoording van deze Kamervragen benodigd is. </w:t>
      </w:r>
      <w:r w:rsidRPr="00E14FEC">
        <w:rPr>
          <w:rStyle w:val="eop"/>
          <w:rFonts w:eastAsia="DejaVuSerifCondensed"/>
          <w:shd w:val="clear" w:color="auto" w:fill="FFFFFF"/>
        </w:rPr>
        <w:t> </w:t>
      </w:r>
    </w:p>
    <w:p w:rsidR="002C2C68" w:rsidP="00E064EB" w:rsidRDefault="002C2C68" w14:paraId="2F0A5D93" w14:textId="77777777">
      <w:pPr>
        <w:autoSpaceDE w:val="0"/>
        <w:adjustRightInd w:val="0"/>
        <w:spacing w:line="240" w:lineRule="auto"/>
        <w:rPr>
          <w:rFonts w:eastAsia="DejaVuSerifCondensed" w:cs="DejaVuSerifCondensed"/>
          <w:b/>
          <w:bCs/>
        </w:rPr>
      </w:pPr>
    </w:p>
    <w:p w:rsidRPr="00E14FEC" w:rsidR="00E064EB" w:rsidP="00E064EB" w:rsidRDefault="00E064EB" w14:paraId="7A1103C9" w14:textId="6141A957">
      <w:pPr>
        <w:autoSpaceDE w:val="0"/>
        <w:adjustRightInd w:val="0"/>
        <w:spacing w:line="240" w:lineRule="auto"/>
        <w:rPr>
          <w:rFonts w:eastAsia="DejaVuSerifCondensed" w:cs="DejaVuSerifCondensed"/>
          <w:b/>
          <w:bCs/>
        </w:rPr>
      </w:pPr>
      <w:r w:rsidRPr="00E14FEC">
        <w:rPr>
          <w:rFonts w:eastAsia="DejaVuSerifCondensed" w:cs="DejaVuSerifCondensed"/>
          <w:b/>
          <w:bCs/>
        </w:rPr>
        <w:t>Vraag 24</w:t>
      </w:r>
    </w:p>
    <w:p w:rsidRPr="00E14FEC" w:rsidR="00E064EB" w:rsidP="00E064EB" w:rsidRDefault="00E064EB" w14:paraId="79CB32C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reageren op de maatschappelijke vraagstukken geopperd in memo 017 uit 2016, namelijk: “Staat het met waarborgen omkleed bewaren en doorzoekbaar houden van informatie in verhouding tot het beoogde doel?”</w:t>
      </w:r>
    </w:p>
    <w:p w:rsidRPr="00E14FEC" w:rsidR="00E064EB" w:rsidP="00E064EB" w:rsidRDefault="00E064EB" w14:paraId="0367C068" w14:textId="77777777">
      <w:pPr>
        <w:autoSpaceDE w:val="0"/>
        <w:adjustRightInd w:val="0"/>
        <w:spacing w:line="240" w:lineRule="auto"/>
        <w:rPr>
          <w:rFonts w:eastAsia="DejaVuSerifCondensed" w:cs="DejaVuSerifCondensed"/>
        </w:rPr>
      </w:pPr>
    </w:p>
    <w:p w:rsidRPr="00E14FEC" w:rsidR="00E064EB" w:rsidP="00E064EB" w:rsidRDefault="00E064EB" w14:paraId="3E4D0D9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24</w:t>
      </w:r>
    </w:p>
    <w:p w:rsidRPr="00E14FEC" w:rsidR="00E064EB" w:rsidP="00E064EB" w:rsidRDefault="00A278A2" w14:paraId="2D0FB326" w14:textId="2DEB7D70">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H</w:t>
      </w:r>
      <w:r w:rsidRPr="00E14FEC" w:rsidR="00E064EB">
        <w:rPr>
          <w:rStyle w:val="normaltextrun"/>
          <w:rFonts w:eastAsia="DejaVuSerifCondensed"/>
          <w:shd w:val="clear" w:color="auto" w:fill="FFFFFF"/>
        </w:rPr>
        <w:t>et signaleren van risico’s</w:t>
      </w:r>
      <w:r w:rsidRPr="00E14FEC" w:rsidR="00042171">
        <w:rPr>
          <w:rStyle w:val="normaltextrun"/>
          <w:rFonts w:eastAsia="DejaVuSerifCondensed"/>
          <w:shd w:val="clear" w:color="auto" w:fill="FFFFFF"/>
        </w:rPr>
        <w:t>,</w:t>
      </w:r>
      <w:r w:rsidRPr="00E14FEC" w:rsidR="00E064EB">
        <w:rPr>
          <w:rStyle w:val="normaltextrun"/>
          <w:rFonts w:eastAsia="DejaVuSerifCondensed"/>
          <w:shd w:val="clear" w:color="auto" w:fill="FFFFFF"/>
        </w:rPr>
        <w:t xml:space="preserve"> het wegen van belangen </w:t>
      </w:r>
      <w:r w:rsidRPr="00E14FEC" w:rsidR="00042171">
        <w:rPr>
          <w:rStyle w:val="normaltextrun"/>
          <w:rFonts w:eastAsia="DejaVuSerifCondensed"/>
          <w:shd w:val="clear" w:color="auto" w:fill="FFFFFF"/>
        </w:rPr>
        <w:t xml:space="preserve">en de inschatting of de in te zetten middelen in verhouding staan tot het te bereiken resultaat </w:t>
      </w:r>
      <w:r w:rsidRPr="00E14FEC" w:rsidR="00E064EB">
        <w:rPr>
          <w:rStyle w:val="normaltextrun"/>
          <w:rFonts w:eastAsia="DejaVuSerifCondensed"/>
          <w:shd w:val="clear" w:color="auto" w:fill="FFFFFF"/>
        </w:rPr>
        <w:t xml:space="preserve">past bij een gedegen voorbereiding van besluitvorming. </w:t>
      </w:r>
    </w:p>
    <w:p w:rsidRPr="00E14FEC" w:rsidR="00E064EB" w:rsidP="00E064EB" w:rsidRDefault="00E064EB" w14:paraId="4E58895A" w14:textId="77777777">
      <w:pPr>
        <w:autoSpaceDE w:val="0"/>
        <w:adjustRightInd w:val="0"/>
        <w:spacing w:line="240" w:lineRule="auto"/>
        <w:rPr>
          <w:rFonts w:eastAsia="DejaVuSerifCondensed" w:cs="DejaVuSerifCondensed"/>
        </w:rPr>
      </w:pPr>
    </w:p>
    <w:p w:rsidRPr="00E14FEC" w:rsidR="00E064EB" w:rsidP="00E064EB" w:rsidRDefault="00E064EB" w14:paraId="359A25A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25</w:t>
      </w:r>
    </w:p>
    <w:p w:rsidRPr="00E14FEC" w:rsidR="00E064EB" w:rsidP="00E064EB" w:rsidRDefault="00E064EB" w14:paraId="75A336F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uw reactie op de vraag: “Vinden wij als samenleving de relatieve inbreuk op de privacy van burgers, omdat gegevens niet geschoond worden maar in systemen opgeslagen blijven, ernstiger dan het niet meer kunnen oplossen van een levensdelict?”</w:t>
      </w:r>
    </w:p>
    <w:p w:rsidRPr="00E14FEC" w:rsidR="00E064EB" w:rsidP="00E064EB" w:rsidRDefault="00E064EB" w14:paraId="118127AF" w14:textId="77777777">
      <w:pPr>
        <w:autoSpaceDE w:val="0"/>
        <w:adjustRightInd w:val="0"/>
        <w:spacing w:line="240" w:lineRule="auto"/>
        <w:rPr>
          <w:rFonts w:eastAsia="DejaVuSerifCondensed" w:cs="DejaVuSerifCondensed"/>
          <w:b/>
          <w:bCs/>
        </w:rPr>
      </w:pPr>
    </w:p>
    <w:p w:rsidRPr="00E14FEC" w:rsidR="00E064EB" w:rsidP="00E064EB" w:rsidRDefault="00E064EB" w14:paraId="22DC18A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26</w:t>
      </w:r>
    </w:p>
    <w:p w:rsidRPr="00E14FEC" w:rsidR="00E064EB" w:rsidP="00E064EB" w:rsidRDefault="00E064EB" w14:paraId="70AA7B5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uw reactie op de vraag: “Wat betekent het niet verjaren van zaken daadwerkelijk als onontbeerlijke informatie wel verjaart?”</w:t>
      </w:r>
    </w:p>
    <w:p w:rsidRPr="00E14FEC" w:rsidR="00E064EB" w:rsidP="00E064EB" w:rsidRDefault="00E064EB" w14:paraId="574B5734" w14:textId="77777777">
      <w:pPr>
        <w:autoSpaceDE w:val="0"/>
        <w:adjustRightInd w:val="0"/>
        <w:spacing w:line="240" w:lineRule="auto"/>
        <w:rPr>
          <w:rFonts w:eastAsia="DejaVuSerifCondensed" w:cs="DejaVuSerifCondensed"/>
          <w:b/>
          <w:bCs/>
        </w:rPr>
      </w:pPr>
    </w:p>
    <w:p w:rsidRPr="00E14FEC" w:rsidR="00E064EB" w:rsidP="00E064EB" w:rsidRDefault="00E064EB" w14:paraId="005D5D8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27</w:t>
      </w:r>
    </w:p>
    <w:p w:rsidRPr="00E14FEC" w:rsidR="00E064EB" w:rsidP="00E064EB" w:rsidRDefault="00E064EB" w14:paraId="18DAC72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uw reactie op de vraag: “Welke gegevens vinden wij zo belangrijk dat ze bewaard en doorzoekbaar moeten blijven? Zijn er ook gegevens die wel mogen worden vernietigd en zo ja, welke dan?”</w:t>
      </w:r>
    </w:p>
    <w:p w:rsidRPr="00E14FEC" w:rsidR="00E064EB" w:rsidP="00E064EB" w:rsidRDefault="00E064EB" w14:paraId="1C164630" w14:textId="77777777">
      <w:pPr>
        <w:autoSpaceDE w:val="0"/>
        <w:adjustRightInd w:val="0"/>
        <w:spacing w:line="240" w:lineRule="auto"/>
        <w:rPr>
          <w:rFonts w:eastAsia="DejaVuSerifCondensed" w:cs="DejaVuSerifCondensed"/>
        </w:rPr>
      </w:pPr>
    </w:p>
    <w:p w:rsidR="002C2C68" w:rsidP="002C2C68" w:rsidRDefault="00E064EB" w14:paraId="7A000F0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Antwoord op vragen 25, 26 en 27 </w:t>
      </w:r>
    </w:p>
    <w:p w:rsidRPr="00E14FEC" w:rsidR="00A13473" w:rsidP="002C2C68" w:rsidRDefault="00E064EB" w14:paraId="5B6C21E2" w14:textId="1D023D8D">
      <w:pPr>
        <w:autoSpaceDE w:val="0"/>
        <w:adjustRightInd w:val="0"/>
        <w:spacing w:line="240" w:lineRule="auto"/>
        <w:rPr>
          <w:rFonts w:eastAsia="DejaVuSerifCondensed" w:cs="DejaVuSerifCondensed"/>
        </w:rPr>
      </w:pPr>
      <w:r w:rsidRPr="00E14FEC">
        <w:rPr>
          <w:rStyle w:val="normaltextrun"/>
          <w:rFonts w:eastAsia="DejaVuSerifCondensed" w:cs="Segoe UI"/>
        </w:rPr>
        <w:t>Het evenwicht tussen het belang van de privacy van burgers enerzijds en het belang van een effectieve opsporing anderzijds is een maatschappelijk én een (complex) juridisch vraagstuk.</w:t>
      </w:r>
      <w:r w:rsidRPr="00E14FEC" w:rsidR="0073458B">
        <w:rPr>
          <w:rStyle w:val="normaltextrun"/>
          <w:rFonts w:eastAsia="DejaVuSerifCondensed" w:cs="Segoe UI"/>
        </w:rPr>
        <w:t xml:space="preserve"> Het belang van het oplossen van een cold case zit zowel in de rechtvaardigheidsbeleving (misdrijven moeten worden opgelost) als in het gunnen van helderheid aan de nabestaande over wat destijds hun naaste is overkomen, ook na vele jaren. Anderzijds worden i</w:t>
      </w:r>
      <w:r w:rsidRPr="00E14FEC">
        <w:rPr>
          <w:rStyle w:val="normaltextrun"/>
          <w:rFonts w:eastAsia="DejaVuSerifCondensed" w:cs="Segoe UI"/>
        </w:rPr>
        <w:t>n de Grondwet, het Europees Verdrag voor de Rechten van de Mens en het EU-recht randvoorwaarden gesteld aan de gegevensverwerking door bevoegde autoriteiten</w:t>
      </w:r>
      <w:r w:rsidRPr="00E14FEC" w:rsidR="0073458B">
        <w:rPr>
          <w:rStyle w:val="normaltextrun"/>
          <w:rFonts w:eastAsia="DejaVuSerifCondensed" w:cs="Segoe UI"/>
        </w:rPr>
        <w:t xml:space="preserve"> in verband met de bescherming van de persoonlijke levenssfeer</w:t>
      </w:r>
      <w:r w:rsidRPr="00E14FEC">
        <w:rPr>
          <w:rStyle w:val="normaltextrun"/>
          <w:rFonts w:eastAsia="DejaVuSerifCondensed" w:cs="Segoe UI"/>
        </w:rPr>
        <w:t xml:space="preserve">. Ik heb vanwege de complexiteit van dit vraagstuk de Raad van State gevraagd om een voorlichting. De voorlichting van de Raad van State zal ik betrekken bij mijn afweging over de verlenging van de termijn voor het vernietigen van verwijderde gegevens. </w:t>
      </w:r>
      <w:r w:rsidRPr="00E14FEC" w:rsidR="00A13473">
        <w:rPr>
          <w:rFonts w:eastAsia="DejaVuSerifCondensed" w:cs="DejaVuSerifCondensed"/>
        </w:rPr>
        <w:t xml:space="preserve"> Indien uit de voorlichting van de Raad van State zou blijken dat er juridische mogelijkheden zijn voor het verruimen van de bewaartermijn van bepaalde politiegegevens met het oog op het oplossen van oude zaken, dan zal ik zo snel mogelijk een daartoe strekkend wetsvoorstel voorbereiden. </w:t>
      </w:r>
    </w:p>
    <w:p w:rsidRPr="00E14FEC" w:rsidR="00E064EB" w:rsidP="00E064EB" w:rsidRDefault="00E064EB" w14:paraId="1E2F9773" w14:textId="5E5CBC3F">
      <w:pPr>
        <w:pStyle w:val="paragraph"/>
        <w:spacing w:before="0" w:beforeAutospacing="0" w:after="0" w:afterAutospacing="0"/>
        <w:textAlignment w:val="baseline"/>
        <w:rPr>
          <w:rFonts w:ascii="Verdana" w:hAnsi="Verdana" w:cs="Segoe UI"/>
          <w:sz w:val="18"/>
          <w:szCs w:val="18"/>
        </w:rPr>
      </w:pPr>
    </w:p>
    <w:p w:rsidRPr="00E14FEC" w:rsidR="00E064EB" w:rsidP="00E064EB" w:rsidRDefault="00E064EB" w14:paraId="22D1D665" w14:textId="77777777">
      <w:pPr>
        <w:autoSpaceDE w:val="0"/>
        <w:adjustRightInd w:val="0"/>
        <w:spacing w:line="240" w:lineRule="auto"/>
        <w:rPr>
          <w:rFonts w:eastAsia="DejaVuSerifCondensed" w:cs="DejaVuSerifCondensed"/>
        </w:rPr>
      </w:pPr>
    </w:p>
    <w:p w:rsidRPr="00E14FEC" w:rsidR="00E064EB" w:rsidP="00E064EB" w:rsidRDefault="00E064EB" w14:paraId="671A9C5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28</w:t>
      </w:r>
    </w:p>
    <w:p w:rsidRPr="00E14FEC" w:rsidR="00E064EB" w:rsidP="00E064EB" w:rsidRDefault="00E064EB" w14:paraId="02EC593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Is het per ministerieel besluit opschorten van (onderdelen van) de Wpg, zoals aangehaald in memo 020, ooit overwogen door uw voorgangers? Zo ja, waarom is er toch gekozen om het niet naleven te gedogen?</w:t>
      </w:r>
    </w:p>
    <w:p w:rsidRPr="00E14FEC" w:rsidR="00E064EB" w:rsidP="00E064EB" w:rsidRDefault="00E064EB" w14:paraId="4026B7B8" w14:textId="77777777">
      <w:pPr>
        <w:autoSpaceDE w:val="0"/>
        <w:adjustRightInd w:val="0"/>
        <w:spacing w:line="240" w:lineRule="auto"/>
        <w:rPr>
          <w:rFonts w:eastAsia="DejaVuSerifCondensed" w:cs="DejaVuSerifCondensed"/>
          <w:b/>
          <w:bCs/>
        </w:rPr>
      </w:pPr>
    </w:p>
    <w:p w:rsidR="00557FBD" w:rsidP="00E064EB" w:rsidRDefault="00557FBD" w14:paraId="779866BA" w14:textId="77777777">
      <w:pPr>
        <w:autoSpaceDE w:val="0"/>
        <w:adjustRightInd w:val="0"/>
        <w:spacing w:line="240" w:lineRule="auto"/>
        <w:rPr>
          <w:rFonts w:eastAsia="DejaVuSerifCondensed" w:cs="DejaVuSerifCondensed"/>
          <w:b/>
          <w:bCs/>
        </w:rPr>
      </w:pPr>
    </w:p>
    <w:p w:rsidRPr="00E14FEC" w:rsidR="00E064EB" w:rsidP="00E064EB" w:rsidRDefault="00E064EB" w14:paraId="2862DE8C" w14:textId="4C33BAF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28</w:t>
      </w:r>
    </w:p>
    <w:p w:rsidRPr="00E14FEC" w:rsidR="00E064EB" w:rsidP="00E064EB" w:rsidRDefault="00E064EB" w14:paraId="74005D06"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De Wpg kent geen grondslag om de bewaartermijn voor verwijderde gegevens, genoemd in artikel 14, aan te passen middels gedelegeerde regelgeving. Dit vergt een wetswijziging. Zoals aangegeven in mijn antwoord op vraag 10 is de lengte van de wettelijke bewaartermijn al een punt van aandacht sinds inwerkingtreding van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 Zie verder het antwoord op vraag 10.</w:t>
      </w:r>
      <w:r w:rsidRPr="00E14FEC">
        <w:rPr>
          <w:rStyle w:val="eop"/>
          <w:rFonts w:ascii="Verdana" w:hAnsi="Verdana" w:eastAsia="DejaVuSerifCondensed" w:cs="Segoe UI"/>
          <w:sz w:val="18"/>
          <w:szCs w:val="18"/>
        </w:rPr>
        <w:t> </w:t>
      </w:r>
    </w:p>
    <w:p w:rsidRPr="00E14FEC" w:rsidR="00E064EB" w:rsidP="00E064EB" w:rsidRDefault="00E064EB" w14:paraId="4CFDA9E9" w14:textId="77777777">
      <w:pPr>
        <w:autoSpaceDE w:val="0"/>
        <w:adjustRightInd w:val="0"/>
        <w:spacing w:line="240" w:lineRule="auto"/>
        <w:rPr>
          <w:rFonts w:eastAsia="DejaVuSerifCondensed" w:cs="DejaVuSerifCondensed"/>
        </w:rPr>
      </w:pPr>
    </w:p>
    <w:p w:rsidRPr="00E14FEC" w:rsidR="00E064EB" w:rsidP="00E064EB" w:rsidRDefault="00E064EB" w14:paraId="3A6C3DD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29</w:t>
      </w:r>
    </w:p>
    <w:p w:rsidRPr="00E14FEC" w:rsidR="00E064EB" w:rsidP="00E064EB" w:rsidRDefault="00E064EB" w14:paraId="658E288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uw reactie op het signaal dat de bewaartermijnen van het Wpg ook de aanpak van zware criminaliteit belemmert, zoals gesteld in memo 027? Bij welke vormen van zware criminaliteit is het gedoogd om onrechtmatig bewaarde gegevens te verwerken? Worden verouderde gegevens momenteel voor dit doel gebruikt?</w:t>
      </w:r>
    </w:p>
    <w:p w:rsidRPr="00E14FEC" w:rsidR="00E064EB" w:rsidP="00E064EB" w:rsidRDefault="00E064EB" w14:paraId="19B62D7F" w14:textId="77777777">
      <w:pPr>
        <w:autoSpaceDE w:val="0"/>
        <w:adjustRightInd w:val="0"/>
        <w:spacing w:line="240" w:lineRule="auto"/>
        <w:rPr>
          <w:rFonts w:eastAsia="DejaVuSerifCondensed" w:cs="DejaVuSerifCondensed"/>
          <w:b/>
          <w:bCs/>
        </w:rPr>
      </w:pPr>
    </w:p>
    <w:p w:rsidRPr="00E14FEC" w:rsidR="00E064EB" w:rsidP="00E064EB" w:rsidRDefault="00E064EB" w14:paraId="7CFC222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29</w:t>
      </w:r>
    </w:p>
    <w:p w:rsidRPr="00E14FEC" w:rsidR="00E064EB" w:rsidP="00E064EB" w:rsidRDefault="00E064EB" w14:paraId="6FB7E54C" w14:textId="6F983E2B">
      <w:pPr>
        <w:pStyle w:val="paragraph"/>
        <w:spacing w:before="0" w:beforeAutospacing="0" w:after="0" w:afterAutospacing="0"/>
        <w:textAlignment w:val="baseline"/>
        <w:rPr>
          <w:rStyle w:val="eop"/>
          <w:rFonts w:ascii="Verdana" w:hAnsi="Verdana" w:eastAsia="DejaVuSerifCondensed" w:cs="Segoe UI"/>
          <w:sz w:val="18"/>
          <w:szCs w:val="18"/>
        </w:rPr>
      </w:pPr>
      <w:r w:rsidRPr="00E14FEC">
        <w:rPr>
          <w:rStyle w:val="normaltextrun"/>
          <w:rFonts w:ascii="Verdana" w:hAnsi="Verdana" w:eastAsia="DejaVuSerifCondensed" w:cs="Segoe UI"/>
          <w:sz w:val="18"/>
          <w:szCs w:val="18"/>
        </w:rPr>
        <w:t>Verwijderde gegevens worden alleen ter beschikking gesteld voor hernieuwde verwerking voor die doelen die zijn genoemd in artikel 14 van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w:t>
      </w:r>
      <w:r w:rsidRPr="00E14FEC">
        <w:rPr>
          <w:rStyle w:val="eop"/>
          <w:rFonts w:ascii="Verdana" w:hAnsi="Verdana" w:eastAsia="DejaVuSerifCondensed" w:cs="Segoe UI"/>
          <w:sz w:val="18"/>
          <w:szCs w:val="18"/>
        </w:rPr>
        <w:t> </w:t>
      </w:r>
    </w:p>
    <w:p w:rsidRPr="00E14FEC" w:rsidR="00E064EB" w:rsidP="00E064EB" w:rsidRDefault="00E064EB" w14:paraId="7CE4836D" w14:textId="77777777">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cs="Segoe UI"/>
          <w:sz w:val="18"/>
          <w:szCs w:val="18"/>
        </w:rPr>
        <w:t xml:space="preserve">De korpschef heeft kenbaar gemaakt dat de gegevens waarvan de termijn in artikel 14 is verstreken, dus die gegevens waarvan de korpschef in 2019 heeft besloten niet tot vernietiging over te gaan, alleen in aanmerking komen voor hernieuwde verwerking in cold cases en voor het vaststellen van PTSS. </w:t>
      </w:r>
    </w:p>
    <w:p w:rsidRPr="00E14FEC" w:rsidR="00E064EB" w:rsidP="00E064EB" w:rsidRDefault="00E064EB" w14:paraId="6592DF50" w14:textId="77777777">
      <w:pPr>
        <w:autoSpaceDE w:val="0"/>
        <w:adjustRightInd w:val="0"/>
        <w:spacing w:line="240" w:lineRule="auto"/>
        <w:rPr>
          <w:rFonts w:eastAsia="DejaVuSerifCondensed" w:cs="DejaVuSerifCondensed"/>
        </w:rPr>
      </w:pPr>
    </w:p>
    <w:p w:rsidRPr="00E14FEC" w:rsidR="00E064EB" w:rsidP="00E064EB" w:rsidRDefault="00E064EB" w14:paraId="4E8DDD7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30</w:t>
      </w:r>
    </w:p>
    <w:p w:rsidRPr="00E14FEC" w:rsidR="00E064EB" w:rsidP="00E064EB" w:rsidRDefault="00E064EB" w14:paraId="33773E6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het verschil tussen cold cases en “andere onopgeloste zaken” zoals aangehaald in memo 027? Worden verouderde gegevens momenteel voor andere onopgeloste zaken gebruikt?</w:t>
      </w:r>
    </w:p>
    <w:p w:rsidRPr="00E14FEC" w:rsidR="00E064EB" w:rsidP="00E064EB" w:rsidRDefault="00E064EB" w14:paraId="00A10900" w14:textId="77777777">
      <w:pPr>
        <w:autoSpaceDE w:val="0"/>
        <w:adjustRightInd w:val="0"/>
        <w:spacing w:line="240" w:lineRule="auto"/>
        <w:rPr>
          <w:rFonts w:eastAsia="DejaVuSerifCondensed" w:cs="DejaVuSerifCondensed"/>
          <w:b/>
          <w:bCs/>
        </w:rPr>
      </w:pPr>
    </w:p>
    <w:p w:rsidRPr="00E14FEC" w:rsidR="00E064EB" w:rsidP="00E064EB" w:rsidRDefault="00E064EB" w14:paraId="3CE2FED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30</w:t>
      </w:r>
    </w:p>
    <w:p w:rsidRPr="00E14FEC" w:rsidR="00E064EB" w:rsidP="00E064EB" w:rsidRDefault="00E064EB" w14:paraId="6B578700"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 xml:space="preserve">Het gesprek dat tussen mijn departement en vertegenwoordigers van de politie heeft plaatsgevonden ging over 'oude zaken'. Daarmee wordt gedoeld op </w:t>
      </w:r>
      <w:r w:rsidRPr="00E14FEC">
        <w:rPr>
          <w:rStyle w:val="spellingerror"/>
          <w:rFonts w:ascii="Verdana" w:hAnsi="Verdana" w:eastAsia="DejaVuSerifCondensed" w:cs="Segoe UI"/>
          <w:sz w:val="18"/>
          <w:szCs w:val="18"/>
        </w:rPr>
        <w:t>cold</w:t>
      </w:r>
      <w:r w:rsidRPr="00E14FEC">
        <w:rPr>
          <w:rStyle w:val="normaltextrun"/>
          <w:rFonts w:ascii="Verdana" w:hAnsi="Verdana" w:eastAsia="DejaVuSerifCondensed" w:cs="Segoe UI"/>
          <w:sz w:val="18"/>
          <w:szCs w:val="18"/>
        </w:rPr>
        <w:t> cases, maar ook op bijvoorbeeld langdurige vermissingen en de identificatie van onbekende doden. De term “</w:t>
      </w:r>
      <w:r w:rsidRPr="00E14FEC">
        <w:rPr>
          <w:rStyle w:val="spellingerror"/>
          <w:rFonts w:ascii="Verdana" w:hAnsi="Verdana" w:eastAsia="DejaVuSerifCondensed" w:cs="Segoe UI"/>
          <w:sz w:val="18"/>
          <w:szCs w:val="18"/>
        </w:rPr>
        <w:t>cold</w:t>
      </w:r>
      <w:r w:rsidRPr="00E14FEC">
        <w:rPr>
          <w:rStyle w:val="normaltextrun"/>
          <w:rFonts w:ascii="Verdana" w:hAnsi="Verdana" w:eastAsia="DejaVuSerifCondensed" w:cs="Segoe UI"/>
          <w:sz w:val="18"/>
          <w:szCs w:val="18"/>
        </w:rPr>
        <w:t> cases” heeft dus feitelijk betrekking op een beperkte categorie onopgehelderde misdrijven, maar wordt in de praktijk regelmatig gebruikt om een breder spectrum van oude zaken aan te duiden. Indien uit de voorlichting van de Raad van State zou blijken dat er juridische mogelijkheden zijn voor het aanpassen van de bewaartermijnen van bepaalde politiegegevens met het oog op het oplossen van oude zaken, gelet op Europeesrechtelijke en grondwettelijke eisen, dan zal ik in een daartoe strekkend wetsvoorstel precies neerleggen voor welke doelen de langer bewaarde gegevens mogen worden verwerkt.</w:t>
      </w:r>
      <w:r w:rsidRPr="00E14FEC">
        <w:rPr>
          <w:rStyle w:val="normaltextrun"/>
          <w:rFonts w:ascii="Verdana" w:hAnsi="Verdana" w:eastAsia="DejaVuSerifCondensed" w:cs="Segoe UI"/>
          <w:i/>
          <w:iCs/>
          <w:sz w:val="18"/>
          <w:szCs w:val="18"/>
        </w:rPr>
        <w:t xml:space="preserve"> </w:t>
      </w:r>
    </w:p>
    <w:p w:rsidRPr="00E14FEC" w:rsidR="00E064EB" w:rsidP="00E064EB" w:rsidRDefault="00E064EB" w14:paraId="17E2EAD6" w14:textId="77777777">
      <w:pPr>
        <w:autoSpaceDE w:val="0"/>
        <w:adjustRightInd w:val="0"/>
        <w:spacing w:line="240" w:lineRule="auto"/>
        <w:rPr>
          <w:rFonts w:eastAsia="DejaVuSerifCondensed" w:cs="DejaVuSerifCondensed"/>
        </w:rPr>
      </w:pPr>
    </w:p>
    <w:p w:rsidRPr="00E14FEC" w:rsidR="00E064EB" w:rsidP="00E064EB" w:rsidRDefault="00E064EB" w14:paraId="7757D38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31</w:t>
      </w:r>
    </w:p>
    <w:p w:rsidRPr="00E14FEC" w:rsidR="00E064EB" w:rsidP="00E064EB" w:rsidRDefault="00E064EB" w14:paraId="7F59EBC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Klopt het beeld uit memo 029, waarin staat dat de korpschef eindverantwoordelijk is voor rechtmatige en zorgvuldige gegevensverwerking? Welke rol heeft u dan?</w:t>
      </w:r>
    </w:p>
    <w:p w:rsidRPr="00E14FEC" w:rsidR="00E064EB" w:rsidP="00E064EB" w:rsidRDefault="00E064EB" w14:paraId="37B82610" w14:textId="77777777">
      <w:pPr>
        <w:autoSpaceDE w:val="0"/>
        <w:adjustRightInd w:val="0"/>
        <w:spacing w:line="240" w:lineRule="auto"/>
        <w:rPr>
          <w:rFonts w:eastAsia="DejaVuSerifCondensed" w:cs="DejaVuSerifCondensed"/>
          <w:b/>
          <w:bCs/>
        </w:rPr>
      </w:pPr>
    </w:p>
    <w:p w:rsidRPr="00E14FEC" w:rsidR="00E064EB" w:rsidP="00E064EB" w:rsidRDefault="00E064EB" w14:paraId="2E9900C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31</w:t>
      </w:r>
    </w:p>
    <w:p w:rsidRPr="00E14FEC" w:rsidR="00E064EB" w:rsidP="00E064EB" w:rsidRDefault="00E064EB" w14:paraId="3EBF2796" w14:textId="6AC7A568">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 xml:space="preserve">De korpschef is als verwerkingsverantwoordelijke verantwoordelijk voor de verwerking van politiegegevens door de politie. De minister van Justitie en Veiligheid is </w:t>
      </w:r>
      <w:r w:rsidRPr="00E14FEC" w:rsidR="0018672F">
        <w:rPr>
          <w:rStyle w:val="normaltextrun"/>
          <w:rFonts w:eastAsia="DejaVuSerifCondensed"/>
          <w:shd w:val="clear" w:color="auto" w:fill="FFFFFF"/>
        </w:rPr>
        <w:t xml:space="preserve">politiek verantwoordelijk voor de politie en tevens </w:t>
      </w:r>
      <w:r w:rsidRPr="00E14FEC">
        <w:rPr>
          <w:rStyle w:val="normaltextrun"/>
          <w:rFonts w:eastAsia="DejaVuSerifCondensed"/>
          <w:shd w:val="clear" w:color="auto" w:fill="FFFFFF"/>
        </w:rPr>
        <w:t>beleids</w:t>
      </w:r>
      <w:r w:rsidRPr="00E14FEC">
        <w:rPr>
          <w:rStyle w:val="spellingerror"/>
          <w:rFonts w:eastAsia="DejaVuSerifCondensed"/>
          <w:shd w:val="clear" w:color="auto" w:fill="FFFFFF"/>
        </w:rPr>
        <w:t xml:space="preserve">verantwoordelijk </w:t>
      </w:r>
      <w:r w:rsidRPr="00E14FEC">
        <w:rPr>
          <w:rStyle w:val="normaltextrun"/>
          <w:rFonts w:eastAsia="DejaVuSerifCondensed"/>
          <w:shd w:val="clear" w:color="auto" w:fill="FFFFFF"/>
        </w:rPr>
        <w:t xml:space="preserve">voor de </w:t>
      </w:r>
      <w:r w:rsidRPr="00E14FEC" w:rsidR="0018672F">
        <w:rPr>
          <w:rStyle w:val="normaltextrun"/>
          <w:rFonts w:eastAsia="DejaVuSerifCondensed"/>
          <w:shd w:val="clear" w:color="auto" w:fill="FFFFFF"/>
        </w:rPr>
        <w:t>Wpg</w:t>
      </w:r>
      <w:r w:rsidRPr="00E14FEC">
        <w:rPr>
          <w:rStyle w:val="normaltextrun"/>
          <w:rFonts w:eastAsia="DejaVuSerifCondensed"/>
          <w:shd w:val="clear" w:color="auto" w:fill="FFFFFF"/>
        </w:rPr>
        <w:t>.</w:t>
      </w:r>
      <w:r w:rsidRPr="00E14FEC">
        <w:rPr>
          <w:rStyle w:val="eop"/>
          <w:rFonts w:eastAsia="DejaVuSerifCondensed"/>
          <w:shd w:val="clear" w:color="auto" w:fill="FFFFFF"/>
        </w:rPr>
        <w:t> </w:t>
      </w:r>
    </w:p>
    <w:p w:rsidRPr="00E14FEC" w:rsidR="00E064EB" w:rsidP="00E064EB" w:rsidRDefault="00E064EB" w14:paraId="465E6ACD" w14:textId="77777777">
      <w:pPr>
        <w:autoSpaceDE w:val="0"/>
        <w:adjustRightInd w:val="0"/>
        <w:spacing w:line="240" w:lineRule="auto"/>
        <w:rPr>
          <w:rFonts w:eastAsia="DejaVuSerifCondensed" w:cs="DejaVuSerifCondensed"/>
        </w:rPr>
      </w:pPr>
    </w:p>
    <w:p w:rsidR="00557FBD" w:rsidP="00E064EB" w:rsidRDefault="00557FBD" w14:paraId="0A5C2169" w14:textId="77777777">
      <w:pPr>
        <w:autoSpaceDE w:val="0"/>
        <w:adjustRightInd w:val="0"/>
        <w:spacing w:line="240" w:lineRule="auto"/>
        <w:rPr>
          <w:rFonts w:eastAsia="DejaVuSerifCondensed" w:cs="DejaVuSerifCondensed"/>
          <w:b/>
          <w:bCs/>
        </w:rPr>
      </w:pPr>
    </w:p>
    <w:p w:rsidR="00557FBD" w:rsidP="00E064EB" w:rsidRDefault="00557FBD" w14:paraId="75C7DD59" w14:textId="77777777">
      <w:pPr>
        <w:autoSpaceDE w:val="0"/>
        <w:adjustRightInd w:val="0"/>
        <w:spacing w:line="240" w:lineRule="auto"/>
        <w:rPr>
          <w:rFonts w:eastAsia="DejaVuSerifCondensed" w:cs="DejaVuSerifCondensed"/>
          <w:b/>
          <w:bCs/>
        </w:rPr>
      </w:pPr>
    </w:p>
    <w:p w:rsidRPr="00E14FEC" w:rsidR="00E064EB" w:rsidP="00E064EB" w:rsidRDefault="00E064EB" w14:paraId="2F3414FD" w14:textId="0B7A8187">
      <w:pPr>
        <w:autoSpaceDE w:val="0"/>
        <w:adjustRightInd w:val="0"/>
        <w:spacing w:line="240" w:lineRule="auto"/>
        <w:rPr>
          <w:rFonts w:eastAsia="DejaVuSerifCondensed" w:cs="DejaVuSerifCondensed"/>
          <w:b/>
          <w:bCs/>
        </w:rPr>
      </w:pPr>
      <w:r w:rsidRPr="00E14FEC">
        <w:rPr>
          <w:rFonts w:eastAsia="DejaVuSerifCondensed" w:cs="DejaVuSerifCondensed"/>
          <w:b/>
          <w:bCs/>
        </w:rPr>
        <w:t>Vraag 32</w:t>
      </w:r>
    </w:p>
    <w:p w:rsidRPr="00E14FEC" w:rsidR="00E064EB" w:rsidP="00E064EB" w:rsidRDefault="00E064EB" w14:paraId="7C15F19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Is er bij de huidige praktijk sprake van rechtmatige en zorgvuldige gegevensverwerking?</w:t>
      </w:r>
    </w:p>
    <w:p w:rsidR="002C2C68" w:rsidP="00E064EB" w:rsidRDefault="002C2C68" w14:paraId="7AB112D5" w14:textId="77777777">
      <w:pPr>
        <w:autoSpaceDE w:val="0"/>
        <w:adjustRightInd w:val="0"/>
        <w:spacing w:line="240" w:lineRule="auto"/>
        <w:rPr>
          <w:rFonts w:eastAsia="DejaVuSerifCondensed" w:cs="DejaVuSerifCondensed"/>
          <w:b/>
          <w:bCs/>
        </w:rPr>
      </w:pPr>
    </w:p>
    <w:p w:rsidRPr="00E14FEC" w:rsidR="00E064EB" w:rsidP="00E064EB" w:rsidRDefault="00E064EB" w14:paraId="0DAEF324" w14:textId="2EC946E2">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32</w:t>
      </w:r>
    </w:p>
    <w:p w:rsidRPr="00E14FEC" w:rsidR="00E064EB" w:rsidP="00E064EB" w:rsidRDefault="00E064EB" w14:paraId="0BB26627"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Rechtmatige en zorgvuldige gegevensverwerking zijn belangrijke voorschriften uit de </w:t>
      </w:r>
      <w:r w:rsidRPr="00E14FEC">
        <w:rPr>
          <w:rStyle w:val="spellingerror"/>
          <w:rFonts w:eastAsia="DejaVuSerifCondensed"/>
          <w:shd w:val="clear" w:color="auto" w:fill="FFFFFF"/>
        </w:rPr>
        <w:t>Wpg</w:t>
      </w:r>
      <w:r w:rsidRPr="00E14FEC">
        <w:rPr>
          <w:rStyle w:val="normaltextrun"/>
          <w:rFonts w:eastAsia="DejaVuSerifCondensed"/>
          <w:shd w:val="clear" w:color="auto" w:fill="FFFFFF"/>
        </w:rPr>
        <w:t>. Voor de naleving van de </w:t>
      </w:r>
      <w:r w:rsidRPr="00E14FEC">
        <w:rPr>
          <w:rStyle w:val="spellingerror"/>
          <w:rFonts w:eastAsia="DejaVuSerifCondensed"/>
          <w:shd w:val="clear" w:color="auto" w:fill="FFFFFF"/>
        </w:rPr>
        <w:t>Wpg</w:t>
      </w:r>
      <w:r w:rsidRPr="00E14FEC">
        <w:rPr>
          <w:rStyle w:val="normaltextrun"/>
          <w:rFonts w:eastAsia="DejaVuSerifCondensed"/>
          <w:shd w:val="clear" w:color="auto" w:fill="FFFFFF"/>
        </w:rPr>
        <w:t xml:space="preserve"> door de politie verwijs ik u naar het antwoord op vragen 3 en 4. </w:t>
      </w:r>
    </w:p>
    <w:p w:rsidRPr="00E14FEC" w:rsidR="00E064EB" w:rsidP="00E064EB" w:rsidRDefault="00E064EB" w14:paraId="560590E0" w14:textId="77777777">
      <w:pPr>
        <w:autoSpaceDE w:val="0"/>
        <w:adjustRightInd w:val="0"/>
        <w:spacing w:line="240" w:lineRule="auto"/>
        <w:rPr>
          <w:rFonts w:eastAsia="DejaVuSerifCondensed" w:cs="DejaVuSerifCondensed"/>
        </w:rPr>
      </w:pPr>
    </w:p>
    <w:p w:rsidRPr="00E14FEC" w:rsidR="00E064EB" w:rsidP="00E064EB" w:rsidRDefault="00E064EB" w14:paraId="2E93CFB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33</w:t>
      </w:r>
    </w:p>
    <w:p w:rsidRPr="00E14FEC" w:rsidR="00E064EB" w:rsidP="00E064EB" w:rsidRDefault="00E064EB" w14:paraId="77959B37" w14:textId="5C76D7A9">
      <w:pPr>
        <w:autoSpaceDE w:val="0"/>
        <w:adjustRightInd w:val="0"/>
        <w:spacing w:line="240" w:lineRule="auto"/>
        <w:rPr>
          <w:rFonts w:eastAsia="DejaVuSerifCondensed" w:cs="DejaVuSerifCondensed"/>
          <w:b/>
          <w:bCs/>
        </w:rPr>
      </w:pPr>
      <w:r w:rsidRPr="00E14FEC">
        <w:rPr>
          <w:rFonts w:eastAsia="DejaVuSerifCondensed" w:cs="DejaVuSerifCondensed"/>
          <w:b/>
          <w:bCs/>
        </w:rPr>
        <w:t>Klopt het dat het vernietigingsscript in de BVH nooit daadwerkelijk is ontwikkeld of in gebruik is genomen, zoals wordt gesteld in memo 043?</w:t>
      </w:r>
      <w:r w:rsidRPr="00E14FEC" w:rsidR="00C55AE8">
        <w:rPr>
          <w:rStyle w:val="Voetnootmarkering"/>
          <w:rFonts w:eastAsia="DejaVuSerifCondensed" w:cs="DejaVuSerifCondensed"/>
          <w:b/>
          <w:bCs/>
        </w:rPr>
        <w:footnoteReference w:id="16"/>
      </w:r>
      <w:r w:rsidRPr="00E14FEC">
        <w:rPr>
          <w:rFonts w:eastAsia="DejaVuSerifCondensed" w:cs="DejaVuSerifCondensed"/>
          <w:b/>
          <w:bCs/>
        </w:rPr>
        <w:t xml:space="preserve"> Wat was er mis met het script waardoor dit niet gebeurd is?</w:t>
      </w:r>
    </w:p>
    <w:p w:rsidRPr="00E14FEC" w:rsidR="00E064EB" w:rsidP="00E064EB" w:rsidRDefault="00E064EB" w14:paraId="41707C19" w14:textId="77777777">
      <w:pPr>
        <w:autoSpaceDE w:val="0"/>
        <w:adjustRightInd w:val="0"/>
        <w:spacing w:line="240" w:lineRule="auto"/>
        <w:rPr>
          <w:rFonts w:eastAsia="DejaVuSerifCondensed" w:cs="DejaVuSerifCondensed"/>
          <w:b/>
          <w:bCs/>
        </w:rPr>
      </w:pPr>
    </w:p>
    <w:p w:rsidRPr="00E14FEC" w:rsidR="00E064EB" w:rsidP="00E064EB" w:rsidRDefault="00E064EB" w14:paraId="1355B34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34</w:t>
      </w:r>
    </w:p>
    <w:p w:rsidRPr="00E14FEC" w:rsidR="00E064EB" w:rsidP="00E064EB" w:rsidRDefault="00E064EB" w14:paraId="59CCAA9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Hoe kan het dat in memo 020 wordt gesteld dat het aanzetten van het vernietigingsscript een onomkeerbare stap is, als er geen (bruikbaar) script blijkt te zijn? Wanneer was het bij uw voorganger bekend dat er nooit een (bruikbaar) script is geweest?</w:t>
      </w:r>
    </w:p>
    <w:p w:rsidRPr="00E14FEC" w:rsidR="00E064EB" w:rsidP="00E064EB" w:rsidRDefault="00E064EB" w14:paraId="1BB8B12E" w14:textId="77777777">
      <w:pPr>
        <w:autoSpaceDE w:val="0"/>
        <w:adjustRightInd w:val="0"/>
        <w:spacing w:line="240" w:lineRule="auto"/>
        <w:rPr>
          <w:rFonts w:eastAsia="DejaVuSerifCondensed" w:cs="DejaVuSerifCondensed"/>
          <w:b/>
          <w:bCs/>
        </w:rPr>
      </w:pPr>
    </w:p>
    <w:p w:rsidRPr="00E14FEC" w:rsidR="00E064EB" w:rsidP="00E064EB" w:rsidRDefault="00E064EB" w14:paraId="1771FB2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44</w:t>
      </w:r>
    </w:p>
    <w:p w:rsidRPr="00E14FEC" w:rsidR="00E064EB" w:rsidP="00E064EB" w:rsidRDefault="00E064EB" w14:paraId="0ABC6E3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een tijdlijn schetsen van de ontwikkeling en het gebruik van de benodigde software die gegevens had moeten vernietigen? Tot welk stadium is een dergelijk systeem ooit uitgewerkt?</w:t>
      </w:r>
    </w:p>
    <w:p w:rsidRPr="00E14FEC" w:rsidR="00E064EB" w:rsidP="00E064EB" w:rsidRDefault="00E064EB" w14:paraId="79DD2186" w14:textId="77777777">
      <w:pPr>
        <w:autoSpaceDE w:val="0"/>
        <w:adjustRightInd w:val="0"/>
        <w:spacing w:line="240" w:lineRule="auto"/>
        <w:rPr>
          <w:rFonts w:eastAsia="DejaVuSerifCondensed" w:cs="DejaVuSerifCondensed"/>
          <w:b/>
          <w:bCs/>
        </w:rPr>
      </w:pPr>
    </w:p>
    <w:p w:rsidRPr="00E14FEC" w:rsidR="00E064EB" w:rsidP="00E064EB" w:rsidRDefault="00E064EB" w14:paraId="335C00F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33, 34 en 44</w:t>
      </w:r>
    </w:p>
    <w:p w:rsidRPr="00E14FEC" w:rsidR="00E064EB" w:rsidP="00E064EB" w:rsidRDefault="00E064EB" w14:paraId="6B9D3A13" w14:textId="77777777">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Bij een evaluatie van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 in 2014 bleek dat de bewaartermijnen niet goed werden nageleefd. Naar aanleiding van een daaropvolgende audit besloot de korpsleiding tot de opmaak van een </w:t>
      </w:r>
      <w:r w:rsidRPr="00E14FEC">
        <w:rPr>
          <w:rStyle w:val="spellingerror"/>
          <w:rFonts w:ascii="Verdana" w:hAnsi="Verdana" w:eastAsia="DejaVuSerifCondensed" w:cs="Segoe UI"/>
          <w:sz w:val="18"/>
          <w:szCs w:val="18"/>
        </w:rPr>
        <w:t>meerjarig</w:t>
      </w:r>
      <w:r w:rsidRPr="00E14FEC">
        <w:rPr>
          <w:rStyle w:val="normaltextrun"/>
          <w:rFonts w:ascii="Verdana" w:hAnsi="Verdana" w:eastAsia="DejaVuSerifCondensed" w:cs="Segoe UI"/>
          <w:sz w:val="18"/>
          <w:szCs w:val="18"/>
        </w:rPr>
        <w:t xml:space="preserve"> verbeterplan. Een onderdeel van dit plan was het instellen van een vernietigingsscript per 1 januari 2019. </w:t>
      </w:r>
      <w:r w:rsidRPr="00E14FEC">
        <w:rPr>
          <w:rFonts w:ascii="Verdana" w:hAnsi="Verdana" w:cs="Arial"/>
          <w:sz w:val="18"/>
          <w:szCs w:val="18"/>
        </w:rPr>
        <w:t xml:space="preserve">Er is destijds dus een begin gemaakt met de ontwikkeling van dit script, maar het is nog niet gereed om in gebruik te nemen en moet nog verder getest worden. Het middels een dergelijk vernietigingsscript vernietigen van gegevens is immers een onomkeerbare stap. </w:t>
      </w:r>
      <w:r w:rsidRPr="00E14FEC">
        <w:rPr>
          <w:rFonts w:ascii="Verdana" w:hAnsi="Verdana" w:eastAsia="DejaVuSerifCondensed" w:cs="DejaVuSerifCondensed"/>
          <w:sz w:val="18"/>
          <w:szCs w:val="18"/>
        </w:rPr>
        <w:t>Door het besluit van de korpschef om gegevens niet te vernietigen in afwachting van een wijziging van de Wpg op dit punt is het script nooit tot in productie doorontwikkeld.</w:t>
      </w:r>
    </w:p>
    <w:p w:rsidRPr="00E14FEC" w:rsidR="00E064EB" w:rsidP="00E064EB" w:rsidRDefault="00E064EB" w14:paraId="09C9D5E7" w14:textId="77777777">
      <w:pPr>
        <w:autoSpaceDE w:val="0"/>
        <w:adjustRightInd w:val="0"/>
        <w:spacing w:line="240" w:lineRule="auto"/>
        <w:rPr>
          <w:rFonts w:eastAsia="DejaVuSerifCondensed" w:cs="DejaVuSerifCondensed"/>
        </w:rPr>
      </w:pPr>
    </w:p>
    <w:p w:rsidRPr="00E14FEC" w:rsidR="00E064EB" w:rsidP="00E064EB" w:rsidRDefault="00E064EB" w14:paraId="1F1FC11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35</w:t>
      </w:r>
    </w:p>
    <w:p w:rsidRPr="00E14FEC" w:rsidR="00E064EB" w:rsidP="00E064EB" w:rsidRDefault="00E064EB" w14:paraId="203F050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Heeft het niet op orde hebben van de benodigde software een rol gespeeld bij uw besluit om het niet naleven van de Wpg te gedogen? Zo ja, in hoeverre was dit voor uw voorganger doorslaggevend?</w:t>
      </w:r>
    </w:p>
    <w:p w:rsidRPr="00E14FEC" w:rsidR="00E064EB" w:rsidP="00E064EB" w:rsidRDefault="00E064EB" w14:paraId="2CB041BF" w14:textId="77777777">
      <w:pPr>
        <w:autoSpaceDE w:val="0"/>
        <w:adjustRightInd w:val="0"/>
        <w:spacing w:line="240" w:lineRule="auto"/>
        <w:rPr>
          <w:rFonts w:eastAsia="DejaVuSerifCondensed" w:cs="DejaVuSerifCondensed"/>
        </w:rPr>
      </w:pPr>
    </w:p>
    <w:p w:rsidRPr="00E14FEC" w:rsidR="00E064EB" w:rsidP="00E064EB" w:rsidRDefault="00E064EB" w14:paraId="00D7075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35</w:t>
      </w:r>
    </w:p>
    <w:p w:rsidRPr="00E14FEC" w:rsidR="00E064EB" w:rsidP="00E064EB" w:rsidRDefault="00E064EB" w14:paraId="54407A7A" w14:textId="407A9320">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De redenen die mijn ambtsvoorganger had om de korpschef te steunen in zijn besluit om de oude gegevens niet te vernietigen zijn beschreven in de brief die daarover in 2019 naar uw Kamer is gestuurd. Dat had te maken met de bewaartermijn voor oude gegevens ten behoeve van het onderzoek naar </w:t>
      </w:r>
      <w:r w:rsidRPr="00E14FEC">
        <w:rPr>
          <w:rStyle w:val="spellingerror"/>
          <w:rFonts w:eastAsia="DejaVuSerifCondensed"/>
          <w:shd w:val="clear" w:color="auto" w:fill="FFFFFF"/>
        </w:rPr>
        <w:t>cold</w:t>
      </w:r>
      <w:r w:rsidRPr="00E14FEC">
        <w:rPr>
          <w:rStyle w:val="normaltextrun"/>
          <w:rFonts w:eastAsia="DejaVuSerifCondensed"/>
          <w:shd w:val="clear" w:color="auto" w:fill="FFFFFF"/>
        </w:rPr>
        <w:t> cases, die als te kort werd ervaren. De korpschef wilde geen onomkeerbare stappen nemen door de gegevens te vernietigen in afwachting van de toen aangekondigde wijziging van de wet.</w:t>
      </w:r>
    </w:p>
    <w:p w:rsidRPr="00E14FEC" w:rsidR="00E064EB" w:rsidP="00E064EB" w:rsidRDefault="00E064EB" w14:paraId="48A7822C" w14:textId="77777777">
      <w:pPr>
        <w:autoSpaceDE w:val="0"/>
        <w:adjustRightInd w:val="0"/>
        <w:spacing w:line="240" w:lineRule="auto"/>
        <w:rPr>
          <w:rFonts w:eastAsia="DejaVuSerifCondensed" w:cs="DejaVuSerifCondensed"/>
        </w:rPr>
      </w:pPr>
    </w:p>
    <w:p w:rsidR="00557FBD" w:rsidP="00E064EB" w:rsidRDefault="00557FBD" w14:paraId="47A5FB47" w14:textId="77777777">
      <w:pPr>
        <w:autoSpaceDE w:val="0"/>
        <w:adjustRightInd w:val="0"/>
        <w:spacing w:line="240" w:lineRule="auto"/>
        <w:rPr>
          <w:rFonts w:eastAsia="DejaVuSerifCondensed" w:cs="DejaVuSerifCondensed"/>
          <w:b/>
          <w:bCs/>
        </w:rPr>
      </w:pPr>
    </w:p>
    <w:p w:rsidRPr="00E14FEC" w:rsidR="00E064EB" w:rsidP="00E064EB" w:rsidRDefault="00E064EB" w14:paraId="5D39ADD8" w14:textId="0F83A036">
      <w:pPr>
        <w:autoSpaceDE w:val="0"/>
        <w:adjustRightInd w:val="0"/>
        <w:spacing w:line="240" w:lineRule="auto"/>
        <w:rPr>
          <w:rFonts w:eastAsia="DejaVuSerifCondensed" w:cs="DejaVuSerifCondensed"/>
          <w:b/>
          <w:bCs/>
        </w:rPr>
      </w:pPr>
      <w:r w:rsidRPr="00E14FEC">
        <w:rPr>
          <w:rFonts w:eastAsia="DejaVuSerifCondensed" w:cs="DejaVuSerifCondensed"/>
          <w:b/>
          <w:bCs/>
        </w:rPr>
        <w:t>Vraag 36</w:t>
      </w:r>
    </w:p>
    <w:p w:rsidRPr="00E14FEC" w:rsidR="00E064EB" w:rsidP="00E064EB" w:rsidRDefault="00E064EB" w14:paraId="08CF2BD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Klopt het dat de politie toestemming heeft gevraagd om tot de herziening van de Wpg "wat dan ook” voor data niet te vernietigen, zoals gesteld in memo 050? Wat is de precieze reikwijdte van het gedoogbesluit van uw voorganger en is dit nog steeds van kracht?</w:t>
      </w:r>
    </w:p>
    <w:p w:rsidRPr="00E14FEC" w:rsidR="00E064EB" w:rsidP="00E064EB" w:rsidRDefault="00E064EB" w14:paraId="0ED16798" w14:textId="77777777">
      <w:pPr>
        <w:autoSpaceDE w:val="0"/>
        <w:adjustRightInd w:val="0"/>
        <w:spacing w:line="240" w:lineRule="auto"/>
        <w:rPr>
          <w:rFonts w:eastAsia="DejaVuSerifCondensed" w:cs="DejaVuSerifCondensed"/>
        </w:rPr>
      </w:pPr>
    </w:p>
    <w:p w:rsidRPr="00E14FEC" w:rsidR="00E064EB" w:rsidP="00E064EB" w:rsidRDefault="00E064EB" w14:paraId="127FE43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36</w:t>
      </w:r>
    </w:p>
    <w:p w:rsidRPr="00E14FEC" w:rsidR="00E064EB" w:rsidP="00E064EB" w:rsidRDefault="00E064EB" w14:paraId="4F6231EC"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Er is geen sprake van een gedoogbesluit, zoals toegelicht in mijn antwoord op vraag 18. Het besluit dat de korpschef in 2019 nam, betrof het niet vernietigen van oude gegevens omdat deze bruikbaar kunnen zijn in </w:t>
      </w:r>
      <w:r w:rsidRPr="00E14FEC">
        <w:rPr>
          <w:rStyle w:val="spellingerror"/>
          <w:rFonts w:eastAsia="DejaVuSerifCondensed"/>
          <w:shd w:val="clear" w:color="auto" w:fill="FFFFFF"/>
        </w:rPr>
        <w:t>cold</w:t>
      </w:r>
      <w:r w:rsidRPr="00E14FEC">
        <w:rPr>
          <w:rStyle w:val="normaltextrun"/>
          <w:rFonts w:eastAsia="DejaVuSerifCondensed"/>
          <w:shd w:val="clear" w:color="auto" w:fill="FFFFFF"/>
        </w:rPr>
        <w:t> cases. Mijn ambtsvoorganger heeft hem daarin gesteund. Het gaat dan om verwijderde gegevens, conform artikel 14 van de </w:t>
      </w:r>
      <w:r w:rsidRPr="00E14FEC">
        <w:rPr>
          <w:rStyle w:val="spellingerror"/>
          <w:rFonts w:eastAsia="DejaVuSerifCondensed"/>
          <w:shd w:val="clear" w:color="auto" w:fill="FFFFFF"/>
        </w:rPr>
        <w:t>Wpg</w:t>
      </w:r>
      <w:r w:rsidRPr="00E14FEC">
        <w:rPr>
          <w:rStyle w:val="normaltextrun"/>
          <w:rFonts w:eastAsia="DejaVuSerifCondensed"/>
          <w:shd w:val="clear" w:color="auto" w:fill="FFFFFF"/>
        </w:rPr>
        <w:t>.</w:t>
      </w:r>
      <w:r w:rsidRPr="00E14FEC">
        <w:rPr>
          <w:rStyle w:val="eop"/>
          <w:rFonts w:eastAsia="DejaVuSerifCondensed"/>
          <w:shd w:val="clear" w:color="auto" w:fill="FFFFFF"/>
        </w:rPr>
        <w:t> De korpschef heeft kenbaar gemaakt dat deze gegevens enkel in aanmerking komen voor hernieuwde verwerking voor het onderzoek naar cold cases en voor het vaststellen van PTSS.</w:t>
      </w:r>
    </w:p>
    <w:p w:rsidRPr="00E14FEC" w:rsidR="00E064EB" w:rsidP="00E064EB" w:rsidRDefault="00E064EB" w14:paraId="052209D3" w14:textId="77777777">
      <w:pPr>
        <w:autoSpaceDE w:val="0"/>
        <w:adjustRightInd w:val="0"/>
        <w:spacing w:line="240" w:lineRule="auto"/>
        <w:rPr>
          <w:rFonts w:eastAsia="DejaVuSerifCondensed" w:cs="DejaVuSerifCondensed"/>
        </w:rPr>
      </w:pPr>
    </w:p>
    <w:p w:rsidRPr="00E14FEC" w:rsidR="00E064EB" w:rsidP="00E064EB" w:rsidRDefault="00E064EB" w14:paraId="05DF840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37</w:t>
      </w:r>
    </w:p>
    <w:p w:rsidRPr="00E14FEC" w:rsidR="00E064EB" w:rsidP="00E064EB" w:rsidRDefault="00E064EB" w14:paraId="6AD89FA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Voor welke “zwaarwegend[e] doel[en]” moesten volgens uw voorganger gegevens langer bewaard kunnen worden, zoals gesteld in memo 051? Deelt u deze opvatting?</w:t>
      </w:r>
    </w:p>
    <w:p w:rsidRPr="00E14FEC" w:rsidR="00E064EB" w:rsidP="00E064EB" w:rsidRDefault="00E064EB" w14:paraId="137118AB" w14:textId="77777777">
      <w:pPr>
        <w:autoSpaceDE w:val="0"/>
        <w:adjustRightInd w:val="0"/>
        <w:spacing w:line="240" w:lineRule="auto"/>
        <w:rPr>
          <w:rFonts w:eastAsia="DejaVuSerifCondensed" w:cs="DejaVuSerifCondensed"/>
          <w:b/>
          <w:bCs/>
        </w:rPr>
      </w:pPr>
    </w:p>
    <w:p w:rsidRPr="00E14FEC" w:rsidR="00E064EB" w:rsidP="00E064EB" w:rsidRDefault="00E064EB" w14:paraId="74CC13B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38</w:t>
      </w:r>
    </w:p>
    <w:p w:rsidRPr="00E14FEC" w:rsidR="00E064EB" w:rsidP="00E064EB" w:rsidRDefault="00E064EB" w14:paraId="541C304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Is de enige logische conclusie bij de constatering uit memo 051 dat “op voorhand niet te beoordelen [is] welke informatie belangrijk is of zal zijn,” dat álle politiegegevens voor altijd dienen te worden opgeslagen?</w:t>
      </w:r>
    </w:p>
    <w:p w:rsidRPr="00E14FEC" w:rsidR="00E064EB" w:rsidP="00E064EB" w:rsidRDefault="00E064EB" w14:paraId="58754958" w14:textId="77777777">
      <w:pPr>
        <w:autoSpaceDE w:val="0"/>
        <w:adjustRightInd w:val="0"/>
        <w:spacing w:line="240" w:lineRule="auto"/>
        <w:rPr>
          <w:rFonts w:eastAsia="DejaVuSerifCondensed" w:cs="DejaVuSerifCondensed"/>
        </w:rPr>
      </w:pPr>
    </w:p>
    <w:p w:rsidRPr="00E14FEC" w:rsidR="00E064EB" w:rsidP="00E064EB" w:rsidRDefault="00E064EB" w14:paraId="268B933B" w14:textId="762C6133">
      <w:pPr>
        <w:pStyle w:val="paragraph"/>
        <w:spacing w:before="0" w:beforeAutospacing="0" w:after="0" w:afterAutospacing="0"/>
        <w:textAlignment w:val="baseline"/>
        <w:rPr>
          <w:rFonts w:ascii="Verdana" w:hAnsi="Verdana" w:eastAsia="DejaVuSerifCondensed" w:cs="DejaVuSerifCondensed"/>
          <w:b/>
          <w:bCs/>
          <w:sz w:val="18"/>
          <w:szCs w:val="18"/>
        </w:rPr>
      </w:pPr>
      <w:r w:rsidRPr="00E14FEC">
        <w:rPr>
          <w:rFonts w:ascii="Verdana" w:hAnsi="Verdana" w:eastAsia="DejaVuSerifCondensed" w:cs="DejaVuSerifCondensed"/>
          <w:b/>
          <w:bCs/>
          <w:sz w:val="18"/>
          <w:szCs w:val="18"/>
        </w:rPr>
        <w:t>Antwoord op vragen 37 en 38</w:t>
      </w:r>
    </w:p>
    <w:p w:rsidRPr="00E14FEC" w:rsidR="00E064EB" w:rsidP="00E064EB" w:rsidRDefault="00E064EB" w14:paraId="539C053D" w14:textId="2EF26D21">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Voor de als voorbeeld genoemde doelen verwijs ik u naar de desbetreffende brief die mijn ambtsvoorganger naar uw Kamer stuurde.</w:t>
      </w:r>
      <w:r w:rsidRPr="00E14FEC">
        <w:rPr>
          <w:rStyle w:val="scxw1742282"/>
          <w:rFonts w:ascii="Verdana" w:hAnsi="Verdana" w:eastAsia="DejaVuSerifCondensed" w:cs="Segoe UI"/>
          <w:sz w:val="18"/>
          <w:szCs w:val="18"/>
          <w:vertAlign w:val="superscript"/>
        </w:rPr>
        <w:t>10</w:t>
      </w:r>
      <w:r w:rsidRPr="00E14FEC">
        <w:rPr>
          <w:rStyle w:val="eop"/>
          <w:rFonts w:ascii="Verdana" w:hAnsi="Verdana" w:eastAsia="DejaVuSerifCondensed" w:cs="Segoe UI"/>
          <w:sz w:val="18"/>
          <w:szCs w:val="18"/>
        </w:rPr>
        <w:t xml:space="preserve"> Ik sluit mij aan bij de noodzaak een bewaartermijn vast te stellen waarin een nieuwe balans wordt gevonden tussen </w:t>
      </w:r>
      <w:r w:rsidRPr="00E14FEC">
        <w:rPr>
          <w:rStyle w:val="normaltextrun"/>
          <w:rFonts w:ascii="Verdana" w:hAnsi="Verdana" w:eastAsia="DejaVuSerifCondensed" w:cs="Segoe UI"/>
          <w:sz w:val="18"/>
          <w:szCs w:val="18"/>
        </w:rPr>
        <w:t>de taakuitvoering door de politie en anderzijds het respecteren en beschermen van de grondwettelijk geborgde persoonlijke levenssfeer van de burger. Daartoe heb ik de Raad van State gevraagd om een voorlichting over de juridische voorwaarden aan het verlengen van de termijn voor het bewaren van verwijderde gegevens. De voorlichting van de Raad neem ik mee in mijn afweging over het (eventueel) verlengen van de huidig gestelde bewaartermijn in artikel 14 van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w:t>
      </w:r>
      <w:r w:rsidRPr="00E14FEC">
        <w:rPr>
          <w:rStyle w:val="eop"/>
          <w:rFonts w:ascii="Verdana" w:hAnsi="Verdana" w:eastAsia="DejaVuSerifCondensed" w:cs="Segoe UI"/>
          <w:sz w:val="18"/>
          <w:szCs w:val="18"/>
        </w:rPr>
        <w:t> </w:t>
      </w:r>
    </w:p>
    <w:p w:rsidRPr="00E14FEC" w:rsidR="00F122FF" w:rsidP="00E064EB" w:rsidRDefault="00F122FF" w14:paraId="69D4EFF4" w14:textId="77777777">
      <w:pPr>
        <w:autoSpaceDE w:val="0"/>
        <w:adjustRightInd w:val="0"/>
        <w:spacing w:line="240" w:lineRule="auto"/>
        <w:rPr>
          <w:rFonts w:eastAsia="DejaVuSerifCondensed" w:cs="DejaVuSerifCondensed"/>
        </w:rPr>
      </w:pPr>
    </w:p>
    <w:p w:rsidRPr="00E14FEC" w:rsidR="00E064EB" w:rsidP="00E064EB" w:rsidRDefault="00E064EB" w14:paraId="49AC399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39</w:t>
      </w:r>
    </w:p>
    <w:p w:rsidRPr="00E14FEC" w:rsidR="00E064EB" w:rsidP="00E064EB" w:rsidRDefault="00E064EB" w14:paraId="6F2AD176" w14:textId="38F7C2A5">
      <w:pPr>
        <w:autoSpaceDE w:val="0"/>
        <w:adjustRightInd w:val="0"/>
        <w:spacing w:line="240" w:lineRule="auto"/>
        <w:rPr>
          <w:rFonts w:eastAsia="DejaVuSerifCondensed" w:cs="DejaVuSerifCondensed"/>
          <w:b/>
          <w:bCs/>
        </w:rPr>
      </w:pPr>
      <w:r w:rsidRPr="00E14FEC">
        <w:rPr>
          <w:rFonts w:eastAsia="DejaVuSerifCondensed" w:cs="DejaVuSerifCondensed"/>
          <w:b/>
          <w:bCs/>
        </w:rPr>
        <w:t>Hoe reageert u op de constatering uit memo 071, waarin mailcontact erkent dat openheid over de gedoogconstructie kan leiden tot een onderzoek van de AP met een boete en slechte pers als gevolg? Zijn de gevolgen voor burgers ook in acht genomen?</w:t>
      </w:r>
    </w:p>
    <w:p w:rsidRPr="00E14FEC" w:rsidR="00C55AE8" w:rsidP="00E064EB" w:rsidRDefault="00C55AE8" w14:paraId="20DC00E7" w14:textId="77777777">
      <w:pPr>
        <w:autoSpaceDE w:val="0"/>
        <w:adjustRightInd w:val="0"/>
        <w:spacing w:line="240" w:lineRule="auto"/>
        <w:rPr>
          <w:rFonts w:eastAsia="DejaVuSerifCondensed" w:cs="DejaVuSerifCondensed"/>
          <w:b/>
          <w:bCs/>
        </w:rPr>
      </w:pPr>
    </w:p>
    <w:p w:rsidRPr="00E14FEC" w:rsidR="00E064EB" w:rsidP="00E064EB" w:rsidRDefault="00E064EB" w14:paraId="56CF73A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40</w:t>
      </w:r>
    </w:p>
    <w:p w:rsidRPr="00E14FEC" w:rsidR="00E064EB" w:rsidP="00E064EB" w:rsidRDefault="00E064EB" w14:paraId="6F947FB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Was uw ambtsvoorganger destijds bekend met de zorgen over een onderzoek van de AP? Hebben deze zorgen enigszins een rol gespeeld in de afweging die uw voorganger heeft gemaakt? Kunt u dat hard maken?</w:t>
      </w:r>
    </w:p>
    <w:p w:rsidRPr="00E14FEC" w:rsidR="00E064EB" w:rsidP="00E064EB" w:rsidRDefault="00E064EB" w14:paraId="2EF49C92" w14:textId="77777777">
      <w:pPr>
        <w:autoSpaceDE w:val="0"/>
        <w:adjustRightInd w:val="0"/>
        <w:spacing w:line="240" w:lineRule="auto"/>
        <w:rPr>
          <w:rFonts w:eastAsia="DejaVuSerifCondensed" w:cs="DejaVuSerifCondensed"/>
          <w:b/>
          <w:bCs/>
        </w:rPr>
      </w:pPr>
    </w:p>
    <w:p w:rsidRPr="00E14FEC" w:rsidR="00E064EB" w:rsidP="00E064EB" w:rsidRDefault="00E064EB" w14:paraId="7927681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41</w:t>
      </w:r>
    </w:p>
    <w:p w:rsidRPr="00E14FEC" w:rsidR="00E064EB" w:rsidP="00E064EB" w:rsidRDefault="00E064EB" w14:paraId="77D0955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Waarom heeft uw voorganger er niet voor gekozen om de AP juist tijdig te betrekken bij de besluitvorming over het niet naleven van de wet en het ontwikkelen van intern beleid?</w:t>
      </w:r>
    </w:p>
    <w:p w:rsidRPr="00E14FEC" w:rsidR="00E064EB" w:rsidP="00E064EB" w:rsidRDefault="00E064EB" w14:paraId="17FE0EF0" w14:textId="77777777">
      <w:pPr>
        <w:autoSpaceDE w:val="0"/>
        <w:adjustRightInd w:val="0"/>
        <w:spacing w:line="240" w:lineRule="auto"/>
        <w:rPr>
          <w:rFonts w:eastAsia="DejaVuSerifCondensed" w:cs="DejaVuSerifCondensed"/>
          <w:color w:val="FF0000"/>
        </w:rPr>
      </w:pPr>
    </w:p>
    <w:p w:rsidR="00557FBD" w:rsidP="00E064EB" w:rsidRDefault="00557FBD" w14:paraId="7FFC3319" w14:textId="77777777">
      <w:pPr>
        <w:autoSpaceDE w:val="0"/>
        <w:adjustRightInd w:val="0"/>
        <w:spacing w:line="240" w:lineRule="auto"/>
        <w:rPr>
          <w:rFonts w:eastAsia="DejaVuSerifCondensed" w:cs="DejaVuSerifCondensed"/>
          <w:b/>
          <w:bCs/>
        </w:rPr>
      </w:pPr>
    </w:p>
    <w:p w:rsidRPr="00E14FEC" w:rsidR="00E064EB" w:rsidP="00E064EB" w:rsidRDefault="00E064EB" w14:paraId="088FC90F" w14:textId="45A5AD75">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39, 40 en 41</w:t>
      </w:r>
    </w:p>
    <w:p w:rsidRPr="00E14FEC" w:rsidR="00E064EB" w:rsidP="00E064EB" w:rsidRDefault="00AC1A3A" w14:paraId="0F20FCF3" w14:textId="7B227982">
      <w:pPr>
        <w:pStyle w:val="paragraph"/>
        <w:spacing w:before="0" w:beforeAutospacing="0" w:after="0" w:afterAutospacing="0"/>
        <w:textAlignment w:val="baseline"/>
        <w:rPr>
          <w:rFonts w:ascii="Verdana" w:hAnsi="Verdana" w:eastAsia="DejaVuSerifCondensed" w:cs="Segoe UI"/>
          <w:sz w:val="18"/>
          <w:szCs w:val="18"/>
        </w:rPr>
      </w:pPr>
      <w:r w:rsidRPr="00E14FEC">
        <w:rPr>
          <w:rStyle w:val="eop"/>
          <w:rFonts w:ascii="Verdana" w:hAnsi="Verdana" w:eastAsia="DejaVuSerifCondensed" w:cs="Segoe UI"/>
          <w:sz w:val="18"/>
          <w:szCs w:val="18"/>
        </w:rPr>
        <w:t xml:space="preserve">In deze situatie is er sprake van twee waardes die tegenover elkaar staan, namelijk het fundamentele recht op de bescherming van de privacy en het rechtstatelijke belang bij een effectieve opsporing en vervolging. Zoals </w:t>
      </w:r>
      <w:r w:rsidRPr="00E14FEC" w:rsidR="00E064EB">
        <w:rPr>
          <w:rStyle w:val="eop"/>
          <w:rFonts w:ascii="Verdana" w:hAnsi="Verdana" w:eastAsia="DejaVuSerifCondensed" w:cs="Segoe UI"/>
          <w:sz w:val="18"/>
          <w:szCs w:val="18"/>
        </w:rPr>
        <w:t xml:space="preserve">ik die heb omschreven in beantwoording op deze vragen </w:t>
      </w:r>
      <w:r w:rsidRPr="00E14FEC">
        <w:rPr>
          <w:rStyle w:val="eop"/>
          <w:rFonts w:ascii="Verdana" w:hAnsi="Verdana" w:eastAsia="DejaVuSerifCondensed" w:cs="Segoe UI"/>
          <w:sz w:val="18"/>
          <w:szCs w:val="18"/>
        </w:rPr>
        <w:t>heeft het evenwicht tussen deze twee waardes</w:t>
      </w:r>
      <w:r w:rsidRPr="00E14FEC" w:rsidR="00E064EB">
        <w:rPr>
          <w:rStyle w:val="eop"/>
          <w:rFonts w:ascii="Verdana" w:hAnsi="Verdana" w:eastAsia="DejaVuSerifCondensed" w:cs="Segoe UI"/>
          <w:sz w:val="18"/>
          <w:szCs w:val="18"/>
        </w:rPr>
        <w:t xml:space="preserve"> gevolgen voor burgers, die baat hebben bij zowel het oplossen van </w:t>
      </w:r>
      <w:r w:rsidRPr="00E14FEC" w:rsidR="0061693B">
        <w:rPr>
          <w:rStyle w:val="eop"/>
          <w:rFonts w:ascii="Verdana" w:hAnsi="Verdana" w:eastAsia="DejaVuSerifCondensed" w:cs="Segoe UI"/>
          <w:sz w:val="18"/>
          <w:szCs w:val="18"/>
        </w:rPr>
        <w:t>cold cases</w:t>
      </w:r>
      <w:r w:rsidRPr="00E14FEC" w:rsidR="00E064EB">
        <w:rPr>
          <w:rStyle w:val="eop"/>
          <w:rFonts w:ascii="Verdana" w:hAnsi="Verdana" w:eastAsia="DejaVuSerifCondensed" w:cs="Segoe UI"/>
          <w:sz w:val="18"/>
          <w:szCs w:val="18"/>
        </w:rPr>
        <w:t xml:space="preserve"> als </w:t>
      </w:r>
      <w:r w:rsidRPr="00E14FEC" w:rsidR="0061693B">
        <w:rPr>
          <w:rStyle w:val="eop"/>
          <w:rFonts w:ascii="Verdana" w:hAnsi="Verdana" w:eastAsia="DejaVuSerifCondensed" w:cs="Segoe UI"/>
          <w:sz w:val="18"/>
          <w:szCs w:val="18"/>
        </w:rPr>
        <w:t xml:space="preserve">bij </w:t>
      </w:r>
      <w:r w:rsidRPr="00E14FEC" w:rsidR="00E064EB">
        <w:rPr>
          <w:rStyle w:val="eop"/>
          <w:rFonts w:ascii="Verdana" w:hAnsi="Verdana" w:eastAsia="DejaVuSerifCondensed" w:cs="Segoe UI"/>
          <w:sz w:val="18"/>
          <w:szCs w:val="18"/>
        </w:rPr>
        <w:t xml:space="preserve">een zorgvuldige omgang met gegevens.  </w:t>
      </w:r>
    </w:p>
    <w:p w:rsidRPr="00E14FEC" w:rsidR="00E064EB" w:rsidP="00E064EB" w:rsidRDefault="00E064EB" w14:paraId="7F94A81A" w14:textId="77777777">
      <w:pPr>
        <w:autoSpaceDE w:val="0"/>
        <w:adjustRightInd w:val="0"/>
        <w:spacing w:line="240" w:lineRule="auto"/>
        <w:rPr>
          <w:rStyle w:val="normaltextrun"/>
          <w:rFonts w:eastAsia="DejaVuSerifCondensed" w:cs="Segoe UI"/>
        </w:rPr>
      </w:pPr>
    </w:p>
    <w:p w:rsidRPr="00E14FEC" w:rsidR="00E064EB" w:rsidP="00E064EB" w:rsidRDefault="00E064EB" w14:paraId="0501E5A2" w14:textId="48B87B8C">
      <w:pPr>
        <w:autoSpaceDE w:val="0"/>
        <w:adjustRightInd w:val="0"/>
        <w:spacing w:line="240" w:lineRule="auto"/>
        <w:rPr>
          <w:rFonts w:eastAsia="DejaVuSerifCondensed"/>
          <w:shd w:val="clear" w:color="auto" w:fill="FFFFFF"/>
        </w:rPr>
      </w:pPr>
      <w:r w:rsidRPr="00E14FEC">
        <w:rPr>
          <w:rStyle w:val="normaltextrun"/>
          <w:rFonts w:eastAsia="DejaVuSerifCondensed" w:cs="Segoe UI"/>
        </w:rPr>
        <w:t xml:space="preserve">De Autoriteit Persoonsgegevens heeft een onafhankelijke toezichthoudende taak op de verwerking van politiegegevens onder de Wpg. De Autoriteit </w:t>
      </w:r>
      <w:r w:rsidRPr="00E14FEC" w:rsidR="00C34A38">
        <w:rPr>
          <w:rStyle w:val="normaltextrun"/>
          <w:rFonts w:eastAsia="DejaVuSerifCondensed" w:cs="Segoe UI"/>
        </w:rPr>
        <w:t xml:space="preserve">Persoonsgegevens </w:t>
      </w:r>
      <w:r w:rsidRPr="00E14FEC">
        <w:rPr>
          <w:rStyle w:val="normaltextrun"/>
          <w:rFonts w:eastAsia="DejaVuSerifCondensed" w:cs="Segoe UI"/>
        </w:rPr>
        <w:t xml:space="preserve">besluit zelf of zij aanleiding ziet om onderzoek te doen. Daarin heb ik als minister van Justitie en Veiligheid geen rol. Een onderzoek door de </w:t>
      </w:r>
      <w:r w:rsidRPr="00E14FEC" w:rsidR="00CC7EB5">
        <w:rPr>
          <w:rStyle w:val="normaltextrun"/>
          <w:rFonts w:eastAsia="DejaVuSerifCondensed" w:cs="Segoe UI"/>
        </w:rPr>
        <w:t xml:space="preserve">Autoriteit Persoonsgegevens </w:t>
      </w:r>
      <w:r w:rsidRPr="00E14FEC">
        <w:rPr>
          <w:rStyle w:val="normaltextrun"/>
          <w:rFonts w:eastAsia="DejaVuSerifCondensed" w:cs="Segoe UI"/>
        </w:rPr>
        <w:t xml:space="preserve">kan ingegeven zijn door meldingen, maar ook door openbaar beschikbare informatie. Zoals vermeld in reactie op vragen 20 en 21 is er regelmatig contact tussen mijn departement, de </w:t>
      </w:r>
      <w:r w:rsidRPr="00E14FEC" w:rsidR="00F122FF">
        <w:rPr>
          <w:rStyle w:val="normaltextrun"/>
          <w:rFonts w:eastAsia="DejaVuSerifCondensed"/>
          <w:shd w:val="clear" w:color="auto" w:fill="FFFFFF"/>
        </w:rPr>
        <w:t>Autoriteit Persoonsgegevens</w:t>
      </w:r>
      <w:r w:rsidRPr="00E14FEC">
        <w:rPr>
          <w:rStyle w:val="normaltextrun"/>
          <w:rFonts w:eastAsia="DejaVuSerifCondensed" w:cs="Segoe UI"/>
        </w:rPr>
        <w:t xml:space="preserve"> en de politie en </w:t>
      </w:r>
      <w:r w:rsidRPr="00E14FEC">
        <w:rPr>
          <w:rStyle w:val="normaltextrun"/>
          <w:rFonts w:eastAsia="DejaVuSerifCondensed"/>
          <w:shd w:val="clear" w:color="auto" w:fill="FFFFFF"/>
        </w:rPr>
        <w:t>zijn de auditrapporten over de naleving van de Wpg, zoals die in 2015, 2020 en 2023 gedeeld zijn met uw Kamer, ook door de politie naar de Autoriteit Persoonsgegevens gezonden. </w:t>
      </w:r>
      <w:r w:rsidRPr="00E14FEC">
        <w:rPr>
          <w:rStyle w:val="eop"/>
          <w:rFonts w:eastAsia="DejaVuSerifCondensed"/>
          <w:shd w:val="clear" w:color="auto" w:fill="FFFFFF"/>
        </w:rPr>
        <w:t> </w:t>
      </w:r>
      <w:r w:rsidRPr="00E14FEC" w:rsidDel="00B36012">
        <w:rPr>
          <w:rStyle w:val="eop"/>
          <w:rFonts w:eastAsia="DejaVuSerifCondensed"/>
          <w:shd w:val="clear" w:color="auto" w:fill="FFFFFF"/>
        </w:rPr>
        <w:t xml:space="preserve"> </w:t>
      </w:r>
    </w:p>
    <w:p w:rsidRPr="00E14FEC" w:rsidR="00E064EB" w:rsidP="00E064EB" w:rsidRDefault="00E064EB" w14:paraId="34D338D1" w14:textId="77777777">
      <w:pPr>
        <w:autoSpaceDE w:val="0"/>
        <w:adjustRightInd w:val="0"/>
        <w:spacing w:line="240" w:lineRule="auto"/>
        <w:rPr>
          <w:rFonts w:eastAsia="DejaVuSerifCondensed" w:cs="DejaVuSerifCondensed"/>
        </w:rPr>
      </w:pPr>
    </w:p>
    <w:p w:rsidRPr="00E14FEC" w:rsidR="00E064EB" w:rsidP="00E064EB" w:rsidRDefault="00E064EB" w14:paraId="26376FE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42</w:t>
      </w:r>
    </w:p>
    <w:p w:rsidRPr="00E14FEC" w:rsidR="00E064EB" w:rsidP="00E064EB" w:rsidRDefault="00E064EB" w14:paraId="37CD0A26" w14:textId="77777777">
      <w:pPr>
        <w:autoSpaceDE w:val="0"/>
        <w:adjustRightInd w:val="0"/>
        <w:spacing w:line="240" w:lineRule="auto"/>
        <w:rPr>
          <w:rFonts w:eastAsia="DejaVuSerifCondensed" w:cs="DejaVuSerifCondensed"/>
        </w:rPr>
      </w:pPr>
      <w:r w:rsidRPr="00E14FEC">
        <w:rPr>
          <w:rFonts w:eastAsia="DejaVuSerifCondensed" w:cs="DejaVuSerifCondensed"/>
          <w:b/>
          <w:bCs/>
        </w:rPr>
        <w:t>Kunt u een uitleg geven over hoe het verwijderingsscript, aangehaald in memo 080, te werk gaat? Wat betekent het ‘schonen’ van gegevens in technische zin?</w:t>
      </w:r>
    </w:p>
    <w:p w:rsidRPr="00E14FEC" w:rsidR="00E064EB" w:rsidP="00E064EB" w:rsidRDefault="00E064EB" w14:paraId="500B18BD" w14:textId="77777777">
      <w:pPr>
        <w:autoSpaceDE w:val="0"/>
        <w:adjustRightInd w:val="0"/>
        <w:spacing w:line="240" w:lineRule="auto"/>
        <w:rPr>
          <w:rFonts w:eastAsia="DejaVuSerifCondensed" w:cs="DejaVuSerifCondensed"/>
        </w:rPr>
      </w:pPr>
    </w:p>
    <w:p w:rsidRPr="00E14FEC" w:rsidR="00E064EB" w:rsidP="00E064EB" w:rsidRDefault="00E064EB" w14:paraId="54C0E8B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42</w:t>
      </w:r>
    </w:p>
    <w:p w:rsidRPr="00E14FEC" w:rsidR="00E064EB" w:rsidP="00E064EB" w:rsidRDefault="00E064EB" w14:paraId="07ABCCEF" w14:textId="77777777">
      <w:pPr>
        <w:autoSpaceDE w:val="0"/>
        <w:adjustRightInd w:val="0"/>
        <w:spacing w:line="240" w:lineRule="auto"/>
        <w:rPr>
          <w:rFonts w:eastAsia="DejaVuSerifCondensed" w:cs="DejaVuSerifCondensed"/>
        </w:rPr>
      </w:pPr>
      <w:r w:rsidRPr="00E14FEC">
        <w:rPr>
          <w:rFonts w:eastAsia="DejaVuSerifCondensed" w:cs="DejaVuSerifCondensed"/>
        </w:rPr>
        <w:t>Een verwijderingsscript zorgt ervoor dat de gegevens die op grond van art. 8 van de Wpg in de Basisvoorziening Handhaving (BVH) worden verwerkt niet meer toegankelijk zijn voor operationele doeleinden. In technische zin zijn ze dus ‘afgeschermd’. De verwijderde gegevens zijn alleen toegankelijk voor een beperkt aantal geautoriseerde politieambtenaren, zogeheten poortwachters.</w:t>
      </w:r>
    </w:p>
    <w:p w:rsidRPr="00E14FEC" w:rsidR="00E064EB" w:rsidP="00E064EB" w:rsidRDefault="00E064EB" w14:paraId="64E19F40" w14:textId="77777777">
      <w:pPr>
        <w:autoSpaceDE w:val="0"/>
        <w:adjustRightInd w:val="0"/>
        <w:spacing w:line="240" w:lineRule="auto"/>
        <w:rPr>
          <w:rFonts w:eastAsia="DejaVuSerifCondensed" w:cs="DejaVuSerifCondensed"/>
        </w:rPr>
      </w:pPr>
    </w:p>
    <w:p w:rsidRPr="00E14FEC" w:rsidR="00E064EB" w:rsidP="00E064EB" w:rsidRDefault="00E064EB" w14:paraId="3EA73D7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43</w:t>
      </w:r>
    </w:p>
    <w:p w:rsidRPr="00E14FEC" w:rsidR="00E064EB" w:rsidP="00E064EB" w:rsidRDefault="00E064EB" w14:paraId="30ED77D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het technische verschil tussen het verwijderen en vernietigen van gegevens? Kunnen verwijderde en / of vernietigde gegevens nog worden opgeroepen op een later tijdstip? Zit er verschil tussen gegevens onder artikel 8, 9 en 10 van de Wpg?</w:t>
      </w:r>
    </w:p>
    <w:p w:rsidRPr="00E14FEC" w:rsidR="00E064EB" w:rsidP="00E064EB" w:rsidRDefault="00E064EB" w14:paraId="4F5B6165" w14:textId="77777777">
      <w:pPr>
        <w:autoSpaceDE w:val="0"/>
        <w:adjustRightInd w:val="0"/>
        <w:spacing w:line="240" w:lineRule="auto"/>
        <w:rPr>
          <w:rFonts w:eastAsia="DejaVuSerifCondensed" w:cs="DejaVuSerifCondensed"/>
        </w:rPr>
      </w:pPr>
    </w:p>
    <w:p w:rsidRPr="00E14FEC" w:rsidR="00E064EB" w:rsidP="00E064EB" w:rsidRDefault="00E064EB" w14:paraId="7FB43F9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43</w:t>
      </w:r>
    </w:p>
    <w:p w:rsidRPr="00E14FEC" w:rsidR="00E064EB" w:rsidP="00E064EB" w:rsidRDefault="00E064EB" w14:paraId="40F8BD9A"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i/>
          <w:iCs/>
          <w:sz w:val="18"/>
          <w:szCs w:val="18"/>
        </w:rPr>
        <w:t>Verwijderde</w:t>
      </w:r>
      <w:r w:rsidRPr="00E14FEC">
        <w:rPr>
          <w:rStyle w:val="normaltextrun"/>
          <w:rFonts w:ascii="Verdana" w:hAnsi="Verdana" w:eastAsia="DejaVuSerifCondensed" w:cs="Segoe UI"/>
          <w:sz w:val="18"/>
          <w:szCs w:val="18"/>
        </w:rPr>
        <w:t xml:space="preserve"> gegevens worden ontoegankelijk gemaakt voor operationeel gebruik door de gegevensverwerking te beperken. Dat betekent dat alleen bepaalde functionarissen, zogeheten poortwachters, toegang kunnen krijgen tot de verwijderde gegevens, met het oog op de afhandeling van klachten en de verantwoording van verrichtingen. Ook is het mogelijk om in bijzondere gevallen de verwijderde gegevens in opdracht van het bevoegd gezag ter beschikking te stellen voor een opsporingsonderzoek. De Wpg schrijft voor dat verwijderde gegevens nog voor een periode van vijf jaar worden bewaard alvorens deze worden vernietigd. Van de vernietiging kan nog worden afgezien voor zover de waarde van de archiefbescheiden als bestanddeel van het cultureel erfgoed of voor historisch onderzoek zich daartegen verzet.</w:t>
      </w:r>
      <w:r w:rsidRPr="00E14FEC">
        <w:rPr>
          <w:rStyle w:val="eop"/>
          <w:rFonts w:ascii="Verdana" w:hAnsi="Verdana" w:eastAsia="DejaVuSerifCondensed" w:cs="Segoe UI"/>
          <w:sz w:val="18"/>
          <w:szCs w:val="18"/>
        </w:rPr>
        <w:t> </w:t>
      </w:r>
      <w:r w:rsidRPr="00E14FEC">
        <w:rPr>
          <w:rStyle w:val="normaltextrun"/>
          <w:rFonts w:ascii="Verdana" w:hAnsi="Verdana" w:eastAsia="DejaVuSerifCondensed" w:cs="Segoe UI"/>
          <w:sz w:val="18"/>
          <w:szCs w:val="18"/>
        </w:rPr>
        <w:t xml:space="preserve">Wanneer gegevens worden </w:t>
      </w:r>
      <w:r w:rsidRPr="00E14FEC">
        <w:rPr>
          <w:rStyle w:val="normaltextrun"/>
          <w:rFonts w:ascii="Verdana" w:hAnsi="Verdana" w:eastAsia="DejaVuSerifCondensed" w:cs="Segoe UI"/>
          <w:i/>
          <w:iCs/>
          <w:sz w:val="18"/>
          <w:szCs w:val="18"/>
        </w:rPr>
        <w:t>vernietigd</w:t>
      </w:r>
      <w:r w:rsidRPr="00E14FEC">
        <w:rPr>
          <w:rStyle w:val="normaltextrun"/>
          <w:rFonts w:ascii="Verdana" w:hAnsi="Verdana" w:eastAsia="DejaVuSerifCondensed" w:cs="Segoe UI"/>
          <w:sz w:val="18"/>
          <w:szCs w:val="18"/>
        </w:rPr>
        <w:t xml:space="preserve"> is dat onherroepelijk.</w:t>
      </w:r>
      <w:r w:rsidRPr="00E14FEC">
        <w:rPr>
          <w:rFonts w:ascii="Verdana" w:hAnsi="Verdana" w:cs="Segoe UI"/>
          <w:sz w:val="18"/>
          <w:szCs w:val="18"/>
        </w:rPr>
        <w:t xml:space="preserve"> </w:t>
      </w:r>
      <w:r w:rsidRPr="00E14FEC">
        <w:rPr>
          <w:rStyle w:val="normaltextrun"/>
          <w:rFonts w:ascii="Verdana" w:hAnsi="Verdana" w:eastAsia="DejaVuSerifCondensed" w:cs="Segoe UI"/>
          <w:sz w:val="18"/>
          <w:szCs w:val="18"/>
        </w:rPr>
        <w:t xml:space="preserve">Dat betekent dat de gegevens door niemand meer raadpleegbaar zijn of voor niemand op een later moment op enigerlei wijze toegankelijk zijn. </w:t>
      </w:r>
      <w:r w:rsidRPr="00E14FEC">
        <w:rPr>
          <w:rFonts w:ascii="Verdana" w:hAnsi="Verdana" w:eastAsia="DejaVuSerifCondensed" w:cs="Segoe UI"/>
          <w:sz w:val="18"/>
          <w:szCs w:val="18"/>
        </w:rPr>
        <w:t>Onder vernietigen verstaan we derhalve het onherstelbaar wissen van persoonsgegevens.</w:t>
      </w:r>
    </w:p>
    <w:p w:rsidRPr="00E14FEC" w:rsidR="00E064EB" w:rsidP="00E064EB" w:rsidRDefault="00E064EB" w14:paraId="218EA1E0" w14:textId="77777777">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cs="Segoe UI"/>
          <w:sz w:val="18"/>
          <w:szCs w:val="18"/>
        </w:rPr>
        <w:t> </w:t>
      </w:r>
    </w:p>
    <w:p w:rsidRPr="00E14FEC" w:rsidR="00E064EB" w:rsidP="00E064EB" w:rsidRDefault="00AC1A3A" w14:paraId="77E4DB8C" w14:textId="3212A861">
      <w:pPr>
        <w:pStyle w:val="paragraph"/>
        <w:spacing w:before="0" w:beforeAutospacing="0" w:after="0" w:afterAutospacing="0"/>
        <w:textAlignment w:val="baseline"/>
        <w:rPr>
          <w:rStyle w:val="eop"/>
          <w:rFonts w:ascii="Verdana" w:hAnsi="Verdana" w:eastAsia="DejaVuSerifCondensed" w:cs="Segoe UI"/>
          <w:sz w:val="18"/>
          <w:szCs w:val="18"/>
        </w:rPr>
      </w:pPr>
      <w:r w:rsidRPr="00E14FEC">
        <w:rPr>
          <w:rStyle w:val="normaltextrun"/>
          <w:rFonts w:ascii="Verdana" w:hAnsi="Verdana" w:eastAsia="DejaVuSerifCondensed" w:cs="Segoe UI"/>
          <w:sz w:val="18"/>
          <w:szCs w:val="18"/>
        </w:rPr>
        <w:t>Drie verwerkingsdoelen in de Wpg (zijnde: de dagelijkse politietaak, de strafrechtelijke handhaving van de rechtsorde in een bepaald geval en het inzicht in de betrokkenheid van personen bij bepaalde ernstige bedreigingen van de rechtsorde)</w:t>
      </w:r>
      <w:r w:rsidRPr="00E14FEC" w:rsidR="00E064EB">
        <w:rPr>
          <w:rStyle w:val="normaltextrun"/>
          <w:rFonts w:ascii="Verdana" w:hAnsi="Verdana" w:eastAsia="DejaVuSerifCondensed" w:cs="Segoe UI"/>
          <w:sz w:val="18"/>
          <w:szCs w:val="18"/>
        </w:rPr>
        <w:t xml:space="preserve"> kennen weliswaar afwijkende </w:t>
      </w:r>
      <w:r w:rsidRPr="00E14FEC" w:rsidR="00E064EB">
        <w:rPr>
          <w:rStyle w:val="normaltextrun"/>
          <w:rFonts w:ascii="Verdana" w:hAnsi="Verdana" w:eastAsia="DejaVuSerifCondensed" w:cs="Segoe UI"/>
          <w:i/>
          <w:iCs/>
          <w:sz w:val="18"/>
          <w:szCs w:val="18"/>
        </w:rPr>
        <w:t>verwijderings</w:t>
      </w:r>
      <w:r w:rsidRPr="00E14FEC" w:rsidR="00E064EB">
        <w:rPr>
          <w:rStyle w:val="normaltextrun"/>
          <w:rFonts w:ascii="Verdana" w:hAnsi="Verdana" w:eastAsia="DejaVuSerifCondensed" w:cs="Segoe UI"/>
          <w:sz w:val="18"/>
          <w:szCs w:val="18"/>
        </w:rPr>
        <w:t xml:space="preserve">termijnen, maar er zit met betrekking tot het principe van verwijderen en vernietigen geen verschil tussen </w:t>
      </w:r>
      <w:r w:rsidRPr="00E14FEC">
        <w:rPr>
          <w:rStyle w:val="normaltextrun"/>
          <w:rFonts w:ascii="Verdana" w:hAnsi="Verdana" w:eastAsia="DejaVuSerifCondensed" w:cs="Segoe UI"/>
          <w:sz w:val="18"/>
          <w:szCs w:val="18"/>
        </w:rPr>
        <w:t xml:space="preserve">de drie voornoemde doelen. </w:t>
      </w:r>
      <w:r w:rsidRPr="00E14FEC" w:rsidR="00E064EB">
        <w:rPr>
          <w:rStyle w:val="normaltextrun"/>
          <w:rFonts w:ascii="Verdana" w:hAnsi="Verdana" w:eastAsia="DejaVuSerifCondensed" w:cs="Segoe UI"/>
          <w:sz w:val="18"/>
          <w:szCs w:val="18"/>
        </w:rPr>
        <w:t> </w:t>
      </w:r>
      <w:r w:rsidRPr="00E14FEC" w:rsidR="00E064EB">
        <w:rPr>
          <w:rStyle w:val="eop"/>
          <w:rFonts w:ascii="Verdana" w:hAnsi="Verdana" w:eastAsia="DejaVuSerifCondensed" w:cs="Segoe UI"/>
          <w:sz w:val="18"/>
          <w:szCs w:val="18"/>
        </w:rPr>
        <w:t> </w:t>
      </w:r>
    </w:p>
    <w:p w:rsidRPr="00E14FEC" w:rsidR="00E064EB" w:rsidP="00E064EB" w:rsidRDefault="00E064EB" w14:paraId="21C78D83" w14:textId="77777777">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cs="Segoe UI"/>
          <w:sz w:val="18"/>
          <w:szCs w:val="18"/>
        </w:rPr>
        <w:t> </w:t>
      </w:r>
    </w:p>
    <w:p w:rsidRPr="00E14FEC" w:rsidR="00E064EB" w:rsidP="00E064EB" w:rsidRDefault="00E064EB" w14:paraId="7F8C939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45</w:t>
      </w:r>
    </w:p>
    <w:p w:rsidRPr="00E14FEC" w:rsidR="00E064EB" w:rsidP="00E064EB" w:rsidRDefault="00E064EB" w14:paraId="4F07AA47" w14:textId="28E9AF6B">
      <w:pPr>
        <w:autoSpaceDE w:val="0"/>
        <w:adjustRightInd w:val="0"/>
        <w:spacing w:line="240" w:lineRule="auto"/>
        <w:rPr>
          <w:rFonts w:eastAsia="DejaVuSerifCondensed" w:cs="DejaVuSerifCondensed"/>
          <w:b/>
          <w:bCs/>
        </w:rPr>
      </w:pPr>
      <w:r w:rsidRPr="00E14FEC">
        <w:rPr>
          <w:rFonts w:eastAsia="DejaVuSerifCondensed" w:cs="DejaVuSerifCondensed"/>
          <w:b/>
          <w:bCs/>
        </w:rPr>
        <w:t>Wat bedoelde uw voorganger in de Kamerbrief van 5 februari 2019 met: “Op dit moment is het beter om deze onvolkomenheid in de naleving van de wet te accepteren”?</w:t>
      </w:r>
      <w:r w:rsidRPr="00E14FEC" w:rsidR="00C55AE8">
        <w:rPr>
          <w:rStyle w:val="Voetnootmarkering"/>
          <w:rFonts w:eastAsia="DejaVuSerifCondensed" w:cs="DejaVuSerifCondensed"/>
          <w:b/>
          <w:bCs/>
        </w:rPr>
        <w:footnoteReference w:id="17"/>
      </w:r>
      <w:r w:rsidRPr="00E14FEC">
        <w:rPr>
          <w:rFonts w:eastAsia="DejaVuSerifCondensed" w:cs="DejaVuSerifCondensed"/>
          <w:b/>
          <w:bCs/>
          <w:color w:val="0000FF"/>
        </w:rPr>
        <w:t xml:space="preserve"> </w:t>
      </w:r>
      <w:r w:rsidRPr="00E14FEC">
        <w:rPr>
          <w:rFonts w:eastAsia="DejaVuSerifCondensed" w:cs="DejaVuSerifCondensed"/>
          <w:b/>
          <w:bCs/>
        </w:rPr>
        <w:t>Is het niet passender om te spreken van het niet naleven van de wet?</w:t>
      </w:r>
    </w:p>
    <w:p w:rsidRPr="00E14FEC" w:rsidR="00E064EB" w:rsidP="00E064EB" w:rsidRDefault="00E064EB" w14:paraId="741C4121" w14:textId="77777777">
      <w:pPr>
        <w:pStyle w:val="paragraph"/>
        <w:spacing w:before="0" w:beforeAutospacing="0" w:after="0" w:afterAutospacing="0"/>
        <w:textAlignment w:val="baseline"/>
        <w:rPr>
          <w:rStyle w:val="normaltextrun"/>
          <w:rFonts w:ascii="Verdana" w:hAnsi="Verdana" w:eastAsia="DejaVuSerifCondensed" w:cs="Segoe UI"/>
          <w:b/>
          <w:bCs/>
          <w:color w:val="FF0000"/>
          <w:sz w:val="18"/>
          <w:szCs w:val="18"/>
        </w:rPr>
      </w:pPr>
    </w:p>
    <w:p w:rsidRPr="00E14FEC" w:rsidR="00E064EB" w:rsidP="00E064EB" w:rsidRDefault="00E064EB" w14:paraId="7AFB78EF" w14:textId="77777777">
      <w:pPr>
        <w:pStyle w:val="paragraph"/>
        <w:spacing w:before="0" w:beforeAutospacing="0" w:after="0" w:afterAutospacing="0"/>
        <w:textAlignment w:val="baseline"/>
        <w:rPr>
          <w:rStyle w:val="normaltextrun"/>
          <w:rFonts w:ascii="Verdana" w:hAnsi="Verdana" w:eastAsia="DejaVuSerifCondensed" w:cs="Segoe UI"/>
          <w:b/>
          <w:bCs/>
          <w:sz w:val="18"/>
          <w:szCs w:val="18"/>
        </w:rPr>
      </w:pPr>
      <w:r w:rsidRPr="00E14FEC">
        <w:rPr>
          <w:rStyle w:val="normaltextrun"/>
          <w:rFonts w:ascii="Verdana" w:hAnsi="Verdana" w:eastAsia="DejaVuSerifCondensed" w:cs="Segoe UI"/>
          <w:b/>
          <w:bCs/>
          <w:sz w:val="18"/>
          <w:szCs w:val="18"/>
        </w:rPr>
        <w:t>Antwoord op vraag 45</w:t>
      </w:r>
    </w:p>
    <w:p w:rsidRPr="00E14FEC" w:rsidR="00E064EB" w:rsidP="00E064EB" w:rsidRDefault="00A13473" w14:paraId="1C5B6309" w14:textId="2F07E695">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 xml:space="preserve">Ik verwijs u naar het antwoord op vraag </w:t>
      </w:r>
      <w:r w:rsidRPr="00E14FEC" w:rsidR="00552B67">
        <w:rPr>
          <w:rStyle w:val="normaltextrun"/>
          <w:rFonts w:ascii="Verdana" w:hAnsi="Verdana" w:eastAsia="DejaVuSerifCondensed" w:cs="Segoe UI"/>
          <w:sz w:val="18"/>
          <w:szCs w:val="18"/>
        </w:rPr>
        <w:t>5</w:t>
      </w:r>
      <w:r w:rsidRPr="00E14FEC">
        <w:rPr>
          <w:rStyle w:val="normaltextrun"/>
          <w:rFonts w:ascii="Verdana" w:hAnsi="Verdana" w:eastAsia="DejaVuSerifCondensed" w:cs="Segoe UI"/>
          <w:sz w:val="18"/>
          <w:szCs w:val="18"/>
        </w:rPr>
        <w:t>.</w:t>
      </w:r>
    </w:p>
    <w:p w:rsidRPr="00E14FEC" w:rsidR="00E064EB" w:rsidP="00E064EB" w:rsidRDefault="00E064EB" w14:paraId="78F30DA2" w14:textId="77777777">
      <w:pPr>
        <w:autoSpaceDE w:val="0"/>
        <w:adjustRightInd w:val="0"/>
        <w:spacing w:line="240" w:lineRule="auto"/>
        <w:rPr>
          <w:rFonts w:eastAsia="DejaVuSerifCondensed" w:cs="DejaVuSerifCondensed"/>
        </w:rPr>
      </w:pPr>
    </w:p>
    <w:p w:rsidRPr="00E14FEC" w:rsidR="00E064EB" w:rsidP="00E064EB" w:rsidRDefault="00E064EB" w14:paraId="1F5EF6FD" w14:textId="77777777">
      <w:pPr>
        <w:autoSpaceDE w:val="0"/>
        <w:adjustRightInd w:val="0"/>
        <w:spacing w:line="240" w:lineRule="auto"/>
        <w:rPr>
          <w:rFonts w:eastAsia="DejaVuSerifCondensed" w:cs="DejaVuSerifCondensed"/>
          <w:b/>
          <w:bCs/>
        </w:rPr>
      </w:pPr>
      <w:bookmarkStart w:name="_Hlk183429930" w:id="3"/>
      <w:r w:rsidRPr="00E14FEC">
        <w:rPr>
          <w:rFonts w:eastAsia="DejaVuSerifCondensed" w:cs="DejaVuSerifCondensed"/>
          <w:b/>
          <w:bCs/>
        </w:rPr>
        <w:t>Vraag 46</w:t>
      </w:r>
    </w:p>
    <w:p w:rsidRPr="00E14FEC" w:rsidR="00E064EB" w:rsidP="00E064EB" w:rsidRDefault="00E064EB" w14:paraId="19361A8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Heeft uw voorganger destijds voorwaarden gesteld aan het gedogen van deze werkwijze? Zijn de precieze afspraken en / of toezeggingen rondom deze gedoogconstructie (intern) vastgelegd door de politie of uw ministerie? Zo ja, kunt u deze doen toekomen aan de Kamer?</w:t>
      </w:r>
    </w:p>
    <w:p w:rsidRPr="00E14FEC" w:rsidR="00E064EB" w:rsidP="00E064EB" w:rsidRDefault="00E064EB" w14:paraId="4BA5A0D6" w14:textId="77777777">
      <w:pPr>
        <w:autoSpaceDE w:val="0"/>
        <w:adjustRightInd w:val="0"/>
        <w:spacing w:line="240" w:lineRule="auto"/>
        <w:rPr>
          <w:rFonts w:eastAsia="DejaVuSerifCondensed" w:cs="DejaVuSerifCondensed"/>
          <w:color w:val="FF0000"/>
        </w:rPr>
      </w:pPr>
    </w:p>
    <w:p w:rsidRPr="00E14FEC" w:rsidR="00E064EB" w:rsidP="00E064EB" w:rsidRDefault="00E064EB" w14:paraId="2C18171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46</w:t>
      </w:r>
    </w:p>
    <w:p w:rsidRPr="00E14FEC" w:rsidR="00E064EB" w:rsidP="00E064EB" w:rsidRDefault="00E064EB" w14:paraId="333BD0E3"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Er is geen sprake van een gedoogconstructie zoals toegelicht in mijn antwoord op vraag 18. Mijn ambtsvoorganger heeft de korpschef gesteund in diens besluit om oude gegevens niet te vernietigen. De korpschef heeft daarbij maatregelen getroffen om gegevens die conform de wet vernietigd hadden moeten worden af te schermen van andere gegevens. De toegang tot de afgeschermde data is beperkt tot het strikt noodzakelijke. De korpschef heeft daartoe een beperkt aantal zogenoemde poortwachters aangewezen. Alleen deze poortwachters hebben, in opdracht van het gezag, toegang tot deze afgeschermde politiegegevens. Deze maatregelen zijn vermeld in de communicatie over dit besluit met uw Kamer.</w:t>
      </w:r>
      <w:r w:rsidRPr="00E14FEC">
        <w:rPr>
          <w:rStyle w:val="Voetnootmarkering"/>
          <w:rFonts w:eastAsia="DejaVuSerifCondensed"/>
          <w:shd w:val="clear" w:color="auto" w:fill="FFFFFF"/>
        </w:rPr>
        <w:footnoteReference w:id="18"/>
      </w:r>
    </w:p>
    <w:bookmarkEnd w:id="3"/>
    <w:p w:rsidRPr="00E14FEC" w:rsidR="00E064EB" w:rsidP="00E064EB" w:rsidRDefault="00E064EB" w14:paraId="18C95907" w14:textId="77777777">
      <w:pPr>
        <w:autoSpaceDE w:val="0"/>
        <w:adjustRightInd w:val="0"/>
        <w:spacing w:line="240" w:lineRule="auto"/>
        <w:rPr>
          <w:rFonts w:eastAsia="DejaVuSerifCondensed" w:cs="DejaVuSerifCondensed"/>
        </w:rPr>
      </w:pPr>
    </w:p>
    <w:p w:rsidRPr="00E14FEC" w:rsidR="00E064EB" w:rsidP="00E064EB" w:rsidRDefault="00E064EB" w14:paraId="7F691CB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47</w:t>
      </w:r>
    </w:p>
    <w:p w:rsidRPr="00E14FEC" w:rsidR="00E064EB" w:rsidP="00E064EB" w:rsidRDefault="00E064EB" w14:paraId="7E80452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Op welke wijze heeft u vanaf 2019 toezicht gehouden op het bewaren, verwijderen en vernietigen van politiegegevens ouder dan 10 jaar? Is er sprake van onafhankelijk toezicht?</w:t>
      </w:r>
    </w:p>
    <w:p w:rsidRPr="00E14FEC" w:rsidR="00E064EB" w:rsidP="00E064EB" w:rsidRDefault="00E064EB" w14:paraId="19EA599E" w14:textId="77777777">
      <w:pPr>
        <w:autoSpaceDE w:val="0"/>
        <w:adjustRightInd w:val="0"/>
        <w:spacing w:line="240" w:lineRule="auto"/>
        <w:rPr>
          <w:rFonts w:eastAsia="DejaVuSerifCondensed" w:cs="DejaVuSerifCondensed"/>
        </w:rPr>
      </w:pPr>
    </w:p>
    <w:p w:rsidRPr="00E14FEC" w:rsidR="00E064EB" w:rsidP="00E064EB" w:rsidRDefault="00E064EB" w14:paraId="4E7CB18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47</w:t>
      </w:r>
    </w:p>
    <w:p w:rsidRPr="00E14FEC" w:rsidR="00E064EB" w:rsidP="00E064EB" w:rsidRDefault="00E064EB" w14:paraId="20B36B8D"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 xml:space="preserve">Ik ben als minister van Justitie en Veiligheid niet verantwoordelijk voor het houden van toezicht op het bewaren, verwijderen en vernietigen van politiegegevens ouder dan 10 jaar bij de politie. De Autoriteit Persoonsgegevens </w:t>
      </w:r>
      <w:r w:rsidRPr="00E14FEC">
        <w:rPr>
          <w:rStyle w:val="normaltextrun"/>
          <w:rFonts w:eastAsia="DejaVuSerifCondensed" w:cs="Segoe UI"/>
        </w:rPr>
        <w:t xml:space="preserve">heeft een onafhankelijke toezichthoudende taak op de verwerking van politiegegevens onder de Wpg. Ik verwijs u naar de beantwoording van eerdere vragen over het toezicht door de Autoriteit Persoonsgegevens. </w:t>
      </w:r>
    </w:p>
    <w:p w:rsidRPr="00E14FEC" w:rsidR="00E064EB" w:rsidP="00E064EB" w:rsidRDefault="00E064EB" w14:paraId="1E31BC18" w14:textId="77777777">
      <w:pPr>
        <w:autoSpaceDE w:val="0"/>
        <w:adjustRightInd w:val="0"/>
        <w:spacing w:line="240" w:lineRule="auto"/>
        <w:rPr>
          <w:rFonts w:eastAsia="DejaVuSerifCondensed" w:cs="DejaVuSerifCondensed"/>
          <w:b/>
          <w:bCs/>
        </w:rPr>
      </w:pPr>
    </w:p>
    <w:p w:rsidRPr="00E14FEC" w:rsidR="00E064EB" w:rsidP="00E064EB" w:rsidRDefault="00E064EB" w14:paraId="75099D3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48</w:t>
      </w:r>
    </w:p>
    <w:p w:rsidRPr="00E14FEC" w:rsidR="00E064EB" w:rsidP="00E064EB" w:rsidRDefault="00E064EB" w14:paraId="0CE11F2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Heeft uw voorganger toezeggingen gedaan of bepaalde verwachtingen geschept bij de politie over de termijn waarop een herziening van de Wpg gereed zou zijn? Om welke reden is de herziening enige tijd uitgesteld?</w:t>
      </w:r>
    </w:p>
    <w:p w:rsidRPr="00E14FEC" w:rsidR="00E064EB" w:rsidP="00E064EB" w:rsidRDefault="00E064EB" w14:paraId="3375ACE2" w14:textId="77777777">
      <w:pPr>
        <w:autoSpaceDE w:val="0"/>
        <w:adjustRightInd w:val="0"/>
        <w:spacing w:line="240" w:lineRule="auto"/>
        <w:rPr>
          <w:rFonts w:eastAsia="DejaVuSerifCondensed" w:cs="DejaVuSerifCondensed"/>
          <w:b/>
          <w:bCs/>
        </w:rPr>
      </w:pPr>
    </w:p>
    <w:p w:rsidRPr="00E14FEC" w:rsidR="00E064EB" w:rsidP="00C55AE8" w:rsidRDefault="00E064EB" w14:paraId="03047523" w14:textId="721B2EE1">
      <w:pPr>
        <w:autoSpaceDE w:val="0"/>
        <w:adjustRightInd w:val="0"/>
        <w:spacing w:line="240" w:lineRule="auto"/>
        <w:rPr>
          <w:rStyle w:val="normaltextrun"/>
          <w:rFonts w:eastAsia="DejaVuSerifCondensed" w:cs="DejaVuSerifCondensed"/>
          <w:b/>
          <w:bCs/>
        </w:rPr>
      </w:pPr>
      <w:r w:rsidRPr="00E14FEC">
        <w:rPr>
          <w:rFonts w:eastAsia="DejaVuSerifCondensed" w:cs="DejaVuSerifCondensed"/>
          <w:b/>
          <w:bCs/>
        </w:rPr>
        <w:t>Antwoord op vraag 48</w:t>
      </w:r>
    </w:p>
    <w:p w:rsidRPr="00E14FEC" w:rsidR="00E064EB" w:rsidP="00E064EB" w:rsidRDefault="00E064EB" w14:paraId="5D0E663A" w14:textId="77777777">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 xml:space="preserve">Ik verwijs u naar het antwoord op vraag 12. </w:t>
      </w:r>
    </w:p>
    <w:p w:rsidRPr="00E14FEC" w:rsidR="00E064EB" w:rsidP="00E064EB" w:rsidRDefault="00E064EB" w14:paraId="0C74A6DA" w14:textId="77777777">
      <w:pPr>
        <w:autoSpaceDE w:val="0"/>
        <w:adjustRightInd w:val="0"/>
        <w:spacing w:line="240" w:lineRule="auto"/>
        <w:rPr>
          <w:rFonts w:eastAsia="DejaVuSerifCondensed" w:cs="DejaVuSerifCondensed"/>
        </w:rPr>
      </w:pPr>
    </w:p>
    <w:p w:rsidRPr="00E14FEC" w:rsidR="00E064EB" w:rsidP="00E064EB" w:rsidRDefault="00E064EB" w14:paraId="7231B34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49</w:t>
      </w:r>
    </w:p>
    <w:p w:rsidRPr="00E14FEC" w:rsidR="00E064EB" w:rsidP="00E064EB" w:rsidRDefault="00E064EB" w14:paraId="77B708C6" w14:textId="08FFFCDD">
      <w:pPr>
        <w:autoSpaceDE w:val="0"/>
        <w:adjustRightInd w:val="0"/>
        <w:spacing w:line="240" w:lineRule="auto"/>
        <w:rPr>
          <w:rFonts w:eastAsia="DejaVuSerifCondensed" w:cs="DejaVuSerifCondensed"/>
          <w:b/>
          <w:bCs/>
        </w:rPr>
      </w:pPr>
      <w:r w:rsidRPr="00E14FEC">
        <w:rPr>
          <w:rFonts w:eastAsia="DejaVuSerifCondensed" w:cs="DejaVuSerifCondensed"/>
          <w:b/>
          <w:bCs/>
        </w:rPr>
        <w:t>Klopt de conclusie uit de audit dat de politie door ICT-problemen niet in staat was om op tijd de wet na te leven, of is het een bewuste keuze geweest van de korpschef?</w:t>
      </w:r>
      <w:r w:rsidRPr="00E14FEC" w:rsidR="00C55AE8">
        <w:rPr>
          <w:rStyle w:val="Voetnootmarkering"/>
          <w:rFonts w:eastAsia="DejaVuSerifCondensed" w:cs="DejaVuSerifCondensed"/>
          <w:b/>
          <w:bCs/>
        </w:rPr>
        <w:footnoteReference w:id="19"/>
      </w:r>
    </w:p>
    <w:p w:rsidRPr="00E14FEC" w:rsidR="00E064EB" w:rsidP="00E064EB" w:rsidRDefault="00E064EB" w14:paraId="43D88273" w14:textId="77777777">
      <w:pPr>
        <w:autoSpaceDE w:val="0"/>
        <w:adjustRightInd w:val="0"/>
        <w:spacing w:line="240" w:lineRule="auto"/>
        <w:rPr>
          <w:rFonts w:eastAsia="DejaVuSerifCondensed" w:cs="DejaVuSerifCondensed"/>
          <w:b/>
          <w:bCs/>
        </w:rPr>
      </w:pPr>
    </w:p>
    <w:p w:rsidRPr="00E14FEC" w:rsidR="00E064EB" w:rsidP="00E064EB" w:rsidRDefault="00E064EB" w14:paraId="64114C9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49</w:t>
      </w:r>
    </w:p>
    <w:p w:rsidRPr="00E14FEC" w:rsidR="00E064EB" w:rsidP="00E064EB" w:rsidRDefault="00E064EB" w14:paraId="06B5373F" w14:textId="3B1185AD">
      <w:pPr>
        <w:autoSpaceDE w:val="0"/>
        <w:adjustRightInd w:val="0"/>
        <w:spacing w:line="240" w:lineRule="auto"/>
        <w:rPr>
          <w:rFonts w:eastAsia="DejaVuSerifCondensed" w:cs="DejaVuSerifCondensed"/>
        </w:rPr>
      </w:pPr>
      <w:r w:rsidRPr="00E14FEC">
        <w:rPr>
          <w:rFonts w:eastAsia="DejaVuSerifCondensed" w:cs="DejaVuSerifCondensed"/>
        </w:rPr>
        <w:t>Voor wat betreft het besluit van de korpschef om verwijderde gegevens na ommekomst van de termijn van vijf jaar niet te vernietigen, klopt deze conclusie niet. Het niet verwijderen was een bewuste keuze van de korpschef, gesteund door mijn ambtsvoorganger. In betreffende audit rapport is beschreven dat de politie beschikt over een retentiebeleid waarin de maximale bewaartermijnen zijn uitgewerkt</w:t>
      </w:r>
      <w:r w:rsidRPr="00E14FEC">
        <w:rPr>
          <w:rFonts w:eastAsia="DejaVuSerifCondensed" w:cs="DejaVuSerifCondensed"/>
          <w:i/>
          <w:iCs/>
        </w:rPr>
        <w:t xml:space="preserve"> </w:t>
      </w:r>
      <w:r w:rsidRPr="00E14FEC">
        <w:rPr>
          <w:rFonts w:eastAsia="DejaVuSerifCondensed" w:cs="DejaVuSerifCondensed"/>
        </w:rPr>
        <w:t>en handvatten zijn beschreven om te borgen dat persoonsgegevens niet langer worden bewaard dan noodzakelijk is voor het te bereiken doel. Voor de ontwikkeling van het vernietigingsscript en de samenhang met het verbeterprogramma verwijs ik naar mijn antwoorden op vragen 33, 34 en 44. Het niet-naleven van de vernietigingstermijn was daarmee een bewuste keuze van de korpschef, gesteund door mijn ambtsvoorganger.</w:t>
      </w:r>
    </w:p>
    <w:p w:rsidRPr="00E14FEC" w:rsidR="00E064EB" w:rsidP="00E064EB" w:rsidRDefault="00E064EB" w14:paraId="71152A4D" w14:textId="77777777">
      <w:pPr>
        <w:autoSpaceDE w:val="0"/>
        <w:adjustRightInd w:val="0"/>
        <w:spacing w:line="240" w:lineRule="auto"/>
        <w:rPr>
          <w:rFonts w:eastAsia="DejaVuSerifCondensed" w:cs="DejaVuSerifCondensed"/>
        </w:rPr>
      </w:pPr>
    </w:p>
    <w:p w:rsidRPr="00E14FEC" w:rsidR="00E064EB" w:rsidP="00E064EB" w:rsidRDefault="00E064EB" w14:paraId="5404B19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50</w:t>
      </w:r>
    </w:p>
    <w:p w:rsidRPr="00E14FEC" w:rsidR="00E064EB" w:rsidP="00E064EB" w:rsidRDefault="00E064EB" w14:paraId="531D39E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Welke maatregelen zijn er genomen om toegang tot niet vernietigde gegevens te beperken tot het strikt noodzakelijke, zoals volgens memo 094 in een interne notitie wordt vermeld?</w:t>
      </w:r>
    </w:p>
    <w:p w:rsidRPr="00E14FEC" w:rsidR="00E064EB" w:rsidP="00E064EB" w:rsidRDefault="00E064EB" w14:paraId="23443E06" w14:textId="77777777">
      <w:pPr>
        <w:autoSpaceDE w:val="0"/>
        <w:adjustRightInd w:val="0"/>
        <w:spacing w:line="240" w:lineRule="auto"/>
        <w:rPr>
          <w:rFonts w:eastAsia="DejaVuSerifCondensed" w:cs="DejaVuSerifCondensed"/>
        </w:rPr>
      </w:pPr>
    </w:p>
    <w:p w:rsidRPr="00E14FEC" w:rsidR="00E064EB" w:rsidP="00E064EB" w:rsidRDefault="00E064EB" w14:paraId="0C0C288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51</w:t>
      </w:r>
    </w:p>
    <w:p w:rsidRPr="00E14FEC" w:rsidR="00E064EB" w:rsidP="00E064EB" w:rsidRDefault="00E064EB" w14:paraId="497A727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Wie hebben er toegang tot de onrechtmatig bewaarde gegevens? Hoe wordt er gecontroleerd en gehandhaafd dat men hier zo min mogelijk gebruik van maakt?</w:t>
      </w:r>
    </w:p>
    <w:p w:rsidRPr="00E14FEC" w:rsidR="00E064EB" w:rsidP="00E064EB" w:rsidRDefault="00E064EB" w14:paraId="79853EE0" w14:textId="77777777">
      <w:pPr>
        <w:autoSpaceDE w:val="0"/>
        <w:adjustRightInd w:val="0"/>
        <w:spacing w:line="240" w:lineRule="auto"/>
        <w:rPr>
          <w:rFonts w:eastAsia="DejaVuSerifCondensed" w:cs="DejaVuSerifCondensed"/>
        </w:rPr>
      </w:pPr>
    </w:p>
    <w:p w:rsidRPr="00E14FEC" w:rsidR="00E064EB" w:rsidP="00E064EB" w:rsidRDefault="00E064EB" w14:paraId="07CA11D0" w14:textId="072E0FCC">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w:t>
      </w:r>
      <w:r w:rsidRPr="00E14FEC" w:rsidR="00DF4F67">
        <w:rPr>
          <w:rFonts w:eastAsia="DejaVuSerifCondensed" w:cs="DejaVuSerifCondensed"/>
          <w:b/>
          <w:bCs/>
        </w:rPr>
        <w:t xml:space="preserve"> </w:t>
      </w:r>
      <w:r w:rsidRPr="00E14FEC">
        <w:rPr>
          <w:rFonts w:eastAsia="DejaVuSerifCondensed" w:cs="DejaVuSerifCondensed"/>
          <w:b/>
          <w:bCs/>
        </w:rPr>
        <w:t>50 en 51</w:t>
      </w:r>
    </w:p>
    <w:p w:rsidRPr="00E14FEC" w:rsidR="00E064EB" w:rsidP="00E064EB" w:rsidRDefault="00E064EB" w14:paraId="6E1A048B" w14:textId="44A083A6">
      <w:pPr>
        <w:autoSpaceDE w:val="0"/>
        <w:adjustRightInd w:val="0"/>
        <w:spacing w:line="240" w:lineRule="auto"/>
        <w:rPr>
          <w:rFonts w:eastAsia="DejaVuSerifCondensed" w:cs="DejaVuSerifCondensed"/>
        </w:rPr>
      </w:pPr>
      <w:r w:rsidRPr="00E14FEC">
        <w:rPr>
          <w:rFonts w:eastAsia="DejaVuSerifCondensed" w:cs="DejaVuSerifCondensed"/>
        </w:rPr>
        <w:t xml:space="preserve">Ik verwijs u naar het antwoord op </w:t>
      </w:r>
      <w:r w:rsidRPr="00E14FEC" w:rsidR="001E6C1B">
        <w:rPr>
          <w:rFonts w:eastAsia="DejaVuSerifCondensed" w:cs="DejaVuSerifCondensed"/>
        </w:rPr>
        <w:t>de vragen</w:t>
      </w:r>
      <w:r w:rsidRPr="00E14FEC">
        <w:rPr>
          <w:rFonts w:eastAsia="DejaVuSerifCondensed" w:cs="DejaVuSerifCondensed"/>
        </w:rPr>
        <w:t xml:space="preserve"> 16</w:t>
      </w:r>
      <w:r w:rsidRPr="00E14FEC" w:rsidR="001E6C1B">
        <w:rPr>
          <w:rFonts w:eastAsia="DejaVuSerifCondensed" w:cs="DejaVuSerifCondensed"/>
        </w:rPr>
        <w:t xml:space="preserve"> en 17</w:t>
      </w:r>
      <w:r w:rsidRPr="00E14FEC">
        <w:rPr>
          <w:rFonts w:eastAsia="DejaVuSerifCondensed" w:cs="DejaVuSerifCondensed"/>
        </w:rPr>
        <w:t>.</w:t>
      </w:r>
    </w:p>
    <w:p w:rsidRPr="00E14FEC" w:rsidR="00E064EB" w:rsidP="00E064EB" w:rsidRDefault="00E064EB" w14:paraId="772D3A3C" w14:textId="77777777">
      <w:pPr>
        <w:autoSpaceDE w:val="0"/>
        <w:adjustRightInd w:val="0"/>
        <w:spacing w:line="240" w:lineRule="auto"/>
        <w:rPr>
          <w:rFonts w:eastAsia="DejaVuSerifCondensed" w:cs="DejaVuSerifCondensed"/>
        </w:rPr>
      </w:pPr>
    </w:p>
    <w:p w:rsidRPr="00E14FEC" w:rsidR="00E064EB" w:rsidP="00E064EB" w:rsidRDefault="00E064EB" w14:paraId="1D2005D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52</w:t>
      </w:r>
    </w:p>
    <w:p w:rsidRPr="00E14FEC" w:rsidR="00E064EB" w:rsidP="00E064EB" w:rsidRDefault="00E064EB" w14:paraId="708BB35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Wordt er middels ‘logging’ bijgehouden wie er oude gegevens verwerken en wanneer? Waarom is er wel / niet besloten om deze maatregel te nemen? Is dit het geval bij alle gegevensverwerking door de politie?</w:t>
      </w:r>
    </w:p>
    <w:p w:rsidRPr="00E14FEC" w:rsidR="00E064EB" w:rsidP="00E064EB" w:rsidRDefault="00E064EB" w14:paraId="3A6BBB9D" w14:textId="77777777">
      <w:pPr>
        <w:autoSpaceDE w:val="0"/>
        <w:adjustRightInd w:val="0"/>
        <w:spacing w:line="240" w:lineRule="auto"/>
        <w:rPr>
          <w:rFonts w:eastAsia="DejaVuSerifCondensed" w:cs="DejaVuSerifCondensed"/>
          <w:b/>
          <w:bCs/>
        </w:rPr>
      </w:pPr>
    </w:p>
    <w:p w:rsidRPr="00E14FEC" w:rsidR="00E064EB" w:rsidP="00E064EB" w:rsidRDefault="00E064EB" w14:paraId="52095A1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52</w:t>
      </w:r>
    </w:p>
    <w:p w:rsidRPr="00E14FEC" w:rsidR="00E064EB" w:rsidP="00E064EB" w:rsidRDefault="00E064EB" w14:paraId="4BD10475" w14:textId="77777777">
      <w:pPr>
        <w:autoSpaceDE w:val="0"/>
        <w:adjustRightInd w:val="0"/>
        <w:spacing w:line="240" w:lineRule="auto"/>
        <w:rPr>
          <w:rFonts w:eastAsia="DejaVuSerifCondensed" w:cs="DejaVuSerifCondensed"/>
        </w:rPr>
      </w:pPr>
      <w:r w:rsidRPr="00E14FEC">
        <w:rPr>
          <w:rFonts w:eastAsia="DejaVuSerifCondensed" w:cs="DejaVuSerifCondensed"/>
        </w:rPr>
        <w:t xml:space="preserve">Van alle gegevensverwerkingen bij de politie wordt middels logging bijgehouden wie gegevens verwerkt en wanneer, ook bij verwijderde gegevens. </w:t>
      </w:r>
    </w:p>
    <w:p w:rsidRPr="00E14FEC" w:rsidR="00C55AE8" w:rsidP="00E064EB" w:rsidRDefault="00C55AE8" w14:paraId="61E8E798" w14:textId="77777777">
      <w:pPr>
        <w:autoSpaceDE w:val="0"/>
        <w:adjustRightInd w:val="0"/>
        <w:spacing w:line="240" w:lineRule="auto"/>
        <w:rPr>
          <w:rFonts w:eastAsia="DejaVuSerifCondensed" w:cs="DejaVuSerifCondensed"/>
        </w:rPr>
      </w:pPr>
    </w:p>
    <w:p w:rsidRPr="00E14FEC" w:rsidR="00E064EB" w:rsidP="00E064EB" w:rsidRDefault="00E064EB" w14:paraId="4CED668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53</w:t>
      </w:r>
    </w:p>
    <w:p w:rsidRPr="00E14FEC" w:rsidR="00E064EB" w:rsidP="00E064EB" w:rsidRDefault="00E064EB" w14:paraId="4A840EC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Welke gegevens mag de Gegevensautoriteit volgens de korpsleiding niet vernietigen, zoals ook gevraagd wordt in memo 097 en 098? Is dit kader uiteindelijk verschaft aan de Gegevensautoriteit?</w:t>
      </w:r>
    </w:p>
    <w:p w:rsidRPr="00E14FEC" w:rsidR="00E064EB" w:rsidP="00E064EB" w:rsidRDefault="00E064EB" w14:paraId="4736F2A8" w14:textId="77777777">
      <w:pPr>
        <w:autoSpaceDE w:val="0"/>
        <w:adjustRightInd w:val="0"/>
        <w:spacing w:line="240" w:lineRule="auto"/>
        <w:rPr>
          <w:rFonts w:eastAsia="DejaVuSerifCondensed" w:cs="DejaVuSerifCondensed"/>
          <w:b/>
          <w:bCs/>
        </w:rPr>
      </w:pPr>
    </w:p>
    <w:p w:rsidR="00557FBD" w:rsidP="00E064EB" w:rsidRDefault="00557FBD" w14:paraId="27159CFF" w14:textId="77777777">
      <w:pPr>
        <w:autoSpaceDE w:val="0"/>
        <w:adjustRightInd w:val="0"/>
        <w:spacing w:line="240" w:lineRule="auto"/>
        <w:rPr>
          <w:rFonts w:eastAsia="DejaVuSerifCondensed" w:cs="DejaVuSerifCondensed"/>
          <w:b/>
          <w:bCs/>
        </w:rPr>
      </w:pPr>
    </w:p>
    <w:p w:rsidR="00557FBD" w:rsidP="00E064EB" w:rsidRDefault="00557FBD" w14:paraId="17049EF4" w14:textId="77777777">
      <w:pPr>
        <w:autoSpaceDE w:val="0"/>
        <w:adjustRightInd w:val="0"/>
        <w:spacing w:line="240" w:lineRule="auto"/>
        <w:rPr>
          <w:rFonts w:eastAsia="DejaVuSerifCondensed" w:cs="DejaVuSerifCondensed"/>
          <w:b/>
          <w:bCs/>
        </w:rPr>
      </w:pPr>
    </w:p>
    <w:p w:rsidR="00557FBD" w:rsidP="00E064EB" w:rsidRDefault="00557FBD" w14:paraId="2D79D9DA" w14:textId="77777777">
      <w:pPr>
        <w:autoSpaceDE w:val="0"/>
        <w:adjustRightInd w:val="0"/>
        <w:spacing w:line="240" w:lineRule="auto"/>
        <w:rPr>
          <w:rFonts w:eastAsia="DejaVuSerifCondensed" w:cs="DejaVuSerifCondensed"/>
          <w:b/>
          <w:bCs/>
        </w:rPr>
      </w:pPr>
    </w:p>
    <w:p w:rsidRPr="00E14FEC" w:rsidR="00E064EB" w:rsidP="00E064EB" w:rsidRDefault="00E064EB" w14:paraId="2207EA21" w14:textId="2752C5C5">
      <w:pPr>
        <w:autoSpaceDE w:val="0"/>
        <w:adjustRightInd w:val="0"/>
        <w:spacing w:line="240" w:lineRule="auto"/>
        <w:rPr>
          <w:rFonts w:eastAsia="DejaVuSerifCondensed" w:cs="DejaVuSerifCondensed"/>
          <w:b/>
          <w:bCs/>
        </w:rPr>
      </w:pPr>
      <w:r w:rsidRPr="00E14FEC">
        <w:rPr>
          <w:rFonts w:eastAsia="DejaVuSerifCondensed" w:cs="DejaVuSerifCondensed"/>
          <w:b/>
          <w:bCs/>
        </w:rPr>
        <w:t>Vraag 66</w:t>
      </w:r>
    </w:p>
    <w:p w:rsidRPr="00E14FEC" w:rsidR="00E064EB" w:rsidP="00E064EB" w:rsidRDefault="00E064EB" w14:paraId="24ADB85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Is er inmiddels een definitieve beleidslijn over hoe om te gaan met het vernietigen van politiegegevens, wat volgens memo 124 in juni 2021 nog altijd niet het geval was? Heeft uw ministerie hier om gevraagd? Zo niet, bent u bereid dit alsnog te doen?</w:t>
      </w:r>
    </w:p>
    <w:p w:rsidR="002C2C68" w:rsidP="00E064EB" w:rsidRDefault="002C2C68" w14:paraId="69E93D8C" w14:textId="77777777">
      <w:pPr>
        <w:autoSpaceDE w:val="0"/>
        <w:adjustRightInd w:val="0"/>
        <w:spacing w:line="240" w:lineRule="auto"/>
        <w:rPr>
          <w:rFonts w:eastAsia="DejaVuSerifCondensed" w:cs="DejaVuSerifCondensed"/>
          <w:b/>
          <w:bCs/>
        </w:rPr>
      </w:pPr>
      <w:bookmarkStart w:name="_Hlk184375413" w:id="4"/>
    </w:p>
    <w:p w:rsidRPr="00E14FEC" w:rsidR="00E064EB" w:rsidP="00E064EB" w:rsidRDefault="00E064EB" w14:paraId="077BF5B6" w14:textId="1F99CA0E">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53 en 66</w:t>
      </w:r>
    </w:p>
    <w:p w:rsidRPr="00E14FEC" w:rsidR="00E064EB" w:rsidP="00E064EB" w:rsidRDefault="00E064EB" w14:paraId="398DF68C" w14:textId="6291D04C">
      <w:pPr>
        <w:autoSpaceDE w:val="0"/>
        <w:adjustRightInd w:val="0"/>
        <w:spacing w:line="240" w:lineRule="auto"/>
        <w:rPr>
          <w:rFonts w:cs="Arial"/>
        </w:rPr>
      </w:pPr>
      <w:r w:rsidRPr="00E14FEC">
        <w:rPr>
          <w:rFonts w:cs="Arial"/>
        </w:rPr>
        <w:t xml:space="preserve">Het niet naleven van de termijnen voor vernietiging van de gegevens (met uitzondering van die gegevens zoals toegelicht in mijn antwoorden op vraag 6 en 7) was een bewust besluit van de korpschef, gesteund door mijn ambtsvoorganger. De Gegevensautoriteit van de politie heeft vervolgens een beleidslijn opgesteld die invulling geeft aan dat besluit. De minister van </w:t>
      </w:r>
      <w:r w:rsidRPr="00E14FEC" w:rsidR="00C34A38">
        <w:rPr>
          <w:rFonts w:cs="Arial"/>
        </w:rPr>
        <w:t>J</w:t>
      </w:r>
      <w:r w:rsidRPr="00E14FEC">
        <w:rPr>
          <w:rFonts w:cs="Arial"/>
        </w:rPr>
        <w:t xml:space="preserve">ustitie en </w:t>
      </w:r>
      <w:r w:rsidRPr="00E14FEC" w:rsidR="00C34A38">
        <w:rPr>
          <w:rFonts w:cs="Arial"/>
        </w:rPr>
        <w:t>V</w:t>
      </w:r>
      <w:r w:rsidRPr="00E14FEC">
        <w:rPr>
          <w:rFonts w:cs="Arial"/>
        </w:rPr>
        <w:t xml:space="preserve">eiligheid heeft geen rol in het opstellen van die beleidslijn. </w:t>
      </w:r>
      <w:r w:rsidRPr="00E14FEC">
        <w:rPr>
          <w:rStyle w:val="normaltextrun"/>
          <w:rFonts w:eastAsia="DejaVuSerifCondensed"/>
          <w:shd w:val="clear" w:color="auto" w:fill="FFFFFF"/>
        </w:rPr>
        <w:t>Ik zie geen aanleiding hierom te vragen gezien de lopende voorlichting bij de Raad van State.</w:t>
      </w:r>
    </w:p>
    <w:bookmarkEnd w:id="4"/>
    <w:p w:rsidRPr="00E14FEC" w:rsidR="00E064EB" w:rsidP="00E064EB" w:rsidRDefault="00E064EB" w14:paraId="163831E1" w14:textId="77777777">
      <w:pPr>
        <w:autoSpaceDE w:val="0"/>
        <w:adjustRightInd w:val="0"/>
        <w:spacing w:line="240" w:lineRule="auto"/>
        <w:rPr>
          <w:rFonts w:eastAsia="DejaVuSerifCondensed" w:cs="DejaVuSerifCondensed"/>
        </w:rPr>
      </w:pPr>
    </w:p>
    <w:p w:rsidRPr="00E14FEC" w:rsidR="00E064EB" w:rsidP="00E064EB" w:rsidRDefault="00E064EB" w14:paraId="04DE3020" w14:textId="77777777">
      <w:pPr>
        <w:autoSpaceDE w:val="0"/>
        <w:adjustRightInd w:val="0"/>
        <w:spacing w:line="240" w:lineRule="auto"/>
        <w:rPr>
          <w:rFonts w:eastAsia="DejaVuSerifCondensed" w:cs="DejaVuSerifCondensed"/>
          <w:b/>
          <w:bCs/>
        </w:rPr>
      </w:pPr>
      <w:bookmarkStart w:name="_Hlk183430048" w:id="5"/>
      <w:r w:rsidRPr="00E14FEC">
        <w:rPr>
          <w:rFonts w:eastAsia="DejaVuSerifCondensed" w:cs="DejaVuSerifCondensed"/>
          <w:b/>
          <w:bCs/>
        </w:rPr>
        <w:t>Vraag 54</w:t>
      </w:r>
    </w:p>
    <w:p w:rsidRPr="00E14FEC" w:rsidR="00E064EB" w:rsidP="00E064EB" w:rsidRDefault="00E064EB" w14:paraId="5AE8F59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Heeft u kennis van de interne notitie waarnaar wordt verwezen in memo's 106, 111 en 113? Zo ja, wat is de strekking hiervan en hoe is uw ministerie betrokken geweest bij de totstandkoming hiervan? Kunt u de notitie delen met de Kamer?</w:t>
      </w:r>
    </w:p>
    <w:bookmarkEnd w:id="5"/>
    <w:p w:rsidRPr="00E14FEC" w:rsidR="00E064EB" w:rsidP="00E064EB" w:rsidRDefault="00E064EB" w14:paraId="36239EDE" w14:textId="77777777">
      <w:pPr>
        <w:autoSpaceDE w:val="0"/>
        <w:adjustRightInd w:val="0"/>
        <w:spacing w:line="240" w:lineRule="auto"/>
        <w:rPr>
          <w:rFonts w:eastAsia="DejaVuSerifCondensed" w:cs="DejaVuSerifCondensed"/>
        </w:rPr>
      </w:pPr>
    </w:p>
    <w:p w:rsidRPr="00E14FEC" w:rsidR="00E064EB" w:rsidP="00E064EB" w:rsidRDefault="00E064EB" w14:paraId="0F9276C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54</w:t>
      </w:r>
    </w:p>
    <w:p w:rsidRPr="00E14FEC" w:rsidR="00E064EB" w:rsidP="00E064EB" w:rsidRDefault="00E064EB" w14:paraId="00E378C1" w14:textId="77777777">
      <w:pPr>
        <w:autoSpaceDE w:val="0"/>
        <w:adjustRightInd w:val="0"/>
        <w:spacing w:line="240" w:lineRule="auto"/>
        <w:rPr>
          <w:rStyle w:val="eop"/>
          <w:rFonts w:eastAsia="DejaVuSerifCondensed"/>
          <w:shd w:val="clear" w:color="auto" w:fill="FFFFFF"/>
        </w:rPr>
      </w:pPr>
      <w:r w:rsidRPr="00E14FEC">
        <w:rPr>
          <w:rStyle w:val="normaltextrun"/>
          <w:rFonts w:eastAsia="DejaVuSerifCondensed"/>
          <w:shd w:val="clear" w:color="auto" w:fill="FFFFFF"/>
        </w:rPr>
        <w:t>De notitie waarnaar u verwijst betreft een politiedocument. De politie is zelf verantwoordelijk voor het behandelen van een </w:t>
      </w:r>
      <w:r w:rsidRPr="00E14FEC">
        <w:rPr>
          <w:rStyle w:val="spellingerror"/>
          <w:rFonts w:eastAsia="DejaVuSerifCondensed"/>
          <w:shd w:val="clear" w:color="auto" w:fill="FFFFFF"/>
        </w:rPr>
        <w:t>Woo</w:t>
      </w:r>
      <w:r w:rsidRPr="00E14FEC">
        <w:rPr>
          <w:rStyle w:val="normaltextrun"/>
          <w:rFonts w:eastAsia="DejaVuSerifCondensed"/>
          <w:shd w:val="clear" w:color="auto" w:fill="FFFFFF"/>
        </w:rPr>
        <w:t>-verzoek en het beoordelen en openbaar maken van stukken die onder de reikwijdte van het verzoek vallen.</w:t>
      </w:r>
      <w:r w:rsidRPr="00E14FEC">
        <w:rPr>
          <w:rStyle w:val="eop"/>
          <w:rFonts w:eastAsia="DejaVuSerifCondensed"/>
          <w:shd w:val="clear" w:color="auto" w:fill="FFFFFF"/>
        </w:rPr>
        <w:t> </w:t>
      </w:r>
    </w:p>
    <w:p w:rsidRPr="00E14FEC" w:rsidR="00E064EB" w:rsidP="00E064EB" w:rsidRDefault="00E064EB" w14:paraId="319C2A07" w14:textId="77777777">
      <w:pPr>
        <w:autoSpaceDE w:val="0"/>
        <w:adjustRightInd w:val="0"/>
        <w:spacing w:line="240" w:lineRule="auto"/>
        <w:rPr>
          <w:rFonts w:eastAsia="DejaVuSerifCondensed" w:cs="DejaVuSerifCondensed"/>
        </w:rPr>
      </w:pPr>
    </w:p>
    <w:p w:rsidRPr="00E14FEC" w:rsidR="00E064EB" w:rsidP="00E064EB" w:rsidRDefault="00E064EB" w14:paraId="4F0524F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55</w:t>
      </w:r>
    </w:p>
    <w:p w:rsidRPr="00E14FEC" w:rsidR="00E064EB" w:rsidP="00E064EB" w:rsidRDefault="00E064EB" w14:paraId="1366DAB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Welke status heeft de notitie uit memo 114? Is uw ministerie betrokken geweest bij het opstellen?</w:t>
      </w:r>
    </w:p>
    <w:p w:rsidRPr="00E14FEC" w:rsidR="00E064EB" w:rsidP="00E064EB" w:rsidRDefault="00E064EB" w14:paraId="6BE1D0F5" w14:textId="77777777">
      <w:pPr>
        <w:autoSpaceDE w:val="0"/>
        <w:adjustRightInd w:val="0"/>
        <w:spacing w:line="240" w:lineRule="auto"/>
        <w:rPr>
          <w:rFonts w:eastAsia="DejaVuSerifCondensed" w:cs="DejaVuSerifCondensed"/>
          <w:b/>
          <w:bCs/>
        </w:rPr>
      </w:pPr>
    </w:p>
    <w:p w:rsidRPr="00E14FEC" w:rsidR="00E064EB" w:rsidP="00E064EB" w:rsidRDefault="00E064EB" w14:paraId="511A3A7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55</w:t>
      </w:r>
    </w:p>
    <w:p w:rsidRPr="00E14FEC" w:rsidR="00E064EB" w:rsidP="00E064EB" w:rsidRDefault="00E064EB" w14:paraId="7641E3FC"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 xml:space="preserve">De notitie waar u naar verwijst betreft een politiedocument dat bedoeld is voor interne besluitvorming. </w:t>
      </w:r>
    </w:p>
    <w:p w:rsidRPr="00E14FEC" w:rsidR="00E064EB" w:rsidP="00E064EB" w:rsidRDefault="00E064EB" w14:paraId="58D424F2" w14:textId="77777777">
      <w:pPr>
        <w:autoSpaceDE w:val="0"/>
        <w:adjustRightInd w:val="0"/>
        <w:spacing w:line="240" w:lineRule="auto"/>
        <w:rPr>
          <w:rFonts w:eastAsia="DejaVuSerifCondensed" w:cs="DejaVuSerifCondensed"/>
        </w:rPr>
      </w:pPr>
    </w:p>
    <w:p w:rsidRPr="00E14FEC" w:rsidR="00E064EB" w:rsidP="00E064EB" w:rsidRDefault="00E064EB" w14:paraId="5D9A2F0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56</w:t>
      </w:r>
    </w:p>
    <w:p w:rsidRPr="00E14FEC" w:rsidR="00E064EB" w:rsidP="00E064EB" w:rsidRDefault="00E064EB" w14:paraId="7F0C0F7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los reageren op de volgende zorgen geuit in memo 114, zijnde: 1) het niet naleven van een wettelijke verplichting tast de betrouwbaarheid en legitimiteit van de politie ernstig aan; 2) de AP kan aanleiding zien om onderzoek te doen naar het op grote schaal niet-naleven van de Wpg en kunnen handhaven; 3) werkwijze zal bij audits en inspecties op het gebied van de Wpg en de Archiefwet 1995 tot negatieve conclusies leiden.</w:t>
      </w:r>
    </w:p>
    <w:p w:rsidRPr="00E14FEC" w:rsidR="00732221" w:rsidP="00E064EB" w:rsidRDefault="00732221" w14:paraId="6A957433" w14:textId="77777777">
      <w:pPr>
        <w:autoSpaceDE w:val="0"/>
        <w:adjustRightInd w:val="0"/>
        <w:spacing w:line="240" w:lineRule="auto"/>
        <w:rPr>
          <w:rFonts w:eastAsia="DejaVuSerifCondensed" w:cs="DejaVuSerifCondensed"/>
          <w:b/>
          <w:bCs/>
        </w:rPr>
      </w:pPr>
    </w:p>
    <w:p w:rsidRPr="00E14FEC" w:rsidR="00E064EB" w:rsidP="00E064EB" w:rsidRDefault="00E064EB" w14:paraId="3866B52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56</w:t>
      </w:r>
    </w:p>
    <w:p w:rsidRPr="00E14FEC" w:rsidR="00E064EB" w:rsidP="00E064EB" w:rsidRDefault="00E064EB" w14:paraId="57402ADA" w14:textId="77777777">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Ik verwijs u naar respectievelijk mijn reacties op vragen 3 en 4, 20 en 21 en 39 tot en met 41.</w:t>
      </w:r>
    </w:p>
    <w:p w:rsidRPr="00E14FEC" w:rsidR="00E064EB" w:rsidP="00E064EB" w:rsidRDefault="00E064EB" w14:paraId="53B8C1F0" w14:textId="77777777">
      <w:pPr>
        <w:autoSpaceDE w:val="0"/>
        <w:adjustRightInd w:val="0"/>
        <w:spacing w:line="240" w:lineRule="auto"/>
        <w:rPr>
          <w:rFonts w:eastAsia="DejaVuSerifCondensed" w:cs="DejaVuSerifCondensed"/>
        </w:rPr>
      </w:pPr>
    </w:p>
    <w:p w:rsidRPr="00E14FEC" w:rsidR="00E064EB" w:rsidP="00E064EB" w:rsidRDefault="00E064EB" w14:paraId="71F4FEB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57</w:t>
      </w:r>
    </w:p>
    <w:p w:rsidRPr="00E14FEC" w:rsidR="00E064EB" w:rsidP="00E064EB" w:rsidRDefault="00E064EB" w14:paraId="5EDD576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Is de beleidslijn die geschetst wordt in memo 114 alleen van toepassing op cold cases, of ook voor andere “zwaarwegend[e] doel[en]” zoals geschreven in de Kamerbrief van 4 februari 2019, en omvat dit ook herzieningsonderzoeken en PTSS-onderzoek?</w:t>
      </w:r>
    </w:p>
    <w:p w:rsidRPr="00E14FEC" w:rsidR="00E064EB" w:rsidP="00E064EB" w:rsidRDefault="00E064EB" w14:paraId="6C6DD90F" w14:textId="77777777">
      <w:pPr>
        <w:autoSpaceDE w:val="0"/>
        <w:adjustRightInd w:val="0"/>
        <w:spacing w:line="240" w:lineRule="auto"/>
        <w:rPr>
          <w:rFonts w:eastAsia="DejaVuSerifCondensed" w:cs="DejaVuSerifCondensed"/>
        </w:rPr>
      </w:pPr>
    </w:p>
    <w:p w:rsidR="00557FBD" w:rsidP="00E064EB" w:rsidRDefault="00557FBD" w14:paraId="4DDC9571" w14:textId="77777777">
      <w:pPr>
        <w:autoSpaceDE w:val="0"/>
        <w:adjustRightInd w:val="0"/>
        <w:spacing w:line="240" w:lineRule="auto"/>
        <w:rPr>
          <w:rFonts w:eastAsia="DejaVuSerifCondensed" w:cs="DejaVuSerifCondensed"/>
          <w:b/>
          <w:bCs/>
        </w:rPr>
      </w:pPr>
    </w:p>
    <w:p w:rsidR="00557FBD" w:rsidP="00E064EB" w:rsidRDefault="00557FBD" w14:paraId="067E318A" w14:textId="77777777">
      <w:pPr>
        <w:autoSpaceDE w:val="0"/>
        <w:adjustRightInd w:val="0"/>
        <w:spacing w:line="240" w:lineRule="auto"/>
        <w:rPr>
          <w:rFonts w:eastAsia="DejaVuSerifCondensed" w:cs="DejaVuSerifCondensed"/>
          <w:b/>
          <w:bCs/>
        </w:rPr>
      </w:pPr>
    </w:p>
    <w:p w:rsidRPr="00E14FEC" w:rsidR="00E064EB" w:rsidP="00E064EB" w:rsidRDefault="00E064EB" w14:paraId="4D2D16D3" w14:textId="225DE09A">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57</w:t>
      </w:r>
    </w:p>
    <w:p w:rsidRPr="00E14FEC" w:rsidR="00E064EB" w:rsidP="00E064EB" w:rsidRDefault="00E064EB" w14:paraId="55D17897" w14:textId="77777777">
      <w:pPr>
        <w:autoSpaceDE w:val="0"/>
        <w:adjustRightInd w:val="0"/>
        <w:spacing w:line="240" w:lineRule="auto"/>
        <w:rPr>
          <w:rStyle w:val="eop"/>
          <w:rFonts w:eastAsia="DejaVuSerifCondensed"/>
          <w:shd w:val="clear" w:color="auto" w:fill="FFFFFF"/>
        </w:rPr>
      </w:pPr>
      <w:r w:rsidRPr="00E14FEC">
        <w:rPr>
          <w:rStyle w:val="eop"/>
          <w:rFonts w:eastAsia="DejaVuSerifCondensed"/>
          <w:shd w:val="clear" w:color="auto" w:fill="FFFFFF"/>
        </w:rPr>
        <w:t>De korpschef heeft kenbaar gemaakt dat deze gegevens enkel in aanmerking komen voor hernieuwde verwerking voor het onderzoek naar cold cases en voor het vaststellen van PTSS.</w:t>
      </w:r>
    </w:p>
    <w:p w:rsidRPr="00E14FEC" w:rsidR="00E064EB" w:rsidP="00E064EB" w:rsidRDefault="00E064EB" w14:paraId="600C0DD3" w14:textId="77777777">
      <w:pPr>
        <w:autoSpaceDE w:val="0"/>
        <w:adjustRightInd w:val="0"/>
        <w:spacing w:line="240" w:lineRule="auto"/>
        <w:rPr>
          <w:rStyle w:val="cf01"/>
        </w:rPr>
      </w:pPr>
    </w:p>
    <w:p w:rsidRPr="00E14FEC" w:rsidR="00E064EB" w:rsidP="00E064EB" w:rsidRDefault="00E064EB" w14:paraId="497B30BE" w14:textId="78AAEDC9">
      <w:pPr>
        <w:autoSpaceDE w:val="0"/>
        <w:adjustRightInd w:val="0"/>
        <w:spacing w:line="240" w:lineRule="auto"/>
        <w:rPr>
          <w:rFonts w:eastAsia="DejaVuSerifCondensed" w:cs="DejaVuSerifCondensed"/>
        </w:rPr>
      </w:pPr>
      <w:r w:rsidRPr="00E14FEC">
        <w:rPr>
          <w:rStyle w:val="cf01"/>
          <w:rFonts w:ascii="Verdana" w:hAnsi="Verdana"/>
        </w:rPr>
        <w:t xml:space="preserve">De korpschef heeft als werkgever een bijzondere zorgplicht met betrekking tot de psycho-sociale arbeidsbelasting. Zeker bij de uitvoering van politiewerkzaamheden kan langdurige blootstelling aan bepaalde incidenten leiden tot PTSS. Vaak overstijgt de termijn tussen incident en het moment waarop een potentieel PTSS slachtoffer zich als zodanig meldt de verwijderingstermijn voor politiegegevens in artikel 8 van de Wpg (5 jaar). Ter bescherming van de persoon in kwestie ligt het onderzoek naar de incidenten bij de korpschef. Het </w:t>
      </w:r>
      <w:r w:rsidRPr="00E14FEC" w:rsidR="00176E65">
        <w:rPr>
          <w:rStyle w:val="cf01"/>
          <w:rFonts w:ascii="Verdana" w:hAnsi="Verdana"/>
        </w:rPr>
        <w:t>B</w:t>
      </w:r>
      <w:r w:rsidRPr="00E14FEC">
        <w:rPr>
          <w:rStyle w:val="cf01"/>
          <w:rFonts w:ascii="Verdana" w:hAnsi="Verdana"/>
        </w:rPr>
        <w:t xml:space="preserve">esluit </w:t>
      </w:r>
      <w:r w:rsidRPr="00E14FEC" w:rsidR="00176E65">
        <w:rPr>
          <w:rStyle w:val="cf01"/>
          <w:rFonts w:ascii="Verdana" w:hAnsi="Verdana"/>
        </w:rPr>
        <w:t>p</w:t>
      </w:r>
      <w:r w:rsidRPr="00E14FEC">
        <w:rPr>
          <w:rStyle w:val="cf01"/>
          <w:rFonts w:ascii="Verdana" w:hAnsi="Verdana"/>
        </w:rPr>
        <w:t xml:space="preserve">olitiegegevens bevat de mogelijkheid om operationele (nog niet verwijderde) gegevens bij het onderzoek te betrekken. De korpschef gebruikt verwijderde gegevens </w:t>
      </w:r>
      <w:r w:rsidRPr="00E14FEC">
        <w:rPr>
          <w:rFonts w:eastAsia="DejaVuSerifCondensed" w:cs="DejaVuSerifCondensed"/>
        </w:rPr>
        <w:t>vanaf het begin ook voor PTSS onderzoek bij collega’s. Daarbij moet gerealiseerd worden dat het hierbij te doen is om de betrokkenheid van collega’s bij bepaalde impactvolle incidenten. Het gaat daarbij om geanonimiseerde informatie, de persoonsgegevens van betrokken burgers zijn immers niet relevant voor de behandeling van het PTSS onderzoek.</w:t>
      </w:r>
    </w:p>
    <w:p w:rsidRPr="00E14FEC" w:rsidR="00C34A38" w:rsidP="00E064EB" w:rsidRDefault="00C34A38" w14:paraId="3EDC52BC" w14:textId="77777777">
      <w:pPr>
        <w:autoSpaceDE w:val="0"/>
        <w:adjustRightInd w:val="0"/>
        <w:spacing w:line="240" w:lineRule="auto"/>
        <w:rPr>
          <w:rFonts w:eastAsia="DejaVuSerifCondensed" w:cs="DejaVuSerifCondensed"/>
        </w:rPr>
      </w:pPr>
    </w:p>
    <w:p w:rsidRPr="00E14FEC" w:rsidR="00E064EB" w:rsidP="00E064EB" w:rsidRDefault="00E064EB" w14:paraId="1609C1BE" w14:textId="77777777">
      <w:pPr>
        <w:autoSpaceDE w:val="0"/>
        <w:adjustRightInd w:val="0"/>
        <w:spacing w:line="240" w:lineRule="auto"/>
        <w:rPr>
          <w:rFonts w:eastAsia="DejaVuSerifCondensed" w:cs="DejaVuSerifCondensed"/>
          <w:color w:val="FF0000"/>
        </w:rPr>
      </w:pPr>
      <w:r w:rsidRPr="00E14FEC">
        <w:rPr>
          <w:rFonts w:eastAsia="DejaVuSerifCondensed" w:cs="DejaVuSerifCondensed"/>
        </w:rPr>
        <w:t>Ik neem de verwerking van verwijderde gegevens mee in een aanpassing van de Wpg. De wijze waarop het gebruik van gegevens ten behoeve van PTSS in een aangepast artikel 14 vorm krijgt, kan ik pas beoordelen na ontvangst van de voorlichting die ik aan de Raad van State gevraagd heb. De juridische vraagstukken over het bewaren van grote hoeveelheden gegevens en de Europeesrechtelijke en grondwettelijke eisen daaraan zijn immers gelijk aan de vraagstukken op dit gebied rondom cold cases.</w:t>
      </w:r>
    </w:p>
    <w:p w:rsidRPr="00E14FEC" w:rsidR="00E064EB" w:rsidP="00E064EB" w:rsidRDefault="00E064EB" w14:paraId="0F5A4BE6" w14:textId="77777777">
      <w:pPr>
        <w:autoSpaceDE w:val="0"/>
        <w:adjustRightInd w:val="0"/>
        <w:spacing w:line="240" w:lineRule="auto"/>
        <w:rPr>
          <w:rFonts w:eastAsia="DejaVuSerifCondensed" w:cs="DejaVuSerifCondensed"/>
        </w:rPr>
      </w:pPr>
    </w:p>
    <w:p w:rsidRPr="00E14FEC" w:rsidR="00E064EB" w:rsidP="00E064EB" w:rsidRDefault="00E064EB" w14:paraId="161E810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58</w:t>
      </w:r>
    </w:p>
    <w:p w:rsidRPr="00E14FEC" w:rsidR="00E064EB" w:rsidP="00E064EB" w:rsidRDefault="00E064EB" w14:paraId="2B48FEE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Wie zijn de poortwachters? Onder welke voorwaarden verlenen zij toegang tot verwijderde gegevens en wie houdt hier toezicht op?</w:t>
      </w:r>
    </w:p>
    <w:p w:rsidRPr="00E14FEC" w:rsidR="00E064EB" w:rsidP="00E064EB" w:rsidRDefault="00E064EB" w14:paraId="2A66B197" w14:textId="77777777">
      <w:pPr>
        <w:autoSpaceDE w:val="0"/>
        <w:adjustRightInd w:val="0"/>
        <w:spacing w:line="240" w:lineRule="auto"/>
        <w:rPr>
          <w:rFonts w:eastAsia="DejaVuSerifCondensed" w:cs="DejaVuSerifCondensed"/>
          <w:b/>
          <w:bCs/>
        </w:rPr>
      </w:pPr>
    </w:p>
    <w:p w:rsidRPr="00E14FEC" w:rsidR="00E064EB" w:rsidP="00E064EB" w:rsidRDefault="00E064EB" w14:paraId="40B7BC0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58</w:t>
      </w:r>
    </w:p>
    <w:p w:rsidRPr="00E14FEC" w:rsidR="00E064EB" w:rsidP="00E064EB" w:rsidRDefault="00E064EB" w14:paraId="63B45D82" w14:textId="77777777">
      <w:pPr>
        <w:autoSpaceDE w:val="0"/>
        <w:adjustRightInd w:val="0"/>
        <w:spacing w:line="240" w:lineRule="auto"/>
        <w:rPr>
          <w:rFonts w:eastAsia="DejaVuSerifCondensed" w:cs="DejaVuSerifCondensed"/>
        </w:rPr>
      </w:pPr>
      <w:r w:rsidRPr="00E14FEC">
        <w:rPr>
          <w:rFonts w:eastAsia="DejaVuSerifCondensed" w:cs="DejaVuSerifCondensed"/>
        </w:rPr>
        <w:t>Ik verwijs u naar het antwoord op vraag 16.</w:t>
      </w:r>
    </w:p>
    <w:p w:rsidRPr="00E14FEC" w:rsidR="00E064EB" w:rsidP="00E064EB" w:rsidRDefault="00E064EB" w14:paraId="19743AB1" w14:textId="77777777">
      <w:pPr>
        <w:autoSpaceDE w:val="0"/>
        <w:adjustRightInd w:val="0"/>
        <w:spacing w:line="240" w:lineRule="auto"/>
        <w:rPr>
          <w:rFonts w:eastAsia="DejaVuSerifCondensed" w:cs="DejaVuSerifCondensed"/>
        </w:rPr>
      </w:pPr>
    </w:p>
    <w:p w:rsidRPr="00E14FEC" w:rsidR="00E064EB" w:rsidP="00E064EB" w:rsidRDefault="00E064EB" w14:paraId="1AFC527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59</w:t>
      </w:r>
    </w:p>
    <w:p w:rsidRPr="00E14FEC" w:rsidR="00E064EB" w:rsidP="00E064EB" w:rsidRDefault="00E064EB" w14:paraId="5CF3B77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Hoe reageert u op de bevinding in memo 114 dat verzoeken van individuele betrokkenen om gegevens te vernietigen wél worden gehonoreerd? Zijn deze gegevens dan niet mogelijk doorslaggevend in cold cases?</w:t>
      </w:r>
    </w:p>
    <w:p w:rsidRPr="00E14FEC" w:rsidR="00E064EB" w:rsidP="00E064EB" w:rsidRDefault="00E064EB" w14:paraId="0CD1C764" w14:textId="77777777">
      <w:pPr>
        <w:autoSpaceDE w:val="0"/>
        <w:adjustRightInd w:val="0"/>
        <w:spacing w:line="240" w:lineRule="auto"/>
        <w:rPr>
          <w:rFonts w:eastAsia="DejaVuSerifCondensed" w:cs="DejaVuSerifCondensed"/>
          <w:b/>
          <w:bCs/>
        </w:rPr>
      </w:pPr>
    </w:p>
    <w:p w:rsidRPr="00E14FEC" w:rsidR="00E064EB" w:rsidP="00E064EB" w:rsidRDefault="00E064EB" w14:paraId="66DB108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59</w:t>
      </w:r>
    </w:p>
    <w:p w:rsidRPr="00E14FEC" w:rsidR="00E064EB" w:rsidP="00E064EB" w:rsidRDefault="00E064EB" w14:paraId="7D161D00"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Conform artikel 28, tweede lid, van de Wpg heeft een betrokkene het recht op vernietiging van de hem betreffende politiegegevens indien de gegevens in strijd met een wettelijk voorschrift worden verwerkt. Van dit recht kan slechts worden afgeweken wanneer de juistheid of onjuistheid van de informatie niet kan worden geverifieerd of wanneer de gegevens moeten worden bewaard als bewijsmateriaal. In individuele gevallen als deze berust de verantwoordelijkheid bij de politie om te kunnen aantonen dat de specifieke informatie die het betreft moet worden bewaard als bewijsmateriaal. Het aantonen van dit verband is in een individuele casus complex, omdat het onmogelijk is om op voorhand te zeggen of de gegevens relevante informatie bevatten waarmee een specifieke </w:t>
      </w:r>
      <w:r w:rsidRPr="00E14FEC">
        <w:rPr>
          <w:rStyle w:val="spellingerror"/>
          <w:rFonts w:eastAsia="DejaVuSerifCondensed"/>
          <w:shd w:val="clear" w:color="auto" w:fill="FFFFFF"/>
        </w:rPr>
        <w:t>cold</w:t>
      </w:r>
      <w:r w:rsidRPr="00E14FEC">
        <w:rPr>
          <w:rStyle w:val="normaltextrun"/>
          <w:rFonts w:eastAsia="DejaVuSerifCondensed"/>
          <w:shd w:val="clear" w:color="auto" w:fill="FFFFFF"/>
        </w:rPr>
        <w:t xml:space="preserve"> case kan worden opgelost. </w:t>
      </w:r>
    </w:p>
    <w:p w:rsidRPr="00E14FEC" w:rsidR="00E064EB" w:rsidP="00E064EB" w:rsidRDefault="00E064EB" w14:paraId="546382E8" w14:textId="77777777">
      <w:pPr>
        <w:autoSpaceDE w:val="0"/>
        <w:adjustRightInd w:val="0"/>
        <w:spacing w:line="240" w:lineRule="auto"/>
        <w:rPr>
          <w:rFonts w:eastAsia="DejaVuSerifCondensed" w:cs="DejaVuSerifCondensed"/>
        </w:rPr>
      </w:pPr>
    </w:p>
    <w:p w:rsidRPr="00E14FEC" w:rsidR="00E064EB" w:rsidP="00E064EB" w:rsidRDefault="00E064EB" w14:paraId="08A1EC8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60</w:t>
      </w:r>
    </w:p>
    <w:p w:rsidRPr="00E14FEC" w:rsidR="00E064EB" w:rsidP="00E064EB" w:rsidRDefault="00E064EB" w14:paraId="46FACBC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Vindt u het acceptabel dat de wet slechts wordt nageleefd als betrokkenen zelf de moeite doen om zich op hun rechten te beroepen? Is het de taak van burgers om het naleven van de wet individueel af te dwingen?</w:t>
      </w:r>
    </w:p>
    <w:p w:rsidRPr="00E14FEC" w:rsidR="00E064EB" w:rsidP="00E064EB" w:rsidRDefault="00E064EB" w14:paraId="1E67A27A" w14:textId="77777777">
      <w:pPr>
        <w:autoSpaceDE w:val="0"/>
        <w:adjustRightInd w:val="0"/>
        <w:spacing w:line="240" w:lineRule="auto"/>
        <w:rPr>
          <w:rFonts w:eastAsia="DejaVuSerifCondensed" w:cs="DejaVuSerifCondensed"/>
        </w:rPr>
      </w:pPr>
    </w:p>
    <w:p w:rsidRPr="00E14FEC" w:rsidR="00E064EB" w:rsidP="00E064EB" w:rsidRDefault="00E064EB" w14:paraId="08D0E35D" w14:textId="21C589B1">
      <w:pPr>
        <w:autoSpaceDE w:val="0"/>
        <w:adjustRightInd w:val="0"/>
        <w:spacing w:line="240" w:lineRule="auto"/>
        <w:rPr>
          <w:rFonts w:eastAsia="DejaVuSerifCondensed" w:cs="DejaVuSerifCondensed"/>
        </w:rPr>
      </w:pPr>
      <w:r w:rsidRPr="00E14FEC">
        <w:rPr>
          <w:rFonts w:eastAsia="DejaVuSerifCondensed" w:cs="DejaVuSerifCondensed"/>
        </w:rPr>
        <w:t xml:space="preserve">Uiteraard </w:t>
      </w:r>
      <w:r w:rsidRPr="00E14FEC" w:rsidR="00A278A2">
        <w:rPr>
          <w:rFonts w:eastAsia="DejaVuSerifCondensed" w:cs="DejaVuSerifCondensed"/>
        </w:rPr>
        <w:t xml:space="preserve">dient </w:t>
      </w:r>
      <w:r w:rsidRPr="00E14FEC">
        <w:rPr>
          <w:rFonts w:eastAsia="DejaVuSerifCondensed" w:cs="DejaVuSerifCondensed"/>
        </w:rPr>
        <w:t>de politie zich uit eigen beweging te houden aan de wet. Burgers mogen erop vertrouwen dat dat gebeurt. Slechts in zeer bijzondere omstandigheden kan het verdedigbaar zijn dat een wettelijke norm tijdelijk niet wordt nageleefd. Dat heeft mijn voorganger in zijn brief aan uw Kamer in februari 2019 onderbouwd.</w:t>
      </w:r>
      <w:r w:rsidRPr="00E14FEC">
        <w:rPr>
          <w:rStyle w:val="Voetnootmarkering"/>
          <w:rFonts w:eastAsia="DejaVuSerifCondensed" w:cs="DejaVuSerifCondensed"/>
        </w:rPr>
        <w:footnoteReference w:id="20"/>
      </w:r>
    </w:p>
    <w:p w:rsidRPr="00E14FEC" w:rsidR="00E064EB" w:rsidP="00E064EB" w:rsidRDefault="00E064EB" w14:paraId="50AF0D5F" w14:textId="77777777">
      <w:pPr>
        <w:autoSpaceDE w:val="0"/>
        <w:adjustRightInd w:val="0"/>
        <w:spacing w:line="240" w:lineRule="auto"/>
        <w:rPr>
          <w:rFonts w:eastAsia="DejaVuSerifCondensed" w:cs="DejaVuSerifCondensed"/>
        </w:rPr>
      </w:pPr>
    </w:p>
    <w:p w:rsidRPr="00E14FEC" w:rsidR="00E064EB" w:rsidP="00E064EB" w:rsidRDefault="00E064EB" w14:paraId="66A0E44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61</w:t>
      </w:r>
    </w:p>
    <w:p w:rsidRPr="00E14FEC" w:rsidR="00E064EB" w:rsidP="00E064EB" w:rsidRDefault="00E064EB" w14:paraId="45617D4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Worden burgers op de hoogte gebracht dat hun gegevens worden verzameld en mogelijk voor onbeperkte termijn worden bewaard?</w:t>
      </w:r>
    </w:p>
    <w:p w:rsidRPr="00E14FEC" w:rsidR="00E064EB" w:rsidP="00E064EB" w:rsidRDefault="00E064EB" w14:paraId="48103408" w14:textId="77777777">
      <w:pPr>
        <w:autoSpaceDE w:val="0"/>
        <w:adjustRightInd w:val="0"/>
        <w:spacing w:line="240" w:lineRule="auto"/>
        <w:rPr>
          <w:rFonts w:eastAsia="DejaVuSerifCondensed" w:cs="DejaVuSerifCondensed"/>
          <w:b/>
          <w:bCs/>
        </w:rPr>
      </w:pPr>
    </w:p>
    <w:p w:rsidRPr="00E14FEC" w:rsidR="00E064EB" w:rsidP="00E064EB" w:rsidRDefault="00E064EB" w14:paraId="30A900E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61</w:t>
      </w:r>
    </w:p>
    <w:p w:rsidRPr="00E14FEC" w:rsidR="00E064EB" w:rsidP="00E064EB" w:rsidRDefault="00E064EB" w14:paraId="5E95851F" w14:textId="77777777">
      <w:pPr>
        <w:autoSpaceDE w:val="0"/>
        <w:adjustRightInd w:val="0"/>
        <w:spacing w:line="240" w:lineRule="auto"/>
        <w:rPr>
          <w:rFonts w:eastAsia="DejaVuSerifCondensed" w:cs="DejaVuSerifCondensed"/>
        </w:rPr>
      </w:pPr>
      <w:r w:rsidRPr="00E14FEC">
        <w:rPr>
          <w:rFonts w:eastAsia="DejaVuSerifCondensed" w:cs="DejaVuSerifCondensed"/>
        </w:rPr>
        <w:t xml:space="preserve">De politie informeert burgers in algemene zin op grond van artikel 24 van de Wpg over onder andere de verwerkingsverantwoordelijke, verwerkingsdoelen en rechten van betrokkenen. Dit doet de politie op haar website. Daarnaast worden burgers in voorkomende gevallen geïnformeerd over bijvoorbeeld de rechtsgrond of bewaartermijn van een verwerking. Dat kan bijvoorbeeld het geval zijn wanneer een burger optreedt als getuige of slachtoffer is. </w:t>
      </w:r>
      <w:r w:rsidRPr="00E14FEC">
        <w:rPr>
          <w:rStyle w:val="normaltextrun"/>
          <w:rFonts w:eastAsia="DejaVuSerifCondensed" w:cs="Segoe UI"/>
        </w:rPr>
        <w:t>De burger heeft op grond van artikel 25 </w:t>
      </w:r>
      <w:r w:rsidRPr="00E14FEC">
        <w:rPr>
          <w:rStyle w:val="spellingerror"/>
          <w:rFonts w:eastAsia="DejaVuSerifCondensed" w:cs="Segoe UI"/>
        </w:rPr>
        <w:t>Wpg te allen tijde</w:t>
      </w:r>
      <w:r w:rsidRPr="00E14FEC">
        <w:rPr>
          <w:rStyle w:val="normaltextrun"/>
          <w:rFonts w:eastAsia="DejaVuSerifCondensed" w:cs="Segoe UI"/>
        </w:rPr>
        <w:t> het recht op inzage in de hem of haar betreffende persoonsgegevens in bezit van de politie. </w:t>
      </w:r>
      <w:r w:rsidRPr="00E14FEC">
        <w:rPr>
          <w:rStyle w:val="eop"/>
          <w:rFonts w:eastAsia="DejaVuSerifCondensed" w:cs="Segoe UI"/>
        </w:rPr>
        <w:t> </w:t>
      </w:r>
    </w:p>
    <w:p w:rsidRPr="00E14FEC" w:rsidR="00E064EB" w:rsidP="00E064EB" w:rsidRDefault="00E064EB" w14:paraId="2920EE39" w14:textId="77777777">
      <w:pPr>
        <w:autoSpaceDE w:val="0"/>
        <w:adjustRightInd w:val="0"/>
        <w:spacing w:line="240" w:lineRule="auto"/>
        <w:rPr>
          <w:rFonts w:eastAsia="DejaVuSerifCondensed" w:cs="DejaVuSerifCondensed"/>
        </w:rPr>
      </w:pPr>
    </w:p>
    <w:p w:rsidRPr="00E14FEC" w:rsidR="00E064EB" w:rsidP="00E064EB" w:rsidRDefault="00E064EB" w14:paraId="6F5FD32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62</w:t>
      </w:r>
    </w:p>
    <w:p w:rsidRPr="00E14FEC" w:rsidR="00E064EB" w:rsidP="00E064EB" w:rsidRDefault="00E064EB" w14:paraId="4A336B5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Vindt u het belangrijk dat het beleid en de werkprocessen van de politie in opzet voldoen aan de Wpg, ook als deze in feite niet wordt uitgevoerd, zoals erkend in memo 114? Wekt dit niet de indruk bij audits, inspecties en onderzoeken dat er wordt voldaan aan de wet terwijl dit feitelijk niet zo is?</w:t>
      </w:r>
    </w:p>
    <w:p w:rsidRPr="00E14FEC" w:rsidR="00E064EB" w:rsidP="00E064EB" w:rsidRDefault="00E064EB" w14:paraId="31A98DB2" w14:textId="77777777">
      <w:pPr>
        <w:autoSpaceDE w:val="0"/>
        <w:adjustRightInd w:val="0"/>
        <w:spacing w:line="240" w:lineRule="auto"/>
        <w:rPr>
          <w:rFonts w:eastAsia="DejaVuSerifCondensed" w:cs="DejaVuSerifCondensed"/>
          <w:b/>
          <w:bCs/>
        </w:rPr>
      </w:pPr>
    </w:p>
    <w:p w:rsidRPr="00E14FEC" w:rsidR="00E064EB" w:rsidP="00E064EB" w:rsidRDefault="00E064EB" w14:paraId="50ADBC21" w14:textId="77777777">
      <w:pPr>
        <w:autoSpaceDE w:val="0"/>
        <w:adjustRightInd w:val="0"/>
        <w:spacing w:line="240" w:lineRule="auto"/>
        <w:rPr>
          <w:rStyle w:val="normaltextrun"/>
          <w:rFonts w:eastAsia="DejaVuSerifCondensed" w:cs="DejaVuSerifCondensed"/>
          <w:b/>
          <w:bCs/>
        </w:rPr>
      </w:pPr>
      <w:r w:rsidRPr="00E14FEC">
        <w:rPr>
          <w:rFonts w:eastAsia="DejaVuSerifCondensed" w:cs="DejaVuSerifCondensed"/>
          <w:b/>
          <w:bCs/>
        </w:rPr>
        <w:t>Antwoord op vraag 62</w:t>
      </w:r>
    </w:p>
    <w:p w:rsidRPr="00E14FEC" w:rsidR="00E064EB" w:rsidP="00E064EB" w:rsidRDefault="00E064EB" w14:paraId="34172F5B"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Ik vind het belangrijk dat de werkprocessen binnen de politie voldoen aan de daaraan gestelde eisen in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 De auditsystematiek is daarbij zodanig dat door de auditor getoetst wordt of de politie in opzet, bestaan en werking op adequate wijze invulling geeft aan de bepalingen bij of krachtens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w:t>
      </w:r>
      <w:r w:rsidRPr="00E14FEC">
        <w:rPr>
          <w:rStyle w:val="eop"/>
          <w:rFonts w:ascii="Verdana" w:hAnsi="Verdana" w:eastAsia="DejaVuSerifCondensed" w:cs="Segoe UI"/>
          <w:sz w:val="18"/>
          <w:szCs w:val="18"/>
        </w:rPr>
        <w:t> Ik verwijs u naar de auditrapporten die met uw Kamer zijn gedeeld.</w:t>
      </w:r>
      <w:r w:rsidRPr="00E14FEC">
        <w:rPr>
          <w:rStyle w:val="Voetnootmarkering"/>
          <w:rFonts w:ascii="Verdana" w:hAnsi="Verdana" w:eastAsia="DejaVuSerifCondensed" w:cs="Segoe UI"/>
          <w:sz w:val="18"/>
          <w:szCs w:val="18"/>
        </w:rPr>
        <w:footnoteReference w:id="21"/>
      </w:r>
    </w:p>
    <w:p w:rsidRPr="00E14FEC" w:rsidR="00E064EB" w:rsidP="00E064EB" w:rsidRDefault="00E064EB" w14:paraId="78808913" w14:textId="77777777">
      <w:pPr>
        <w:autoSpaceDE w:val="0"/>
        <w:adjustRightInd w:val="0"/>
        <w:spacing w:line="240" w:lineRule="auto"/>
        <w:rPr>
          <w:rFonts w:eastAsia="DejaVuSerifCondensed" w:cs="DejaVuSerifCondensed"/>
        </w:rPr>
      </w:pPr>
    </w:p>
    <w:p w:rsidRPr="00E14FEC" w:rsidR="00E064EB" w:rsidP="00E064EB" w:rsidRDefault="00E064EB" w14:paraId="7617A7F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63</w:t>
      </w:r>
    </w:p>
    <w:p w:rsidRPr="00E14FEC" w:rsidR="00E064EB" w:rsidP="00E064EB" w:rsidRDefault="00E064EB" w14:paraId="0494B27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Hoe reageert u op de waarschuwing over ‘function creep’ zoals beschreven in memo 114, waarin staat dat gegevens enkel mogen worden gebruikt voor cold cases? Is er sprake geweest van function creep door niet vernietigde gegevens ook te betrekken bij onderzoek naar Posttraumatische stressstoornis (PTSS), herzieningsonderzoeken en het gebruik bij zware misdaad niet uit te sluiten?</w:t>
      </w:r>
    </w:p>
    <w:p w:rsidRPr="00E14FEC" w:rsidR="00E064EB" w:rsidP="00E064EB" w:rsidRDefault="00E064EB" w14:paraId="57901896" w14:textId="77777777">
      <w:pPr>
        <w:autoSpaceDE w:val="0"/>
        <w:adjustRightInd w:val="0"/>
        <w:spacing w:line="240" w:lineRule="auto"/>
        <w:rPr>
          <w:rFonts w:eastAsia="DejaVuSerifCondensed" w:cs="DejaVuSerifCondensed"/>
        </w:rPr>
      </w:pPr>
    </w:p>
    <w:p w:rsidR="00557FBD" w:rsidP="00E064EB" w:rsidRDefault="00557FBD" w14:paraId="3EB213E9" w14:textId="77777777">
      <w:pPr>
        <w:autoSpaceDE w:val="0"/>
        <w:adjustRightInd w:val="0"/>
        <w:spacing w:line="240" w:lineRule="auto"/>
        <w:rPr>
          <w:rFonts w:eastAsia="DejaVuSerifCondensed" w:cs="DejaVuSerifCondensed"/>
          <w:b/>
          <w:bCs/>
        </w:rPr>
      </w:pPr>
    </w:p>
    <w:p w:rsidR="00557FBD" w:rsidP="00E064EB" w:rsidRDefault="00557FBD" w14:paraId="718084AE" w14:textId="77777777">
      <w:pPr>
        <w:autoSpaceDE w:val="0"/>
        <w:adjustRightInd w:val="0"/>
        <w:spacing w:line="240" w:lineRule="auto"/>
        <w:rPr>
          <w:rFonts w:eastAsia="DejaVuSerifCondensed" w:cs="DejaVuSerifCondensed"/>
          <w:b/>
          <w:bCs/>
        </w:rPr>
      </w:pPr>
    </w:p>
    <w:p w:rsidRPr="00E14FEC" w:rsidR="00E064EB" w:rsidP="00E064EB" w:rsidRDefault="00E064EB" w14:paraId="4E0C0EA7" w14:textId="50B2AC15">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63</w:t>
      </w:r>
    </w:p>
    <w:p w:rsidRPr="00E14FEC" w:rsidR="00E064EB" w:rsidP="00E064EB" w:rsidRDefault="00E064EB" w14:paraId="3F9B068B" w14:textId="77777777">
      <w:pPr>
        <w:pStyle w:val="paragraph"/>
        <w:spacing w:before="0" w:beforeAutospacing="0" w:after="0" w:afterAutospacing="0"/>
        <w:textAlignment w:val="baseline"/>
        <w:rPr>
          <w:rStyle w:val="eop"/>
          <w:rFonts w:ascii="Verdana" w:hAnsi="Verdana" w:eastAsia="DejaVuSerifCondensed" w:cs="Segoe UI"/>
          <w:sz w:val="18"/>
          <w:szCs w:val="18"/>
        </w:rPr>
      </w:pPr>
      <w:r w:rsidRPr="00E14FEC">
        <w:rPr>
          <w:rStyle w:val="normaltextrun"/>
          <w:rFonts w:ascii="Verdana" w:hAnsi="Verdana" w:eastAsia="DejaVuSerifCondensed" w:cs="Segoe UI"/>
          <w:sz w:val="18"/>
          <w:szCs w:val="18"/>
        </w:rPr>
        <w:t>Naleving van de vereisten uit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 is een verantwoordelijkheid van de verwerkingsverantwoordelijke. De politie heeft een systeem van intern en extern toezicht opgezet om te toetsen of voorwaarden zijn getroffen om de naleving van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 periodiek te toetsen. Dit gebeurt op basis van de Regeling periodieke audit politiegegevens. Op deze manier wordt getoetst of de voorwaarden uit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 worden nageleefd. Daarnaast is de Autoriteit Persoonsgegevens als onafhankelijk toezichthouder bevoegd om toezicht te houden op de naleving van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 </w:t>
      </w:r>
      <w:r w:rsidRPr="00E14FEC">
        <w:rPr>
          <w:rStyle w:val="eop"/>
          <w:rFonts w:ascii="Verdana" w:hAnsi="Verdana" w:eastAsia="DejaVuSerifCondensed" w:cs="Segoe UI"/>
          <w:sz w:val="18"/>
          <w:szCs w:val="18"/>
        </w:rPr>
        <w:t> </w:t>
      </w:r>
    </w:p>
    <w:p w:rsidRPr="00E14FEC" w:rsidR="00E064EB" w:rsidP="00E064EB" w:rsidRDefault="00E064EB" w14:paraId="3956CF39" w14:textId="77777777">
      <w:pPr>
        <w:pStyle w:val="paragraph"/>
        <w:spacing w:before="0" w:beforeAutospacing="0" w:after="0" w:afterAutospacing="0"/>
        <w:textAlignment w:val="baseline"/>
        <w:rPr>
          <w:rStyle w:val="eop"/>
          <w:rFonts w:ascii="Verdana" w:hAnsi="Verdana" w:eastAsia="DejaVuSerifCondensed" w:cs="Segoe UI"/>
          <w:sz w:val="18"/>
          <w:szCs w:val="18"/>
        </w:rPr>
      </w:pPr>
    </w:p>
    <w:p w:rsidRPr="00E14FEC" w:rsidR="00E064EB" w:rsidP="00E064EB" w:rsidRDefault="00E064EB" w14:paraId="5258978C" w14:textId="77777777">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cs="Segoe UI"/>
          <w:sz w:val="18"/>
          <w:szCs w:val="18"/>
        </w:rPr>
        <w:t xml:space="preserve">De korpschef heeft kenbaar gemaakt dat de gegevens waarvan de termijn in artikel 14 is verstreken, dus die gegevens waarvan de korpschef in 2019 heeft besloten niet tot vernietiging over te gaan, alleen in aanmerking komen voor hernieuwde verwerking in cold cases en voor het vaststellen van PTSS. </w:t>
      </w:r>
    </w:p>
    <w:p w:rsidRPr="00E14FEC" w:rsidR="00E064EB" w:rsidP="00E064EB" w:rsidRDefault="00E064EB" w14:paraId="2BBAA788" w14:textId="77777777">
      <w:pPr>
        <w:autoSpaceDE w:val="0"/>
        <w:adjustRightInd w:val="0"/>
        <w:spacing w:line="240" w:lineRule="auto"/>
        <w:rPr>
          <w:rFonts w:eastAsia="DejaVuSerifCondensed" w:cs="DejaVuSerifCondensed"/>
        </w:rPr>
      </w:pPr>
    </w:p>
    <w:p w:rsidRPr="00E14FEC" w:rsidR="00E064EB" w:rsidP="00E064EB" w:rsidRDefault="00E064EB" w14:paraId="32B9E5C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64</w:t>
      </w:r>
    </w:p>
    <w:p w:rsidRPr="00E14FEC" w:rsidR="00E064EB" w:rsidP="00E064EB" w:rsidRDefault="00E064EB" w14:paraId="20B1915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met alle zekerheid zeggen dat onrechtmatig bewaarde gegevens in geen enkel geval gebruikt zijn voor data-analyse, het trainen van AI-systemen, uitwisseling met partners in de keten, of voor screeningsdoeleinden? Welke waarborgen zijn er ingesteld om dit te voorkomen? Als dit wel is gebeurd, kunt u dan duidelijk maken voor precies welke doeleinden deze gegevens zijn gebruikt?</w:t>
      </w:r>
    </w:p>
    <w:p w:rsidRPr="00E14FEC" w:rsidR="00E064EB" w:rsidP="00E064EB" w:rsidRDefault="00E064EB" w14:paraId="57215BFE" w14:textId="77777777">
      <w:pPr>
        <w:autoSpaceDE w:val="0"/>
        <w:adjustRightInd w:val="0"/>
        <w:spacing w:line="240" w:lineRule="auto"/>
        <w:rPr>
          <w:rFonts w:eastAsia="DejaVuSerifCondensed" w:cs="DejaVuSerifCondensed"/>
        </w:rPr>
      </w:pPr>
    </w:p>
    <w:p w:rsidRPr="00E14FEC" w:rsidR="00E064EB" w:rsidP="00E064EB" w:rsidRDefault="00E064EB" w14:paraId="35D3119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64</w:t>
      </w:r>
    </w:p>
    <w:p w:rsidRPr="00E14FEC" w:rsidR="00E064EB" w:rsidP="00E064EB" w:rsidRDefault="00E064EB" w14:paraId="7D5794EA" w14:textId="503D304A">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De doelen voor welke verwijderde gegevens voor hernieuwde verwerking in aanmerking komen, zijn opgesomd in artikel 14 van de </w:t>
      </w:r>
      <w:r w:rsidRPr="00E14FEC">
        <w:rPr>
          <w:rStyle w:val="spellingerror"/>
          <w:rFonts w:ascii="Verdana" w:hAnsi="Verdana" w:eastAsia="DejaVuSerifCondensed" w:cs="Segoe UI"/>
          <w:sz w:val="18"/>
          <w:szCs w:val="18"/>
        </w:rPr>
        <w:t>Wpg</w:t>
      </w:r>
      <w:r w:rsidRPr="00E14FEC">
        <w:rPr>
          <w:rStyle w:val="normaltextrun"/>
          <w:rFonts w:ascii="Verdana" w:hAnsi="Verdana" w:eastAsia="DejaVuSerifCondensed" w:cs="Segoe UI"/>
          <w:sz w:val="18"/>
          <w:szCs w:val="18"/>
        </w:rPr>
        <w:t>.</w:t>
      </w:r>
      <w:r w:rsidRPr="00E14FEC" w:rsidR="00552B67">
        <w:rPr>
          <w:rStyle w:val="normaltextrun"/>
          <w:rFonts w:ascii="Verdana" w:hAnsi="Verdana" w:eastAsia="DejaVuSerifCondensed" w:cs="Segoe UI"/>
          <w:sz w:val="18"/>
          <w:szCs w:val="18"/>
        </w:rPr>
        <w:t xml:space="preserve"> Daarnaast heeft</w:t>
      </w:r>
      <w:r w:rsidRPr="00E14FEC">
        <w:rPr>
          <w:rStyle w:val="normaltextrun"/>
          <w:rFonts w:ascii="Verdana" w:hAnsi="Verdana" w:eastAsia="DejaVuSerifCondensed" w:cs="Segoe UI"/>
          <w:sz w:val="18"/>
          <w:szCs w:val="18"/>
        </w:rPr>
        <w:t xml:space="preserve"> </w:t>
      </w:r>
      <w:r w:rsidRPr="00E14FEC" w:rsidR="00552B67">
        <w:rPr>
          <w:rStyle w:val="eop"/>
          <w:rFonts w:ascii="Verdana" w:hAnsi="Verdana" w:eastAsia="DejaVuSerifCondensed"/>
          <w:sz w:val="18"/>
          <w:szCs w:val="18"/>
          <w:shd w:val="clear" w:color="auto" w:fill="FFFFFF"/>
        </w:rPr>
        <w:t>de korpschef kenbaar gemaakt dat de artikel 14 gegevens waarvan de bewaartermijn is verstreken enkel in aanmerking komen voor hernieuwde verwerking voor het onderzoek naar cold cases en voor het vaststellen van PTSS.</w:t>
      </w:r>
      <w:r w:rsidRPr="00E14FEC" w:rsidR="00552B67">
        <w:rPr>
          <w:rFonts w:ascii="Verdana" w:hAnsi="Verdana" w:eastAsia="DejaVuSerifCondensed" w:cs="DejaVuSerifCondensed"/>
          <w:sz w:val="18"/>
          <w:szCs w:val="18"/>
        </w:rPr>
        <w:t xml:space="preserve"> </w:t>
      </w:r>
      <w:r w:rsidRPr="00E14FEC">
        <w:rPr>
          <w:rStyle w:val="normaltextrun"/>
          <w:rFonts w:ascii="Verdana" w:hAnsi="Verdana" w:eastAsia="DejaVuSerifCondensed" w:cs="Segoe UI"/>
          <w:sz w:val="18"/>
          <w:szCs w:val="18"/>
        </w:rPr>
        <w:t>De politie heeft waarborgen ingericht rond het ter beschikking stellen v</w:t>
      </w:r>
      <w:r w:rsidRPr="00E14FEC" w:rsidR="00176E65">
        <w:rPr>
          <w:rStyle w:val="normaltextrun"/>
          <w:rFonts w:ascii="Verdana" w:hAnsi="Verdana" w:eastAsia="DejaVuSerifCondensed" w:cs="Segoe UI"/>
          <w:sz w:val="18"/>
          <w:szCs w:val="18"/>
        </w:rPr>
        <w:t>oor</w:t>
      </w:r>
      <w:r w:rsidRPr="00E14FEC">
        <w:rPr>
          <w:rStyle w:val="normaltextrun"/>
          <w:rFonts w:ascii="Verdana" w:hAnsi="Verdana" w:eastAsia="DejaVuSerifCondensed" w:cs="Segoe UI"/>
          <w:sz w:val="18"/>
          <w:szCs w:val="18"/>
        </w:rPr>
        <w:t xml:space="preserve"> hernieuwde verwerking van verwijderde gegevens. Dat betreft het afschermen van de verwijderde gegevens van de overige gegevensverzamelingen, het instellen van poortwachters en de toestemming van het gezag alvorens hernieuwde verwerking plaatsvindt. Daarnaast kan de Autoriteit Persoonsgegevens handhavend optreden bij normafwijkend handelen.</w:t>
      </w:r>
      <w:r w:rsidRPr="00E14FEC">
        <w:rPr>
          <w:rStyle w:val="eop"/>
          <w:rFonts w:ascii="Verdana" w:hAnsi="Verdana" w:eastAsia="DejaVuSerifCondensed" w:cs="Segoe UI"/>
          <w:sz w:val="18"/>
          <w:szCs w:val="18"/>
        </w:rPr>
        <w:t> </w:t>
      </w:r>
    </w:p>
    <w:p w:rsidRPr="00E14FEC" w:rsidR="00E064EB" w:rsidP="00E064EB" w:rsidRDefault="00E064EB" w14:paraId="23F8CFE4" w14:textId="77777777">
      <w:pPr>
        <w:autoSpaceDE w:val="0"/>
        <w:adjustRightInd w:val="0"/>
        <w:spacing w:line="240" w:lineRule="auto"/>
        <w:rPr>
          <w:rFonts w:eastAsia="DejaVuSerifCondensed" w:cs="DejaVuSerifCondensed"/>
        </w:rPr>
      </w:pPr>
    </w:p>
    <w:p w:rsidRPr="00E14FEC" w:rsidR="00E064EB" w:rsidP="00E064EB" w:rsidRDefault="00E064EB" w14:paraId="1B4C337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65</w:t>
      </w:r>
    </w:p>
    <w:p w:rsidRPr="00E14FEC" w:rsidR="00E064EB" w:rsidP="00E064EB" w:rsidRDefault="00E064EB" w14:paraId="555F740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Klopt de stelling in memo 114 dat er destijds (november 2020) eerste verkenningen zijn geweest over de herziening van de Wpg? Wat waren de uitkomsten van deze verkenningen?</w:t>
      </w:r>
    </w:p>
    <w:p w:rsidRPr="00E14FEC" w:rsidR="00E064EB" w:rsidP="00E064EB" w:rsidRDefault="00E064EB" w14:paraId="49F35742" w14:textId="77777777">
      <w:pPr>
        <w:autoSpaceDE w:val="0"/>
        <w:adjustRightInd w:val="0"/>
        <w:spacing w:line="240" w:lineRule="auto"/>
        <w:rPr>
          <w:rFonts w:eastAsia="DejaVuSerifCondensed" w:cs="DejaVuSerifCondensed"/>
        </w:rPr>
      </w:pPr>
    </w:p>
    <w:p w:rsidRPr="00E14FEC" w:rsidR="00E064EB" w:rsidP="00E064EB" w:rsidRDefault="00E064EB" w14:paraId="17675E9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65</w:t>
      </w:r>
    </w:p>
    <w:p w:rsidRPr="00E14FEC" w:rsidR="00E064EB" w:rsidP="00E064EB" w:rsidRDefault="00E064EB" w14:paraId="73A471A3" w14:textId="77777777">
      <w:pPr>
        <w:autoSpaceDE w:val="0"/>
        <w:adjustRightInd w:val="0"/>
        <w:spacing w:line="240" w:lineRule="auto"/>
        <w:rPr>
          <w:rStyle w:val="normaltextrun"/>
          <w:rFonts w:cs="Arial"/>
          <w:shd w:val="clear" w:color="auto" w:fill="FFFFFF"/>
        </w:rPr>
      </w:pPr>
      <w:r w:rsidRPr="00E14FEC">
        <w:rPr>
          <w:rStyle w:val="normaltextrun"/>
          <w:rFonts w:cs="Arial"/>
          <w:shd w:val="clear" w:color="auto" w:fill="FFFFFF"/>
        </w:rPr>
        <w:t>Ik verwijs u naar het antwoord op vraag 12.</w:t>
      </w:r>
    </w:p>
    <w:p w:rsidRPr="00E14FEC" w:rsidR="00E064EB" w:rsidP="00E064EB" w:rsidRDefault="00E064EB" w14:paraId="06A86F8E" w14:textId="77777777">
      <w:pPr>
        <w:autoSpaceDE w:val="0"/>
        <w:adjustRightInd w:val="0"/>
        <w:spacing w:line="240" w:lineRule="auto"/>
        <w:rPr>
          <w:rFonts w:eastAsia="DejaVuSerifCondensed" w:cs="DejaVuSerifCondensed"/>
        </w:rPr>
      </w:pPr>
    </w:p>
    <w:p w:rsidRPr="00E14FEC" w:rsidR="00E064EB" w:rsidP="00E064EB" w:rsidRDefault="00E064EB" w14:paraId="06CC5F7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67</w:t>
      </w:r>
    </w:p>
    <w:p w:rsidRPr="00E14FEC" w:rsidR="00E064EB" w:rsidP="00E064EB" w:rsidRDefault="00E064EB" w14:paraId="69766F7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uitleg geven over het lopende traject om de poortwachter organisatie beter in te richten, waar naar wordt verwezen in memo 137? Welke problemen waren er en zijn deze onderhand weggenomen?</w:t>
      </w:r>
    </w:p>
    <w:p w:rsidRPr="00E14FEC" w:rsidR="00E064EB" w:rsidP="00E064EB" w:rsidRDefault="00E064EB" w14:paraId="7F9F9E11" w14:textId="77777777">
      <w:pPr>
        <w:autoSpaceDE w:val="0"/>
        <w:adjustRightInd w:val="0"/>
        <w:spacing w:line="240" w:lineRule="auto"/>
        <w:rPr>
          <w:rFonts w:eastAsia="DejaVuSerifCondensed" w:cs="DejaVuSerifCondensed"/>
        </w:rPr>
      </w:pPr>
    </w:p>
    <w:p w:rsidRPr="00E14FEC" w:rsidR="00E064EB" w:rsidP="00E064EB" w:rsidRDefault="00E064EB" w14:paraId="297FF0F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67</w:t>
      </w:r>
    </w:p>
    <w:p w:rsidRPr="00E14FEC" w:rsidR="00E064EB" w:rsidP="00E064EB" w:rsidRDefault="00E064EB" w14:paraId="2C4BA75E" w14:textId="77777777">
      <w:pPr>
        <w:autoSpaceDE w:val="0"/>
        <w:adjustRightInd w:val="0"/>
        <w:spacing w:line="240" w:lineRule="auto"/>
        <w:rPr>
          <w:rFonts w:eastAsia="DejaVuSerifCondensed" w:cs="DejaVuSerifCondensed"/>
        </w:rPr>
      </w:pPr>
      <w:r w:rsidRPr="00E14FEC">
        <w:rPr>
          <w:rFonts w:eastAsia="DejaVuSerifCondensed" w:cs="DejaVuSerifCondensed"/>
        </w:rPr>
        <w:t>De huidige werkwijze is in 2018 tot stand gekomen, deze wordt door de korpschef geactualiseerd.</w:t>
      </w:r>
    </w:p>
    <w:p w:rsidRPr="00E14FEC" w:rsidR="00C55AE8" w:rsidP="00E064EB" w:rsidRDefault="00C55AE8" w14:paraId="6287F839" w14:textId="77777777">
      <w:pPr>
        <w:autoSpaceDE w:val="0"/>
        <w:adjustRightInd w:val="0"/>
        <w:spacing w:line="240" w:lineRule="auto"/>
        <w:rPr>
          <w:rFonts w:eastAsia="DejaVuSerifCondensed" w:cs="DejaVuSerifCondensed"/>
        </w:rPr>
      </w:pPr>
    </w:p>
    <w:p w:rsidR="00557FBD" w:rsidP="00E064EB" w:rsidRDefault="00557FBD" w14:paraId="4139F6B8" w14:textId="77777777">
      <w:pPr>
        <w:autoSpaceDE w:val="0"/>
        <w:adjustRightInd w:val="0"/>
        <w:spacing w:line="240" w:lineRule="auto"/>
        <w:rPr>
          <w:rFonts w:eastAsia="DejaVuSerifCondensed" w:cs="DejaVuSerifCondensed"/>
          <w:b/>
          <w:bCs/>
        </w:rPr>
      </w:pPr>
    </w:p>
    <w:p w:rsidRPr="00E14FEC" w:rsidR="00E064EB" w:rsidP="00E064EB" w:rsidRDefault="00E064EB" w14:paraId="2E51CBA5" w14:textId="6A6F0C5B">
      <w:pPr>
        <w:autoSpaceDE w:val="0"/>
        <w:adjustRightInd w:val="0"/>
        <w:spacing w:line="240" w:lineRule="auto"/>
        <w:rPr>
          <w:rFonts w:eastAsia="DejaVuSerifCondensed" w:cs="DejaVuSerifCondensed"/>
          <w:b/>
          <w:bCs/>
        </w:rPr>
      </w:pPr>
      <w:r w:rsidRPr="00E14FEC">
        <w:rPr>
          <w:rFonts w:eastAsia="DejaVuSerifCondensed" w:cs="DejaVuSerifCondensed"/>
          <w:b/>
          <w:bCs/>
        </w:rPr>
        <w:t>Vraag 68</w:t>
      </w:r>
    </w:p>
    <w:p w:rsidRPr="00E14FEC" w:rsidR="00E064EB" w:rsidP="00E064EB" w:rsidRDefault="00E064EB" w14:paraId="12FE3AF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Vanaf wanneer is het gedoogbeleid zodanig verbreed dat ook PTSS-onderzoek bij collega's hieronder is komen te vallen, zoals benoemd in memo 137? Is hier toestemming van de minister voor gevraagd / vereist?</w:t>
      </w:r>
    </w:p>
    <w:p w:rsidRPr="00E14FEC" w:rsidR="00E064EB" w:rsidP="00E064EB" w:rsidRDefault="00E064EB" w14:paraId="3E287D74" w14:textId="77777777">
      <w:pPr>
        <w:autoSpaceDE w:val="0"/>
        <w:adjustRightInd w:val="0"/>
        <w:spacing w:line="240" w:lineRule="auto"/>
        <w:rPr>
          <w:rFonts w:eastAsia="DejaVuSerifCondensed" w:cs="DejaVuSerifCondensed"/>
          <w:b/>
          <w:bCs/>
        </w:rPr>
      </w:pPr>
    </w:p>
    <w:p w:rsidRPr="00E14FEC" w:rsidR="00E064EB" w:rsidP="00E064EB" w:rsidRDefault="00E064EB" w14:paraId="3261AAA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68</w:t>
      </w:r>
    </w:p>
    <w:p w:rsidRPr="00E14FEC" w:rsidR="00E064EB" w:rsidP="00E064EB" w:rsidRDefault="00E064EB" w14:paraId="3678D4A4" w14:textId="77777777">
      <w:pPr>
        <w:autoSpaceDE w:val="0"/>
        <w:adjustRightInd w:val="0"/>
        <w:spacing w:line="240" w:lineRule="auto"/>
        <w:rPr>
          <w:rFonts w:eastAsia="DejaVuSerifCondensed" w:cs="DejaVuSerifCondensed"/>
        </w:rPr>
      </w:pPr>
      <w:r w:rsidRPr="00E14FEC">
        <w:rPr>
          <w:rFonts w:eastAsia="DejaVuSerifCondensed" w:cs="DejaVuSerifCondensed"/>
        </w:rPr>
        <w:t>Ik verwijs u naar het antwoord op vraag 57.</w:t>
      </w:r>
    </w:p>
    <w:p w:rsidR="002C2C68" w:rsidP="00E064EB" w:rsidRDefault="002C2C68" w14:paraId="1273B334" w14:textId="77777777">
      <w:pPr>
        <w:autoSpaceDE w:val="0"/>
        <w:adjustRightInd w:val="0"/>
        <w:spacing w:line="240" w:lineRule="auto"/>
        <w:rPr>
          <w:rFonts w:eastAsia="DejaVuSerifCondensed" w:cs="DejaVuSerifCondensed"/>
          <w:b/>
          <w:bCs/>
        </w:rPr>
      </w:pPr>
      <w:bookmarkStart w:name="_Hlk184375376" w:id="6"/>
      <w:bookmarkStart w:name="_Hlk183430175" w:id="7"/>
    </w:p>
    <w:p w:rsidRPr="00E14FEC" w:rsidR="00E064EB" w:rsidP="00E064EB" w:rsidRDefault="00E064EB" w14:paraId="280CECA9" w14:textId="6E32159A">
      <w:pPr>
        <w:autoSpaceDE w:val="0"/>
        <w:adjustRightInd w:val="0"/>
        <w:spacing w:line="240" w:lineRule="auto"/>
        <w:rPr>
          <w:rFonts w:eastAsia="DejaVuSerifCondensed" w:cs="DejaVuSerifCondensed"/>
          <w:b/>
          <w:bCs/>
        </w:rPr>
      </w:pPr>
      <w:r w:rsidRPr="00E14FEC">
        <w:rPr>
          <w:rFonts w:eastAsia="DejaVuSerifCondensed" w:cs="DejaVuSerifCondensed"/>
          <w:b/>
          <w:bCs/>
        </w:rPr>
        <w:t>Vraag 69</w:t>
      </w:r>
    </w:p>
    <w:p w:rsidRPr="00E14FEC" w:rsidR="00E064EB" w:rsidP="00E064EB" w:rsidRDefault="00E064EB" w14:paraId="12DFE24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de nadere uitwerking van de beleidslijn waar memo 139 naar verwijst aan de Kamer doen toekomen?</w:t>
      </w:r>
    </w:p>
    <w:bookmarkEnd w:id="6"/>
    <w:p w:rsidRPr="00E14FEC" w:rsidR="00E064EB" w:rsidP="00E064EB" w:rsidRDefault="00E064EB" w14:paraId="31F8207F" w14:textId="77777777">
      <w:pPr>
        <w:autoSpaceDE w:val="0"/>
        <w:adjustRightInd w:val="0"/>
        <w:spacing w:line="240" w:lineRule="auto"/>
        <w:rPr>
          <w:rFonts w:eastAsia="DejaVuSerifCondensed" w:cs="DejaVuSerifCondensed"/>
          <w:b/>
          <w:bCs/>
        </w:rPr>
      </w:pPr>
    </w:p>
    <w:p w:rsidRPr="00E14FEC" w:rsidR="00E064EB" w:rsidP="00E064EB" w:rsidRDefault="00E064EB" w14:paraId="17038128" w14:textId="77777777">
      <w:pPr>
        <w:autoSpaceDE w:val="0"/>
        <w:adjustRightInd w:val="0"/>
        <w:spacing w:line="240" w:lineRule="auto"/>
        <w:rPr>
          <w:rFonts w:eastAsia="DejaVuSerifCondensed" w:cs="DejaVuSerifCondensed"/>
          <w:b/>
          <w:bCs/>
        </w:rPr>
      </w:pPr>
      <w:bookmarkStart w:name="_Hlk184375361" w:id="8"/>
      <w:r w:rsidRPr="00E14FEC">
        <w:rPr>
          <w:rFonts w:eastAsia="DejaVuSerifCondensed" w:cs="DejaVuSerifCondensed"/>
          <w:b/>
          <w:bCs/>
        </w:rPr>
        <w:t>Vraag 70</w:t>
      </w:r>
    </w:p>
    <w:p w:rsidRPr="00E14FEC" w:rsidR="00E064EB" w:rsidP="00E064EB" w:rsidRDefault="00E064EB" w14:paraId="7C7E86E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Is er nog altijd geen beleidslijn vastgesteld over de waarborgen die nodig zijn om zorgvuldig met verwijderde politiegegevens te werken, zoals gevraagd in memo 139?</w:t>
      </w:r>
    </w:p>
    <w:p w:rsidRPr="00E14FEC" w:rsidR="00E064EB" w:rsidP="00E064EB" w:rsidRDefault="00E064EB" w14:paraId="1D0A9F5E" w14:textId="77777777">
      <w:pPr>
        <w:autoSpaceDE w:val="0"/>
        <w:adjustRightInd w:val="0"/>
        <w:spacing w:line="240" w:lineRule="auto"/>
        <w:rPr>
          <w:rFonts w:eastAsia="DejaVuSerifCondensed" w:cs="DejaVuSerifCondensed"/>
          <w:b/>
          <w:bCs/>
        </w:rPr>
      </w:pPr>
    </w:p>
    <w:p w:rsidRPr="00E14FEC" w:rsidR="00E064EB" w:rsidP="00E064EB" w:rsidRDefault="00E064EB" w14:paraId="3B90A36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69 en 70</w:t>
      </w:r>
    </w:p>
    <w:p w:rsidRPr="00E14FEC" w:rsidR="00E064EB" w:rsidP="00E064EB" w:rsidRDefault="00184739" w14:paraId="36D9807C" w14:textId="75B1E544">
      <w:pPr>
        <w:autoSpaceDE w:val="0"/>
        <w:adjustRightInd w:val="0"/>
        <w:spacing w:line="240" w:lineRule="auto"/>
        <w:rPr>
          <w:rFonts w:eastAsia="DejaVuSerifCondensed" w:cs="DejaVuSerifCondensed"/>
        </w:rPr>
      </w:pPr>
      <w:r w:rsidRPr="00E14FEC">
        <w:rPr>
          <w:rFonts w:eastAsia="DejaVuSerifCondensed" w:cs="DejaVuSerifCondensed"/>
        </w:rPr>
        <w:t>De korpschef heeft mij gemeld</w:t>
      </w:r>
      <w:r w:rsidRPr="00E14FEC" w:rsidR="00E064EB">
        <w:rPr>
          <w:rFonts w:eastAsia="DejaVuSerifCondensed" w:cs="DejaVuSerifCondensed"/>
        </w:rPr>
        <w:t xml:space="preserve"> dat de Gegevensautoriteit na het besluit van de korpschef om verwijderde gegevens niet te vernietigen, gesteund door mijn ambtsvoorganger, destijds in afwachting van een herziening van de Wpg, een beleidslijn heeft opgesteld over hoe om te gaan met de gegevens die vernietigd hadden moeten worden. Enkele van de door u gestelde vragen raken de inhoud van deze beleidslijn. Daarvoor verwijs ik u naar de antwoorden op de vragen 6, 7, 29, 46, 53, 57 en 66. Wat betreft de getroffen waarborgen met betrekking tot de verwijderde gegevens verwijs ik u naar mijn antwoord op vraag 17.</w:t>
      </w:r>
    </w:p>
    <w:bookmarkEnd w:id="7"/>
    <w:bookmarkEnd w:id="8"/>
    <w:p w:rsidRPr="00E14FEC" w:rsidR="00E064EB" w:rsidP="00E064EB" w:rsidRDefault="00E064EB" w14:paraId="5122D542" w14:textId="77777777">
      <w:pPr>
        <w:autoSpaceDE w:val="0"/>
        <w:adjustRightInd w:val="0"/>
        <w:spacing w:line="240" w:lineRule="auto"/>
        <w:rPr>
          <w:rFonts w:eastAsia="DejaVuSerifCondensed" w:cs="DejaVuSerifCondensed"/>
        </w:rPr>
      </w:pPr>
    </w:p>
    <w:p w:rsidRPr="00E14FEC" w:rsidR="00E064EB" w:rsidP="00E064EB" w:rsidRDefault="00E064EB" w14:paraId="405C385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71</w:t>
      </w:r>
    </w:p>
    <w:p w:rsidRPr="00E14FEC" w:rsidR="00E064EB" w:rsidP="00E064EB" w:rsidRDefault="00E064EB" w14:paraId="2CEB3D8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Is het nu gedoogd om onrechtmatig bewaarde politiegegevens voor herzieningsonderzoeken te gebruiken, zoals opgenomen in memo 139? Bent u of is uw voorganger gevraagd om toestemming voor dit gebruik, of valt dit ook onder het staande gedoogbeleid?</w:t>
      </w:r>
    </w:p>
    <w:p w:rsidRPr="00E14FEC" w:rsidR="00E064EB" w:rsidP="00E064EB" w:rsidRDefault="00E064EB" w14:paraId="57A318B0" w14:textId="77777777">
      <w:pPr>
        <w:autoSpaceDE w:val="0"/>
        <w:adjustRightInd w:val="0"/>
        <w:spacing w:line="240" w:lineRule="auto"/>
        <w:rPr>
          <w:rFonts w:eastAsia="DejaVuSerifCondensed" w:cs="DejaVuSerifCondensed"/>
          <w:b/>
          <w:bCs/>
        </w:rPr>
      </w:pPr>
    </w:p>
    <w:p w:rsidRPr="00E14FEC" w:rsidR="00E064EB" w:rsidP="00E064EB" w:rsidRDefault="00E064EB" w14:paraId="26F6F2D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71</w:t>
      </w:r>
    </w:p>
    <w:p w:rsidRPr="00E14FEC" w:rsidR="00E064EB" w:rsidP="00E064EB" w:rsidRDefault="00B31C2E" w14:paraId="6ACE6F27" w14:textId="66EE3540">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sz w:val="18"/>
          <w:szCs w:val="18"/>
          <w:shd w:val="clear" w:color="auto" w:fill="FFFFFF"/>
        </w:rPr>
        <w:t xml:space="preserve">De korpschef heeft kenbaar gemaakt dat de artikel 14 gegevens waarvan de bewaartermijn is verstreken enkel in aanmerking komen voor hernieuwde verwerking voor het onderzoek naar cold cases en voor het vaststellen van PTSS. </w:t>
      </w:r>
      <w:r w:rsidRPr="00E14FEC" w:rsidR="00E064EB">
        <w:rPr>
          <w:rStyle w:val="normaltextrun"/>
          <w:rFonts w:ascii="Verdana" w:hAnsi="Verdana" w:eastAsia="DejaVuSerifCondensed" w:cs="Segoe UI"/>
          <w:sz w:val="18"/>
          <w:szCs w:val="18"/>
        </w:rPr>
        <w:t xml:space="preserve">Ik heb als minister van Justitie en Veiligheid geen rol in het verlenen van toestemming om politiegegevens al dan niet voor herzieningsonderzoeken te gebruiken. De officier van justitie toetst of gegevens voor hernieuwde verwerking in aanmerking komen. De rechter doet in de betreffende zaak een uitspraak of de gegevens al dan niet rechtmatig voor het betreffende onderzoek zijn verwerkt. </w:t>
      </w:r>
    </w:p>
    <w:p w:rsidRPr="00E14FEC" w:rsidR="00E064EB" w:rsidP="00E064EB" w:rsidRDefault="00E064EB" w14:paraId="0C8B1798" w14:textId="77777777">
      <w:pPr>
        <w:autoSpaceDE w:val="0"/>
        <w:adjustRightInd w:val="0"/>
        <w:spacing w:line="240" w:lineRule="auto"/>
        <w:rPr>
          <w:rFonts w:eastAsia="DejaVuSerifCondensed" w:cs="DejaVuSerifCondensed"/>
        </w:rPr>
      </w:pPr>
    </w:p>
    <w:p w:rsidRPr="00E14FEC" w:rsidR="00E064EB" w:rsidP="00E064EB" w:rsidRDefault="00E064EB" w14:paraId="4F14CF6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72</w:t>
      </w:r>
    </w:p>
    <w:p w:rsidRPr="00E14FEC" w:rsidR="00E064EB" w:rsidP="00E064EB" w:rsidRDefault="00E064EB" w14:paraId="6C656A3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Welke lessen trekt u uit het proces rondom de Wpg? Hoe gaat u in de toekomst voorkomen dat de politie jarenlang de wet niet naleeft?</w:t>
      </w:r>
    </w:p>
    <w:p w:rsidRPr="00E14FEC" w:rsidR="00E064EB" w:rsidP="00E064EB" w:rsidRDefault="00E064EB" w14:paraId="09A800D2" w14:textId="77777777">
      <w:pPr>
        <w:autoSpaceDE w:val="0"/>
        <w:adjustRightInd w:val="0"/>
        <w:spacing w:line="240" w:lineRule="auto"/>
        <w:rPr>
          <w:rFonts w:eastAsia="DejaVuSerifCondensed" w:cs="DejaVuSerifCondensed"/>
          <w:color w:val="FF0000"/>
        </w:rPr>
      </w:pPr>
    </w:p>
    <w:p w:rsidRPr="00E14FEC" w:rsidR="00E064EB" w:rsidP="00E064EB" w:rsidRDefault="00E064EB" w14:paraId="0D34271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72</w:t>
      </w:r>
    </w:p>
    <w:p w:rsidRPr="00E14FEC" w:rsidR="00E064EB" w:rsidP="00E064EB" w:rsidRDefault="00E064EB" w14:paraId="24CD97E5" w14:textId="77777777">
      <w:pPr>
        <w:pStyle w:val="paragraph"/>
        <w:spacing w:before="0" w:beforeAutospacing="0" w:after="0" w:afterAutospacing="0"/>
        <w:textAlignment w:val="baseline"/>
        <w:rPr>
          <w:rFonts w:eastAsia="DejaVuSerifCondensed" w:cs="DejaVuSerifCondensed"/>
          <w:szCs w:val="18"/>
        </w:rPr>
      </w:pPr>
      <w:r w:rsidRPr="00E14FEC">
        <w:rPr>
          <w:rStyle w:val="normaltextrun"/>
          <w:rFonts w:ascii="Verdana" w:hAnsi="Verdana" w:eastAsia="DejaVuSerifCondensed" w:cs="Calibri"/>
          <w:sz w:val="18"/>
          <w:szCs w:val="18"/>
        </w:rPr>
        <w:t xml:space="preserve">Allereerst wil ik benadrukken dat de politie de Wpg op veel vlakken naleeft en dat de auditrapporten hierin een stijgende lijn laten zien. De auditrapporten laten echter ook zien dat er sprake was en is van knelpunten. Mijn ambtsvoorgangers hebben in 2014, 2015, 2019, 2020 en 2023 in openheid met uw Kamer gecommuniceerd over de naleving van de Wpg en de uitdagingen die zich daarbij voordeden en voordoen. Ik acht het van belang dat wetgeving aansluit op de uitvoeringspraktijk en recht doet aan de verschillende maatschappelijke waarden die een rol spelen. </w:t>
      </w:r>
      <w:r w:rsidRPr="00E14FEC">
        <w:rPr>
          <w:rFonts w:ascii="Verdana" w:hAnsi="Verdana" w:eastAsia="DejaVuSerifCondensed" w:cs="DejaVuSerifCondensed"/>
          <w:sz w:val="18"/>
          <w:szCs w:val="18"/>
        </w:rPr>
        <w:t>Daarnaast kan dit vraagstuk niet los gezien worden van de in 2019 voorgenomen herziening van de Wpg. Hiervoor verwijs ik naar mijn antwoord op vraag 12.</w:t>
      </w:r>
    </w:p>
    <w:p w:rsidR="002C2C68" w:rsidP="00E064EB" w:rsidRDefault="002C2C68" w14:paraId="179DC1BE" w14:textId="77777777">
      <w:pPr>
        <w:autoSpaceDE w:val="0"/>
        <w:adjustRightInd w:val="0"/>
        <w:spacing w:line="240" w:lineRule="auto"/>
        <w:rPr>
          <w:rFonts w:eastAsia="DejaVuSerifCondensed" w:cs="DejaVuSerifCondensed"/>
          <w:b/>
          <w:bCs/>
        </w:rPr>
      </w:pPr>
    </w:p>
    <w:p w:rsidRPr="00E14FEC" w:rsidR="00E064EB" w:rsidP="00E064EB" w:rsidRDefault="00E064EB" w14:paraId="5073C9DB" w14:textId="5D977CDB">
      <w:pPr>
        <w:autoSpaceDE w:val="0"/>
        <w:adjustRightInd w:val="0"/>
        <w:spacing w:line="240" w:lineRule="auto"/>
        <w:rPr>
          <w:rFonts w:eastAsia="DejaVuSerifCondensed" w:cs="DejaVuSerifCondensed"/>
          <w:b/>
          <w:bCs/>
        </w:rPr>
      </w:pPr>
      <w:r w:rsidRPr="00E14FEC">
        <w:rPr>
          <w:rFonts w:eastAsia="DejaVuSerifCondensed" w:cs="DejaVuSerifCondensed"/>
          <w:b/>
          <w:bCs/>
        </w:rPr>
        <w:t>Vraag 73</w:t>
      </w:r>
    </w:p>
    <w:p w:rsidRPr="00E14FEC" w:rsidR="00E064EB" w:rsidP="00E064EB" w:rsidRDefault="00E064EB" w14:paraId="0513BCF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deze vragen afzonderlijk van elkaar beantwoorden?</w:t>
      </w:r>
    </w:p>
    <w:p w:rsidRPr="00E14FEC" w:rsidR="00E064EB" w:rsidP="00E064EB" w:rsidRDefault="00E064EB" w14:paraId="6145F500" w14:textId="77777777">
      <w:pPr>
        <w:autoSpaceDE w:val="0"/>
        <w:adjustRightInd w:val="0"/>
        <w:spacing w:line="240" w:lineRule="auto"/>
        <w:rPr>
          <w:rFonts w:eastAsia="DejaVuSerifCondensed" w:cs="DejaVuSerifCondensed"/>
          <w:b/>
          <w:bCs/>
        </w:rPr>
      </w:pPr>
    </w:p>
    <w:p w:rsidRPr="00E14FEC" w:rsidR="00E064EB" w:rsidP="00E064EB" w:rsidRDefault="00E064EB" w14:paraId="53D4D89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73</w:t>
      </w:r>
    </w:p>
    <w:p w:rsidRPr="00C55AE8" w:rsidR="00E064EB" w:rsidP="00C55AE8" w:rsidRDefault="00E064EB" w14:paraId="4D1DA967" w14:textId="6A2DA3C4">
      <w:pPr>
        <w:autoSpaceDE w:val="0"/>
        <w:adjustRightInd w:val="0"/>
        <w:spacing w:line="240" w:lineRule="auto"/>
        <w:rPr>
          <w:rFonts w:eastAsia="DejaVuSerifCondensed" w:cs="DejaVuSerifCondensed"/>
        </w:rPr>
      </w:pPr>
      <w:r w:rsidRPr="00E14FEC">
        <w:rPr>
          <w:rFonts w:eastAsia="DejaVuSerifCondensed" w:cs="DejaVuSerifCondensed"/>
        </w:rPr>
        <w:t>Waar het de kwaliteit van de beantwoording ten goede komt zijn deze vragen tezamen behandeld.</w:t>
      </w:r>
    </w:p>
    <w:p w:rsidR="005642D2" w:rsidRDefault="005642D2" w14:paraId="5EA62371" w14:textId="77777777"/>
    <w:p w:rsidR="005642D2" w:rsidRDefault="005642D2" w14:paraId="26AA80DE" w14:textId="77777777"/>
    <w:p w:rsidR="005642D2" w:rsidRDefault="005642D2" w14:paraId="761E7DD1" w14:textId="77777777">
      <w:pPr>
        <w:pStyle w:val="WitregelW1bodytekst"/>
      </w:pPr>
    </w:p>
    <w:p w:rsidR="005642D2" w:rsidRDefault="005642D2" w14:paraId="76745DB7" w14:textId="77777777"/>
    <w:p w:rsidR="005642D2" w:rsidRDefault="005642D2" w14:paraId="693C2DE3" w14:textId="77777777"/>
    <w:sectPr w:rsidR="005642D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F5BCD" w14:textId="77777777" w:rsidR="0044284D" w:rsidRDefault="0044284D">
      <w:pPr>
        <w:spacing w:line="240" w:lineRule="auto"/>
      </w:pPr>
      <w:r>
        <w:separator/>
      </w:r>
    </w:p>
  </w:endnote>
  <w:endnote w:type="continuationSeparator" w:id="0">
    <w:p w14:paraId="32D77A7B" w14:textId="77777777" w:rsidR="0044284D" w:rsidRDefault="00442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1C156" w14:textId="77777777" w:rsidR="00557FBD" w:rsidRDefault="00557F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7B40D" w14:textId="77777777" w:rsidR="00557FBD" w:rsidRDefault="00557F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DD0CF" w14:textId="77777777" w:rsidR="00557FBD" w:rsidRDefault="00557F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24D10" w14:textId="77777777" w:rsidR="0044284D" w:rsidRDefault="0044284D">
      <w:pPr>
        <w:spacing w:line="240" w:lineRule="auto"/>
      </w:pPr>
      <w:r>
        <w:separator/>
      </w:r>
    </w:p>
  </w:footnote>
  <w:footnote w:type="continuationSeparator" w:id="0">
    <w:p w14:paraId="0482FC80" w14:textId="77777777" w:rsidR="0044284D" w:rsidRDefault="0044284D">
      <w:pPr>
        <w:spacing w:line="240" w:lineRule="auto"/>
      </w:pPr>
      <w:r>
        <w:continuationSeparator/>
      </w:r>
    </w:p>
  </w:footnote>
  <w:footnote w:id="1">
    <w:p w14:paraId="535193B5" w14:textId="77777777" w:rsidR="00E064EB" w:rsidRPr="000F69A7" w:rsidRDefault="00E064EB" w:rsidP="00E064EB">
      <w:pPr>
        <w:pStyle w:val="Voetnoottekst"/>
        <w:rPr>
          <w:sz w:val="16"/>
          <w:szCs w:val="16"/>
          <w:lang w:val="nl-NL"/>
        </w:rPr>
      </w:pPr>
      <w:r>
        <w:rPr>
          <w:rStyle w:val="Voetnootmarkering"/>
        </w:rPr>
        <w:footnoteRef/>
      </w:r>
      <w:r w:rsidRPr="00BA322E">
        <w:rPr>
          <w:lang w:val="nl-NL"/>
        </w:rPr>
        <w:t xml:space="preserve"> </w:t>
      </w:r>
      <w:r w:rsidRPr="009B6770">
        <w:rPr>
          <w:color w:val="000000"/>
          <w:sz w:val="16"/>
          <w:szCs w:val="16"/>
          <w:lang w:val="nl-NL"/>
        </w:rPr>
        <w:t>Kamerstukken II, vergaderjaar 2018/19, 29 628, nr. 859</w:t>
      </w:r>
    </w:p>
  </w:footnote>
  <w:footnote w:id="2">
    <w:p w14:paraId="7B9C72CC" w14:textId="77777777" w:rsidR="00E064EB" w:rsidRPr="00D23925" w:rsidRDefault="00E064EB" w:rsidP="00E064EB">
      <w:pPr>
        <w:pStyle w:val="Voetnoottekst"/>
        <w:rPr>
          <w:lang w:val="nl-NL"/>
        </w:rPr>
      </w:pPr>
      <w:r>
        <w:rPr>
          <w:rStyle w:val="Voetnootmarkering"/>
        </w:rPr>
        <w:footnoteRef/>
      </w:r>
      <w:r w:rsidRPr="00BA322E">
        <w:rPr>
          <w:lang w:val="nl-NL"/>
        </w:rPr>
        <w:t xml:space="preserve"> </w:t>
      </w:r>
      <w:r w:rsidRPr="009B6770">
        <w:rPr>
          <w:sz w:val="16"/>
          <w:szCs w:val="16"/>
          <w:lang w:val="nl-NL"/>
        </w:rPr>
        <w:t>Kamerstukken II, vergaderjaar 2015/16, 33 842, nr. 3</w:t>
      </w:r>
    </w:p>
  </w:footnote>
  <w:footnote w:id="3">
    <w:p w14:paraId="3BECF977" w14:textId="77777777" w:rsidR="00E064EB" w:rsidRPr="00C8725E" w:rsidRDefault="00E064EB" w:rsidP="00E064EB">
      <w:pPr>
        <w:pStyle w:val="Voetnoottekst"/>
        <w:rPr>
          <w:lang w:val="nl-NL"/>
        </w:rPr>
      </w:pPr>
      <w:r>
        <w:rPr>
          <w:rStyle w:val="Voetnootmarkering"/>
        </w:rPr>
        <w:footnoteRef/>
      </w:r>
      <w:r w:rsidRPr="00BA322E">
        <w:rPr>
          <w:lang w:val="nl-NL"/>
        </w:rPr>
        <w:t xml:space="preserve"> </w:t>
      </w:r>
      <w:r w:rsidRPr="009B6770">
        <w:rPr>
          <w:color w:val="000000"/>
          <w:sz w:val="16"/>
          <w:szCs w:val="16"/>
          <w:lang w:val="nl-NL"/>
        </w:rPr>
        <w:t>Kamerstukken II, vergaderjaar 2018/19, 29 628, nr. 859</w:t>
      </w:r>
    </w:p>
  </w:footnote>
  <w:footnote w:id="4">
    <w:p w14:paraId="0D2B1FBA" w14:textId="77777777" w:rsidR="00E064EB" w:rsidRPr="00C8725E" w:rsidRDefault="00E064EB" w:rsidP="00E064EB">
      <w:pPr>
        <w:pStyle w:val="Voetnoottekst"/>
        <w:rPr>
          <w:lang w:val="nl-NL"/>
        </w:rPr>
      </w:pPr>
      <w:r>
        <w:rPr>
          <w:rStyle w:val="Voetnootmarkering"/>
        </w:rPr>
        <w:footnoteRef/>
      </w:r>
      <w:r w:rsidRPr="00BA322E">
        <w:rPr>
          <w:lang w:val="nl-NL"/>
        </w:rPr>
        <w:t xml:space="preserve"> </w:t>
      </w:r>
      <w:r w:rsidRPr="009B6770">
        <w:rPr>
          <w:color w:val="000000"/>
          <w:sz w:val="16"/>
          <w:szCs w:val="16"/>
          <w:lang w:val="nl-NL"/>
        </w:rPr>
        <w:t>Kamerstukken II, vergaderjaar 2019/20, 33 842, nr. 5, Kamerstukken II, vergaderjaar 2023/24, 29 628, nr. 119</w:t>
      </w:r>
    </w:p>
  </w:footnote>
  <w:footnote w:id="5">
    <w:p w14:paraId="262C2D4A" w14:textId="1488EC11" w:rsidR="004F4E35" w:rsidRPr="00262701" w:rsidRDefault="004F4E35">
      <w:pPr>
        <w:pStyle w:val="Voetnoottekst"/>
        <w:rPr>
          <w:lang w:val="nl-NL"/>
        </w:rPr>
      </w:pPr>
      <w:r>
        <w:rPr>
          <w:rStyle w:val="Voetnootmarkering"/>
        </w:rPr>
        <w:footnoteRef/>
      </w:r>
      <w:r w:rsidRPr="00262701">
        <w:rPr>
          <w:lang w:val="nl-NL"/>
        </w:rPr>
        <w:t xml:space="preserve"> </w:t>
      </w:r>
      <w:r w:rsidRPr="00D8358A">
        <w:rPr>
          <w:sz w:val="16"/>
          <w:szCs w:val="16"/>
          <w:lang w:val="nl-NL"/>
        </w:rPr>
        <w:t>Kamerstukken 2020/2021, 32761, nr. 173</w:t>
      </w:r>
    </w:p>
  </w:footnote>
  <w:footnote w:id="6">
    <w:p w14:paraId="5A64A3C0" w14:textId="77777777" w:rsidR="004F4E35" w:rsidRPr="007E7D12" w:rsidRDefault="004F4E35" w:rsidP="004F4E35">
      <w:pPr>
        <w:pStyle w:val="Voetnoottekst"/>
        <w:rPr>
          <w:lang w:val="nl-NL"/>
        </w:rPr>
      </w:pPr>
      <w:r>
        <w:rPr>
          <w:rStyle w:val="Voetnootmarkering"/>
        </w:rPr>
        <w:footnoteRef/>
      </w:r>
      <w:r w:rsidRPr="003E2DD4">
        <w:rPr>
          <w:lang w:val="nl-NL"/>
        </w:rPr>
        <w:t xml:space="preserve"> </w:t>
      </w:r>
      <w:r w:rsidRPr="00A67490">
        <w:rPr>
          <w:rFonts w:eastAsia="DejaVuSerifCondensed" w:cs="DejaVuSerifCondensed"/>
          <w:sz w:val="16"/>
          <w:szCs w:val="16"/>
          <w:lang w:val="nl-NL"/>
        </w:rPr>
        <w:t>Kamerstukken II 2021/22, 32 761, nr. 218</w:t>
      </w:r>
    </w:p>
  </w:footnote>
  <w:footnote w:id="7">
    <w:p w14:paraId="4A6CDFB6" w14:textId="77777777" w:rsidR="00E064EB" w:rsidRPr="0089665F" w:rsidRDefault="00E064EB" w:rsidP="00E064EB">
      <w:pPr>
        <w:pStyle w:val="Voetnoottekst"/>
        <w:rPr>
          <w:lang w:val="nl-NL"/>
        </w:rPr>
      </w:pPr>
      <w:r>
        <w:rPr>
          <w:rStyle w:val="Voetnootmarkering"/>
        </w:rPr>
        <w:footnoteRef/>
      </w:r>
      <w:r w:rsidRPr="003E2DD4">
        <w:rPr>
          <w:lang w:val="nl-NL"/>
        </w:rPr>
        <w:t xml:space="preserve"> </w:t>
      </w:r>
      <w:r w:rsidRPr="009B6770">
        <w:rPr>
          <w:color w:val="000000"/>
          <w:sz w:val="16"/>
          <w:szCs w:val="16"/>
          <w:lang w:val="nl-NL"/>
        </w:rPr>
        <w:t>Kamerstukken II, vergaderjaar 2013/14, 33842, nr. 1</w:t>
      </w:r>
    </w:p>
  </w:footnote>
  <w:footnote w:id="8">
    <w:p w14:paraId="131F98B4" w14:textId="4112BD15" w:rsidR="00E064EB" w:rsidRPr="00E064EB" w:rsidRDefault="00E064EB" w:rsidP="00E064EB">
      <w:pPr>
        <w:pStyle w:val="Voetnoottekst"/>
        <w:rPr>
          <w:sz w:val="16"/>
          <w:szCs w:val="16"/>
          <w:lang w:val="nl-NL"/>
        </w:rPr>
      </w:pPr>
      <w:r>
        <w:rPr>
          <w:rStyle w:val="Voetnootmarkering"/>
        </w:rPr>
        <w:footnoteRef/>
      </w:r>
      <w:r w:rsidRPr="009B6770">
        <w:rPr>
          <w:lang w:val="nl-NL"/>
        </w:rPr>
        <w:t xml:space="preserve"> </w:t>
      </w:r>
      <w:r w:rsidRPr="009B6770">
        <w:rPr>
          <w:sz w:val="16"/>
          <w:szCs w:val="16"/>
          <w:lang w:val="nl-NL"/>
        </w:rPr>
        <w:t>“Dus vooruitlopend op de herziening waar ik begin 2025 mee wil komen, heb ik de Raad van State verzocht om ons voor te lichten over wat zij haalbaar achten als het gaat om het verlengen van de termijn, gelet op Europese en andere regelgeving.” Minister van Justitie en Veiligheid tijdens het vragenuur, 22 oktober 2024</w:t>
      </w:r>
    </w:p>
  </w:footnote>
  <w:footnote w:id="9">
    <w:p w14:paraId="4DCF2B59" w14:textId="77777777" w:rsidR="00E064EB" w:rsidRPr="007E7D12" w:rsidRDefault="00E064EB" w:rsidP="00E064EB">
      <w:pPr>
        <w:pStyle w:val="Voetnoottekst"/>
        <w:rPr>
          <w:lang w:val="nl-NL"/>
        </w:rPr>
      </w:pPr>
      <w:r>
        <w:rPr>
          <w:rStyle w:val="Voetnootmarkering"/>
        </w:rPr>
        <w:footnoteRef/>
      </w:r>
      <w:r w:rsidRPr="003E2DD4">
        <w:rPr>
          <w:lang w:val="nl-NL"/>
        </w:rPr>
        <w:t xml:space="preserve"> </w:t>
      </w:r>
      <w:r w:rsidRPr="009B6770">
        <w:rPr>
          <w:color w:val="000000"/>
          <w:sz w:val="16"/>
          <w:szCs w:val="16"/>
          <w:lang w:val="nl-NL"/>
        </w:rPr>
        <w:t>Kamerstukken II, vergaderjaar 2013/14, 33 842, nr. 2</w:t>
      </w:r>
    </w:p>
  </w:footnote>
  <w:footnote w:id="10">
    <w:p w14:paraId="1FBED432" w14:textId="77777777" w:rsidR="00E064EB" w:rsidRPr="00A40A96" w:rsidRDefault="00E064EB" w:rsidP="00E064EB">
      <w:pPr>
        <w:pStyle w:val="Voetnoottekst"/>
        <w:rPr>
          <w:lang w:val="nl-NL"/>
        </w:rPr>
      </w:pPr>
      <w:r>
        <w:rPr>
          <w:rStyle w:val="Voetnootmarkering"/>
        </w:rPr>
        <w:footnoteRef/>
      </w:r>
      <w:r w:rsidRPr="003E2DD4">
        <w:rPr>
          <w:lang w:val="nl-NL"/>
        </w:rPr>
        <w:t xml:space="preserve"> </w:t>
      </w:r>
      <w:r w:rsidRPr="00D8358A">
        <w:rPr>
          <w:sz w:val="16"/>
          <w:szCs w:val="16"/>
          <w:lang w:val="nl-NL"/>
        </w:rPr>
        <w:t>Kamerstukken 2020/2021, 32761, nr. 173</w:t>
      </w:r>
    </w:p>
  </w:footnote>
  <w:footnote w:id="11">
    <w:p w14:paraId="76DF33FD" w14:textId="77777777" w:rsidR="00E064EB" w:rsidRPr="007E7D12" w:rsidRDefault="00E064EB" w:rsidP="00E064EB">
      <w:pPr>
        <w:pStyle w:val="Voetnoottekst"/>
        <w:rPr>
          <w:lang w:val="nl-NL"/>
        </w:rPr>
      </w:pPr>
      <w:r>
        <w:rPr>
          <w:rStyle w:val="Voetnootmarkering"/>
        </w:rPr>
        <w:footnoteRef/>
      </w:r>
      <w:r w:rsidRPr="003E2DD4">
        <w:rPr>
          <w:lang w:val="nl-NL"/>
        </w:rPr>
        <w:t xml:space="preserve"> </w:t>
      </w:r>
      <w:r w:rsidRPr="00A67490">
        <w:rPr>
          <w:rFonts w:eastAsia="DejaVuSerifCondensed" w:cs="DejaVuSerifCondensed"/>
          <w:sz w:val="16"/>
          <w:szCs w:val="16"/>
          <w:lang w:val="nl-NL"/>
        </w:rPr>
        <w:t>Kamerstukken II 2021/22, 32 761, nr. 218</w:t>
      </w:r>
    </w:p>
  </w:footnote>
  <w:footnote w:id="12">
    <w:p w14:paraId="6BDA6918" w14:textId="77777777" w:rsidR="00E064EB" w:rsidRPr="00FF15C0" w:rsidRDefault="00E064EB" w:rsidP="00E064EB">
      <w:pPr>
        <w:pStyle w:val="Voetnoottekst"/>
        <w:rPr>
          <w:lang w:val="nl-NL"/>
        </w:rPr>
      </w:pPr>
      <w:r>
        <w:rPr>
          <w:rStyle w:val="Voetnootmarkering"/>
        </w:rPr>
        <w:footnoteRef/>
      </w:r>
      <w:r w:rsidRPr="009B6770">
        <w:rPr>
          <w:lang w:val="nl-NL"/>
        </w:rPr>
        <w:t xml:space="preserve"> </w:t>
      </w:r>
      <w:r w:rsidRPr="009B6770">
        <w:rPr>
          <w:color w:val="000000"/>
          <w:sz w:val="16"/>
          <w:szCs w:val="16"/>
          <w:lang w:val="nl-NL"/>
        </w:rPr>
        <w:t>Kamerstukken II, vergaderjaar 2018/19, 29 628, nr. 859</w:t>
      </w:r>
    </w:p>
  </w:footnote>
  <w:footnote w:id="13">
    <w:p w14:paraId="6B0D992E" w14:textId="6791FE1B" w:rsidR="00E064EB" w:rsidRPr="00E064EB" w:rsidRDefault="00E064EB">
      <w:pPr>
        <w:pStyle w:val="Voetnoottekst"/>
        <w:rPr>
          <w:lang w:val="nl-NL"/>
        </w:rPr>
      </w:pPr>
      <w:r w:rsidRPr="00E064EB">
        <w:rPr>
          <w:rStyle w:val="Voetnootmarkering"/>
          <w:sz w:val="16"/>
          <w:szCs w:val="16"/>
        </w:rPr>
        <w:footnoteRef/>
      </w:r>
      <w:r w:rsidRPr="009B6770">
        <w:rPr>
          <w:sz w:val="16"/>
          <w:szCs w:val="16"/>
          <w:lang w:val="nl-NL"/>
        </w:rPr>
        <w:t xml:space="preserve"> Nationale Politie Privacy assurance-rapport inzake Wet politiegegevens (KPMG, 20 oktober 2023)</w:t>
      </w:r>
    </w:p>
  </w:footnote>
  <w:footnote w:id="14">
    <w:p w14:paraId="4FD8FB88" w14:textId="002AF184" w:rsidR="00E064EB" w:rsidRPr="00E064EB" w:rsidRDefault="00E064EB">
      <w:pPr>
        <w:pStyle w:val="Voetnoottekst"/>
        <w:rPr>
          <w:sz w:val="16"/>
          <w:szCs w:val="16"/>
          <w:lang w:val="nl-NL"/>
        </w:rPr>
      </w:pPr>
      <w:r w:rsidRPr="00E064EB">
        <w:rPr>
          <w:rStyle w:val="Voetnootmarkering"/>
          <w:sz w:val="16"/>
          <w:szCs w:val="16"/>
        </w:rPr>
        <w:footnoteRef/>
      </w:r>
      <w:r w:rsidRPr="009B6770">
        <w:rPr>
          <w:sz w:val="16"/>
          <w:szCs w:val="16"/>
          <w:lang w:val="nl-NL"/>
        </w:rPr>
        <w:t xml:space="preserve"> Kamerstuk 33842, nr. 3</w:t>
      </w:r>
    </w:p>
  </w:footnote>
  <w:footnote w:id="15">
    <w:p w14:paraId="25855638" w14:textId="09DF1C39" w:rsidR="00E064EB" w:rsidRPr="00E064EB" w:rsidRDefault="00E064EB">
      <w:pPr>
        <w:pStyle w:val="Voetnoottekst"/>
        <w:rPr>
          <w:lang w:val="nl-NL"/>
        </w:rPr>
      </w:pPr>
      <w:r w:rsidRPr="00C55AE8">
        <w:rPr>
          <w:rStyle w:val="Voetnootmarkering"/>
          <w:sz w:val="16"/>
          <w:szCs w:val="16"/>
        </w:rPr>
        <w:footnoteRef/>
      </w:r>
      <w:r w:rsidRPr="009B6770">
        <w:rPr>
          <w:sz w:val="16"/>
          <w:szCs w:val="16"/>
          <w:lang w:val="nl-NL"/>
        </w:rPr>
        <w:t xml:space="preserve"> </w:t>
      </w:r>
      <w:r w:rsidR="00C55AE8" w:rsidRPr="009B6770">
        <w:rPr>
          <w:sz w:val="16"/>
          <w:szCs w:val="16"/>
          <w:lang w:val="nl-NL"/>
        </w:rPr>
        <w:t>Documenten inzake niet vernietigen Wpg-gegevens (politie.nl, 29 juli 2024)</w:t>
      </w:r>
    </w:p>
  </w:footnote>
  <w:footnote w:id="16">
    <w:p w14:paraId="563C5F3C" w14:textId="306ED6E3" w:rsidR="00C55AE8" w:rsidRPr="00C55AE8" w:rsidRDefault="00C55AE8">
      <w:pPr>
        <w:pStyle w:val="Voetnoottekst"/>
        <w:rPr>
          <w:sz w:val="16"/>
          <w:szCs w:val="16"/>
          <w:lang w:val="nl-NL"/>
        </w:rPr>
      </w:pPr>
      <w:r w:rsidRPr="00C55AE8">
        <w:rPr>
          <w:rStyle w:val="Voetnootmarkering"/>
          <w:sz w:val="16"/>
          <w:szCs w:val="16"/>
        </w:rPr>
        <w:footnoteRef/>
      </w:r>
      <w:r w:rsidRPr="009B6770">
        <w:rPr>
          <w:sz w:val="16"/>
          <w:szCs w:val="16"/>
          <w:lang w:val="nl-NL"/>
        </w:rPr>
        <w:t xml:space="preserve"> Zie ook: memo 048 en memo 056 waarin de haalbaarheid van het script ook in twijfel wordt getrokken.</w:t>
      </w:r>
    </w:p>
  </w:footnote>
  <w:footnote w:id="17">
    <w:p w14:paraId="27FB62D4" w14:textId="21B2AA6B" w:rsidR="00C55AE8" w:rsidRPr="00C55AE8" w:rsidRDefault="00C55AE8">
      <w:pPr>
        <w:pStyle w:val="Voetnoottekst"/>
        <w:rPr>
          <w:sz w:val="16"/>
          <w:szCs w:val="16"/>
          <w:lang w:val="nl-NL"/>
        </w:rPr>
      </w:pPr>
      <w:r w:rsidRPr="00C55AE8">
        <w:rPr>
          <w:rStyle w:val="Voetnootmarkering"/>
          <w:sz w:val="16"/>
          <w:szCs w:val="16"/>
        </w:rPr>
        <w:footnoteRef/>
      </w:r>
      <w:r w:rsidRPr="009B6770">
        <w:rPr>
          <w:sz w:val="16"/>
          <w:szCs w:val="16"/>
          <w:lang w:val="nl-NL"/>
        </w:rPr>
        <w:t xml:space="preserve"> Kamerstuk 29628, nr. 859</w:t>
      </w:r>
    </w:p>
  </w:footnote>
  <w:footnote w:id="18">
    <w:p w14:paraId="34FEA50C" w14:textId="77777777" w:rsidR="00E064EB" w:rsidRPr="00807078" w:rsidRDefault="00E064EB" w:rsidP="00E064EB">
      <w:pPr>
        <w:pStyle w:val="Voetnoottekst"/>
        <w:rPr>
          <w:lang w:val="nl-NL"/>
        </w:rPr>
      </w:pPr>
      <w:r w:rsidRPr="0018672F">
        <w:rPr>
          <w:rStyle w:val="Voetnootmarkering"/>
          <w:sz w:val="18"/>
          <w:szCs w:val="18"/>
        </w:rPr>
        <w:footnoteRef/>
      </w:r>
      <w:r w:rsidRPr="009B6770">
        <w:rPr>
          <w:sz w:val="18"/>
          <w:szCs w:val="18"/>
          <w:lang w:val="nl-NL"/>
        </w:rPr>
        <w:t xml:space="preserve"> </w:t>
      </w:r>
      <w:r w:rsidRPr="009B6770">
        <w:rPr>
          <w:color w:val="000000"/>
          <w:sz w:val="16"/>
          <w:szCs w:val="16"/>
          <w:lang w:val="nl-NL"/>
        </w:rPr>
        <w:t>Kamerstukken II, vergaderjaar 2018/19, 29 628, nr. 859</w:t>
      </w:r>
    </w:p>
  </w:footnote>
  <w:footnote w:id="19">
    <w:p w14:paraId="5F9454C5" w14:textId="36715B9F" w:rsidR="00C55AE8" w:rsidRPr="00C55AE8" w:rsidRDefault="00C55AE8">
      <w:pPr>
        <w:pStyle w:val="Voetnoottekst"/>
        <w:rPr>
          <w:sz w:val="16"/>
          <w:szCs w:val="16"/>
          <w:lang w:val="nl-NL"/>
        </w:rPr>
      </w:pPr>
      <w:r w:rsidRPr="00C55AE8">
        <w:rPr>
          <w:rStyle w:val="Voetnootmarkering"/>
          <w:sz w:val="16"/>
          <w:szCs w:val="16"/>
        </w:rPr>
        <w:footnoteRef/>
      </w:r>
      <w:r w:rsidRPr="009B6770">
        <w:rPr>
          <w:sz w:val="16"/>
          <w:szCs w:val="16"/>
          <w:lang w:val="nl-NL"/>
        </w:rPr>
        <w:t xml:space="preserve"> Samengevat in memo 086 uit de Woo-stukken.</w:t>
      </w:r>
    </w:p>
  </w:footnote>
  <w:footnote w:id="20">
    <w:p w14:paraId="280E836B" w14:textId="77777777" w:rsidR="00E064EB" w:rsidRPr="008836F3" w:rsidRDefault="00E064EB" w:rsidP="00E064EB">
      <w:pPr>
        <w:pStyle w:val="Voetnoottekst"/>
        <w:rPr>
          <w:lang w:val="nl-NL"/>
        </w:rPr>
      </w:pPr>
      <w:r>
        <w:rPr>
          <w:rStyle w:val="Voetnootmarkering"/>
        </w:rPr>
        <w:footnoteRef/>
      </w:r>
      <w:r w:rsidRPr="009B6770">
        <w:rPr>
          <w:lang w:val="nl-NL"/>
        </w:rPr>
        <w:t xml:space="preserve"> </w:t>
      </w:r>
      <w:r w:rsidRPr="009B6770">
        <w:rPr>
          <w:color w:val="000000"/>
          <w:sz w:val="16"/>
          <w:szCs w:val="16"/>
          <w:lang w:val="nl-NL"/>
        </w:rPr>
        <w:t>Kamerstukken II, vergaderjaar 2018/19, 29 628, nr. 859</w:t>
      </w:r>
    </w:p>
  </w:footnote>
  <w:footnote w:id="21">
    <w:p w14:paraId="4FD47357" w14:textId="77777777" w:rsidR="00E064EB" w:rsidRPr="00F43436" w:rsidRDefault="00E064EB" w:rsidP="00E064EB">
      <w:pPr>
        <w:pStyle w:val="Voetnoottekst"/>
        <w:rPr>
          <w:lang w:val="nl-NL"/>
        </w:rPr>
      </w:pPr>
      <w:r>
        <w:rPr>
          <w:rStyle w:val="Voetnootmarkering"/>
        </w:rPr>
        <w:footnoteRef/>
      </w:r>
      <w:r w:rsidRPr="009B6770">
        <w:rPr>
          <w:lang w:val="nl-NL"/>
        </w:rPr>
        <w:t xml:space="preserve"> </w:t>
      </w:r>
      <w:r w:rsidRPr="009B6770">
        <w:rPr>
          <w:sz w:val="16"/>
          <w:szCs w:val="16"/>
          <w:lang w:val="nl-NL"/>
        </w:rPr>
        <w:t>Kamerstukken II, vergaderjaar 2015/16, 33 842, nr. 3,</w:t>
      </w:r>
      <w:r w:rsidRPr="009B6770">
        <w:rPr>
          <w:lang w:val="nl-NL"/>
        </w:rPr>
        <w:t xml:space="preserve"> </w:t>
      </w:r>
      <w:r w:rsidRPr="009B6770">
        <w:rPr>
          <w:color w:val="000000"/>
          <w:sz w:val="16"/>
          <w:szCs w:val="16"/>
          <w:lang w:val="nl-NL"/>
        </w:rPr>
        <w:t>Kamerstukken II, vergaderjaar 2019/20, 33 842, nr. 5, Kamerstukken II, vergaderjaar 2023/24, 29 628,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447F3" w14:textId="77777777" w:rsidR="00557FBD" w:rsidRDefault="00557F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276D" w14:textId="77777777" w:rsidR="005642D2" w:rsidRDefault="00C55AE8">
    <w:r>
      <w:rPr>
        <w:noProof/>
      </w:rPr>
      <mc:AlternateContent>
        <mc:Choice Requires="wps">
          <w:drawing>
            <wp:anchor distT="0" distB="0" distL="0" distR="0" simplePos="0" relativeHeight="251652096" behindDoc="0" locked="1" layoutInCell="1" allowOverlap="1" wp14:anchorId="32C67378" wp14:editId="024897F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D621C58" w14:textId="77777777" w:rsidR="00C55AE8" w:rsidRDefault="00C55AE8"/>
                      </w:txbxContent>
                    </wps:txbx>
                    <wps:bodyPr vert="horz" wrap="square" lIns="0" tIns="0" rIns="0" bIns="0" anchor="t" anchorCtr="0"/>
                  </wps:wsp>
                </a:graphicData>
              </a:graphic>
            </wp:anchor>
          </w:drawing>
        </mc:Choice>
        <mc:Fallback>
          <w:pict>
            <v:shapetype w14:anchorId="32C6737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D621C58" w14:textId="77777777" w:rsidR="00C55AE8" w:rsidRDefault="00C55AE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5F9A7C2" wp14:editId="626480A6">
              <wp:simplePos x="0" y="0"/>
              <wp:positionH relativeFrom="page">
                <wp:posOffset>6026150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B12EA2" w14:textId="77777777" w:rsidR="005642D2" w:rsidRDefault="00C55AE8">
                          <w:pPr>
                            <w:pStyle w:val="Referentiegegevensbold"/>
                          </w:pPr>
                          <w:r>
                            <w:t>Directoraat-Generaal Politie en Veiligheidsregio’s</w:t>
                          </w:r>
                        </w:p>
                        <w:p w14:paraId="2F56D2A5" w14:textId="77777777" w:rsidR="005642D2" w:rsidRDefault="005642D2">
                          <w:pPr>
                            <w:pStyle w:val="WitregelW2"/>
                          </w:pPr>
                        </w:p>
                        <w:p w14:paraId="30DBDCF5" w14:textId="77777777" w:rsidR="005642D2" w:rsidRDefault="00C55AE8">
                          <w:pPr>
                            <w:pStyle w:val="Referentiegegevensbold"/>
                          </w:pPr>
                          <w:r>
                            <w:t>Datum</w:t>
                          </w:r>
                        </w:p>
                        <w:p w14:paraId="7DB874BF" w14:textId="03FA3DEB" w:rsidR="005642D2" w:rsidRDefault="006D2D03">
                          <w:pPr>
                            <w:pStyle w:val="Referentiegegevens"/>
                          </w:pPr>
                          <w:sdt>
                            <w:sdtPr>
                              <w:id w:val="909200181"/>
                              <w:date w:fullDate="2025-01-20T00:00:00Z">
                                <w:dateFormat w:val="d MMMM yyyy"/>
                                <w:lid w:val="nl"/>
                                <w:storeMappedDataAs w:val="dateTime"/>
                                <w:calendar w:val="gregorian"/>
                              </w:date>
                            </w:sdtPr>
                            <w:sdtEndPr/>
                            <w:sdtContent>
                              <w:r w:rsidR="00F02C07">
                                <w:t>20 januari 2025</w:t>
                              </w:r>
                            </w:sdtContent>
                          </w:sdt>
                        </w:p>
                        <w:p w14:paraId="2863CA1C" w14:textId="77777777" w:rsidR="005642D2" w:rsidRDefault="005642D2">
                          <w:pPr>
                            <w:pStyle w:val="WitregelW1"/>
                          </w:pPr>
                        </w:p>
                        <w:p w14:paraId="174D5E6E" w14:textId="77777777" w:rsidR="005642D2" w:rsidRDefault="00C55AE8">
                          <w:pPr>
                            <w:pStyle w:val="Referentiegegevensbold"/>
                          </w:pPr>
                          <w:r>
                            <w:t>Onze referentie</w:t>
                          </w:r>
                        </w:p>
                        <w:p w14:paraId="0E2C55AA" w14:textId="77777777" w:rsidR="005642D2" w:rsidRDefault="00C55AE8">
                          <w:pPr>
                            <w:pStyle w:val="Referentiegegevens"/>
                          </w:pPr>
                          <w:r>
                            <w:t>5984634</w:t>
                          </w:r>
                        </w:p>
                      </w:txbxContent>
                    </wps:txbx>
                    <wps:bodyPr vert="horz" wrap="square" lIns="0" tIns="0" rIns="0" bIns="0" anchor="t" anchorCtr="0"/>
                  </wps:wsp>
                </a:graphicData>
              </a:graphic>
            </wp:anchor>
          </w:drawing>
        </mc:Choice>
        <mc:Fallback>
          <w:pict>
            <v:shape w14:anchorId="35F9A7C2" id="46fef022-aa3c-11ea-a756-beb5f67e67be" o:spid="_x0000_s1027" type="#_x0000_t202" style="position:absolute;margin-left:474.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" filled="f" stroked="f">
              <v:textbox inset="0,0,0,0">
                <w:txbxContent>
                  <w:p w14:paraId="33B12EA2" w14:textId="77777777" w:rsidR="005642D2" w:rsidRDefault="00C55AE8">
                    <w:pPr>
                      <w:pStyle w:val="Referentiegegevensbold"/>
                    </w:pPr>
                    <w:r>
                      <w:t>Directoraat-Generaal Politie en Veiligheidsregio’s</w:t>
                    </w:r>
                  </w:p>
                  <w:p w14:paraId="2F56D2A5" w14:textId="77777777" w:rsidR="005642D2" w:rsidRDefault="005642D2">
                    <w:pPr>
                      <w:pStyle w:val="WitregelW2"/>
                    </w:pPr>
                  </w:p>
                  <w:p w14:paraId="30DBDCF5" w14:textId="77777777" w:rsidR="005642D2" w:rsidRDefault="00C55AE8">
                    <w:pPr>
                      <w:pStyle w:val="Referentiegegevensbold"/>
                    </w:pPr>
                    <w:r>
                      <w:t>Datum</w:t>
                    </w:r>
                  </w:p>
                  <w:p w14:paraId="7DB874BF" w14:textId="03FA3DEB" w:rsidR="005642D2" w:rsidRDefault="006D2D03">
                    <w:pPr>
                      <w:pStyle w:val="Referentiegegevens"/>
                    </w:pPr>
                    <w:sdt>
                      <w:sdtPr>
                        <w:id w:val="909200181"/>
                        <w:date w:fullDate="2025-01-20T00:00:00Z">
                          <w:dateFormat w:val="d MMMM yyyy"/>
                          <w:lid w:val="nl"/>
                          <w:storeMappedDataAs w:val="dateTime"/>
                          <w:calendar w:val="gregorian"/>
                        </w:date>
                      </w:sdtPr>
                      <w:sdtEndPr/>
                      <w:sdtContent>
                        <w:r w:rsidR="00F02C07">
                          <w:t>20 januari 2025</w:t>
                        </w:r>
                      </w:sdtContent>
                    </w:sdt>
                  </w:p>
                  <w:p w14:paraId="2863CA1C" w14:textId="77777777" w:rsidR="005642D2" w:rsidRDefault="005642D2">
                    <w:pPr>
                      <w:pStyle w:val="WitregelW1"/>
                    </w:pPr>
                  </w:p>
                  <w:p w14:paraId="174D5E6E" w14:textId="77777777" w:rsidR="005642D2" w:rsidRDefault="00C55AE8">
                    <w:pPr>
                      <w:pStyle w:val="Referentiegegevensbold"/>
                    </w:pPr>
                    <w:r>
                      <w:t>Onze referentie</w:t>
                    </w:r>
                  </w:p>
                  <w:p w14:paraId="0E2C55AA" w14:textId="77777777" w:rsidR="005642D2" w:rsidRDefault="00C55AE8">
                    <w:pPr>
                      <w:pStyle w:val="Referentiegegevens"/>
                    </w:pPr>
                    <w:r>
                      <w:t>5984634</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79694C9A" wp14:editId="57ACAC7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1A8F7B" w14:textId="77777777" w:rsidR="00C55AE8" w:rsidRDefault="00C55AE8"/>
                      </w:txbxContent>
                    </wps:txbx>
                    <wps:bodyPr vert="horz" wrap="square" lIns="0" tIns="0" rIns="0" bIns="0" anchor="t" anchorCtr="0"/>
                  </wps:wsp>
                </a:graphicData>
              </a:graphic>
            </wp:anchor>
          </w:drawing>
        </mc:Choice>
        <mc:Fallback>
          <w:pict>
            <v:shape w14:anchorId="79694C9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6B1A8F7B" w14:textId="77777777" w:rsidR="00C55AE8" w:rsidRDefault="00C55AE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66199F7" wp14:editId="395C63C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C8A552" w14:textId="49E035A5" w:rsidR="005642D2" w:rsidRDefault="00C55AE8">
                          <w:pPr>
                            <w:pStyle w:val="Referentiegegevens"/>
                          </w:pPr>
                          <w:r>
                            <w:t xml:space="preserve">Pagina </w:t>
                          </w:r>
                          <w:r>
                            <w:fldChar w:fldCharType="begin"/>
                          </w:r>
                          <w:r>
                            <w:instrText>PAGE</w:instrText>
                          </w:r>
                          <w:r>
                            <w:fldChar w:fldCharType="separate"/>
                          </w:r>
                          <w:r w:rsidR="00E064EB">
                            <w:rPr>
                              <w:noProof/>
                            </w:rPr>
                            <w:t>2</w:t>
                          </w:r>
                          <w:r>
                            <w:fldChar w:fldCharType="end"/>
                          </w:r>
                          <w:r>
                            <w:t xml:space="preserve"> van </w:t>
                          </w:r>
                          <w:r>
                            <w:fldChar w:fldCharType="begin"/>
                          </w:r>
                          <w:r>
                            <w:instrText>NUMPAGES</w:instrText>
                          </w:r>
                          <w:r>
                            <w:fldChar w:fldCharType="separate"/>
                          </w:r>
                          <w:r w:rsidR="00E064EB">
                            <w:rPr>
                              <w:noProof/>
                            </w:rPr>
                            <w:t>1</w:t>
                          </w:r>
                          <w:r>
                            <w:fldChar w:fldCharType="end"/>
                          </w:r>
                        </w:p>
                      </w:txbxContent>
                    </wps:txbx>
                    <wps:bodyPr vert="horz" wrap="square" lIns="0" tIns="0" rIns="0" bIns="0" anchor="t" anchorCtr="0"/>
                  </wps:wsp>
                </a:graphicData>
              </a:graphic>
            </wp:anchor>
          </w:drawing>
        </mc:Choice>
        <mc:Fallback>
          <w:pict>
            <v:shape w14:anchorId="166199F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02C8A552" w14:textId="49E035A5" w:rsidR="005642D2" w:rsidRDefault="00C55AE8">
                    <w:pPr>
                      <w:pStyle w:val="Referentiegegevens"/>
                    </w:pPr>
                    <w:r>
                      <w:t xml:space="preserve">Pagina </w:t>
                    </w:r>
                    <w:r>
                      <w:fldChar w:fldCharType="begin"/>
                    </w:r>
                    <w:r>
                      <w:instrText>PAGE</w:instrText>
                    </w:r>
                    <w:r>
                      <w:fldChar w:fldCharType="separate"/>
                    </w:r>
                    <w:r w:rsidR="00E064EB">
                      <w:rPr>
                        <w:noProof/>
                      </w:rPr>
                      <w:t>2</w:t>
                    </w:r>
                    <w:r>
                      <w:fldChar w:fldCharType="end"/>
                    </w:r>
                    <w:r>
                      <w:t xml:space="preserve"> van </w:t>
                    </w:r>
                    <w:r>
                      <w:fldChar w:fldCharType="begin"/>
                    </w:r>
                    <w:r>
                      <w:instrText>NUMPAGES</w:instrText>
                    </w:r>
                    <w:r>
                      <w:fldChar w:fldCharType="separate"/>
                    </w:r>
                    <w:r w:rsidR="00E064E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88F2D" w14:textId="77777777" w:rsidR="005642D2" w:rsidRDefault="00C55AE8">
    <w:pPr>
      <w:spacing w:after="6377" w:line="14" w:lineRule="exact"/>
    </w:pPr>
    <w:r>
      <w:rPr>
        <w:noProof/>
      </w:rPr>
      <mc:AlternateContent>
        <mc:Choice Requires="wps">
          <w:drawing>
            <wp:anchor distT="0" distB="0" distL="0" distR="0" simplePos="0" relativeHeight="251656192" behindDoc="0" locked="1" layoutInCell="1" allowOverlap="1" wp14:anchorId="286DD631" wp14:editId="18BECF0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49EA6A" w14:textId="77777777" w:rsidR="005642D2" w:rsidRDefault="00C55AE8">
                          <w:pPr>
                            <w:spacing w:line="240" w:lineRule="auto"/>
                          </w:pPr>
                          <w:r>
                            <w:rPr>
                              <w:noProof/>
                            </w:rPr>
                            <w:drawing>
                              <wp:inline distT="0" distB="0" distL="0" distR="0" wp14:anchorId="6EEA74E0" wp14:editId="3392B66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6DD63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649EA6A" w14:textId="77777777" w:rsidR="005642D2" w:rsidRDefault="00C55AE8">
                    <w:pPr>
                      <w:spacing w:line="240" w:lineRule="auto"/>
                    </w:pPr>
                    <w:r>
                      <w:rPr>
                        <w:noProof/>
                      </w:rPr>
                      <w:drawing>
                        <wp:inline distT="0" distB="0" distL="0" distR="0" wp14:anchorId="6EEA74E0" wp14:editId="3392B66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B19D081" wp14:editId="5860DA3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69511F" w14:textId="77777777" w:rsidR="005642D2" w:rsidRDefault="00C55AE8">
                          <w:pPr>
                            <w:spacing w:line="240" w:lineRule="auto"/>
                          </w:pPr>
                          <w:r>
                            <w:rPr>
                              <w:noProof/>
                            </w:rPr>
                            <w:drawing>
                              <wp:inline distT="0" distB="0" distL="0" distR="0" wp14:anchorId="1E6C5F2B" wp14:editId="3E8BAE9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19D08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5A69511F" w14:textId="77777777" w:rsidR="005642D2" w:rsidRDefault="00C55AE8">
                    <w:pPr>
                      <w:spacing w:line="240" w:lineRule="auto"/>
                    </w:pPr>
                    <w:r>
                      <w:rPr>
                        <w:noProof/>
                      </w:rPr>
                      <w:drawing>
                        <wp:inline distT="0" distB="0" distL="0" distR="0" wp14:anchorId="1E6C5F2B" wp14:editId="3E8BAE9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69FC1C1" wp14:editId="09D8B9D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04E21A" w14:textId="77777777" w:rsidR="005642D2" w:rsidRDefault="00C55AE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69FC1C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A04E21A" w14:textId="77777777" w:rsidR="005642D2" w:rsidRDefault="00C55AE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5D6350" wp14:editId="4BB7CC7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E4F208" w14:textId="77777777" w:rsidR="002C2C68" w:rsidRDefault="002C2C68" w:rsidP="002C2C68">
                          <w:r>
                            <w:t xml:space="preserve">Aan de Voorzitter van de Tweede Kamer </w:t>
                          </w:r>
                        </w:p>
                        <w:p w14:paraId="31262414" w14:textId="77777777" w:rsidR="002C2C68" w:rsidRDefault="002C2C68" w:rsidP="002C2C68">
                          <w:r>
                            <w:t>der Staten-Generaal</w:t>
                          </w:r>
                        </w:p>
                        <w:p w14:paraId="1F42E0D2" w14:textId="77777777" w:rsidR="002C2C68" w:rsidRDefault="002C2C68" w:rsidP="002C2C68">
                          <w:r>
                            <w:t xml:space="preserve">Postbus 20018 </w:t>
                          </w:r>
                        </w:p>
                        <w:p w14:paraId="63B78BB0" w14:textId="77777777" w:rsidR="002C2C68" w:rsidRDefault="002C2C68" w:rsidP="002C2C68">
                          <w:r>
                            <w:t>2500 EA  DEN HAAG</w:t>
                          </w:r>
                        </w:p>
                        <w:p w14:paraId="6E0FAE9D" w14:textId="71C7DC5F" w:rsidR="005642D2" w:rsidRDefault="005642D2"/>
                      </w:txbxContent>
                    </wps:txbx>
                    <wps:bodyPr vert="horz" wrap="square" lIns="0" tIns="0" rIns="0" bIns="0" anchor="t" anchorCtr="0"/>
                  </wps:wsp>
                </a:graphicData>
              </a:graphic>
            </wp:anchor>
          </w:drawing>
        </mc:Choice>
        <mc:Fallback>
          <w:pict>
            <v:shape w14:anchorId="5A5D635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73E4F208" w14:textId="77777777" w:rsidR="002C2C68" w:rsidRDefault="002C2C68" w:rsidP="002C2C68">
                    <w:r>
                      <w:t xml:space="preserve">Aan de Voorzitter van de Tweede Kamer </w:t>
                    </w:r>
                  </w:p>
                  <w:p w14:paraId="31262414" w14:textId="77777777" w:rsidR="002C2C68" w:rsidRDefault="002C2C68" w:rsidP="002C2C68">
                    <w:r>
                      <w:t>der Staten-Generaal</w:t>
                    </w:r>
                  </w:p>
                  <w:p w14:paraId="1F42E0D2" w14:textId="77777777" w:rsidR="002C2C68" w:rsidRDefault="002C2C68" w:rsidP="002C2C68">
                    <w:r>
                      <w:t xml:space="preserve">Postbus 20018 </w:t>
                    </w:r>
                  </w:p>
                  <w:p w14:paraId="63B78BB0" w14:textId="77777777" w:rsidR="002C2C68" w:rsidRDefault="002C2C68" w:rsidP="002C2C68">
                    <w:r>
                      <w:t>2500 EA  DEN HAAG</w:t>
                    </w:r>
                  </w:p>
                  <w:p w14:paraId="6E0FAE9D" w14:textId="71C7DC5F" w:rsidR="005642D2" w:rsidRDefault="005642D2"/>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52C4B0C" wp14:editId="6F47E65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642D2" w14:paraId="183BC58E" w14:textId="77777777">
                            <w:trPr>
                              <w:trHeight w:val="240"/>
                            </w:trPr>
                            <w:tc>
                              <w:tcPr>
                                <w:tcW w:w="1140" w:type="dxa"/>
                              </w:tcPr>
                              <w:p w14:paraId="31619365" w14:textId="77777777" w:rsidR="005642D2" w:rsidRDefault="00C55AE8">
                                <w:r>
                                  <w:t>Datum</w:t>
                                </w:r>
                              </w:p>
                            </w:tc>
                            <w:tc>
                              <w:tcPr>
                                <w:tcW w:w="5918" w:type="dxa"/>
                              </w:tcPr>
                              <w:p w14:paraId="07606628" w14:textId="063DB999" w:rsidR="005642D2" w:rsidRDefault="006D2D03">
                                <w:sdt>
                                  <w:sdtPr>
                                    <w:id w:val="1247692304"/>
                                    <w:date w:fullDate="2025-01-20T00:00:00Z">
                                      <w:dateFormat w:val="d MMMM yyyy"/>
                                      <w:lid w:val="nl"/>
                                      <w:storeMappedDataAs w:val="dateTime"/>
                                      <w:calendar w:val="gregorian"/>
                                    </w:date>
                                  </w:sdtPr>
                                  <w:sdtEndPr/>
                                  <w:sdtContent>
                                    <w:r w:rsidR="00F02C07">
                                      <w:t>20 januari 2025</w:t>
                                    </w:r>
                                  </w:sdtContent>
                                </w:sdt>
                              </w:p>
                            </w:tc>
                          </w:tr>
                          <w:tr w:rsidR="005642D2" w14:paraId="4B0EBAA5" w14:textId="77777777">
                            <w:trPr>
                              <w:trHeight w:val="240"/>
                            </w:trPr>
                            <w:tc>
                              <w:tcPr>
                                <w:tcW w:w="1140" w:type="dxa"/>
                              </w:tcPr>
                              <w:p w14:paraId="481694D4" w14:textId="77777777" w:rsidR="005642D2" w:rsidRDefault="00C55AE8">
                                <w:r>
                                  <w:t>Betreft</w:t>
                                </w:r>
                              </w:p>
                            </w:tc>
                            <w:tc>
                              <w:tcPr>
                                <w:tcW w:w="5918" w:type="dxa"/>
                              </w:tcPr>
                              <w:p w14:paraId="2558645B" w14:textId="228A2C7C" w:rsidR="005642D2" w:rsidRDefault="00557FBD">
                                <w:r>
                                  <w:t xml:space="preserve">Antwoorden </w:t>
                                </w:r>
                                <w:r w:rsidR="00C85017">
                                  <w:t>Kamervragen</w:t>
                                </w:r>
                                <w:r>
                                  <w:t xml:space="preserve"> over </w:t>
                                </w:r>
                                <w:r w:rsidR="00C85017">
                                  <w:t>het niet naleven van de Wpg</w:t>
                                </w:r>
                              </w:p>
                            </w:tc>
                          </w:tr>
                        </w:tbl>
                        <w:p w14:paraId="0F1B1FA4" w14:textId="77777777" w:rsidR="00C55AE8" w:rsidRDefault="00C55AE8"/>
                      </w:txbxContent>
                    </wps:txbx>
                    <wps:bodyPr vert="horz" wrap="square" lIns="0" tIns="0" rIns="0" bIns="0" anchor="t" anchorCtr="0"/>
                  </wps:wsp>
                </a:graphicData>
              </a:graphic>
            </wp:anchor>
          </w:drawing>
        </mc:Choice>
        <mc:Fallback>
          <w:pict>
            <v:shape w14:anchorId="652C4B0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642D2" w14:paraId="183BC58E" w14:textId="77777777">
                      <w:trPr>
                        <w:trHeight w:val="240"/>
                      </w:trPr>
                      <w:tc>
                        <w:tcPr>
                          <w:tcW w:w="1140" w:type="dxa"/>
                        </w:tcPr>
                        <w:p w14:paraId="31619365" w14:textId="77777777" w:rsidR="005642D2" w:rsidRDefault="00C55AE8">
                          <w:r>
                            <w:t>Datum</w:t>
                          </w:r>
                        </w:p>
                      </w:tc>
                      <w:tc>
                        <w:tcPr>
                          <w:tcW w:w="5918" w:type="dxa"/>
                        </w:tcPr>
                        <w:p w14:paraId="07606628" w14:textId="063DB999" w:rsidR="005642D2" w:rsidRDefault="006D2D03">
                          <w:sdt>
                            <w:sdtPr>
                              <w:id w:val="1247692304"/>
                              <w:date w:fullDate="2025-01-20T00:00:00Z">
                                <w:dateFormat w:val="d MMMM yyyy"/>
                                <w:lid w:val="nl"/>
                                <w:storeMappedDataAs w:val="dateTime"/>
                                <w:calendar w:val="gregorian"/>
                              </w:date>
                            </w:sdtPr>
                            <w:sdtEndPr/>
                            <w:sdtContent>
                              <w:r w:rsidR="00F02C07">
                                <w:t>20 januari 2025</w:t>
                              </w:r>
                            </w:sdtContent>
                          </w:sdt>
                        </w:p>
                      </w:tc>
                    </w:tr>
                    <w:tr w:rsidR="005642D2" w14:paraId="4B0EBAA5" w14:textId="77777777">
                      <w:trPr>
                        <w:trHeight w:val="240"/>
                      </w:trPr>
                      <w:tc>
                        <w:tcPr>
                          <w:tcW w:w="1140" w:type="dxa"/>
                        </w:tcPr>
                        <w:p w14:paraId="481694D4" w14:textId="77777777" w:rsidR="005642D2" w:rsidRDefault="00C55AE8">
                          <w:r>
                            <w:t>Betreft</w:t>
                          </w:r>
                        </w:p>
                      </w:tc>
                      <w:tc>
                        <w:tcPr>
                          <w:tcW w:w="5918" w:type="dxa"/>
                        </w:tcPr>
                        <w:p w14:paraId="2558645B" w14:textId="228A2C7C" w:rsidR="005642D2" w:rsidRDefault="00557FBD">
                          <w:r>
                            <w:t xml:space="preserve">Antwoorden </w:t>
                          </w:r>
                          <w:r w:rsidR="00C85017">
                            <w:t>Kamervragen</w:t>
                          </w:r>
                          <w:r>
                            <w:t xml:space="preserve"> over </w:t>
                          </w:r>
                          <w:r w:rsidR="00C85017">
                            <w:t>het niet naleven van de Wpg</w:t>
                          </w:r>
                        </w:p>
                      </w:tc>
                    </w:tr>
                  </w:tbl>
                  <w:p w14:paraId="0F1B1FA4" w14:textId="77777777" w:rsidR="00C55AE8" w:rsidRDefault="00C55AE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45BC543" wp14:editId="3FAB5D5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B3F3E0" w14:textId="77777777" w:rsidR="005642D2" w:rsidRDefault="00C55AE8">
                          <w:pPr>
                            <w:pStyle w:val="Referentiegegevensbold"/>
                          </w:pPr>
                          <w:r>
                            <w:t>Directoraat-Generaal Politie en Veiligheidsregio’s</w:t>
                          </w:r>
                        </w:p>
                        <w:p w14:paraId="4C9F87E1" w14:textId="77777777" w:rsidR="005642D2" w:rsidRDefault="005642D2">
                          <w:pPr>
                            <w:pStyle w:val="WitregelW1"/>
                          </w:pPr>
                        </w:p>
                        <w:p w14:paraId="1F2CA2BA" w14:textId="77777777" w:rsidR="005642D2" w:rsidRDefault="00C55AE8">
                          <w:pPr>
                            <w:pStyle w:val="Referentiegegevens"/>
                          </w:pPr>
                          <w:r>
                            <w:t>Turfmarkt 147</w:t>
                          </w:r>
                        </w:p>
                        <w:p w14:paraId="0E6B77D7" w14:textId="77777777" w:rsidR="005642D2" w:rsidRPr="009B6770" w:rsidRDefault="00C55AE8">
                          <w:pPr>
                            <w:pStyle w:val="Referentiegegevens"/>
                            <w:rPr>
                              <w:lang w:val="de-DE"/>
                            </w:rPr>
                          </w:pPr>
                          <w:r w:rsidRPr="009B6770">
                            <w:rPr>
                              <w:lang w:val="de-DE"/>
                            </w:rPr>
                            <w:t>2511 DP   Den Haag</w:t>
                          </w:r>
                        </w:p>
                        <w:p w14:paraId="4BE12468" w14:textId="77777777" w:rsidR="005642D2" w:rsidRPr="009B6770" w:rsidRDefault="00C55AE8">
                          <w:pPr>
                            <w:pStyle w:val="Referentiegegevens"/>
                            <w:rPr>
                              <w:lang w:val="de-DE"/>
                            </w:rPr>
                          </w:pPr>
                          <w:r w:rsidRPr="009B6770">
                            <w:rPr>
                              <w:lang w:val="de-DE"/>
                            </w:rPr>
                            <w:t>Postbus 20301</w:t>
                          </w:r>
                        </w:p>
                        <w:p w14:paraId="173E978E" w14:textId="77777777" w:rsidR="005642D2" w:rsidRPr="009B6770" w:rsidRDefault="00C55AE8">
                          <w:pPr>
                            <w:pStyle w:val="Referentiegegevens"/>
                            <w:rPr>
                              <w:lang w:val="de-DE"/>
                            </w:rPr>
                          </w:pPr>
                          <w:r w:rsidRPr="009B6770">
                            <w:rPr>
                              <w:lang w:val="de-DE"/>
                            </w:rPr>
                            <w:t>2500 EH   Den Haag</w:t>
                          </w:r>
                        </w:p>
                        <w:p w14:paraId="5748DA08" w14:textId="77777777" w:rsidR="005642D2" w:rsidRPr="009B6770" w:rsidRDefault="00C55AE8">
                          <w:pPr>
                            <w:pStyle w:val="Referentiegegevens"/>
                            <w:rPr>
                              <w:lang w:val="de-DE"/>
                            </w:rPr>
                          </w:pPr>
                          <w:r w:rsidRPr="009B6770">
                            <w:rPr>
                              <w:lang w:val="de-DE"/>
                            </w:rPr>
                            <w:t>www.rijksoverheid.nl/jenv</w:t>
                          </w:r>
                        </w:p>
                        <w:p w14:paraId="20E14EA2" w14:textId="77777777" w:rsidR="005642D2" w:rsidRPr="009B6770" w:rsidRDefault="005642D2">
                          <w:pPr>
                            <w:pStyle w:val="WitregelW1"/>
                            <w:rPr>
                              <w:lang w:val="de-DE"/>
                            </w:rPr>
                          </w:pPr>
                        </w:p>
                        <w:p w14:paraId="7E925BA3" w14:textId="77777777" w:rsidR="005642D2" w:rsidRDefault="00C55AE8">
                          <w:pPr>
                            <w:pStyle w:val="Referentiegegevensbold"/>
                          </w:pPr>
                          <w:r>
                            <w:t>Onze referentie</w:t>
                          </w:r>
                        </w:p>
                        <w:p w14:paraId="4FD284A9" w14:textId="77777777" w:rsidR="005642D2" w:rsidRDefault="00C55AE8">
                          <w:pPr>
                            <w:pStyle w:val="Referentiegegevens"/>
                          </w:pPr>
                          <w:r>
                            <w:t>5984634</w:t>
                          </w:r>
                        </w:p>
                      </w:txbxContent>
                    </wps:txbx>
                    <wps:bodyPr vert="horz" wrap="square" lIns="0" tIns="0" rIns="0" bIns="0" anchor="t" anchorCtr="0"/>
                  </wps:wsp>
                </a:graphicData>
              </a:graphic>
            </wp:anchor>
          </w:drawing>
        </mc:Choice>
        <mc:Fallback>
          <w:pict>
            <v:shape w14:anchorId="345BC54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2B3F3E0" w14:textId="77777777" w:rsidR="005642D2" w:rsidRDefault="00C55AE8">
                    <w:pPr>
                      <w:pStyle w:val="Referentiegegevensbold"/>
                    </w:pPr>
                    <w:r>
                      <w:t>Directoraat-Generaal Politie en Veiligheidsregio’s</w:t>
                    </w:r>
                  </w:p>
                  <w:p w14:paraId="4C9F87E1" w14:textId="77777777" w:rsidR="005642D2" w:rsidRDefault="005642D2">
                    <w:pPr>
                      <w:pStyle w:val="WitregelW1"/>
                    </w:pPr>
                  </w:p>
                  <w:p w14:paraId="1F2CA2BA" w14:textId="77777777" w:rsidR="005642D2" w:rsidRDefault="00C55AE8">
                    <w:pPr>
                      <w:pStyle w:val="Referentiegegevens"/>
                    </w:pPr>
                    <w:r>
                      <w:t>Turfmarkt 147</w:t>
                    </w:r>
                  </w:p>
                  <w:p w14:paraId="0E6B77D7" w14:textId="77777777" w:rsidR="005642D2" w:rsidRPr="009B6770" w:rsidRDefault="00C55AE8">
                    <w:pPr>
                      <w:pStyle w:val="Referentiegegevens"/>
                      <w:rPr>
                        <w:lang w:val="de-DE"/>
                      </w:rPr>
                    </w:pPr>
                    <w:r w:rsidRPr="009B6770">
                      <w:rPr>
                        <w:lang w:val="de-DE"/>
                      </w:rPr>
                      <w:t>2511 DP   Den Haag</w:t>
                    </w:r>
                  </w:p>
                  <w:p w14:paraId="4BE12468" w14:textId="77777777" w:rsidR="005642D2" w:rsidRPr="009B6770" w:rsidRDefault="00C55AE8">
                    <w:pPr>
                      <w:pStyle w:val="Referentiegegevens"/>
                      <w:rPr>
                        <w:lang w:val="de-DE"/>
                      </w:rPr>
                    </w:pPr>
                    <w:r w:rsidRPr="009B6770">
                      <w:rPr>
                        <w:lang w:val="de-DE"/>
                      </w:rPr>
                      <w:t>Postbus 20301</w:t>
                    </w:r>
                  </w:p>
                  <w:p w14:paraId="173E978E" w14:textId="77777777" w:rsidR="005642D2" w:rsidRPr="009B6770" w:rsidRDefault="00C55AE8">
                    <w:pPr>
                      <w:pStyle w:val="Referentiegegevens"/>
                      <w:rPr>
                        <w:lang w:val="de-DE"/>
                      </w:rPr>
                    </w:pPr>
                    <w:r w:rsidRPr="009B6770">
                      <w:rPr>
                        <w:lang w:val="de-DE"/>
                      </w:rPr>
                      <w:t>2500 EH   Den Haag</w:t>
                    </w:r>
                  </w:p>
                  <w:p w14:paraId="5748DA08" w14:textId="77777777" w:rsidR="005642D2" w:rsidRPr="009B6770" w:rsidRDefault="00C55AE8">
                    <w:pPr>
                      <w:pStyle w:val="Referentiegegevens"/>
                      <w:rPr>
                        <w:lang w:val="de-DE"/>
                      </w:rPr>
                    </w:pPr>
                    <w:r w:rsidRPr="009B6770">
                      <w:rPr>
                        <w:lang w:val="de-DE"/>
                      </w:rPr>
                      <w:t>www.rijksoverheid.nl/jenv</w:t>
                    </w:r>
                  </w:p>
                  <w:p w14:paraId="20E14EA2" w14:textId="77777777" w:rsidR="005642D2" w:rsidRPr="009B6770" w:rsidRDefault="005642D2">
                    <w:pPr>
                      <w:pStyle w:val="WitregelW1"/>
                      <w:rPr>
                        <w:lang w:val="de-DE"/>
                      </w:rPr>
                    </w:pPr>
                  </w:p>
                  <w:p w14:paraId="7E925BA3" w14:textId="77777777" w:rsidR="005642D2" w:rsidRDefault="00C55AE8">
                    <w:pPr>
                      <w:pStyle w:val="Referentiegegevensbold"/>
                    </w:pPr>
                    <w:r>
                      <w:t>Onze referentie</w:t>
                    </w:r>
                  </w:p>
                  <w:p w14:paraId="4FD284A9" w14:textId="77777777" w:rsidR="005642D2" w:rsidRDefault="00C55AE8">
                    <w:pPr>
                      <w:pStyle w:val="Referentiegegevens"/>
                    </w:pPr>
                    <w:r>
                      <w:t>5984634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C292083" wp14:editId="40D0FAC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0C9BBB" w14:textId="37853BF4" w:rsidR="005642D2" w:rsidRDefault="00C55AE8">
                          <w:pPr>
                            <w:pStyle w:val="Referentiegegevens"/>
                          </w:pPr>
                          <w:r>
                            <w:t xml:space="preserve">Pagina </w:t>
                          </w:r>
                          <w:r>
                            <w:fldChar w:fldCharType="begin"/>
                          </w:r>
                          <w:r>
                            <w:instrText>PAGE</w:instrText>
                          </w:r>
                          <w:r>
                            <w:fldChar w:fldCharType="separate"/>
                          </w:r>
                          <w:r w:rsidR="006D2D03">
                            <w:rPr>
                              <w:noProof/>
                            </w:rPr>
                            <w:t>1</w:t>
                          </w:r>
                          <w:r>
                            <w:fldChar w:fldCharType="end"/>
                          </w:r>
                          <w:r>
                            <w:t xml:space="preserve"> van </w:t>
                          </w:r>
                          <w:r>
                            <w:fldChar w:fldCharType="begin"/>
                          </w:r>
                          <w:r>
                            <w:instrText>NUMPAGES</w:instrText>
                          </w:r>
                          <w:r>
                            <w:fldChar w:fldCharType="separate"/>
                          </w:r>
                          <w:r w:rsidR="006D2D03">
                            <w:rPr>
                              <w:noProof/>
                            </w:rPr>
                            <w:t>1</w:t>
                          </w:r>
                          <w:r>
                            <w:fldChar w:fldCharType="end"/>
                          </w:r>
                        </w:p>
                      </w:txbxContent>
                    </wps:txbx>
                    <wps:bodyPr vert="horz" wrap="square" lIns="0" tIns="0" rIns="0" bIns="0" anchor="t" anchorCtr="0"/>
                  </wps:wsp>
                </a:graphicData>
              </a:graphic>
            </wp:anchor>
          </w:drawing>
        </mc:Choice>
        <mc:Fallback>
          <w:pict>
            <v:shape w14:anchorId="2C29208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50C9BBB" w14:textId="37853BF4" w:rsidR="005642D2" w:rsidRDefault="00C55AE8">
                    <w:pPr>
                      <w:pStyle w:val="Referentiegegevens"/>
                    </w:pPr>
                    <w:r>
                      <w:t xml:space="preserve">Pagina </w:t>
                    </w:r>
                    <w:r>
                      <w:fldChar w:fldCharType="begin"/>
                    </w:r>
                    <w:r>
                      <w:instrText>PAGE</w:instrText>
                    </w:r>
                    <w:r>
                      <w:fldChar w:fldCharType="separate"/>
                    </w:r>
                    <w:r w:rsidR="006D2D03">
                      <w:rPr>
                        <w:noProof/>
                      </w:rPr>
                      <w:t>1</w:t>
                    </w:r>
                    <w:r>
                      <w:fldChar w:fldCharType="end"/>
                    </w:r>
                    <w:r>
                      <w:t xml:space="preserve"> van </w:t>
                    </w:r>
                    <w:r>
                      <w:fldChar w:fldCharType="begin"/>
                    </w:r>
                    <w:r>
                      <w:instrText>NUMPAGES</w:instrText>
                    </w:r>
                    <w:r>
                      <w:fldChar w:fldCharType="separate"/>
                    </w:r>
                    <w:r w:rsidR="006D2D0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30D505" wp14:editId="6868F3E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83C9D9" w14:textId="77777777" w:rsidR="00C55AE8" w:rsidRDefault="00C55AE8"/>
                      </w:txbxContent>
                    </wps:txbx>
                    <wps:bodyPr vert="horz" wrap="square" lIns="0" tIns="0" rIns="0" bIns="0" anchor="t" anchorCtr="0"/>
                  </wps:wsp>
                </a:graphicData>
              </a:graphic>
            </wp:anchor>
          </w:drawing>
        </mc:Choice>
        <mc:Fallback>
          <w:pict>
            <v:shape w14:anchorId="2C30D50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283C9D9" w14:textId="77777777" w:rsidR="00C55AE8" w:rsidRDefault="00C55AE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FAC71"/>
    <w:multiLevelType w:val="multilevel"/>
    <w:tmpl w:val="94036D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5A179E5"/>
    <w:multiLevelType w:val="multilevel"/>
    <w:tmpl w:val="BD26D1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5D4382C"/>
    <w:multiLevelType w:val="multilevel"/>
    <w:tmpl w:val="1AE4782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2A5027"/>
    <w:multiLevelType w:val="multilevel"/>
    <w:tmpl w:val="61EEF7C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C6727C9"/>
    <w:multiLevelType w:val="multilevel"/>
    <w:tmpl w:val="1B3659EC"/>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5" w15:restartNumberingAfterBreak="0">
    <w:nsid w:val="3F16A3C2"/>
    <w:multiLevelType w:val="multilevel"/>
    <w:tmpl w:val="F7CD02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B4A9F5E"/>
    <w:multiLevelType w:val="multilevel"/>
    <w:tmpl w:val="04734E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EB"/>
    <w:rsid w:val="00030CAA"/>
    <w:rsid w:val="000353F5"/>
    <w:rsid w:val="00042171"/>
    <w:rsid w:val="0006630A"/>
    <w:rsid w:val="000B3CD8"/>
    <w:rsid w:val="00100A84"/>
    <w:rsid w:val="001436F1"/>
    <w:rsid w:val="00156ACA"/>
    <w:rsid w:val="00164495"/>
    <w:rsid w:val="00176E65"/>
    <w:rsid w:val="00184739"/>
    <w:rsid w:val="0018672F"/>
    <w:rsid w:val="001E6C1B"/>
    <w:rsid w:val="001F0A80"/>
    <w:rsid w:val="00262701"/>
    <w:rsid w:val="002636B1"/>
    <w:rsid w:val="00266E9A"/>
    <w:rsid w:val="002A2F15"/>
    <w:rsid w:val="002A69BD"/>
    <w:rsid w:val="002C2C68"/>
    <w:rsid w:val="002D6787"/>
    <w:rsid w:val="00333556"/>
    <w:rsid w:val="00387ABB"/>
    <w:rsid w:val="00396F31"/>
    <w:rsid w:val="003E04DD"/>
    <w:rsid w:val="003E4BC9"/>
    <w:rsid w:val="003F75AF"/>
    <w:rsid w:val="00403002"/>
    <w:rsid w:val="0040770B"/>
    <w:rsid w:val="0044284D"/>
    <w:rsid w:val="00450EB1"/>
    <w:rsid w:val="00463086"/>
    <w:rsid w:val="004E55A7"/>
    <w:rsid w:val="004F4E35"/>
    <w:rsid w:val="00532C52"/>
    <w:rsid w:val="00552B67"/>
    <w:rsid w:val="00557FBD"/>
    <w:rsid w:val="005642D2"/>
    <w:rsid w:val="00576CB8"/>
    <w:rsid w:val="0061693B"/>
    <w:rsid w:val="00631F8D"/>
    <w:rsid w:val="00656C01"/>
    <w:rsid w:val="006633FA"/>
    <w:rsid w:val="00666D82"/>
    <w:rsid w:val="00672552"/>
    <w:rsid w:val="006D18E0"/>
    <w:rsid w:val="006D2D03"/>
    <w:rsid w:val="006E458D"/>
    <w:rsid w:val="006E6638"/>
    <w:rsid w:val="00727D7E"/>
    <w:rsid w:val="00732221"/>
    <w:rsid w:val="0073458B"/>
    <w:rsid w:val="00756A6C"/>
    <w:rsid w:val="007870DA"/>
    <w:rsid w:val="007A23DD"/>
    <w:rsid w:val="007E245C"/>
    <w:rsid w:val="007F1A72"/>
    <w:rsid w:val="008632EA"/>
    <w:rsid w:val="00875764"/>
    <w:rsid w:val="008F2FBB"/>
    <w:rsid w:val="00950D4B"/>
    <w:rsid w:val="009A69EE"/>
    <w:rsid w:val="009B6770"/>
    <w:rsid w:val="009E04A2"/>
    <w:rsid w:val="00A01FE2"/>
    <w:rsid w:val="00A13473"/>
    <w:rsid w:val="00A271DD"/>
    <w:rsid w:val="00A278A2"/>
    <w:rsid w:val="00AC1A3A"/>
    <w:rsid w:val="00B31C2E"/>
    <w:rsid w:val="00B84D18"/>
    <w:rsid w:val="00BC3336"/>
    <w:rsid w:val="00BC6192"/>
    <w:rsid w:val="00BE2C8E"/>
    <w:rsid w:val="00C1625C"/>
    <w:rsid w:val="00C34A38"/>
    <w:rsid w:val="00C55AE8"/>
    <w:rsid w:val="00C85017"/>
    <w:rsid w:val="00CC7EB5"/>
    <w:rsid w:val="00CD35F3"/>
    <w:rsid w:val="00CD7D0F"/>
    <w:rsid w:val="00D1494C"/>
    <w:rsid w:val="00D323B4"/>
    <w:rsid w:val="00DB741D"/>
    <w:rsid w:val="00DE2D0D"/>
    <w:rsid w:val="00DF4F67"/>
    <w:rsid w:val="00E064EB"/>
    <w:rsid w:val="00E07F0B"/>
    <w:rsid w:val="00E14FEC"/>
    <w:rsid w:val="00E90B58"/>
    <w:rsid w:val="00EE5EF4"/>
    <w:rsid w:val="00F02C07"/>
    <w:rsid w:val="00F122FF"/>
    <w:rsid w:val="00F15BF0"/>
    <w:rsid w:val="00F35BA9"/>
    <w:rsid w:val="00FD6E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A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064EB"/>
    <w:pPr>
      <w:ind w:left="720"/>
      <w:contextualSpacing/>
      <w:textAlignment w:val="auto"/>
    </w:pPr>
  </w:style>
  <w:style w:type="paragraph" w:styleId="Voetnoottekst">
    <w:name w:val="footnote text"/>
    <w:basedOn w:val="Standaard"/>
    <w:link w:val="VoetnoottekstChar"/>
    <w:uiPriority w:val="99"/>
    <w:semiHidden/>
    <w:unhideWhenUsed/>
    <w:rsid w:val="00E064EB"/>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E064EB"/>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E064EB"/>
    <w:rPr>
      <w:vertAlign w:val="superscript"/>
    </w:rPr>
  </w:style>
  <w:style w:type="paragraph" w:styleId="Normaalweb">
    <w:name w:val="Normal (Web)"/>
    <w:basedOn w:val="Standaard"/>
    <w:uiPriority w:val="99"/>
    <w:unhideWhenUsed/>
    <w:rsid w:val="00E064E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aragraph">
    <w:name w:val="paragraph"/>
    <w:basedOn w:val="Standaard"/>
    <w:rsid w:val="00E064E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E064EB"/>
  </w:style>
  <w:style w:type="character" w:customStyle="1" w:styleId="spellingerror">
    <w:name w:val="spellingerror"/>
    <w:basedOn w:val="Standaardalinea-lettertype"/>
    <w:rsid w:val="00E064EB"/>
  </w:style>
  <w:style w:type="character" w:customStyle="1" w:styleId="eop">
    <w:name w:val="eop"/>
    <w:basedOn w:val="Standaardalinea-lettertype"/>
    <w:rsid w:val="00E064EB"/>
  </w:style>
  <w:style w:type="character" w:customStyle="1" w:styleId="scxw80104228">
    <w:name w:val="scxw80104228"/>
    <w:basedOn w:val="Standaardalinea-lettertype"/>
    <w:rsid w:val="00E064EB"/>
  </w:style>
  <w:style w:type="character" w:customStyle="1" w:styleId="scxw1742282">
    <w:name w:val="scxw1742282"/>
    <w:basedOn w:val="Standaardalinea-lettertype"/>
    <w:rsid w:val="00E064EB"/>
  </w:style>
  <w:style w:type="character" w:customStyle="1" w:styleId="cf01">
    <w:name w:val="cf01"/>
    <w:basedOn w:val="Standaardalinea-lettertype"/>
    <w:rsid w:val="00E064EB"/>
    <w:rPr>
      <w:rFonts w:ascii="Segoe UI" w:hAnsi="Segoe UI" w:cs="Segoe UI" w:hint="default"/>
      <w:sz w:val="18"/>
      <w:szCs w:val="18"/>
    </w:rPr>
  </w:style>
  <w:style w:type="paragraph" w:styleId="Revisie">
    <w:name w:val="Revision"/>
    <w:hidden/>
    <w:uiPriority w:val="99"/>
    <w:semiHidden/>
    <w:rsid w:val="00F35BA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84D18"/>
    <w:rPr>
      <w:sz w:val="16"/>
      <w:szCs w:val="16"/>
    </w:rPr>
  </w:style>
  <w:style w:type="paragraph" w:styleId="Tekstopmerking">
    <w:name w:val="annotation text"/>
    <w:basedOn w:val="Standaard"/>
    <w:link w:val="TekstopmerkingChar"/>
    <w:uiPriority w:val="99"/>
    <w:unhideWhenUsed/>
    <w:rsid w:val="00B84D18"/>
    <w:pPr>
      <w:spacing w:line="240" w:lineRule="auto"/>
    </w:pPr>
    <w:rPr>
      <w:sz w:val="20"/>
      <w:szCs w:val="20"/>
    </w:rPr>
  </w:style>
  <w:style w:type="character" w:customStyle="1" w:styleId="TekstopmerkingChar">
    <w:name w:val="Tekst opmerking Char"/>
    <w:basedOn w:val="Standaardalinea-lettertype"/>
    <w:link w:val="Tekstopmerking"/>
    <w:uiPriority w:val="99"/>
    <w:rsid w:val="00B84D1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84D18"/>
    <w:rPr>
      <w:b/>
      <w:bCs/>
    </w:rPr>
  </w:style>
  <w:style w:type="character" w:customStyle="1" w:styleId="OnderwerpvanopmerkingChar">
    <w:name w:val="Onderwerp van opmerking Char"/>
    <w:basedOn w:val="TekstopmerkingChar"/>
    <w:link w:val="Onderwerpvanopmerking"/>
    <w:uiPriority w:val="99"/>
    <w:semiHidden/>
    <w:rsid w:val="00B84D18"/>
    <w:rPr>
      <w:rFonts w:ascii="Verdana" w:hAnsi="Verdana"/>
      <w:b/>
      <w:bCs/>
      <w:color w:val="000000"/>
    </w:rPr>
  </w:style>
  <w:style w:type="paragraph" w:styleId="Koptekst">
    <w:name w:val="header"/>
    <w:basedOn w:val="Standaard"/>
    <w:link w:val="KoptekstChar"/>
    <w:uiPriority w:val="99"/>
    <w:unhideWhenUsed/>
    <w:rsid w:val="00C850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501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255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8325</ap:Words>
  <ap:Characters>45789</ap:Characters>
  <ap:DocSecurity>0</ap:DocSecurity>
  <ap:Lines>381</ap:Lines>
  <ap:Paragraphs>108</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54006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2025-01-20T11:16:00.0000000Z</dcterms:created>
  <dcterms:modified xsi:type="dcterms:W3CDTF">2025-01-20T11:16:00.0000000Z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5984634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