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2025Z00720</w:t>
        <w:br/>
      </w:r>
      <w:proofErr w:type="spellEnd"/>
    </w:p>
    <w:p>
      <w:pPr>
        <w:pStyle w:val="Normal"/>
        <w:rPr>
          <w:b w:val="1"/>
          <w:bCs w:val="1"/>
        </w:rPr>
      </w:pPr>
      <w:r w:rsidR="250AE766">
        <w:rPr>
          <w:b w:val="0"/>
          <w:bCs w:val="0"/>
        </w:rPr>
        <w:t>(ingezonden 20 januari 2025)</w:t>
        <w:br/>
      </w:r>
    </w:p>
    <w:p>
      <w:r>
        <w:t xml:space="preserve">Vragen van het lid Mutluer (GroenLinks-PvdA) aan de minister van Justitie en Veiligheid over bedreiging van deurwaarders, ambtenaren en andere overheidsfunctionarissen door soevereinen</w:t>
      </w:r>
      <w:r>
        <w:br/>
      </w:r>
    </w:p>
    <w:p>
      <w:r>
        <w:t xml:space="preserve"> </w:t>
      </w:r>
      <w:r>
        <w:br/>
      </w:r>
    </w:p>
    <w:p>
      <w:pPr>
        <w:pStyle w:val="ListParagraph"/>
        <w:numPr>
          <w:ilvl w:val="0"/>
          <w:numId w:val="100465850"/>
        </w:numPr>
        <w:ind w:left="360"/>
      </w:pPr>
      <w:r>
        <w:t>Heeft u kennisgenomen van het artikel Soevereinen ontkennen Nederlandse staat en richten vizier op ambtenaren: "Ik weet waar je kind naar school gaat" van 12 januari jl. en de YouTube video “Deurwaarder Dennis steeds vaker bedreigd door soevereinen | Oost”.? 1)</w:t>
      </w:r>
      <w:r>
        <w:br/>
      </w:r>
    </w:p>
    <w:p>
      <w:pPr>
        <w:pStyle w:val="ListParagraph"/>
        <w:numPr>
          <w:ilvl w:val="0"/>
          <w:numId w:val="100465850"/>
        </w:numPr>
        <w:ind w:left="360"/>
      </w:pPr>
      <w:r>
        <w:t>Bent u bekend met de toename van bedreigingen en intimidatie door soevereinen, gericht op ambtenaren en deurwaarders?</w:t>
      </w:r>
      <w:r>
        <w:br/>
      </w:r>
    </w:p>
    <w:p>
      <w:pPr>
        <w:pStyle w:val="ListParagraph"/>
        <w:numPr>
          <w:ilvl w:val="0"/>
          <w:numId w:val="100465850"/>
        </w:numPr>
        <w:ind w:left="360"/>
      </w:pPr>
      <w:r>
        <w:t>Hoeveel meldingen van bedreigingen en intimidaties door deze groeperingen zijn er in de afgelopen drie jaar gedaan bij de politie en andere instanties?</w:t>
      </w:r>
      <w:r>
        <w:br/>
      </w:r>
    </w:p>
    <w:p>
      <w:pPr>
        <w:pStyle w:val="ListParagraph"/>
        <w:numPr>
          <w:ilvl w:val="0"/>
          <w:numId w:val="100465850"/>
        </w:numPr>
        <w:ind w:left="360"/>
      </w:pPr>
      <w:r>
        <w:t>Welke stappen heeft u tot nu toe ondernomen om ambtenaren, deurwaarders en andere overheidsfunctionarissen beter te beschermen tegen dergelijke bedreigingen?</w:t>
      </w:r>
      <w:r>
        <w:br/>
      </w:r>
    </w:p>
    <w:p>
      <w:pPr>
        <w:pStyle w:val="ListParagraph"/>
        <w:numPr>
          <w:ilvl w:val="0"/>
          <w:numId w:val="100465850"/>
        </w:numPr>
        <w:ind w:left="360"/>
      </w:pPr>
      <w:r>
        <w:t>Worden er trainingen of protocollen ontwikkeld voor ambtenaren en deurwaarders om met dit soort dreigende situaties om te gaan? Zo ja, wat houden deze in? Zo nee, waarom niet?</w:t>
      </w:r>
      <w:r>
        <w:br/>
      </w:r>
    </w:p>
    <w:p>
      <w:pPr>
        <w:pStyle w:val="ListParagraph"/>
        <w:numPr>
          <w:ilvl w:val="0"/>
          <w:numId w:val="100465850"/>
        </w:numPr>
        <w:ind w:left="360"/>
      </w:pPr>
      <w:r>
        <w:t>Is er overleg met gemeenten (via de Vereniging van Nederlandse Gemeenten) en beroepsorganisaties van deurwaarders om gerichte maatregelen te nemen? Zo ja, wat zijn deze maatregelen?</w:t>
      </w:r>
      <w:r>
        <w:br/>
      </w:r>
    </w:p>
    <w:p>
      <w:pPr>
        <w:pStyle w:val="ListParagraph"/>
        <w:numPr>
          <w:ilvl w:val="0"/>
          <w:numId w:val="100465850"/>
        </w:numPr>
        <w:ind w:left="360"/>
      </w:pPr>
      <w:r>
        <w:t>Welke aanvullende maatregelen overweegt u om de rechtsstaat en haar functionarissen beter te beschermen tegen de invloed van extremistische groeperingen?</w:t>
      </w:r>
      <w:r>
        <w:br/>
      </w:r>
    </w:p>
    <w:p>
      <w:pPr>
        <w:pStyle w:val="ListParagraph"/>
        <w:numPr>
          <w:ilvl w:val="0"/>
          <w:numId w:val="100465850"/>
        </w:numPr>
        <w:ind w:left="360"/>
      </w:pPr>
      <w:r>
        <w:t>Bent u bereid om te  onderzoeken hoe we de groep soevereinen beter in zicht kunnen krijgen zonder het belang van privacy en rechtsbescherming uit het oog te verliezen?</w:t>
      </w:r>
      <w:r>
        <w:br/>
      </w:r>
    </w:p>
    <w:p>
      <w:pPr>
        <w:pStyle w:val="ListParagraph"/>
        <w:numPr>
          <w:ilvl w:val="0"/>
          <w:numId w:val="100465850"/>
        </w:numPr>
        <w:ind w:left="360"/>
      </w:pPr>
      <w:r>
        <w:t>Bent u bereid om hierbij een onderscheid te maken tussen de groep die door hun acties – zoals het weigeren van belastingen en het proberen te ‘ontbinden’ van hun relatie met de overheid – een sociaal probleem en een directe uitdaging voor de rechtsstaat vormen (zeker als er ook nog kinderen in het spel zijn). En de kleine doch de groeiende groep binnen deze beweging die bereid is tot geweld? Zo ja, wanneer kunnen we dat verwachten? Zo nee, waarom niet?</w:t>
      </w:r>
      <w:r>
        <w:br/>
      </w:r>
    </w:p>
    <w:p>
      <w:pPr>
        <w:pStyle w:val="ListParagraph"/>
        <w:numPr>
          <w:ilvl w:val="0"/>
          <w:numId w:val="100465850"/>
        </w:numPr>
        <w:ind w:left="360"/>
      </w:pPr>
      <w:r>
        <w:t>Bent u bereid om een onderzoek te doen naar betere samenwerking tussen de lokale en nationale overheid en tussen partners uit het veiligheidsveld en het sociale domein ten aanzien van deze groep? Zo nee, waarom niet? Zo ja, hoe ziet de samenwerking er uit?</w:t>
      </w:r>
      <w:r>
        <w:br/>
      </w:r>
    </w:p>
    <w:p>
      <w:r>
        <w:t xml:space="preserve"> </w:t>
      </w:r>
      <w:r>
        <w:br/>
      </w:r>
    </w:p>
    <w:p>
      <w:r>
        <w:t xml:space="preserve">1) Oost, 12 januari 2025, Soevereinen ontkennen Nederlandse staat en richten vizier op ambtenaren: "Ik weet waar je kind naar school gaat" (www.oost.nl/nieuws/3297280/soevereinen-ontkennen-nederlandse-staat-en-richten-vizier-op-ambtenaren-ik-weet-waar-je-kind-naar-school-gaat).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