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8D" w:rsidP="00847592" w:rsidRDefault="001F1B8D" w14:paraId="223CC59D" w14:textId="77777777">
      <w:bookmarkStart w:name="_GoBack" w:id="0"/>
      <w:bookmarkEnd w:id="0"/>
    </w:p>
    <w:p w:rsidR="00847592" w:rsidP="00847592" w:rsidRDefault="00847592" w14:paraId="304C338C" w14:textId="4C6A39EB">
      <w:r>
        <w:t>Geachte voorzitter,</w:t>
      </w:r>
    </w:p>
    <w:p w:rsidR="00847592" w:rsidP="00847592" w:rsidRDefault="00847592" w14:paraId="4453172D" w14:textId="77777777"/>
    <w:p w:rsidR="00847592" w:rsidP="00847592" w:rsidRDefault="00847592" w14:paraId="766245D1" w14:textId="73EA27CF">
      <w:r>
        <w:t>Hierbij bied ik u aan</w:t>
      </w:r>
      <w:r w:rsidRPr="0018236E">
        <w:t xml:space="preserve"> </w:t>
      </w:r>
      <w:r>
        <w:t xml:space="preserve">de </w:t>
      </w:r>
      <w:r w:rsidRPr="00D6788B">
        <w:t>Tijdelijke subsidieregeling ERTMS goederenlocomotieven</w:t>
      </w:r>
      <w:r>
        <w:t>. Voor de inhoud van de ontwerp-regeling verwijs ik u naar de toelichting op de regeling.</w:t>
      </w:r>
    </w:p>
    <w:p w:rsidR="00847592" w:rsidP="00847592" w:rsidRDefault="00847592" w14:paraId="331D5977" w14:textId="77777777"/>
    <w:p w:rsidR="00847592" w:rsidP="00847592" w:rsidRDefault="00847592" w14:paraId="07FDEB7F" w14:textId="77777777">
      <w:r>
        <w:t xml:space="preserve">De voorlegging geschiedt in het kader van de wettelijk voorgeschreven voorhangprocedure op grond van artikel </w:t>
      </w:r>
      <w:r w:rsidRPr="002951D4">
        <w:t xml:space="preserve">7, vierde lid, van de Wet Mobiliteitsfonds </w:t>
      </w:r>
      <w:r>
        <w:t>en biedt uw Kamer de mogelijkheid zich uit te spreken over de regeling voordat deze door mij zal worden vastgesteld.</w:t>
      </w:r>
    </w:p>
    <w:p w:rsidR="00847592" w:rsidP="00847592" w:rsidRDefault="00847592" w14:paraId="334022A2" w14:textId="77777777"/>
    <w:p w:rsidR="001F7761" w:rsidRDefault="00496C05" w14:paraId="1A8B10B2" w14:textId="77777777">
      <w:pPr>
        <w:pStyle w:val="Slotzin"/>
      </w:pPr>
      <w:r>
        <w:t>Hoogachtend,</w:t>
      </w:r>
    </w:p>
    <w:p w:rsidR="001F7761" w:rsidRDefault="00496C05" w14:paraId="640C37EE" w14:textId="77777777">
      <w:pPr>
        <w:pStyle w:val="OndertekeningArea1"/>
      </w:pPr>
      <w:r>
        <w:t>DE STAATSSECRETARIS VAN INFRASTRUCTUUR EN WATERSTAAT - OPENBAAR VERVOER EN MILIEU,</w:t>
      </w:r>
    </w:p>
    <w:p w:rsidR="001F7761" w:rsidRDefault="001F7761" w14:paraId="43CA994D" w14:textId="77777777"/>
    <w:p w:rsidR="001F7761" w:rsidRDefault="001F7761" w14:paraId="4E67F1C5" w14:textId="77777777"/>
    <w:p w:rsidR="001F7761" w:rsidRDefault="001F7761" w14:paraId="04B2E165" w14:textId="77777777"/>
    <w:p w:rsidR="001F7761" w:rsidRDefault="001F7761" w14:paraId="5D7D9676" w14:textId="77777777"/>
    <w:p w:rsidR="001F7761" w:rsidRDefault="00496C05" w14:paraId="3602249B" w14:textId="77777777">
      <w:r>
        <w:t>C.A. Jansen</w:t>
      </w:r>
    </w:p>
    <w:sectPr w:rsidR="001F77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8D30" w14:textId="77777777" w:rsidR="004640BE" w:rsidRDefault="004640BE">
      <w:pPr>
        <w:spacing w:line="240" w:lineRule="auto"/>
      </w:pPr>
      <w:r>
        <w:separator/>
      </w:r>
    </w:p>
  </w:endnote>
  <w:endnote w:type="continuationSeparator" w:id="0">
    <w:p w14:paraId="7E18EB54" w14:textId="77777777" w:rsidR="004640BE" w:rsidRDefault="00464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4E2E" w14:textId="77777777" w:rsidR="00F06430" w:rsidRDefault="00F06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3AF9" w14:textId="77777777" w:rsidR="00F06430" w:rsidRDefault="00F06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61EE" w14:textId="77777777" w:rsidR="00F06430" w:rsidRDefault="00F06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5657" w14:textId="77777777" w:rsidR="004640BE" w:rsidRDefault="004640BE">
      <w:pPr>
        <w:spacing w:line="240" w:lineRule="auto"/>
      </w:pPr>
      <w:r>
        <w:separator/>
      </w:r>
    </w:p>
  </w:footnote>
  <w:footnote w:type="continuationSeparator" w:id="0">
    <w:p w14:paraId="226A4D04" w14:textId="77777777" w:rsidR="004640BE" w:rsidRDefault="00464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CFA9" w14:textId="77777777" w:rsidR="00F06430" w:rsidRDefault="00F06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1C4BE" w14:textId="77777777" w:rsidR="001F7761" w:rsidRDefault="00496C0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FC7C13F" wp14:editId="3D4D62E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4274A" w14:textId="77777777" w:rsidR="001F7761" w:rsidRDefault="00496C0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C7C13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5D4274A" w14:textId="77777777" w:rsidR="001F7761" w:rsidRDefault="00496C0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CD92484" wp14:editId="115AD6E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6280C" w14:textId="080AA32D" w:rsidR="001F7761" w:rsidRDefault="00496C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F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75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92484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9D6280C" w14:textId="080AA32D" w:rsidR="001F7761" w:rsidRDefault="00496C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F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75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4F38541" wp14:editId="6D4BFBEE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975D4" w14:textId="77777777" w:rsidR="00AC7FFA" w:rsidRDefault="00AC7F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3854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AA975D4" w14:textId="77777777" w:rsidR="00AC7FFA" w:rsidRDefault="00AC7F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70CDA31" wp14:editId="631B3FA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82DAC" w14:textId="77777777" w:rsidR="00AC7FFA" w:rsidRDefault="00AC7F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CDA3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BD82DAC" w14:textId="77777777" w:rsidR="00AC7FFA" w:rsidRDefault="00AC7F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782F" w14:textId="77777777" w:rsidR="001F7761" w:rsidRDefault="00496C0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669A54" wp14:editId="263B511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B44FC" w14:textId="77777777" w:rsidR="00AC7FFA" w:rsidRDefault="00AC7F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669A5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12B44FC" w14:textId="77777777" w:rsidR="00AC7FFA" w:rsidRDefault="00AC7F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A3EC7A" wp14:editId="47B3D27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74A62" w14:textId="685932F8" w:rsidR="001F7761" w:rsidRDefault="00496C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6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62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3EC7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0874A62" w14:textId="685932F8" w:rsidR="001F7761" w:rsidRDefault="00496C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6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62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89E30BD" wp14:editId="47C0B91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3741A" w14:textId="77777777" w:rsidR="001F7761" w:rsidRDefault="00496C0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049CFE2" w14:textId="77777777" w:rsidR="001F7761" w:rsidRDefault="001F7761">
                          <w:pPr>
                            <w:pStyle w:val="WitregelW1"/>
                          </w:pPr>
                        </w:p>
                        <w:p w14:paraId="7AB8C62F" w14:textId="77777777" w:rsidR="001F7761" w:rsidRDefault="00496C0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D9800A9" w14:textId="77777777" w:rsidR="001F7761" w:rsidRPr="00847592" w:rsidRDefault="00496C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7592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B5E0DC3" w14:textId="77777777" w:rsidR="001F7761" w:rsidRPr="00847592" w:rsidRDefault="00496C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759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242DECA" w14:textId="77777777" w:rsidR="001F7761" w:rsidRPr="00847592" w:rsidRDefault="00496C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759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A69A30E" w14:textId="77777777" w:rsidR="001F7761" w:rsidRPr="00847592" w:rsidRDefault="001F776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1A1285A" w14:textId="77777777" w:rsidR="001F7761" w:rsidRPr="00847592" w:rsidRDefault="00496C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759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E95DD7D" w14:textId="77777777" w:rsidR="001F7761" w:rsidRDefault="00496C0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65EC141" w14:textId="77777777" w:rsidR="001F7761" w:rsidRDefault="001F7761">
                          <w:pPr>
                            <w:pStyle w:val="WitregelW2"/>
                          </w:pPr>
                        </w:p>
                        <w:p w14:paraId="24169BC1" w14:textId="77777777" w:rsidR="00496C05" w:rsidRDefault="00496C05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53DC9393" w14:textId="0F04D1D7" w:rsidR="00496C05" w:rsidRPr="00496C05" w:rsidRDefault="00496C05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496C05">
                            <w:rPr>
                              <w:b w:val="0"/>
                              <w:bCs/>
                            </w:rPr>
                            <w:t>IENW/BSK-2025/13087</w:t>
                          </w:r>
                        </w:p>
                        <w:p w14:paraId="053C9D67" w14:textId="77777777" w:rsidR="00496C05" w:rsidRDefault="00496C05">
                          <w:pPr>
                            <w:pStyle w:val="Referentiegegevenskop"/>
                          </w:pPr>
                        </w:p>
                        <w:p w14:paraId="1C28A0F9" w14:textId="50165EB8" w:rsidR="001F7761" w:rsidRDefault="00496C0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DB43970" w14:textId="276E456D" w:rsidR="001F7761" w:rsidRDefault="001F1B8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9E30B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7C3741A" w14:textId="77777777" w:rsidR="001F7761" w:rsidRDefault="00496C0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049CFE2" w14:textId="77777777" w:rsidR="001F7761" w:rsidRDefault="001F7761">
                    <w:pPr>
                      <w:pStyle w:val="WitregelW1"/>
                    </w:pPr>
                  </w:p>
                  <w:p w14:paraId="7AB8C62F" w14:textId="77777777" w:rsidR="001F7761" w:rsidRDefault="00496C05">
                    <w:pPr>
                      <w:pStyle w:val="Afzendgegevens"/>
                    </w:pPr>
                    <w:r>
                      <w:t>Rijnstraat 8</w:t>
                    </w:r>
                  </w:p>
                  <w:p w14:paraId="1D9800A9" w14:textId="77777777" w:rsidR="001F7761" w:rsidRPr="00847592" w:rsidRDefault="00496C05">
                    <w:pPr>
                      <w:pStyle w:val="Afzendgegevens"/>
                      <w:rPr>
                        <w:lang w:val="de-DE"/>
                      </w:rPr>
                    </w:pPr>
                    <w:r w:rsidRPr="00847592">
                      <w:rPr>
                        <w:lang w:val="de-DE"/>
                      </w:rPr>
                      <w:t>2515 XP  Den Haag</w:t>
                    </w:r>
                  </w:p>
                  <w:p w14:paraId="6B5E0DC3" w14:textId="77777777" w:rsidR="001F7761" w:rsidRPr="00847592" w:rsidRDefault="00496C05">
                    <w:pPr>
                      <w:pStyle w:val="Afzendgegevens"/>
                      <w:rPr>
                        <w:lang w:val="de-DE"/>
                      </w:rPr>
                    </w:pPr>
                    <w:r w:rsidRPr="00847592">
                      <w:rPr>
                        <w:lang w:val="de-DE"/>
                      </w:rPr>
                      <w:t>Postbus 20901</w:t>
                    </w:r>
                  </w:p>
                  <w:p w14:paraId="1242DECA" w14:textId="77777777" w:rsidR="001F7761" w:rsidRPr="00847592" w:rsidRDefault="00496C05">
                    <w:pPr>
                      <w:pStyle w:val="Afzendgegevens"/>
                      <w:rPr>
                        <w:lang w:val="de-DE"/>
                      </w:rPr>
                    </w:pPr>
                    <w:r w:rsidRPr="00847592">
                      <w:rPr>
                        <w:lang w:val="de-DE"/>
                      </w:rPr>
                      <w:t>2500 EX Den Haag</w:t>
                    </w:r>
                  </w:p>
                  <w:p w14:paraId="2A69A30E" w14:textId="77777777" w:rsidR="001F7761" w:rsidRPr="00847592" w:rsidRDefault="001F776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1A1285A" w14:textId="77777777" w:rsidR="001F7761" w:rsidRPr="00847592" w:rsidRDefault="00496C05">
                    <w:pPr>
                      <w:pStyle w:val="Afzendgegevens"/>
                      <w:rPr>
                        <w:lang w:val="de-DE"/>
                      </w:rPr>
                    </w:pPr>
                    <w:r w:rsidRPr="00847592">
                      <w:rPr>
                        <w:lang w:val="de-DE"/>
                      </w:rPr>
                      <w:t>T   070-456 0000</w:t>
                    </w:r>
                  </w:p>
                  <w:p w14:paraId="0E95DD7D" w14:textId="77777777" w:rsidR="001F7761" w:rsidRDefault="00496C0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65EC141" w14:textId="77777777" w:rsidR="001F7761" w:rsidRDefault="001F7761">
                    <w:pPr>
                      <w:pStyle w:val="WitregelW2"/>
                    </w:pPr>
                  </w:p>
                  <w:p w14:paraId="24169BC1" w14:textId="77777777" w:rsidR="00496C05" w:rsidRDefault="00496C05">
                    <w:pPr>
                      <w:pStyle w:val="Referentiegegevenskop"/>
                    </w:pPr>
                    <w:r>
                      <w:t>Kenmerk</w:t>
                    </w:r>
                  </w:p>
                  <w:p w14:paraId="53DC9393" w14:textId="0F04D1D7" w:rsidR="00496C05" w:rsidRPr="00496C05" w:rsidRDefault="00496C05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496C05">
                      <w:rPr>
                        <w:b w:val="0"/>
                        <w:bCs/>
                      </w:rPr>
                      <w:t>IENW/BSK-2025/13087</w:t>
                    </w:r>
                  </w:p>
                  <w:p w14:paraId="053C9D67" w14:textId="77777777" w:rsidR="00496C05" w:rsidRDefault="00496C05">
                    <w:pPr>
                      <w:pStyle w:val="Referentiegegevenskop"/>
                    </w:pPr>
                  </w:p>
                  <w:p w14:paraId="1C28A0F9" w14:textId="50165EB8" w:rsidR="001F7761" w:rsidRDefault="00496C0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DB43970" w14:textId="276E456D" w:rsidR="001F7761" w:rsidRDefault="001F1B8D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8ABAC5" wp14:editId="302BEF9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DED27" w14:textId="77777777" w:rsidR="001F7761" w:rsidRDefault="00496C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A71FDBB" wp14:editId="721FA56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8ABAC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20DED27" w14:textId="77777777" w:rsidR="001F7761" w:rsidRDefault="00496C0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A71FDBB" wp14:editId="721FA56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93F78F" wp14:editId="678CF22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C40B9" w14:textId="77777777" w:rsidR="001F7761" w:rsidRDefault="00496C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1962A5" wp14:editId="3FEA221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3F78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68C40B9" w14:textId="77777777" w:rsidR="001F7761" w:rsidRDefault="00496C0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31962A5" wp14:editId="3FEA221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32ADC4" wp14:editId="24410BC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07F15" w14:textId="77777777" w:rsidR="001F7761" w:rsidRDefault="00496C0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2ADC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E807F15" w14:textId="77777777" w:rsidR="001F7761" w:rsidRDefault="00496C0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6C8C87" wp14:editId="555817B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4242A" w14:textId="77777777" w:rsidR="001F7761" w:rsidRDefault="00496C0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C8C8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1B4242A" w14:textId="77777777" w:rsidR="001F7761" w:rsidRDefault="00496C0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91DCDC" wp14:editId="09D2AB8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F7761" w14:paraId="1CAA43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232CD0" w14:textId="77777777" w:rsidR="001F7761" w:rsidRDefault="001F7761"/>
                            </w:tc>
                            <w:tc>
                              <w:tcPr>
                                <w:tcW w:w="5400" w:type="dxa"/>
                              </w:tcPr>
                              <w:p w14:paraId="0E7AEB87" w14:textId="77777777" w:rsidR="001F7761" w:rsidRDefault="001F7761"/>
                            </w:tc>
                          </w:tr>
                          <w:tr w:rsidR="001F7761" w14:paraId="693B3D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F9E9AC" w14:textId="77777777" w:rsidR="001F7761" w:rsidRDefault="00496C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863F67" w14:textId="4C55486E" w:rsidR="00847592" w:rsidRDefault="0011163C">
                                <w:r>
                                  <w:t>20 januari 2025</w:t>
                                </w:r>
                              </w:p>
                            </w:tc>
                          </w:tr>
                          <w:tr w:rsidR="001F7761" w14:paraId="025B40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A194C2" w14:textId="77777777" w:rsidR="001F7761" w:rsidRDefault="00496C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D48E12" w14:textId="0386891F" w:rsidR="001F7761" w:rsidRDefault="00F06430">
                                <w:r>
                                  <w:t>Voorhang t</w:t>
                                </w:r>
                                <w:r w:rsidR="00496C05">
                                  <w:t>ijdelijke subsidieregeling ERTMS goederenlocomotieven</w:t>
                                </w:r>
                              </w:p>
                            </w:tc>
                          </w:tr>
                          <w:tr w:rsidR="001F7761" w14:paraId="05AEE1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BAC184" w14:textId="77777777" w:rsidR="001F7761" w:rsidRDefault="001F7761"/>
                            </w:tc>
                            <w:tc>
                              <w:tcPr>
                                <w:tcW w:w="5400" w:type="dxa"/>
                              </w:tcPr>
                              <w:p w14:paraId="749EA863" w14:textId="77777777" w:rsidR="001F7761" w:rsidRDefault="001F7761"/>
                            </w:tc>
                          </w:tr>
                        </w:tbl>
                        <w:p w14:paraId="20FDD665" w14:textId="77777777" w:rsidR="00AC7FFA" w:rsidRDefault="00AC7F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1DCD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F7761" w14:paraId="1CAA43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232CD0" w14:textId="77777777" w:rsidR="001F7761" w:rsidRDefault="001F7761"/>
                      </w:tc>
                      <w:tc>
                        <w:tcPr>
                          <w:tcW w:w="5400" w:type="dxa"/>
                        </w:tcPr>
                        <w:p w14:paraId="0E7AEB87" w14:textId="77777777" w:rsidR="001F7761" w:rsidRDefault="001F7761"/>
                      </w:tc>
                    </w:tr>
                    <w:tr w:rsidR="001F7761" w14:paraId="693B3D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F9E9AC" w14:textId="77777777" w:rsidR="001F7761" w:rsidRDefault="00496C0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863F67" w14:textId="4C55486E" w:rsidR="00847592" w:rsidRDefault="0011163C">
                          <w:r>
                            <w:t>20 januari 2025</w:t>
                          </w:r>
                        </w:p>
                      </w:tc>
                    </w:tr>
                    <w:tr w:rsidR="001F7761" w14:paraId="025B40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A194C2" w14:textId="77777777" w:rsidR="001F7761" w:rsidRDefault="00496C0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D48E12" w14:textId="0386891F" w:rsidR="001F7761" w:rsidRDefault="00F06430">
                          <w:r>
                            <w:t>Voorhang t</w:t>
                          </w:r>
                          <w:r w:rsidR="00496C05">
                            <w:t>ijdelijke subsidieregeling ERTMS goederenlocomotieven</w:t>
                          </w:r>
                        </w:p>
                      </w:tc>
                    </w:tr>
                    <w:tr w:rsidR="001F7761" w14:paraId="05AEE1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BAC184" w14:textId="77777777" w:rsidR="001F7761" w:rsidRDefault="001F7761"/>
                      </w:tc>
                      <w:tc>
                        <w:tcPr>
                          <w:tcW w:w="5400" w:type="dxa"/>
                        </w:tcPr>
                        <w:p w14:paraId="749EA863" w14:textId="77777777" w:rsidR="001F7761" w:rsidRDefault="001F7761"/>
                      </w:tc>
                    </w:tr>
                  </w:tbl>
                  <w:p w14:paraId="20FDD665" w14:textId="77777777" w:rsidR="00AC7FFA" w:rsidRDefault="00AC7F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20C32EF" wp14:editId="590AFE8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53D44" w14:textId="77777777" w:rsidR="00AC7FFA" w:rsidRDefault="00AC7F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C32E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1E53D44" w14:textId="77777777" w:rsidR="00AC7FFA" w:rsidRDefault="00AC7F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05791"/>
    <w:multiLevelType w:val="multilevel"/>
    <w:tmpl w:val="D3B68C4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31F3E8"/>
    <w:multiLevelType w:val="multilevel"/>
    <w:tmpl w:val="6AB5E32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F2490C"/>
    <w:multiLevelType w:val="multilevel"/>
    <w:tmpl w:val="0BCC9F8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DD5C5C7"/>
    <w:multiLevelType w:val="multilevel"/>
    <w:tmpl w:val="6EE9EA1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9F7F17F"/>
    <w:multiLevelType w:val="multilevel"/>
    <w:tmpl w:val="A54329C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C181B54"/>
    <w:multiLevelType w:val="multilevel"/>
    <w:tmpl w:val="329788F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6A5BE3"/>
    <w:multiLevelType w:val="multilevel"/>
    <w:tmpl w:val="EF3D1DA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EB18271"/>
    <w:multiLevelType w:val="multilevel"/>
    <w:tmpl w:val="6AF6EBC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74F12D2"/>
    <w:multiLevelType w:val="multilevel"/>
    <w:tmpl w:val="9D08545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BCA675B"/>
    <w:multiLevelType w:val="multilevel"/>
    <w:tmpl w:val="344CD1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4EFF88F"/>
    <w:multiLevelType w:val="multilevel"/>
    <w:tmpl w:val="CEC9118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5DC876"/>
    <w:multiLevelType w:val="multilevel"/>
    <w:tmpl w:val="19792E3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129338"/>
    <w:multiLevelType w:val="multilevel"/>
    <w:tmpl w:val="BA0BCD3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751D6"/>
    <w:multiLevelType w:val="multilevel"/>
    <w:tmpl w:val="3A706D2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570E9C"/>
    <w:multiLevelType w:val="multilevel"/>
    <w:tmpl w:val="1BF3D65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A50797"/>
    <w:multiLevelType w:val="multilevel"/>
    <w:tmpl w:val="5ED6D63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D82F4"/>
    <w:multiLevelType w:val="multilevel"/>
    <w:tmpl w:val="9291687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0FB55D"/>
    <w:multiLevelType w:val="multilevel"/>
    <w:tmpl w:val="EE5DA81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51A06"/>
    <w:multiLevelType w:val="multilevel"/>
    <w:tmpl w:val="BFF8DE2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2EDF8"/>
    <w:multiLevelType w:val="multilevel"/>
    <w:tmpl w:val="9DAC683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115972"/>
    <w:multiLevelType w:val="multilevel"/>
    <w:tmpl w:val="A660106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F3A6B6"/>
    <w:multiLevelType w:val="multilevel"/>
    <w:tmpl w:val="5CDA606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C457C9"/>
    <w:multiLevelType w:val="multilevel"/>
    <w:tmpl w:val="65549D1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17"/>
  </w:num>
  <w:num w:numId="5">
    <w:abstractNumId w:val="9"/>
  </w:num>
  <w:num w:numId="6">
    <w:abstractNumId w:val="4"/>
  </w:num>
  <w:num w:numId="7">
    <w:abstractNumId w:val="10"/>
  </w:num>
  <w:num w:numId="8">
    <w:abstractNumId w:val="21"/>
  </w:num>
  <w:num w:numId="9">
    <w:abstractNumId w:val="0"/>
  </w:num>
  <w:num w:numId="10">
    <w:abstractNumId w:val="15"/>
  </w:num>
  <w:num w:numId="11">
    <w:abstractNumId w:val="14"/>
  </w:num>
  <w:num w:numId="12">
    <w:abstractNumId w:val="2"/>
  </w:num>
  <w:num w:numId="13">
    <w:abstractNumId w:val="22"/>
  </w:num>
  <w:num w:numId="14">
    <w:abstractNumId w:val="18"/>
  </w:num>
  <w:num w:numId="15">
    <w:abstractNumId w:val="11"/>
  </w:num>
  <w:num w:numId="16">
    <w:abstractNumId w:val="19"/>
  </w:num>
  <w:num w:numId="17">
    <w:abstractNumId w:val="13"/>
  </w:num>
  <w:num w:numId="18">
    <w:abstractNumId w:val="12"/>
  </w:num>
  <w:num w:numId="19">
    <w:abstractNumId w:val="6"/>
  </w:num>
  <w:num w:numId="20">
    <w:abstractNumId w:val="5"/>
  </w:num>
  <w:num w:numId="21">
    <w:abstractNumId w:val="7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92"/>
    <w:rsid w:val="0011163C"/>
    <w:rsid w:val="001F1B8D"/>
    <w:rsid w:val="001F7761"/>
    <w:rsid w:val="004640BE"/>
    <w:rsid w:val="00496C05"/>
    <w:rsid w:val="006A0A35"/>
    <w:rsid w:val="00847592"/>
    <w:rsid w:val="00902F39"/>
    <w:rsid w:val="00963F43"/>
    <w:rsid w:val="00AC7FFA"/>
    <w:rsid w:val="00EB6287"/>
    <w:rsid w:val="00F06430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E9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HBJZ-Kamerstukken-regelafstand13">
    <w:name w:val="HBJZ - Kamerstukken - regelafstand 13"/>
    <w:aliases w:val="8"/>
    <w:basedOn w:val="Normal"/>
    <w:next w:val="Normal"/>
    <w:rsid w:val="00847592"/>
    <w:pPr>
      <w:spacing w:line="276" w:lineRule="exact"/>
      <w:textAlignment w:val="auto"/>
    </w:pPr>
  </w:style>
  <w:style w:type="paragraph" w:styleId="Header">
    <w:name w:val="header"/>
    <w:basedOn w:val="Normal"/>
    <w:link w:val="HeaderChar"/>
    <w:uiPriority w:val="99"/>
    <w:unhideWhenUsed/>
    <w:rsid w:val="0084759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9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59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9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489</ap:Characters>
  <ap:DocSecurity>0</ap:DocSecurity>
  <ap:Lines>4</ap:Lines>
  <ap:Paragraphs>1</ap:Paragraphs>
  <ap:ScaleCrop>false</ap:ScaleCrop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2025-01-20T10:12:00.0000000Z</dcterms:created>
  <dcterms:modified xsi:type="dcterms:W3CDTF">2025-01-20T10:12:00.0000000Z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Tijdelijke subsidieregeling ERTMS goederenlocomotieven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M.J.E.A. Smit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