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5EAC" w:rsidR="00EE4A3D" w:rsidP="00855EAC" w:rsidRDefault="00EE4A3D" w14:paraId="4669FAD1" w14:textId="77777777">
      <w:pPr>
        <w:kinsoku w:val="0"/>
        <w:overflowPunct w:val="0"/>
        <w:autoSpaceDE w:val="0"/>
        <w:autoSpaceDN w:val="0"/>
        <w:adjustRightInd w:val="0"/>
        <w:spacing w:after="0" w:line="240" w:lineRule="auto"/>
        <w:ind w:left="39"/>
        <w:outlineLvl w:val="0"/>
        <w:rPr>
          <w:rFonts w:cs="Verdana"/>
          <w:b/>
          <w:bCs/>
          <w:spacing w:val="-2"/>
          <w:kern w:val="0"/>
          <w:szCs w:val="18"/>
        </w:rPr>
      </w:pPr>
      <w:r w:rsidRPr="00855EAC">
        <w:rPr>
          <w:rFonts w:cs="Verdana"/>
          <w:b/>
          <w:bCs/>
          <w:spacing w:val="-2"/>
          <w:kern w:val="0"/>
          <w:szCs w:val="18"/>
        </w:rPr>
        <w:t>2024Z18656</w:t>
      </w:r>
    </w:p>
    <w:p w:rsidRPr="00855EAC" w:rsidR="00EE4A3D" w:rsidP="00855EAC" w:rsidRDefault="00EE4A3D" w14:paraId="4669FAD2" w14:textId="77777777">
      <w:pPr>
        <w:kinsoku w:val="0"/>
        <w:overflowPunct w:val="0"/>
        <w:autoSpaceDE w:val="0"/>
        <w:autoSpaceDN w:val="0"/>
        <w:adjustRightInd w:val="0"/>
        <w:spacing w:after="0" w:line="240" w:lineRule="auto"/>
        <w:ind w:left="39"/>
        <w:rPr>
          <w:rFonts w:cs="Verdana"/>
          <w:kern w:val="0"/>
          <w:szCs w:val="18"/>
        </w:rPr>
      </w:pPr>
      <w:r w:rsidRPr="00855EAC">
        <w:rPr>
          <w:rFonts w:cs="Verdana"/>
          <w:kern w:val="0"/>
          <w:szCs w:val="18"/>
        </w:rPr>
        <w:t>(ingezonden 18 november 2024)</w:t>
      </w:r>
    </w:p>
    <w:p w:rsidRPr="00855EAC" w:rsidR="00EE4A3D" w:rsidP="00855EAC" w:rsidRDefault="00EE4A3D" w14:paraId="4669FAD3" w14:textId="77777777">
      <w:pPr>
        <w:kinsoku w:val="0"/>
        <w:overflowPunct w:val="0"/>
        <w:autoSpaceDE w:val="0"/>
        <w:autoSpaceDN w:val="0"/>
        <w:adjustRightInd w:val="0"/>
        <w:spacing w:after="0" w:line="240" w:lineRule="auto"/>
        <w:ind w:left="39"/>
        <w:rPr>
          <w:rFonts w:cs="Verdana"/>
          <w:kern w:val="0"/>
          <w:szCs w:val="18"/>
        </w:rPr>
      </w:pPr>
      <w:r w:rsidRPr="00855EAC">
        <w:rPr>
          <w:rFonts w:cs="Verdana"/>
          <w:kern w:val="0"/>
          <w:szCs w:val="18"/>
        </w:rPr>
        <w:t xml:space="preserve">Vragen van het lid </w:t>
      </w:r>
      <w:proofErr w:type="spellStart"/>
      <w:r w:rsidRPr="00855EAC">
        <w:rPr>
          <w:rFonts w:cs="Verdana"/>
          <w:kern w:val="0"/>
          <w:szCs w:val="18"/>
        </w:rPr>
        <w:t>Chakor</w:t>
      </w:r>
      <w:proofErr w:type="spellEnd"/>
      <w:r w:rsidRPr="00855EAC">
        <w:rPr>
          <w:rFonts w:cs="Verdana"/>
          <w:kern w:val="0"/>
          <w:szCs w:val="18"/>
        </w:rPr>
        <w:t xml:space="preserve"> (GroenLinks-PvdA) aan de minister van Binnenlandse Zaken en koninkrijksrelaties over het artikel 'Brandbrief over racisme bij de rijksoverheid: ‘Medewerkers van kleur lijken systematisch doelwit te worden’'</w:t>
      </w:r>
    </w:p>
    <w:p w:rsidRPr="00855EAC" w:rsidR="00EE4A3D" w:rsidP="00855EAC" w:rsidRDefault="00EE4A3D" w14:paraId="4669FAD4" w14:textId="77777777">
      <w:pPr>
        <w:kinsoku w:val="0"/>
        <w:overflowPunct w:val="0"/>
        <w:autoSpaceDE w:val="0"/>
        <w:autoSpaceDN w:val="0"/>
        <w:adjustRightInd w:val="0"/>
        <w:spacing w:after="0" w:line="240" w:lineRule="auto"/>
        <w:rPr>
          <w:rFonts w:cs="Verdana"/>
          <w:kern w:val="0"/>
          <w:szCs w:val="18"/>
        </w:rPr>
      </w:pPr>
    </w:p>
    <w:p w:rsidRPr="00855EAC" w:rsidR="00EE4A3D" w:rsidP="00855EAC" w:rsidRDefault="00EE4A3D" w14:paraId="4669FAD5" w14:textId="7BDCFB92">
      <w:pPr>
        <w:pStyle w:val="Lijstalinea"/>
        <w:numPr>
          <w:ilvl w:val="0"/>
          <w:numId w:val="4"/>
        </w:numPr>
        <w:tabs>
          <w:tab w:val="left" w:pos="281"/>
        </w:tabs>
        <w:kinsoku w:val="0"/>
        <w:overflowPunct w:val="0"/>
        <w:autoSpaceDE w:val="0"/>
        <w:autoSpaceDN w:val="0"/>
        <w:adjustRightInd w:val="0"/>
        <w:spacing w:after="0" w:line="240" w:lineRule="auto"/>
        <w:ind w:right="286"/>
        <w:rPr>
          <w:rFonts w:cs="Verdana"/>
          <w:b/>
          <w:bCs/>
          <w:kern w:val="0"/>
          <w:szCs w:val="18"/>
        </w:rPr>
      </w:pPr>
      <w:r w:rsidRPr="00855EAC">
        <w:rPr>
          <w:rFonts w:cs="Verdana"/>
          <w:b/>
          <w:bCs/>
          <w:kern w:val="0"/>
          <w:szCs w:val="18"/>
        </w:rPr>
        <w:t>Heeft u kennisgenomen van de brandbrief waarin 58 rijksambtenaren met een migratieachtergrond melding maken van institutioneel racisme, discriminatie en uitsluiting binnen de Rijksoverheid? Wat is uw reactie hierop?</w:t>
      </w:r>
      <w:r w:rsidRPr="00855EAC" w:rsidR="004F4C00">
        <w:rPr>
          <w:rStyle w:val="Voetnootmarkering"/>
          <w:rFonts w:cs="Verdana"/>
          <w:b/>
          <w:bCs/>
          <w:kern w:val="0"/>
          <w:szCs w:val="18"/>
        </w:rPr>
        <w:footnoteReference w:id="1"/>
      </w:r>
    </w:p>
    <w:p w:rsidRPr="00855EAC" w:rsidR="00837AB5" w:rsidP="00A901D5" w:rsidRDefault="00837AB5" w14:paraId="7EC7F108" w14:textId="05746B6A">
      <w:pPr>
        <w:tabs>
          <w:tab w:val="left" w:pos="281"/>
        </w:tabs>
        <w:kinsoku w:val="0"/>
        <w:overflowPunct w:val="0"/>
        <w:autoSpaceDE w:val="0"/>
        <w:autoSpaceDN w:val="0"/>
        <w:adjustRightInd w:val="0"/>
        <w:spacing w:after="0" w:line="240" w:lineRule="auto"/>
        <w:ind w:right="286"/>
        <w:rPr>
          <w:rFonts w:cs="Verdana"/>
          <w:kern w:val="0"/>
          <w:szCs w:val="18"/>
        </w:rPr>
      </w:pPr>
      <w:r w:rsidRPr="00855EAC">
        <w:rPr>
          <w:rFonts w:cs="Verdana"/>
          <w:kern w:val="0"/>
          <w:szCs w:val="18"/>
        </w:rPr>
        <w:t>Ja</w:t>
      </w:r>
      <w:r w:rsidR="006B2F58">
        <w:rPr>
          <w:rFonts w:cs="Verdana"/>
          <w:kern w:val="0"/>
          <w:szCs w:val="18"/>
        </w:rPr>
        <w:t>.</w:t>
      </w:r>
      <w:r w:rsidRPr="00855EAC">
        <w:rPr>
          <w:rFonts w:cs="Verdana"/>
          <w:kern w:val="0"/>
          <w:szCs w:val="18"/>
        </w:rPr>
        <w:t xml:space="preserve"> </w:t>
      </w:r>
    </w:p>
    <w:p w:rsidRPr="00855EAC" w:rsidR="00EE4A3D" w:rsidP="00855EAC" w:rsidRDefault="00EE4A3D" w14:paraId="4669FAD6" w14:textId="77777777">
      <w:pPr>
        <w:kinsoku w:val="0"/>
        <w:overflowPunct w:val="0"/>
        <w:autoSpaceDE w:val="0"/>
        <w:autoSpaceDN w:val="0"/>
        <w:adjustRightInd w:val="0"/>
        <w:spacing w:after="0" w:line="240" w:lineRule="auto"/>
        <w:rPr>
          <w:rFonts w:cs="Verdana"/>
          <w:kern w:val="0"/>
          <w:szCs w:val="18"/>
        </w:rPr>
      </w:pPr>
    </w:p>
    <w:p w:rsidRPr="00855EAC" w:rsidR="00EE4A3D" w:rsidP="00855EAC" w:rsidRDefault="00EE4A3D" w14:paraId="4669FAD7" w14:textId="148E6CA7">
      <w:pPr>
        <w:pStyle w:val="Lijstalinea"/>
        <w:numPr>
          <w:ilvl w:val="0"/>
          <w:numId w:val="4"/>
        </w:numPr>
        <w:tabs>
          <w:tab w:val="left" w:pos="281"/>
        </w:tabs>
        <w:kinsoku w:val="0"/>
        <w:overflowPunct w:val="0"/>
        <w:autoSpaceDE w:val="0"/>
        <w:autoSpaceDN w:val="0"/>
        <w:adjustRightInd w:val="0"/>
        <w:spacing w:after="0" w:line="240" w:lineRule="auto"/>
        <w:ind w:right="460"/>
        <w:rPr>
          <w:rFonts w:cs="Verdana"/>
          <w:b/>
          <w:bCs/>
          <w:kern w:val="0"/>
          <w:szCs w:val="18"/>
        </w:rPr>
      </w:pPr>
      <w:r w:rsidRPr="00855EAC">
        <w:rPr>
          <w:rFonts w:cs="Verdana"/>
          <w:b/>
          <w:bCs/>
          <w:kern w:val="0"/>
          <w:szCs w:val="18"/>
        </w:rPr>
        <w:t>Hoe verklaart u dat, ondanks eerdere maatregelen, meldingen van racisme en uitsluiting nog steeds toenemen, zoals ook blijkt uit externe onderzoeken en de personeelsenquête?</w:t>
      </w:r>
    </w:p>
    <w:p w:rsidRPr="00855EAC" w:rsidR="00837AB5" w:rsidP="00855EAC" w:rsidRDefault="00837AB5" w14:paraId="16030731" w14:textId="77777777">
      <w:pPr>
        <w:tabs>
          <w:tab w:val="left" w:pos="281"/>
        </w:tabs>
        <w:kinsoku w:val="0"/>
        <w:overflowPunct w:val="0"/>
        <w:autoSpaceDE w:val="0"/>
        <w:autoSpaceDN w:val="0"/>
        <w:adjustRightInd w:val="0"/>
        <w:spacing w:after="0" w:line="240" w:lineRule="auto"/>
        <w:ind w:right="460"/>
        <w:rPr>
          <w:rFonts w:cs="Verdana"/>
          <w:kern w:val="0"/>
          <w:szCs w:val="18"/>
        </w:rPr>
      </w:pPr>
    </w:p>
    <w:p w:rsidRPr="00855EAC" w:rsidR="00671096" w:rsidP="00855EAC" w:rsidRDefault="00EC1E49" w14:paraId="7CD20074" w14:textId="7C98DCD3">
      <w:pPr>
        <w:tabs>
          <w:tab w:val="left" w:pos="281"/>
        </w:tabs>
        <w:kinsoku w:val="0"/>
        <w:overflowPunct w:val="0"/>
        <w:autoSpaceDE w:val="0"/>
        <w:autoSpaceDN w:val="0"/>
        <w:adjustRightInd w:val="0"/>
        <w:spacing w:after="0" w:line="240" w:lineRule="auto"/>
        <w:ind w:right="460"/>
        <w:rPr>
          <w:szCs w:val="18"/>
        </w:rPr>
      </w:pPr>
      <w:r w:rsidRPr="00855EAC">
        <w:rPr>
          <w:szCs w:val="18"/>
        </w:rPr>
        <w:t xml:space="preserve">De personeelsenquête Rijk (PER) waar u naar verwijst was een nulmeting. In februari 2022 </w:t>
      </w:r>
      <w:r w:rsidR="00855EAC">
        <w:rPr>
          <w:szCs w:val="18"/>
        </w:rPr>
        <w:t>is</w:t>
      </w:r>
      <w:r w:rsidRPr="00855EAC">
        <w:rPr>
          <w:szCs w:val="18"/>
        </w:rPr>
        <w:t xml:space="preserve"> </w:t>
      </w:r>
      <w:r w:rsidR="00855EAC">
        <w:rPr>
          <w:szCs w:val="18"/>
        </w:rPr>
        <w:t xml:space="preserve">er </w:t>
      </w:r>
      <w:r w:rsidRPr="00855EAC">
        <w:rPr>
          <w:szCs w:val="18"/>
        </w:rPr>
        <w:t xml:space="preserve">wel een PER </w:t>
      </w:r>
      <w:r w:rsidR="00855EAC">
        <w:rPr>
          <w:szCs w:val="18"/>
        </w:rPr>
        <w:t>uitgevoerd</w:t>
      </w:r>
      <w:r w:rsidRPr="00855EAC">
        <w:rPr>
          <w:szCs w:val="18"/>
        </w:rPr>
        <w:t xml:space="preserve"> over het (bredere) onderwerp integriteit en sociale veiligheid. In dit onderzoek waren ook enkele vragen in verband met discriminatie opgenomen. Hieruit bleek dat 9% van de medewerkers de 12 voorbije maanden discriminatie had meegemaakt. Dit lijkt vergelijkbaar met het percentage uit de PER</w:t>
      </w:r>
      <w:r w:rsidRPr="00855EAC" w:rsidR="00F02924">
        <w:rPr>
          <w:szCs w:val="18"/>
        </w:rPr>
        <w:t xml:space="preserve"> van 10%</w:t>
      </w:r>
      <w:r w:rsidRPr="00855EAC">
        <w:rPr>
          <w:szCs w:val="18"/>
        </w:rPr>
        <w:t>, maar deze twee percentages kunnen niet vergeleken worden. Allereerst omdat in die uitvraag naar discriminatie op diverse gronden werd uitgevraagd, zoals leeftijd, geslacht en seksuele geaardheid/voorkeur, en huidskleur. Bovendien ging het in de eerdere PER strikt over discriminatie</w:t>
      </w:r>
      <w:r w:rsidR="001B415B">
        <w:rPr>
          <w:szCs w:val="18"/>
        </w:rPr>
        <w:t xml:space="preserve"> op grond van ras</w:t>
      </w:r>
      <w:r w:rsidRPr="00855EAC">
        <w:rPr>
          <w:szCs w:val="18"/>
        </w:rPr>
        <w:t xml:space="preserve">, terwijl het </w:t>
      </w:r>
      <w:r w:rsidRPr="00855EAC" w:rsidR="008B730E">
        <w:rPr>
          <w:szCs w:val="18"/>
        </w:rPr>
        <w:t xml:space="preserve">in de recente </w:t>
      </w:r>
      <w:r w:rsidRPr="00855EAC">
        <w:rPr>
          <w:szCs w:val="18"/>
        </w:rPr>
        <w:t xml:space="preserve">gaat over het bredere racisme. Omdat het om een nulmeting ging, kan ik niet </w:t>
      </w:r>
      <w:r w:rsidRPr="00855EAC" w:rsidR="004F2E32">
        <w:rPr>
          <w:szCs w:val="18"/>
        </w:rPr>
        <w:t>met zekerheid zeggen</w:t>
      </w:r>
      <w:r w:rsidRPr="00855EAC">
        <w:rPr>
          <w:szCs w:val="18"/>
        </w:rPr>
        <w:t xml:space="preserve"> dat</w:t>
      </w:r>
      <w:r w:rsidR="00855EAC">
        <w:rPr>
          <w:szCs w:val="18"/>
        </w:rPr>
        <w:t xml:space="preserve"> </w:t>
      </w:r>
      <w:r w:rsidRPr="00855EAC">
        <w:rPr>
          <w:szCs w:val="18"/>
        </w:rPr>
        <w:t xml:space="preserve">er </w:t>
      </w:r>
      <w:r w:rsidR="00855EAC">
        <w:rPr>
          <w:szCs w:val="18"/>
        </w:rPr>
        <w:t xml:space="preserve">sprake is van </w:t>
      </w:r>
      <w:r w:rsidRPr="00855EAC">
        <w:rPr>
          <w:szCs w:val="18"/>
        </w:rPr>
        <w:t>een toename van ervaren racisme binnen de Rijksoverheid. Los daarvan zijn de uitkomsten van deze PER</w:t>
      </w:r>
      <w:r w:rsidR="00855EAC">
        <w:rPr>
          <w:szCs w:val="18"/>
        </w:rPr>
        <w:t>,</w:t>
      </w:r>
      <w:r w:rsidRPr="00855EAC">
        <w:rPr>
          <w:szCs w:val="18"/>
        </w:rPr>
        <w:t xml:space="preserve"> en van het kwalitatieve focusgroepenonderzoek dat later dit jaar heeft plaatsgevonden</w:t>
      </w:r>
      <w:r w:rsidR="00855EAC">
        <w:rPr>
          <w:szCs w:val="18"/>
        </w:rPr>
        <w:t>,</w:t>
      </w:r>
      <w:r w:rsidRPr="00855EAC" w:rsidR="00F02924">
        <w:rPr>
          <w:szCs w:val="18"/>
        </w:rPr>
        <w:t xml:space="preserve"> </w:t>
      </w:r>
      <w:r w:rsidRPr="00855EAC">
        <w:rPr>
          <w:szCs w:val="18"/>
        </w:rPr>
        <w:t xml:space="preserve">verontrustend. </w:t>
      </w:r>
    </w:p>
    <w:p w:rsidRPr="00855EAC" w:rsidR="00EE4A3D" w:rsidP="00855EAC" w:rsidRDefault="00EE4A3D" w14:paraId="4669FAD8" w14:textId="77777777">
      <w:pPr>
        <w:kinsoku w:val="0"/>
        <w:overflowPunct w:val="0"/>
        <w:autoSpaceDE w:val="0"/>
        <w:autoSpaceDN w:val="0"/>
        <w:adjustRightInd w:val="0"/>
        <w:spacing w:after="0" w:line="240" w:lineRule="auto"/>
        <w:rPr>
          <w:rFonts w:cs="Verdana"/>
          <w:kern w:val="0"/>
          <w:szCs w:val="18"/>
        </w:rPr>
      </w:pPr>
    </w:p>
    <w:p w:rsidRPr="00855EAC" w:rsidR="00EE4A3D" w:rsidP="00855EAC" w:rsidRDefault="00EE4A3D" w14:paraId="4669FAD9" w14:textId="3A48F87A">
      <w:pPr>
        <w:pStyle w:val="Lijstalinea"/>
        <w:numPr>
          <w:ilvl w:val="0"/>
          <w:numId w:val="4"/>
        </w:numPr>
        <w:tabs>
          <w:tab w:val="left" w:pos="281"/>
        </w:tabs>
        <w:kinsoku w:val="0"/>
        <w:overflowPunct w:val="0"/>
        <w:autoSpaceDE w:val="0"/>
        <w:autoSpaceDN w:val="0"/>
        <w:adjustRightInd w:val="0"/>
        <w:spacing w:after="0" w:line="240" w:lineRule="auto"/>
        <w:ind w:right="334"/>
        <w:rPr>
          <w:rFonts w:cs="Verdana"/>
          <w:b/>
          <w:bCs/>
          <w:kern w:val="0"/>
          <w:szCs w:val="18"/>
        </w:rPr>
      </w:pPr>
      <w:bookmarkStart w:name="_Hlk182924336" w:id="0"/>
      <w:r w:rsidRPr="00855EAC">
        <w:rPr>
          <w:rFonts w:cs="Verdana"/>
          <w:b/>
          <w:bCs/>
          <w:kern w:val="0"/>
          <w:szCs w:val="18"/>
        </w:rPr>
        <w:t>Wat zegt het volgens u over het functioneren van de overheid als werkgever dat medewerkers met een migratieachtergrond systematisch aangeven belemmeringen te ervaren in doorgroei en spreken over een ‘plafond voor mensen met kleur’?</w:t>
      </w:r>
      <w:r w:rsidRPr="00855EAC" w:rsidR="00EC1E49">
        <w:rPr>
          <w:rFonts w:cs="Verdana"/>
          <w:b/>
          <w:bCs/>
          <w:kern w:val="0"/>
          <w:szCs w:val="18"/>
        </w:rPr>
        <w:t xml:space="preserve"> </w:t>
      </w:r>
    </w:p>
    <w:p w:rsidRPr="00855EAC" w:rsidR="00872AA1" w:rsidP="00855EAC" w:rsidRDefault="00872AA1" w14:paraId="2CF7E8FF" w14:textId="77777777">
      <w:pPr>
        <w:tabs>
          <w:tab w:val="left" w:pos="281"/>
        </w:tabs>
        <w:kinsoku w:val="0"/>
        <w:overflowPunct w:val="0"/>
        <w:autoSpaceDE w:val="0"/>
        <w:autoSpaceDN w:val="0"/>
        <w:adjustRightInd w:val="0"/>
        <w:spacing w:after="0" w:line="240" w:lineRule="auto"/>
        <w:ind w:left="39" w:right="334"/>
        <w:rPr>
          <w:rFonts w:cs="Verdana"/>
          <w:kern w:val="0"/>
          <w:szCs w:val="18"/>
        </w:rPr>
      </w:pPr>
    </w:p>
    <w:p w:rsidRPr="00855EAC" w:rsidR="009953A8" w:rsidP="00A901D5" w:rsidRDefault="00872AA1" w14:paraId="6E65BA3C" w14:textId="4F64371C">
      <w:pPr>
        <w:tabs>
          <w:tab w:val="left" w:pos="281"/>
        </w:tabs>
        <w:kinsoku w:val="0"/>
        <w:overflowPunct w:val="0"/>
        <w:autoSpaceDE w:val="0"/>
        <w:autoSpaceDN w:val="0"/>
        <w:adjustRightInd w:val="0"/>
        <w:spacing w:after="0" w:line="240" w:lineRule="auto"/>
        <w:ind w:right="334"/>
        <w:rPr>
          <w:szCs w:val="18"/>
        </w:rPr>
      </w:pPr>
      <w:r w:rsidRPr="00855EAC">
        <w:rPr>
          <w:rFonts w:cs="Verdana"/>
          <w:kern w:val="0"/>
          <w:szCs w:val="18"/>
        </w:rPr>
        <w:t xml:space="preserve">In het </w:t>
      </w:r>
      <w:r w:rsidRPr="00855EAC" w:rsidR="00460FEE">
        <w:rPr>
          <w:rFonts w:cs="Verdana"/>
          <w:kern w:val="0"/>
          <w:szCs w:val="18"/>
        </w:rPr>
        <w:t>f</w:t>
      </w:r>
      <w:r w:rsidRPr="00855EAC">
        <w:rPr>
          <w:rFonts w:cs="Verdana"/>
          <w:kern w:val="0"/>
          <w:szCs w:val="18"/>
        </w:rPr>
        <w:t xml:space="preserve">ocusgroepenonderzoek over ervaren racisme binnen de Rijksoverheid hebben deelnemers naar voren gebracht </w:t>
      </w:r>
      <w:r w:rsidRPr="00855EAC">
        <w:rPr>
          <w:szCs w:val="18"/>
        </w:rPr>
        <w:t xml:space="preserve">dat hun collega's of leidinggevende zich niet kunnen voorstellen dat zij op hoog niveau presteren, en dat </w:t>
      </w:r>
      <w:r w:rsidRPr="00855EAC" w:rsidR="004F2E32">
        <w:rPr>
          <w:szCs w:val="18"/>
        </w:rPr>
        <w:t>leidinggevenden</w:t>
      </w:r>
      <w:r w:rsidRPr="00855EAC">
        <w:rPr>
          <w:szCs w:val="18"/>
        </w:rPr>
        <w:t xml:space="preserve"> minder vertrouwen in hun competenties hebben dan die van andere collega's. Ook deelden zij verhalen over betutteling en onderschatting die het zelfvertrouwen van respondenten aantasten en hen belemmeren </w:t>
      </w:r>
      <w:r w:rsidRPr="00855EAC" w:rsidR="00757A39">
        <w:rPr>
          <w:szCs w:val="18"/>
        </w:rPr>
        <w:t xml:space="preserve">in </w:t>
      </w:r>
      <w:r w:rsidRPr="00855EAC">
        <w:rPr>
          <w:szCs w:val="18"/>
        </w:rPr>
        <w:t xml:space="preserve">hun professionele groei en doorstroom. Dit is zeer zorgwekkend, en is </w:t>
      </w:r>
      <w:r w:rsidRPr="00855EAC" w:rsidR="004F2E32">
        <w:rPr>
          <w:szCs w:val="18"/>
        </w:rPr>
        <w:t xml:space="preserve">ook </w:t>
      </w:r>
      <w:r w:rsidRPr="00855EAC">
        <w:rPr>
          <w:szCs w:val="18"/>
        </w:rPr>
        <w:t xml:space="preserve">schadelijk voor de ambitie die wij hebben om als Rijksoverheid </w:t>
      </w:r>
      <w:r w:rsidRPr="00855EAC" w:rsidR="00DB7CB9">
        <w:rPr>
          <w:szCs w:val="18"/>
        </w:rPr>
        <w:t xml:space="preserve">representatief </w:t>
      </w:r>
      <w:r w:rsidRPr="00855EAC">
        <w:rPr>
          <w:szCs w:val="18"/>
        </w:rPr>
        <w:t xml:space="preserve">te zijn </w:t>
      </w:r>
      <w:r w:rsidRPr="00855EAC" w:rsidR="00DB7CB9">
        <w:rPr>
          <w:szCs w:val="18"/>
        </w:rPr>
        <w:t xml:space="preserve">voor </w:t>
      </w:r>
      <w:r w:rsidRPr="00855EAC">
        <w:rPr>
          <w:szCs w:val="18"/>
        </w:rPr>
        <w:t xml:space="preserve">de samenleving, en iedereen gelijke kansen te geven om bij de Rijksoverheid aan het werk te gaan en door te groeien. </w:t>
      </w:r>
    </w:p>
    <w:p w:rsidRPr="00855EAC" w:rsidR="009953A8" w:rsidP="00A901D5" w:rsidRDefault="009953A8" w14:paraId="436DC7A4" w14:textId="77777777">
      <w:pPr>
        <w:tabs>
          <w:tab w:val="left" w:pos="281"/>
        </w:tabs>
        <w:kinsoku w:val="0"/>
        <w:overflowPunct w:val="0"/>
        <w:autoSpaceDE w:val="0"/>
        <w:autoSpaceDN w:val="0"/>
        <w:adjustRightInd w:val="0"/>
        <w:spacing w:after="0" w:line="240" w:lineRule="auto"/>
        <w:ind w:right="334"/>
        <w:rPr>
          <w:szCs w:val="18"/>
        </w:rPr>
      </w:pPr>
    </w:p>
    <w:p w:rsidRPr="00855EAC" w:rsidR="00872AA1" w:rsidP="00A901D5" w:rsidRDefault="00872AA1" w14:paraId="6D5446BB" w14:textId="2E70270A">
      <w:pPr>
        <w:tabs>
          <w:tab w:val="left" w:pos="281"/>
        </w:tabs>
        <w:kinsoku w:val="0"/>
        <w:overflowPunct w:val="0"/>
        <w:autoSpaceDE w:val="0"/>
        <w:autoSpaceDN w:val="0"/>
        <w:adjustRightInd w:val="0"/>
        <w:spacing w:after="0" w:line="240" w:lineRule="auto"/>
        <w:ind w:right="334"/>
        <w:rPr>
          <w:rFonts w:cs="Verdana"/>
          <w:kern w:val="0"/>
          <w:szCs w:val="18"/>
        </w:rPr>
      </w:pPr>
      <w:r w:rsidRPr="00855EAC">
        <w:rPr>
          <w:szCs w:val="18"/>
        </w:rPr>
        <w:t xml:space="preserve">Verbetering van de hier genoemde ervaring is enerzijds een kwestie van het </w:t>
      </w:r>
      <w:r w:rsidRPr="00855EAC" w:rsidR="00321B46">
        <w:rPr>
          <w:szCs w:val="18"/>
        </w:rPr>
        <w:t xml:space="preserve">verbeteren van het </w:t>
      </w:r>
      <w:r w:rsidRPr="00855EAC">
        <w:rPr>
          <w:szCs w:val="18"/>
        </w:rPr>
        <w:t xml:space="preserve">proces van werving en selectie </w:t>
      </w:r>
      <w:r w:rsidRPr="00855EAC" w:rsidR="003978C4">
        <w:rPr>
          <w:szCs w:val="18"/>
        </w:rPr>
        <w:t xml:space="preserve">en </w:t>
      </w:r>
      <w:r w:rsidRPr="00855EAC">
        <w:rPr>
          <w:szCs w:val="18"/>
        </w:rPr>
        <w:t xml:space="preserve">voor doorstroom. En anderzijds </w:t>
      </w:r>
      <w:r w:rsidRPr="00855EAC" w:rsidR="009953A8">
        <w:rPr>
          <w:szCs w:val="18"/>
        </w:rPr>
        <w:t xml:space="preserve">van het beter toerusten van leidinggevenden. </w:t>
      </w:r>
      <w:r w:rsidRPr="00855EAC" w:rsidR="00B83165">
        <w:rPr>
          <w:rFonts w:cs="Verdana"/>
          <w:kern w:val="0"/>
          <w:szCs w:val="18"/>
        </w:rPr>
        <w:t>Voor de bevordering van gelijke kansen en het tegengaan van arbeidsmarktdiscriminatie bij zowel instroom als doorstroom zijn afgelopen jaar de maatregelen Breed werven en objectief selecteren afgesproken</w:t>
      </w:r>
      <w:r w:rsidRPr="00855EAC" w:rsidR="003978C4">
        <w:rPr>
          <w:rFonts w:cs="Verdana"/>
          <w:kern w:val="0"/>
          <w:szCs w:val="18"/>
        </w:rPr>
        <w:t>.</w:t>
      </w:r>
      <w:r w:rsidRPr="00855EAC" w:rsidR="00F966DE">
        <w:rPr>
          <w:rStyle w:val="Voetnootmarkering"/>
          <w:rFonts w:cs="Verdana"/>
          <w:kern w:val="0"/>
          <w:szCs w:val="18"/>
        </w:rPr>
        <w:footnoteReference w:id="2"/>
      </w:r>
      <w:r w:rsidRPr="00855EAC" w:rsidR="00B83165">
        <w:rPr>
          <w:rFonts w:cs="Verdana"/>
          <w:kern w:val="0"/>
          <w:szCs w:val="18"/>
        </w:rPr>
        <w:t xml:space="preserve"> Deze worden momenteel geïmplementeerd door de departementen. Daarnaast worden rijksbreed trainingen </w:t>
      </w:r>
      <w:r w:rsidRPr="00855EAC" w:rsidR="008507AB">
        <w:rPr>
          <w:rFonts w:cs="Verdana"/>
          <w:kern w:val="0"/>
          <w:szCs w:val="18"/>
        </w:rPr>
        <w:t xml:space="preserve">voor leden </w:t>
      </w:r>
      <w:r w:rsidRPr="00855EAC" w:rsidR="00410A1E">
        <w:rPr>
          <w:rFonts w:cs="Verdana"/>
          <w:kern w:val="0"/>
          <w:szCs w:val="18"/>
        </w:rPr>
        <w:t>sollicitatiecommissies</w:t>
      </w:r>
      <w:r w:rsidRPr="00855EAC" w:rsidR="008507AB">
        <w:rPr>
          <w:rFonts w:cs="Verdana"/>
          <w:kern w:val="0"/>
          <w:szCs w:val="18"/>
        </w:rPr>
        <w:t xml:space="preserve"> </w:t>
      </w:r>
      <w:r w:rsidRPr="00855EAC" w:rsidR="00B83165">
        <w:rPr>
          <w:rFonts w:cs="Verdana"/>
          <w:kern w:val="0"/>
          <w:szCs w:val="18"/>
        </w:rPr>
        <w:t xml:space="preserve">gegeven ter bewustwording van vooroordelen en ter verbetering van het werving- en selectieproces. </w:t>
      </w:r>
      <w:r w:rsidRPr="00855EAC" w:rsidR="00B83165">
        <w:rPr>
          <w:szCs w:val="18"/>
        </w:rPr>
        <w:t xml:space="preserve">Momenteel </w:t>
      </w:r>
      <w:r w:rsidRPr="00855EAC" w:rsidR="00321B46">
        <w:rPr>
          <w:szCs w:val="18"/>
        </w:rPr>
        <w:t xml:space="preserve">worden </w:t>
      </w:r>
      <w:r w:rsidRPr="00855EAC" w:rsidR="00B83165">
        <w:rPr>
          <w:szCs w:val="18"/>
        </w:rPr>
        <w:t xml:space="preserve">de mogelijkheden </w:t>
      </w:r>
      <w:r w:rsidRPr="00855EAC" w:rsidR="00321B46">
        <w:rPr>
          <w:szCs w:val="18"/>
        </w:rPr>
        <w:t xml:space="preserve">onderzocht </w:t>
      </w:r>
      <w:r w:rsidRPr="00855EAC" w:rsidR="00B83165">
        <w:rPr>
          <w:szCs w:val="18"/>
        </w:rPr>
        <w:t>om meer inzicht te verkrijgen in doorstroom binnen de Rijksoverheid, binnen de geldende privacy wet- en regelgeving</w:t>
      </w:r>
      <w:r w:rsidRPr="00855EAC" w:rsidR="009953A8">
        <w:rPr>
          <w:rFonts w:cs="Verdana"/>
          <w:kern w:val="0"/>
          <w:szCs w:val="18"/>
        </w:rPr>
        <w:t>.</w:t>
      </w:r>
      <w:r w:rsidRPr="00855EAC" w:rsidR="00B83165">
        <w:rPr>
          <w:rFonts w:cs="Verdana"/>
          <w:kern w:val="0"/>
          <w:szCs w:val="18"/>
        </w:rPr>
        <w:t xml:space="preserve"> </w:t>
      </w:r>
    </w:p>
    <w:bookmarkEnd w:id="0"/>
    <w:p w:rsidRPr="00855EAC" w:rsidR="00EC1E49" w:rsidP="00855EAC" w:rsidRDefault="00EC1E49" w14:paraId="2F59B28C" w14:textId="77777777">
      <w:pPr>
        <w:tabs>
          <w:tab w:val="left" w:pos="281"/>
        </w:tabs>
        <w:kinsoku w:val="0"/>
        <w:overflowPunct w:val="0"/>
        <w:autoSpaceDE w:val="0"/>
        <w:autoSpaceDN w:val="0"/>
        <w:adjustRightInd w:val="0"/>
        <w:spacing w:after="0" w:line="240" w:lineRule="auto"/>
        <w:ind w:right="334"/>
        <w:rPr>
          <w:rFonts w:cs="Verdana"/>
          <w:kern w:val="0"/>
          <w:szCs w:val="18"/>
        </w:rPr>
      </w:pPr>
    </w:p>
    <w:p w:rsidRPr="00724759" w:rsidR="00EE4A3D" w:rsidP="00724759" w:rsidRDefault="00EE4A3D" w14:paraId="4669FADB" w14:textId="0369F6D8">
      <w:pPr>
        <w:pStyle w:val="Lijstalinea"/>
        <w:numPr>
          <w:ilvl w:val="0"/>
          <w:numId w:val="4"/>
        </w:numPr>
        <w:tabs>
          <w:tab w:val="left" w:pos="281"/>
        </w:tabs>
        <w:kinsoku w:val="0"/>
        <w:overflowPunct w:val="0"/>
        <w:autoSpaceDE w:val="0"/>
        <w:autoSpaceDN w:val="0"/>
        <w:adjustRightInd w:val="0"/>
        <w:spacing w:after="0" w:line="240" w:lineRule="auto"/>
        <w:ind w:right="276"/>
        <w:rPr>
          <w:rFonts w:cs="Verdana"/>
          <w:b/>
          <w:bCs/>
          <w:kern w:val="0"/>
          <w:szCs w:val="18"/>
        </w:rPr>
      </w:pPr>
      <w:r w:rsidRPr="00724759">
        <w:rPr>
          <w:rFonts w:cs="Verdana"/>
          <w:b/>
          <w:bCs/>
          <w:kern w:val="0"/>
          <w:szCs w:val="18"/>
        </w:rPr>
        <w:t>Welke concrete maatregelen neemt u tegen leidinggevenden die discriminatie of uitsluiting niet aanpakken of zelfs actief bijdragen aan een cultuur van uitsluiting?</w:t>
      </w:r>
    </w:p>
    <w:p w:rsidRPr="00855EAC" w:rsidR="005F3D95" w:rsidP="00855EAC" w:rsidRDefault="005F3D95" w14:paraId="66B9381B" w14:textId="77777777">
      <w:pPr>
        <w:tabs>
          <w:tab w:val="left" w:pos="281"/>
        </w:tabs>
        <w:kinsoku w:val="0"/>
        <w:overflowPunct w:val="0"/>
        <w:autoSpaceDE w:val="0"/>
        <w:autoSpaceDN w:val="0"/>
        <w:adjustRightInd w:val="0"/>
        <w:spacing w:after="0" w:line="240" w:lineRule="auto"/>
        <w:ind w:left="39" w:right="276"/>
        <w:rPr>
          <w:szCs w:val="18"/>
        </w:rPr>
      </w:pPr>
    </w:p>
    <w:p w:rsidRPr="00855EAC" w:rsidR="00C105A1" w:rsidP="00E26843" w:rsidRDefault="00E26843" w14:paraId="08676353" w14:textId="0B40D9CF">
      <w:pPr>
        <w:tabs>
          <w:tab w:val="left" w:pos="281"/>
        </w:tabs>
        <w:kinsoku w:val="0"/>
        <w:overflowPunct w:val="0"/>
        <w:autoSpaceDE w:val="0"/>
        <w:autoSpaceDN w:val="0"/>
        <w:adjustRightInd w:val="0"/>
        <w:spacing w:after="0" w:line="240" w:lineRule="auto"/>
        <w:ind w:left="39" w:right="276"/>
        <w:rPr>
          <w:rFonts w:cs="Verdana"/>
          <w:kern w:val="0"/>
          <w:szCs w:val="18"/>
        </w:rPr>
      </w:pPr>
      <w:bookmarkStart w:name="_Hlk187916988" w:id="1"/>
      <w:r>
        <w:rPr>
          <w:szCs w:val="18"/>
        </w:rPr>
        <w:t>L</w:t>
      </w:r>
      <w:r w:rsidRPr="00E26843">
        <w:rPr>
          <w:szCs w:val="18"/>
        </w:rPr>
        <w:t xml:space="preserve">eidinggevenden </w:t>
      </w:r>
      <w:r w:rsidR="00C105A1">
        <w:rPr>
          <w:szCs w:val="18"/>
        </w:rPr>
        <w:t xml:space="preserve">binnen de Rijksoverheid </w:t>
      </w:r>
      <w:r w:rsidRPr="00E26843">
        <w:rPr>
          <w:szCs w:val="18"/>
        </w:rPr>
        <w:t xml:space="preserve">vervullen een cruciale rol in het </w:t>
      </w:r>
      <w:r w:rsidR="00C105A1">
        <w:rPr>
          <w:szCs w:val="18"/>
        </w:rPr>
        <w:t xml:space="preserve">tegengaan </w:t>
      </w:r>
      <w:r w:rsidR="000F2403">
        <w:rPr>
          <w:szCs w:val="18"/>
        </w:rPr>
        <w:t xml:space="preserve">van </w:t>
      </w:r>
      <w:r w:rsidR="00C105A1">
        <w:rPr>
          <w:szCs w:val="18"/>
        </w:rPr>
        <w:t>en handhaven op discriminatie en racisme op de werkvloer</w:t>
      </w:r>
      <w:r w:rsidRPr="00E26843">
        <w:rPr>
          <w:szCs w:val="18"/>
        </w:rPr>
        <w:t>. Het is van groot belang dat ze daartoe goed (lees: beter) zijn uitgerust.</w:t>
      </w:r>
      <w:bookmarkEnd w:id="1"/>
      <w:r w:rsidRPr="00E26843">
        <w:rPr>
          <w:szCs w:val="18"/>
        </w:rPr>
        <w:t xml:space="preserve"> </w:t>
      </w:r>
      <w:bookmarkStart w:name="_Hlk187916954" w:id="2"/>
      <w:r w:rsidRPr="00E26843">
        <w:rPr>
          <w:szCs w:val="18"/>
        </w:rPr>
        <w:t xml:space="preserve">Met het oog daarop zal ik een handreiking voor leidinggevenden laten maken over </w:t>
      </w:r>
      <w:r w:rsidR="00E04EA1">
        <w:rPr>
          <w:szCs w:val="18"/>
        </w:rPr>
        <w:t xml:space="preserve">  </w:t>
      </w:r>
      <w:r w:rsidRPr="00E26843">
        <w:rPr>
          <w:szCs w:val="18"/>
        </w:rPr>
        <w:t xml:space="preserve">de aanpak tegen racisme en de </w:t>
      </w:r>
      <w:r w:rsidR="00C105A1">
        <w:rPr>
          <w:szCs w:val="18"/>
        </w:rPr>
        <w:t xml:space="preserve">(mogelijkheden tot escalatie in de) </w:t>
      </w:r>
      <w:r w:rsidRPr="00E26843">
        <w:rPr>
          <w:szCs w:val="18"/>
        </w:rPr>
        <w:t>handhaving van die aanpak</w:t>
      </w:r>
      <w:r w:rsidR="00C105A1">
        <w:rPr>
          <w:szCs w:val="18"/>
        </w:rPr>
        <w:t xml:space="preserve">. </w:t>
      </w:r>
      <w:r w:rsidRPr="00E26843">
        <w:rPr>
          <w:szCs w:val="18"/>
        </w:rPr>
        <w:t>De verwachting is dat de handreiking inclusief escalatiemodel v</w:t>
      </w:r>
      <w:r>
        <w:rPr>
          <w:szCs w:val="18"/>
        </w:rPr>
        <w:t>óó</w:t>
      </w:r>
      <w:r w:rsidRPr="00E26843">
        <w:rPr>
          <w:szCs w:val="18"/>
        </w:rPr>
        <w:t xml:space="preserve">r de zomer </w:t>
      </w:r>
      <w:r>
        <w:rPr>
          <w:szCs w:val="18"/>
        </w:rPr>
        <w:t xml:space="preserve">van </w:t>
      </w:r>
      <w:r w:rsidRPr="00E26843">
        <w:rPr>
          <w:szCs w:val="18"/>
        </w:rPr>
        <w:lastRenderedPageBreak/>
        <w:t xml:space="preserve">2025 beschikbaar is. Daarnaast laat ik momenteel nagaan of competenties die </w:t>
      </w:r>
      <w:r w:rsidR="00C105A1">
        <w:rPr>
          <w:szCs w:val="18"/>
        </w:rPr>
        <w:t xml:space="preserve">in bredere zin </w:t>
      </w:r>
      <w:r w:rsidRPr="00E26843">
        <w:rPr>
          <w:szCs w:val="18"/>
        </w:rPr>
        <w:t xml:space="preserve">van belang zijn voor een sociaal veilig en inclusief werkklimaat, onderdeel kunnen worden van functieomschrijvingen en beoordelingscycli van leidinggevenden </w:t>
      </w:r>
      <w:bookmarkStart w:name="_Hlk187918393" w:id="3"/>
      <w:r w:rsidRPr="00E26843">
        <w:rPr>
          <w:szCs w:val="18"/>
        </w:rPr>
        <w:t>en van programma’s gericht op inclusief leiderschap</w:t>
      </w:r>
      <w:bookmarkEnd w:id="3"/>
      <w:r w:rsidRPr="00E26843">
        <w:rPr>
          <w:szCs w:val="18"/>
        </w:rPr>
        <w:t>.</w:t>
      </w:r>
      <w:r w:rsidR="00AB4A3A">
        <w:rPr>
          <w:szCs w:val="18"/>
        </w:rPr>
        <w:t xml:space="preserve"> </w:t>
      </w:r>
    </w:p>
    <w:bookmarkEnd w:id="2"/>
    <w:p w:rsidRPr="00855EAC" w:rsidR="00EE4A3D" w:rsidP="00855EAC" w:rsidRDefault="00EE4A3D" w14:paraId="4669FADC" w14:textId="77777777">
      <w:pPr>
        <w:kinsoku w:val="0"/>
        <w:overflowPunct w:val="0"/>
        <w:autoSpaceDE w:val="0"/>
        <w:autoSpaceDN w:val="0"/>
        <w:adjustRightInd w:val="0"/>
        <w:spacing w:after="0" w:line="240" w:lineRule="auto"/>
        <w:rPr>
          <w:rFonts w:cs="Verdana"/>
          <w:kern w:val="0"/>
          <w:szCs w:val="18"/>
        </w:rPr>
      </w:pPr>
    </w:p>
    <w:p w:rsidRPr="00724759" w:rsidR="00EE4A3D" w:rsidP="00724759" w:rsidRDefault="00EE4A3D" w14:paraId="4669FADD" w14:textId="5435547E">
      <w:pPr>
        <w:pStyle w:val="Lijstalinea"/>
        <w:numPr>
          <w:ilvl w:val="0"/>
          <w:numId w:val="4"/>
        </w:numPr>
        <w:tabs>
          <w:tab w:val="left" w:pos="281"/>
        </w:tabs>
        <w:kinsoku w:val="0"/>
        <w:overflowPunct w:val="0"/>
        <w:autoSpaceDE w:val="0"/>
        <w:autoSpaceDN w:val="0"/>
        <w:adjustRightInd w:val="0"/>
        <w:spacing w:after="0" w:line="240" w:lineRule="auto"/>
        <w:ind w:right="420"/>
        <w:rPr>
          <w:rFonts w:cs="Verdana"/>
          <w:b/>
          <w:bCs/>
          <w:kern w:val="0"/>
          <w:szCs w:val="18"/>
        </w:rPr>
      </w:pPr>
      <w:r w:rsidRPr="00724759">
        <w:rPr>
          <w:rFonts w:cs="Verdana"/>
          <w:b/>
          <w:bCs/>
          <w:kern w:val="0"/>
          <w:szCs w:val="18"/>
        </w:rPr>
        <w:t>Wat doet u concreet om een einde te maken aan de angstcultuur waarin ambtenaren racisme niet durven te melden uit vrees voor sociale isolatie of andere negatieve consequenties?</w:t>
      </w:r>
    </w:p>
    <w:p w:rsidRPr="00855EAC" w:rsidR="00A74E35" w:rsidP="00855EAC" w:rsidRDefault="00A74E35" w14:paraId="260381B3" w14:textId="77777777">
      <w:pPr>
        <w:tabs>
          <w:tab w:val="left" w:pos="281"/>
        </w:tabs>
        <w:kinsoku w:val="0"/>
        <w:overflowPunct w:val="0"/>
        <w:autoSpaceDE w:val="0"/>
        <w:autoSpaceDN w:val="0"/>
        <w:adjustRightInd w:val="0"/>
        <w:spacing w:after="0" w:line="240" w:lineRule="auto"/>
        <w:ind w:right="420"/>
        <w:rPr>
          <w:rFonts w:cs="Verdana"/>
          <w:kern w:val="0"/>
          <w:szCs w:val="18"/>
        </w:rPr>
      </w:pPr>
    </w:p>
    <w:p w:rsidRPr="00855EAC" w:rsidR="00A74E35" w:rsidP="00855EAC" w:rsidRDefault="002C13D1" w14:paraId="403BCF50" w14:textId="02F2DF80">
      <w:pPr>
        <w:tabs>
          <w:tab w:val="left" w:pos="281"/>
        </w:tabs>
        <w:kinsoku w:val="0"/>
        <w:overflowPunct w:val="0"/>
        <w:autoSpaceDE w:val="0"/>
        <w:autoSpaceDN w:val="0"/>
        <w:adjustRightInd w:val="0"/>
        <w:spacing w:after="0" w:line="240" w:lineRule="auto"/>
        <w:ind w:right="420"/>
        <w:rPr>
          <w:szCs w:val="18"/>
        </w:rPr>
      </w:pPr>
      <w:r w:rsidRPr="00855EAC">
        <w:rPr>
          <w:rFonts w:cs="Verdana"/>
          <w:kern w:val="0"/>
          <w:szCs w:val="18"/>
        </w:rPr>
        <w:t>In de Personeels</w:t>
      </w:r>
      <w:r w:rsidRPr="00855EAC" w:rsidR="00A74E35">
        <w:rPr>
          <w:rFonts w:cs="Verdana"/>
          <w:kern w:val="0"/>
          <w:szCs w:val="18"/>
        </w:rPr>
        <w:t>enquête</w:t>
      </w:r>
      <w:r w:rsidRPr="00855EAC">
        <w:rPr>
          <w:rFonts w:cs="Verdana"/>
          <w:kern w:val="0"/>
          <w:szCs w:val="18"/>
        </w:rPr>
        <w:t xml:space="preserve"> Rijk</w:t>
      </w:r>
      <w:r w:rsidRPr="00855EAC" w:rsidR="00A74E35">
        <w:rPr>
          <w:rFonts w:cs="Verdana"/>
          <w:kern w:val="0"/>
          <w:szCs w:val="18"/>
        </w:rPr>
        <w:t xml:space="preserve"> gaf </w:t>
      </w:r>
      <w:r w:rsidRPr="00855EAC" w:rsidR="00A74E35">
        <w:rPr>
          <w:szCs w:val="18"/>
        </w:rPr>
        <w:t xml:space="preserve">3% van de respondenten die in de afgelopen 12 maanden racisme op de werkvloer hadden meegemaakt aan dit met niemand te hebben besproken. 38% van de respondenten die ervaren racisme niet hebben besproken, gaf aan dat ze er geen vertrouwen in hadden dat het goed wordt opgepakt. Daarnaast is meer dan een kwart van de respondenten die het niet hebben besproken bang dat het nadelig uitpakt voor hun baan of dat ze onvoldoende gesteund zullen worden. Ik vind dit verontrustend. </w:t>
      </w:r>
    </w:p>
    <w:p w:rsidRPr="00855EAC" w:rsidR="00A74E35" w:rsidP="00855EAC" w:rsidRDefault="00A74E35" w14:paraId="25ECD721" w14:textId="77777777">
      <w:pPr>
        <w:tabs>
          <w:tab w:val="left" w:pos="281"/>
        </w:tabs>
        <w:kinsoku w:val="0"/>
        <w:overflowPunct w:val="0"/>
        <w:autoSpaceDE w:val="0"/>
        <w:autoSpaceDN w:val="0"/>
        <w:adjustRightInd w:val="0"/>
        <w:spacing w:after="0" w:line="240" w:lineRule="auto"/>
        <w:ind w:right="420"/>
        <w:rPr>
          <w:szCs w:val="18"/>
        </w:rPr>
      </w:pPr>
    </w:p>
    <w:p w:rsidRPr="00855EAC" w:rsidR="002C13D1" w:rsidP="00855EAC" w:rsidRDefault="002C13D1" w14:paraId="7C8D6298" w14:textId="159F23F5">
      <w:pPr>
        <w:tabs>
          <w:tab w:val="left" w:pos="281"/>
        </w:tabs>
        <w:kinsoku w:val="0"/>
        <w:overflowPunct w:val="0"/>
        <w:autoSpaceDE w:val="0"/>
        <w:autoSpaceDN w:val="0"/>
        <w:adjustRightInd w:val="0"/>
        <w:spacing w:after="0" w:line="240" w:lineRule="auto"/>
        <w:ind w:right="420"/>
        <w:rPr>
          <w:szCs w:val="18"/>
        </w:rPr>
      </w:pPr>
      <w:r w:rsidRPr="00855EAC">
        <w:rPr>
          <w:szCs w:val="18"/>
        </w:rPr>
        <w:t xml:space="preserve">Medewerkers </w:t>
      </w:r>
      <w:r w:rsidRPr="00855EAC" w:rsidR="00A74E35">
        <w:rPr>
          <w:szCs w:val="18"/>
        </w:rPr>
        <w:t>moeten erop kunnen vertrouwen dat leidinggevenden en hun collega’s oog en oor hebben voor elkaar, alert zijn op grensoverschrijdend gedrag</w:t>
      </w:r>
      <w:r w:rsidRPr="00855EAC" w:rsidR="00460FEE">
        <w:rPr>
          <w:szCs w:val="18"/>
        </w:rPr>
        <w:t>,</w:t>
      </w:r>
      <w:r w:rsidRPr="00855EAC" w:rsidR="00A74E35">
        <w:rPr>
          <w:szCs w:val="18"/>
        </w:rPr>
        <w:t xml:space="preserve"> en </w:t>
      </w:r>
      <w:r w:rsidRPr="00855EAC" w:rsidR="00607CB2">
        <w:rPr>
          <w:szCs w:val="18"/>
        </w:rPr>
        <w:t>voortvarend optreden als het zich voordoet.</w:t>
      </w:r>
      <w:r w:rsidRPr="00855EAC" w:rsidR="00A74E35">
        <w:rPr>
          <w:szCs w:val="18"/>
        </w:rPr>
        <w:t xml:space="preserve"> Als dat niet het geval is zijn er verschillende voorzieningen waar de getroffen medewerkers een beroep op kunnen doen, zoals </w:t>
      </w:r>
      <w:r w:rsidRPr="00855EAC" w:rsidR="00607CB2">
        <w:rPr>
          <w:szCs w:val="18"/>
        </w:rPr>
        <w:t xml:space="preserve">interne of externe </w:t>
      </w:r>
      <w:r w:rsidRPr="00855EAC" w:rsidR="00A74E35">
        <w:rPr>
          <w:szCs w:val="18"/>
        </w:rPr>
        <w:t xml:space="preserve">vertrouwenspersonen. Als ze daar onvoldoende vertrouwen in hebben, of als die routes niet de uitkomst hebben die ze ervan mogen verwachten, is er de mogelijkheid om een formele melding te doen of een klacht in te dienen. Verder zie ik een gezamenlijk loket voor een </w:t>
      </w:r>
      <w:r w:rsidRPr="00855EAC" w:rsidR="00757A39">
        <w:rPr>
          <w:szCs w:val="18"/>
        </w:rPr>
        <w:t xml:space="preserve">rijksbrede </w:t>
      </w:r>
      <w:r w:rsidRPr="00855EAC" w:rsidR="00A74E35">
        <w:rPr>
          <w:szCs w:val="18"/>
        </w:rPr>
        <w:t xml:space="preserve">klachtencommissie én de </w:t>
      </w:r>
      <w:r w:rsidRPr="00855EAC" w:rsidR="00757A39">
        <w:rPr>
          <w:szCs w:val="18"/>
        </w:rPr>
        <w:t xml:space="preserve">rijksbrede </w:t>
      </w:r>
      <w:r w:rsidRPr="00855EAC" w:rsidR="00A74E35">
        <w:rPr>
          <w:szCs w:val="18"/>
        </w:rPr>
        <w:t>integriteitscommissie als een stap in de goede richting.</w:t>
      </w:r>
    </w:p>
    <w:p w:rsidRPr="00855EAC" w:rsidR="00EE4A3D" w:rsidP="00855EAC" w:rsidRDefault="00EE4A3D" w14:paraId="4669FADE" w14:textId="77777777">
      <w:pPr>
        <w:kinsoku w:val="0"/>
        <w:overflowPunct w:val="0"/>
        <w:autoSpaceDE w:val="0"/>
        <w:autoSpaceDN w:val="0"/>
        <w:adjustRightInd w:val="0"/>
        <w:spacing w:after="0" w:line="240" w:lineRule="auto"/>
        <w:rPr>
          <w:rFonts w:cs="Verdana"/>
          <w:kern w:val="0"/>
          <w:szCs w:val="18"/>
        </w:rPr>
      </w:pPr>
    </w:p>
    <w:p w:rsidRPr="00724759" w:rsidR="00EE4A3D" w:rsidP="00724759" w:rsidRDefault="00EE4A3D" w14:paraId="4669FADF" w14:textId="3B427A01">
      <w:pPr>
        <w:pStyle w:val="Lijstalinea"/>
        <w:numPr>
          <w:ilvl w:val="0"/>
          <w:numId w:val="4"/>
        </w:numPr>
        <w:tabs>
          <w:tab w:val="left" w:pos="281"/>
        </w:tabs>
        <w:kinsoku w:val="0"/>
        <w:overflowPunct w:val="0"/>
        <w:autoSpaceDE w:val="0"/>
        <w:autoSpaceDN w:val="0"/>
        <w:adjustRightInd w:val="0"/>
        <w:spacing w:after="0" w:line="240" w:lineRule="auto"/>
        <w:ind w:right="211"/>
        <w:rPr>
          <w:rFonts w:cs="Verdana"/>
          <w:b/>
          <w:bCs/>
          <w:kern w:val="0"/>
          <w:szCs w:val="18"/>
        </w:rPr>
      </w:pPr>
      <w:r w:rsidRPr="00724759">
        <w:rPr>
          <w:rFonts w:cs="Verdana"/>
          <w:b/>
          <w:bCs/>
          <w:kern w:val="0"/>
          <w:szCs w:val="18"/>
        </w:rPr>
        <w:t>Kunt u toelichten hoe u de bestaande ‘loketten’ en meldsystemen effectiever maakt, zodat meldingen serieus worden genomen en deze meldingen daadwerkelijk leiden tot verbetering op de werkvloer?</w:t>
      </w:r>
    </w:p>
    <w:p w:rsidRPr="00855EAC" w:rsidR="00A74E35" w:rsidP="00855EAC" w:rsidRDefault="00A74E35" w14:paraId="334FE7AD" w14:textId="77777777">
      <w:pPr>
        <w:tabs>
          <w:tab w:val="left" w:pos="281"/>
        </w:tabs>
        <w:kinsoku w:val="0"/>
        <w:overflowPunct w:val="0"/>
        <w:autoSpaceDE w:val="0"/>
        <w:autoSpaceDN w:val="0"/>
        <w:adjustRightInd w:val="0"/>
        <w:spacing w:after="0" w:line="240" w:lineRule="auto"/>
        <w:ind w:right="211"/>
        <w:rPr>
          <w:rFonts w:cs="Verdana"/>
          <w:kern w:val="0"/>
          <w:szCs w:val="18"/>
        </w:rPr>
      </w:pPr>
    </w:p>
    <w:p w:rsidRPr="00855EAC" w:rsidR="00FD5CB2" w:rsidP="00855EAC" w:rsidRDefault="00FD5CB2" w14:paraId="41B86FAE" w14:textId="2AB4874D">
      <w:pPr>
        <w:kinsoku w:val="0"/>
        <w:overflowPunct w:val="0"/>
        <w:autoSpaceDE w:val="0"/>
        <w:autoSpaceDN w:val="0"/>
        <w:adjustRightInd w:val="0"/>
        <w:spacing w:after="0" w:line="240" w:lineRule="auto"/>
        <w:rPr>
          <w:rFonts w:cs="Verdana"/>
          <w:kern w:val="0"/>
          <w:szCs w:val="18"/>
        </w:rPr>
      </w:pPr>
      <w:r w:rsidRPr="00855EAC">
        <w:rPr>
          <w:rFonts w:cs="Verdana"/>
          <w:kern w:val="0"/>
          <w:szCs w:val="18"/>
        </w:rPr>
        <w:t xml:space="preserve">Ik vind het van belang dat er op alle niveaus alertheid is op grensoverschrijdend gedrag, waaronder discriminatie en racisme, en dat er empathie en handelingsvaardigheid is van leidinggevenden, vertrouwenspersonen, en de loketten waar medewerkers terecht kunnen als ze een formele klacht willen indienen of melding willen doen. </w:t>
      </w:r>
    </w:p>
    <w:p w:rsidRPr="00855EAC" w:rsidR="00FD5CB2" w:rsidP="00855EAC" w:rsidRDefault="00FD5CB2" w14:paraId="50FE289B" w14:textId="77777777">
      <w:pPr>
        <w:kinsoku w:val="0"/>
        <w:overflowPunct w:val="0"/>
        <w:autoSpaceDE w:val="0"/>
        <w:autoSpaceDN w:val="0"/>
        <w:adjustRightInd w:val="0"/>
        <w:spacing w:after="0" w:line="240" w:lineRule="auto"/>
        <w:rPr>
          <w:rFonts w:cs="Verdana"/>
          <w:kern w:val="0"/>
          <w:szCs w:val="18"/>
        </w:rPr>
      </w:pPr>
    </w:p>
    <w:p w:rsidRPr="00855EAC" w:rsidR="00EE4A3D" w:rsidP="00855EAC" w:rsidRDefault="00FD5CB2" w14:paraId="4669FAE0" w14:textId="3F2551B7">
      <w:pPr>
        <w:kinsoku w:val="0"/>
        <w:overflowPunct w:val="0"/>
        <w:autoSpaceDE w:val="0"/>
        <w:autoSpaceDN w:val="0"/>
        <w:adjustRightInd w:val="0"/>
        <w:spacing w:after="0" w:line="240" w:lineRule="auto"/>
        <w:rPr>
          <w:rFonts w:cs="Verdana"/>
          <w:kern w:val="0"/>
          <w:szCs w:val="18"/>
        </w:rPr>
      </w:pPr>
      <w:r w:rsidRPr="00855EAC">
        <w:rPr>
          <w:rFonts w:cs="Verdana"/>
          <w:kern w:val="0"/>
          <w:szCs w:val="18"/>
        </w:rPr>
        <w:t xml:space="preserve">Voor wat betreft een adequate toerusting van leidinggevenden verwijs ik naar </w:t>
      </w:r>
      <w:r w:rsidR="0050485B">
        <w:rPr>
          <w:rFonts w:cs="Verdana"/>
          <w:kern w:val="0"/>
          <w:szCs w:val="18"/>
        </w:rPr>
        <w:t xml:space="preserve">het antwoord op </w:t>
      </w:r>
      <w:r w:rsidRPr="00855EAC">
        <w:rPr>
          <w:rFonts w:cs="Verdana"/>
          <w:kern w:val="0"/>
          <w:szCs w:val="18"/>
        </w:rPr>
        <w:t>vraag 4.</w:t>
      </w:r>
    </w:p>
    <w:p w:rsidRPr="00855EAC" w:rsidR="00F02924" w:rsidP="00855EAC" w:rsidRDefault="00F02924" w14:paraId="33CEFE9D" w14:textId="77777777">
      <w:pPr>
        <w:kinsoku w:val="0"/>
        <w:overflowPunct w:val="0"/>
        <w:autoSpaceDE w:val="0"/>
        <w:autoSpaceDN w:val="0"/>
        <w:adjustRightInd w:val="0"/>
        <w:spacing w:after="0" w:line="240" w:lineRule="auto"/>
        <w:rPr>
          <w:rFonts w:cs="Verdana"/>
          <w:kern w:val="0"/>
          <w:szCs w:val="18"/>
        </w:rPr>
      </w:pPr>
    </w:p>
    <w:p w:rsidRPr="00855EAC" w:rsidR="00F02924" w:rsidP="00855EAC" w:rsidRDefault="00F02924" w14:paraId="6A40DAC4" w14:textId="64173A30">
      <w:pPr>
        <w:kinsoku w:val="0"/>
        <w:overflowPunct w:val="0"/>
        <w:autoSpaceDE w:val="0"/>
        <w:autoSpaceDN w:val="0"/>
        <w:adjustRightInd w:val="0"/>
        <w:spacing w:after="0" w:line="240" w:lineRule="auto"/>
        <w:rPr>
          <w:szCs w:val="18"/>
        </w:rPr>
      </w:pPr>
      <w:r w:rsidRPr="00855EAC">
        <w:rPr>
          <w:rFonts w:cs="Verdana"/>
          <w:kern w:val="0"/>
          <w:szCs w:val="18"/>
        </w:rPr>
        <w:t>Waar het gaat over vertrouwenspersonen zie ik het als een goede stap dat in</w:t>
      </w:r>
      <w:r w:rsidRPr="00855EAC">
        <w:rPr>
          <w:szCs w:val="18"/>
        </w:rPr>
        <w:t xml:space="preserve"> het nieuwe Kader basiseisen Vertrouwenspersonen Rijkoverheid het belang is vastgelegd van een divers bestand van vertrouwenspersonen. Bij de samenstelling dient te worden gelet op afkomst, geslacht, leeftijd, opleiding en fysieke mogelijkheden. Ik verwacht dat dit tegemoetkomt aan de behoefte en noodzaak van een gedifferentieerd aanbod van vertrouwenspersonen.</w:t>
      </w:r>
    </w:p>
    <w:p w:rsidRPr="00855EAC" w:rsidR="00F02924" w:rsidP="00855EAC" w:rsidRDefault="00F02924" w14:paraId="2155CDB3" w14:textId="77777777">
      <w:pPr>
        <w:kinsoku w:val="0"/>
        <w:overflowPunct w:val="0"/>
        <w:autoSpaceDE w:val="0"/>
        <w:autoSpaceDN w:val="0"/>
        <w:adjustRightInd w:val="0"/>
        <w:spacing w:after="0" w:line="240" w:lineRule="auto"/>
        <w:rPr>
          <w:szCs w:val="18"/>
        </w:rPr>
      </w:pPr>
    </w:p>
    <w:p w:rsidRPr="00855EAC" w:rsidR="00C105A1" w:rsidP="0050485B" w:rsidRDefault="0050485B" w14:paraId="1FCDF2AF" w14:textId="62B5688F">
      <w:pPr>
        <w:kinsoku w:val="0"/>
        <w:overflowPunct w:val="0"/>
        <w:autoSpaceDE w:val="0"/>
        <w:autoSpaceDN w:val="0"/>
        <w:adjustRightInd w:val="0"/>
        <w:spacing w:after="0" w:line="240" w:lineRule="auto"/>
        <w:rPr>
          <w:rFonts w:cs="Verdana"/>
          <w:kern w:val="0"/>
          <w:szCs w:val="18"/>
        </w:rPr>
      </w:pPr>
      <w:r w:rsidRPr="0050485B">
        <w:rPr>
          <w:szCs w:val="18"/>
        </w:rPr>
        <w:t xml:space="preserve">Dit stelsel van voorzieningen is voor medewerkers </w:t>
      </w:r>
      <w:r>
        <w:rPr>
          <w:szCs w:val="18"/>
        </w:rPr>
        <w:t xml:space="preserve">soms </w:t>
      </w:r>
      <w:r w:rsidRPr="0050485B">
        <w:rPr>
          <w:szCs w:val="18"/>
        </w:rPr>
        <w:t>onoverzichtelijk</w:t>
      </w:r>
      <w:r>
        <w:rPr>
          <w:szCs w:val="18"/>
        </w:rPr>
        <w:t xml:space="preserve">. </w:t>
      </w:r>
      <w:r w:rsidRPr="0050485B">
        <w:rPr>
          <w:szCs w:val="18"/>
        </w:rPr>
        <w:t xml:space="preserve">Ik zal me daarom inzetten voor de verbetering van de informatievoorziening over </w:t>
      </w:r>
      <w:r w:rsidR="000F2403">
        <w:rPr>
          <w:szCs w:val="18"/>
        </w:rPr>
        <w:t xml:space="preserve">de mogelijkheden van het </w:t>
      </w:r>
      <w:r w:rsidRPr="0050485B">
        <w:rPr>
          <w:szCs w:val="18"/>
        </w:rPr>
        <w:t>(informeel dan wel formeel) melden van grensoverschrijdend gedrag</w:t>
      </w:r>
      <w:r w:rsidR="00C105A1">
        <w:rPr>
          <w:szCs w:val="18"/>
        </w:rPr>
        <w:t xml:space="preserve"> waaronder discriminatie en racisme</w:t>
      </w:r>
      <w:r w:rsidRPr="0050485B">
        <w:rPr>
          <w:szCs w:val="18"/>
        </w:rPr>
        <w:t>. Verder zie ik het</w:t>
      </w:r>
      <w:r w:rsidR="000F2403">
        <w:rPr>
          <w:szCs w:val="18"/>
        </w:rPr>
        <w:t xml:space="preserve"> op te richten</w:t>
      </w:r>
      <w:r w:rsidRPr="0050485B">
        <w:rPr>
          <w:szCs w:val="18"/>
        </w:rPr>
        <w:t xml:space="preserve"> gezamenlijk loket voor een rijksbrede </w:t>
      </w:r>
      <w:r>
        <w:rPr>
          <w:szCs w:val="18"/>
        </w:rPr>
        <w:t>k</w:t>
      </w:r>
      <w:r w:rsidRPr="0050485B">
        <w:rPr>
          <w:szCs w:val="18"/>
        </w:rPr>
        <w:t>lachtencommissie én de rijksbrede integriteitscommissie als een stap in de goede richting.</w:t>
      </w:r>
      <w:r w:rsidR="00AB4A3A">
        <w:rPr>
          <w:szCs w:val="18"/>
        </w:rPr>
        <w:t xml:space="preserve"> </w:t>
      </w:r>
    </w:p>
    <w:p w:rsidRPr="00855EAC" w:rsidR="00FD5CB2" w:rsidP="00855EAC" w:rsidRDefault="00FD5CB2" w14:paraId="240D44D3" w14:textId="77777777">
      <w:pPr>
        <w:kinsoku w:val="0"/>
        <w:overflowPunct w:val="0"/>
        <w:autoSpaceDE w:val="0"/>
        <w:autoSpaceDN w:val="0"/>
        <w:adjustRightInd w:val="0"/>
        <w:spacing w:after="0" w:line="240" w:lineRule="auto"/>
        <w:rPr>
          <w:rFonts w:cs="Verdana"/>
          <w:kern w:val="0"/>
          <w:szCs w:val="18"/>
        </w:rPr>
      </w:pPr>
    </w:p>
    <w:p w:rsidRPr="00A80C9B" w:rsidR="00EE4A3D" w:rsidP="00855EAC" w:rsidRDefault="00EE4A3D" w14:paraId="4669FAE1" w14:textId="45D0B383">
      <w:pPr>
        <w:pStyle w:val="Lijstalinea"/>
        <w:numPr>
          <w:ilvl w:val="0"/>
          <w:numId w:val="4"/>
        </w:numPr>
        <w:tabs>
          <w:tab w:val="left" w:pos="281"/>
        </w:tabs>
        <w:kinsoku w:val="0"/>
        <w:overflowPunct w:val="0"/>
        <w:autoSpaceDE w:val="0"/>
        <w:autoSpaceDN w:val="0"/>
        <w:adjustRightInd w:val="0"/>
        <w:spacing w:after="0" w:line="240" w:lineRule="auto"/>
        <w:ind w:right="672"/>
        <w:rPr>
          <w:rFonts w:cs="Verdana"/>
          <w:b/>
          <w:bCs/>
          <w:kern w:val="0"/>
          <w:szCs w:val="18"/>
        </w:rPr>
      </w:pPr>
      <w:r w:rsidRPr="00A80C9B">
        <w:rPr>
          <w:rFonts w:cs="Verdana"/>
          <w:b/>
          <w:bCs/>
          <w:kern w:val="0"/>
          <w:szCs w:val="18"/>
        </w:rPr>
        <w:t>De brandbrief noemt het huidige beleid rondom diversiteit en inclusie “te vaag” en “te vrijblijvend.” Hoe gaat u op korte termijn zorgen voor concrete resultaten, inclusief meetbare doelen en tijdlijnen?</w:t>
      </w:r>
      <w:r w:rsidRPr="00A80C9B" w:rsidR="00837AB5">
        <w:rPr>
          <w:rFonts w:cs="Verdana"/>
          <w:b/>
          <w:bCs/>
          <w:kern w:val="0"/>
          <w:szCs w:val="18"/>
        </w:rPr>
        <w:t xml:space="preserve"> </w:t>
      </w:r>
    </w:p>
    <w:p w:rsidRPr="00855EAC" w:rsidR="003A0ABA" w:rsidP="00855EAC" w:rsidRDefault="003A0ABA" w14:paraId="69654E3F" w14:textId="77777777">
      <w:pPr>
        <w:tabs>
          <w:tab w:val="left" w:pos="281"/>
        </w:tabs>
        <w:kinsoku w:val="0"/>
        <w:overflowPunct w:val="0"/>
        <w:autoSpaceDE w:val="0"/>
        <w:autoSpaceDN w:val="0"/>
        <w:adjustRightInd w:val="0"/>
        <w:spacing w:after="0" w:line="240" w:lineRule="auto"/>
        <w:ind w:left="-127" w:right="672"/>
        <w:rPr>
          <w:rFonts w:cs="Verdana"/>
          <w:kern w:val="0"/>
          <w:szCs w:val="18"/>
        </w:rPr>
      </w:pPr>
    </w:p>
    <w:p w:rsidRPr="00855EAC" w:rsidR="00410A1E" w:rsidP="00A901D5" w:rsidRDefault="003A0ABA" w14:paraId="6BAD4385" w14:textId="1A186059">
      <w:pPr>
        <w:tabs>
          <w:tab w:val="left" w:pos="281"/>
        </w:tabs>
        <w:kinsoku w:val="0"/>
        <w:overflowPunct w:val="0"/>
        <w:autoSpaceDE w:val="0"/>
        <w:autoSpaceDN w:val="0"/>
        <w:adjustRightInd w:val="0"/>
        <w:spacing w:after="0" w:line="240" w:lineRule="auto"/>
        <w:ind w:right="672"/>
        <w:rPr>
          <w:rFonts w:cs="Verdana"/>
          <w:kern w:val="0"/>
          <w:szCs w:val="18"/>
        </w:rPr>
      </w:pPr>
      <w:r w:rsidRPr="00855EAC">
        <w:rPr>
          <w:rFonts w:cs="Verdana"/>
          <w:kern w:val="0"/>
          <w:szCs w:val="18"/>
        </w:rPr>
        <w:t xml:space="preserve">Het rijksbrede diversiteit- en inclusiebeleid Rijk </w:t>
      </w:r>
      <w:r w:rsidRPr="00855EAC" w:rsidR="00D238B6">
        <w:rPr>
          <w:rFonts w:cs="Verdana"/>
          <w:kern w:val="0"/>
          <w:szCs w:val="18"/>
        </w:rPr>
        <w:t>bevat</w:t>
      </w:r>
      <w:r w:rsidRPr="00855EAC">
        <w:rPr>
          <w:rFonts w:cs="Verdana"/>
          <w:kern w:val="0"/>
          <w:szCs w:val="18"/>
        </w:rPr>
        <w:t xml:space="preserve"> een aantal concrete maatregelen en doelstellingen</w:t>
      </w:r>
      <w:r w:rsidRPr="00855EAC" w:rsidR="00931479">
        <w:rPr>
          <w:rFonts w:cs="Verdana"/>
          <w:kern w:val="0"/>
          <w:szCs w:val="18"/>
        </w:rPr>
        <w:t>.</w:t>
      </w:r>
      <w:r w:rsidRPr="00855EAC">
        <w:rPr>
          <w:rStyle w:val="Voetnootmarkering"/>
          <w:rFonts w:cs="Verdana"/>
          <w:kern w:val="0"/>
          <w:szCs w:val="18"/>
        </w:rPr>
        <w:footnoteReference w:id="3"/>
      </w:r>
      <w:r w:rsidRPr="00855EAC">
        <w:rPr>
          <w:rFonts w:cs="Verdana"/>
          <w:kern w:val="0"/>
          <w:szCs w:val="18"/>
        </w:rPr>
        <w:t xml:space="preserve">. </w:t>
      </w:r>
      <w:r w:rsidRPr="00855EAC" w:rsidR="002471CC">
        <w:rPr>
          <w:rFonts w:cs="Verdana"/>
          <w:kern w:val="0"/>
          <w:szCs w:val="18"/>
        </w:rPr>
        <w:t xml:space="preserve">En hoewel de afgelopen jaren vooruitgang is geboekt op het gebied van diversiteit en inclusie binnen het Rijk, vraagt het continue aandacht, monitoring en bijsturing. De monitoring richt zich op zowel de naleving van de maatregelen als op de effectiviteit daarvan. Hierbij worden </w:t>
      </w:r>
      <w:r w:rsidR="00C26F75">
        <w:rPr>
          <w:rFonts w:cs="Verdana"/>
          <w:kern w:val="0"/>
          <w:szCs w:val="18"/>
        </w:rPr>
        <w:t>onder andere</w:t>
      </w:r>
      <w:r w:rsidRPr="00855EAC" w:rsidR="002471CC">
        <w:rPr>
          <w:rFonts w:cs="Verdana"/>
          <w:kern w:val="0"/>
          <w:szCs w:val="18"/>
        </w:rPr>
        <w:t xml:space="preserve"> de inzichten uit de wetenschap en externe experts gebruikt, waaronder de inzichten uit ‘Het moet wel werken’, naar een efficiënt en succesvol diversiteit- en inclusiebeleid (SER). In 2025 wordt verder ingezet op de monitoring en bijsturing, </w:t>
      </w:r>
      <w:r w:rsidR="00C26F75">
        <w:rPr>
          <w:rFonts w:cs="Verdana"/>
          <w:kern w:val="0"/>
          <w:szCs w:val="18"/>
        </w:rPr>
        <w:t>onder andere</w:t>
      </w:r>
      <w:r w:rsidRPr="00855EAC" w:rsidR="002471CC">
        <w:rPr>
          <w:rFonts w:cs="Verdana"/>
          <w:kern w:val="0"/>
          <w:szCs w:val="18"/>
        </w:rPr>
        <w:t xml:space="preserve"> aan de hand van </w:t>
      </w:r>
      <w:r w:rsidR="00A76BC2">
        <w:rPr>
          <w:rFonts w:cs="Verdana"/>
          <w:kern w:val="0"/>
          <w:szCs w:val="18"/>
        </w:rPr>
        <w:t xml:space="preserve">de </w:t>
      </w:r>
      <w:r w:rsidRPr="00855EAC" w:rsidR="002471CC">
        <w:rPr>
          <w:rFonts w:cs="Verdana"/>
          <w:kern w:val="0"/>
          <w:szCs w:val="18"/>
        </w:rPr>
        <w:t>beleids- en effectrapportage</w:t>
      </w:r>
      <w:r w:rsidRPr="00855EAC" w:rsidR="00DB7CB9">
        <w:rPr>
          <w:rFonts w:cs="Verdana"/>
          <w:kern w:val="0"/>
          <w:szCs w:val="18"/>
        </w:rPr>
        <w:t xml:space="preserve">, en het opnemen van diversiteit en inclusie in de planning- en </w:t>
      </w:r>
      <w:proofErr w:type="spellStart"/>
      <w:r w:rsidRPr="00855EAC" w:rsidR="00DB7CB9">
        <w:rPr>
          <w:rFonts w:cs="Verdana"/>
          <w:kern w:val="0"/>
          <w:szCs w:val="18"/>
        </w:rPr>
        <w:t>controlcyclus</w:t>
      </w:r>
      <w:proofErr w:type="spellEnd"/>
      <w:r w:rsidRPr="00855EAC" w:rsidR="002471CC">
        <w:rPr>
          <w:rFonts w:cs="Verdana"/>
          <w:kern w:val="0"/>
          <w:szCs w:val="18"/>
        </w:rPr>
        <w:t>.</w:t>
      </w:r>
    </w:p>
    <w:p w:rsidRPr="00855EAC" w:rsidR="00F7630C" w:rsidP="00855EAC" w:rsidRDefault="00F7630C" w14:paraId="7193EC5B" w14:textId="77777777">
      <w:pPr>
        <w:tabs>
          <w:tab w:val="left" w:pos="281"/>
        </w:tabs>
        <w:kinsoku w:val="0"/>
        <w:overflowPunct w:val="0"/>
        <w:autoSpaceDE w:val="0"/>
        <w:autoSpaceDN w:val="0"/>
        <w:adjustRightInd w:val="0"/>
        <w:spacing w:after="0" w:line="240" w:lineRule="auto"/>
        <w:ind w:left="-127" w:right="672"/>
        <w:rPr>
          <w:rFonts w:cs="Verdana"/>
          <w:kern w:val="0"/>
          <w:szCs w:val="18"/>
        </w:rPr>
      </w:pPr>
    </w:p>
    <w:p w:rsidRPr="00C26F75" w:rsidR="00F7630C" w:rsidP="00855EAC" w:rsidRDefault="00F7630C" w14:paraId="5DB84620" w14:textId="590947CF">
      <w:pPr>
        <w:pStyle w:val="Lijstalinea"/>
        <w:numPr>
          <w:ilvl w:val="0"/>
          <w:numId w:val="4"/>
        </w:numPr>
        <w:tabs>
          <w:tab w:val="left" w:pos="281"/>
        </w:tabs>
        <w:kinsoku w:val="0"/>
        <w:overflowPunct w:val="0"/>
        <w:autoSpaceDE w:val="0"/>
        <w:autoSpaceDN w:val="0"/>
        <w:adjustRightInd w:val="0"/>
        <w:spacing w:after="0" w:line="240" w:lineRule="auto"/>
        <w:ind w:right="672"/>
        <w:rPr>
          <w:rFonts w:cs="Verdana"/>
          <w:b/>
          <w:bCs/>
          <w:kern w:val="0"/>
          <w:szCs w:val="18"/>
        </w:rPr>
      </w:pPr>
      <w:r w:rsidRPr="00C26F75">
        <w:rPr>
          <w:rFonts w:cs="Verdana"/>
          <w:b/>
          <w:bCs/>
          <w:kern w:val="0"/>
          <w:szCs w:val="18"/>
        </w:rPr>
        <w:t xml:space="preserve">Hoe voorkomt u dat de huidige politieke context, </w:t>
      </w:r>
      <w:r w:rsidRPr="00C26F75">
        <w:rPr>
          <w:b/>
          <w:bCs/>
          <w:szCs w:val="18"/>
        </w:rPr>
        <w:t xml:space="preserve">waarin diversiteit en inclusie soms als ‘te </w:t>
      </w:r>
      <w:proofErr w:type="spellStart"/>
      <w:r w:rsidRPr="00C26F75">
        <w:rPr>
          <w:b/>
          <w:bCs/>
          <w:szCs w:val="18"/>
        </w:rPr>
        <w:t>woke</w:t>
      </w:r>
      <w:proofErr w:type="spellEnd"/>
      <w:r w:rsidRPr="00C26F75">
        <w:rPr>
          <w:b/>
          <w:bCs/>
          <w:szCs w:val="18"/>
        </w:rPr>
        <w:t>’ worden gezien, ervoor zorgt dat juist minder aandacht wordt besteed aan deze problemen?</w:t>
      </w:r>
    </w:p>
    <w:p w:rsidRPr="00855EAC" w:rsidR="00410A1E" w:rsidP="00855EAC" w:rsidRDefault="00410A1E" w14:paraId="3D9E44D2" w14:textId="77777777">
      <w:pPr>
        <w:tabs>
          <w:tab w:val="left" w:pos="281"/>
        </w:tabs>
        <w:kinsoku w:val="0"/>
        <w:overflowPunct w:val="0"/>
        <w:autoSpaceDE w:val="0"/>
        <w:autoSpaceDN w:val="0"/>
        <w:adjustRightInd w:val="0"/>
        <w:spacing w:after="0" w:line="240" w:lineRule="auto"/>
        <w:ind w:left="-127" w:right="672"/>
        <w:rPr>
          <w:rFonts w:cs="Verdana"/>
          <w:kern w:val="0"/>
          <w:szCs w:val="18"/>
        </w:rPr>
      </w:pPr>
    </w:p>
    <w:p w:rsidRPr="00855EAC" w:rsidR="00411CF9" w:rsidP="00855EAC" w:rsidRDefault="00411CF9" w14:paraId="09C0B96C" w14:textId="125282B3">
      <w:pPr>
        <w:autoSpaceDN w:val="0"/>
        <w:spacing w:after="0" w:line="240" w:lineRule="auto"/>
        <w:textAlignment w:val="baseline"/>
        <w:rPr>
          <w:rFonts w:eastAsia="DejaVu Sans" w:cs="Lohit Hindi"/>
          <w:color w:val="000000"/>
          <w:kern w:val="0"/>
          <w:szCs w:val="18"/>
          <w:lang w:eastAsia="nl-NL"/>
          <w14:ligatures w14:val="none"/>
        </w:rPr>
      </w:pPr>
      <w:r w:rsidRPr="00855EAC">
        <w:rPr>
          <w:rFonts w:eastAsia="DejaVu Sans" w:cs="Lohit Hindi"/>
          <w:color w:val="000000"/>
          <w:kern w:val="0"/>
          <w:szCs w:val="18"/>
          <w:lang w:eastAsia="nl-NL"/>
          <w14:ligatures w14:val="none"/>
        </w:rPr>
        <w:t>Het diversiteit- en inclusiebeleid van de Rijksoverheid is essentieel voor een, betrouwbare, kwalitatief goed functionerende en slagvaardige overheid. Een organisatie waar inclusie en gelijkwaardigheid de norm zijn</w:t>
      </w:r>
      <w:r w:rsidRPr="00855EAC" w:rsidR="00460FEE">
        <w:rPr>
          <w:rFonts w:eastAsia="DejaVu Sans" w:cs="Lohit Hindi"/>
          <w:color w:val="000000"/>
          <w:kern w:val="0"/>
          <w:szCs w:val="18"/>
          <w:lang w:eastAsia="nl-NL"/>
          <w14:ligatures w14:val="none"/>
        </w:rPr>
        <w:t>,</w:t>
      </w:r>
      <w:r w:rsidRPr="00855EAC">
        <w:rPr>
          <w:rFonts w:eastAsia="DejaVu Sans" w:cs="Lohit Hindi"/>
          <w:color w:val="000000"/>
          <w:kern w:val="0"/>
          <w:szCs w:val="18"/>
          <w:lang w:eastAsia="nl-NL"/>
          <w14:ligatures w14:val="none"/>
        </w:rPr>
        <w:t xml:space="preserve"> en die vrij is van discriminatie en racisme. De overheid dient in verbinding te staan met de samenleving en deze zo goed mogelijk te vertegenwoordigen en te bedienen. Hiervoor is een representatief medewerkersbestand </w:t>
      </w:r>
      <w:r w:rsidRPr="00855EAC" w:rsidR="00931479">
        <w:rPr>
          <w:rFonts w:eastAsia="DejaVu Sans" w:cs="Lohit Hindi"/>
          <w:color w:val="000000"/>
          <w:kern w:val="0"/>
          <w:szCs w:val="18"/>
          <w:lang w:eastAsia="nl-NL"/>
          <w14:ligatures w14:val="none"/>
        </w:rPr>
        <w:t xml:space="preserve">noodzakelijk </w:t>
      </w:r>
      <w:r w:rsidRPr="00855EAC">
        <w:rPr>
          <w:rFonts w:eastAsia="DejaVu Sans" w:cs="Lohit Hindi"/>
          <w:color w:val="000000"/>
          <w:kern w:val="0"/>
          <w:szCs w:val="18"/>
          <w:lang w:eastAsia="nl-NL"/>
          <w14:ligatures w14:val="none"/>
        </w:rPr>
        <w:t xml:space="preserve">dat aansluit bij de samenleving in al haar verscheidenheid. </w:t>
      </w:r>
    </w:p>
    <w:p w:rsidRPr="00855EAC" w:rsidR="00411CF9" w:rsidP="00855EAC" w:rsidRDefault="00411CF9" w14:paraId="3057ED6A" w14:textId="77777777">
      <w:pPr>
        <w:autoSpaceDN w:val="0"/>
        <w:spacing w:after="0" w:line="240" w:lineRule="auto"/>
        <w:textAlignment w:val="baseline"/>
        <w:rPr>
          <w:rFonts w:cs="Verdana"/>
          <w:kern w:val="0"/>
          <w:szCs w:val="18"/>
        </w:rPr>
      </w:pPr>
    </w:p>
    <w:p w:rsidRPr="00855EAC" w:rsidR="002471CC" w:rsidP="00835690" w:rsidRDefault="002471CC" w14:paraId="613F276B" w14:textId="2B8F247E">
      <w:pPr>
        <w:spacing w:line="240" w:lineRule="auto"/>
        <w:rPr>
          <w:rFonts w:cs="Verdana"/>
          <w:strike/>
          <w:kern w:val="0"/>
          <w:szCs w:val="18"/>
        </w:rPr>
      </w:pPr>
      <w:r w:rsidRPr="00855EAC">
        <w:rPr>
          <w:rFonts w:cs="Verdana"/>
          <w:kern w:val="0"/>
          <w:szCs w:val="18"/>
        </w:rPr>
        <w:t>Het bevorderen van gelijke kansen, het tegengaan van arbeidsmarktdiscriminatie</w:t>
      </w:r>
      <w:r w:rsidRPr="00855EAC" w:rsidR="00460FEE">
        <w:rPr>
          <w:rFonts w:cs="Verdana"/>
          <w:kern w:val="0"/>
          <w:szCs w:val="18"/>
        </w:rPr>
        <w:t>,</w:t>
      </w:r>
      <w:r w:rsidRPr="00855EAC">
        <w:rPr>
          <w:rFonts w:cs="Verdana"/>
          <w:kern w:val="0"/>
          <w:szCs w:val="18"/>
        </w:rPr>
        <w:t xml:space="preserve"> en het werken aan een inclusieve organisatie blijft onverminderd relevant. </w:t>
      </w:r>
      <w:r w:rsidRPr="00855EAC" w:rsidR="004D3F83">
        <w:rPr>
          <w:szCs w:val="18"/>
        </w:rPr>
        <w:t>Op dit moment wordt de overheid door haar (potentiële) medewerkers nog niet voldoende ervaren als een inclusieve werkgever, zoals ook blijkt uit de recente onderzoeken naar discriminatie en racisme binnen de Rijksoverheid</w:t>
      </w:r>
      <w:r w:rsidRPr="00855EAC" w:rsidR="004D3F83">
        <w:rPr>
          <w:rFonts w:cs="Verdana"/>
          <w:kern w:val="0"/>
          <w:szCs w:val="18"/>
        </w:rPr>
        <w:t>.</w:t>
      </w:r>
      <w:r w:rsidRPr="00855EAC" w:rsidR="00E84151">
        <w:rPr>
          <w:rFonts w:cs="Verdana"/>
          <w:kern w:val="0"/>
          <w:szCs w:val="18"/>
        </w:rPr>
        <w:t xml:space="preserve"> Rijksbreed wordt de aanpak hierop voortgezet.</w:t>
      </w:r>
    </w:p>
    <w:p w:rsidRPr="00835690" w:rsidR="00EE4A3D" w:rsidP="00855EAC" w:rsidRDefault="00EE4A3D" w14:paraId="4669FAE5" w14:textId="1D85FAC5">
      <w:pPr>
        <w:pStyle w:val="Lijstalinea"/>
        <w:numPr>
          <w:ilvl w:val="0"/>
          <w:numId w:val="4"/>
        </w:numPr>
        <w:tabs>
          <w:tab w:val="left" w:pos="281"/>
        </w:tabs>
        <w:kinsoku w:val="0"/>
        <w:overflowPunct w:val="0"/>
        <w:autoSpaceDE w:val="0"/>
        <w:autoSpaceDN w:val="0"/>
        <w:adjustRightInd w:val="0"/>
        <w:spacing w:after="0" w:line="240" w:lineRule="auto"/>
        <w:ind w:right="104"/>
        <w:rPr>
          <w:rFonts w:cs="Verdana"/>
          <w:b/>
          <w:bCs/>
          <w:kern w:val="0"/>
          <w:szCs w:val="18"/>
        </w:rPr>
      </w:pPr>
      <w:r w:rsidRPr="00835690">
        <w:rPr>
          <w:rFonts w:cs="Verdana"/>
          <w:b/>
          <w:bCs/>
          <w:kern w:val="0"/>
          <w:szCs w:val="18"/>
        </w:rPr>
        <w:t>Bent u bereid een onafhankelijke evaluatie te laten uitvoeren naar de rol van leidinggevenden bij patronen van uitsluiting en discriminatie binnen de overheid? Zo nee, waarom niet en welke maatregelen gaat u nemen?</w:t>
      </w:r>
    </w:p>
    <w:p w:rsidRPr="00855EAC" w:rsidR="004F2E32" w:rsidP="00855EAC" w:rsidRDefault="004F2E32" w14:paraId="53F18DB6" w14:textId="77777777">
      <w:pPr>
        <w:tabs>
          <w:tab w:val="left" w:pos="281"/>
        </w:tabs>
        <w:kinsoku w:val="0"/>
        <w:overflowPunct w:val="0"/>
        <w:autoSpaceDE w:val="0"/>
        <w:autoSpaceDN w:val="0"/>
        <w:adjustRightInd w:val="0"/>
        <w:spacing w:after="0" w:line="240" w:lineRule="auto"/>
        <w:ind w:left="39" w:right="104"/>
        <w:rPr>
          <w:rFonts w:cs="Verdana"/>
          <w:kern w:val="0"/>
          <w:szCs w:val="18"/>
        </w:rPr>
      </w:pPr>
    </w:p>
    <w:p w:rsidRPr="00855EAC" w:rsidR="00E41D99" w:rsidP="00A901D5" w:rsidRDefault="00E41D99" w14:paraId="27AA4913" w14:textId="4FB51E18">
      <w:pPr>
        <w:tabs>
          <w:tab w:val="left" w:pos="281"/>
        </w:tabs>
        <w:kinsoku w:val="0"/>
        <w:overflowPunct w:val="0"/>
        <w:autoSpaceDE w:val="0"/>
        <w:autoSpaceDN w:val="0"/>
        <w:adjustRightInd w:val="0"/>
        <w:spacing w:after="0" w:line="240" w:lineRule="auto"/>
        <w:ind w:right="104"/>
        <w:rPr>
          <w:rFonts w:cs="Verdana"/>
          <w:kern w:val="0"/>
          <w:szCs w:val="18"/>
        </w:rPr>
      </w:pPr>
      <w:r w:rsidRPr="00855EAC">
        <w:rPr>
          <w:rFonts w:cs="Verdana"/>
          <w:kern w:val="0"/>
          <w:szCs w:val="18"/>
        </w:rPr>
        <w:t xml:space="preserve">Uit de Brandbrief maar ook uit het focusgroepenonderzoek </w:t>
      </w:r>
      <w:r w:rsidR="008F074F">
        <w:rPr>
          <w:rFonts w:cs="Verdana"/>
          <w:kern w:val="0"/>
          <w:szCs w:val="18"/>
        </w:rPr>
        <w:t>komt het beeld</w:t>
      </w:r>
      <w:r w:rsidRPr="00855EAC">
        <w:rPr>
          <w:rFonts w:cs="Verdana"/>
          <w:kern w:val="0"/>
          <w:szCs w:val="18"/>
        </w:rPr>
        <w:t xml:space="preserve"> naar voren </w:t>
      </w:r>
      <w:r w:rsidR="008F074F">
        <w:rPr>
          <w:rFonts w:cs="Verdana"/>
          <w:kern w:val="0"/>
          <w:szCs w:val="18"/>
        </w:rPr>
        <w:t>van</w:t>
      </w:r>
      <w:r w:rsidRPr="00855EAC">
        <w:rPr>
          <w:rFonts w:cs="Verdana"/>
          <w:kern w:val="0"/>
          <w:szCs w:val="18"/>
        </w:rPr>
        <w:t xml:space="preserve"> leidinggevenden die signalen van ervaren racisme op de werkvloer niet serieus nemen</w:t>
      </w:r>
      <w:r w:rsidR="00835690">
        <w:rPr>
          <w:rFonts w:cs="Verdana"/>
          <w:kern w:val="0"/>
          <w:szCs w:val="18"/>
        </w:rPr>
        <w:t>,</w:t>
      </w:r>
      <w:r w:rsidRPr="00855EAC">
        <w:rPr>
          <w:rFonts w:cs="Verdana"/>
          <w:kern w:val="0"/>
          <w:szCs w:val="18"/>
        </w:rPr>
        <w:t xml:space="preserve"> laat staan oppakken. Overigens hebben deelnemers van het </w:t>
      </w:r>
      <w:r w:rsidR="00835690">
        <w:rPr>
          <w:rFonts w:cs="Verdana"/>
          <w:kern w:val="0"/>
          <w:szCs w:val="18"/>
        </w:rPr>
        <w:t>f</w:t>
      </w:r>
      <w:r w:rsidRPr="00855EAC">
        <w:rPr>
          <w:rFonts w:cs="Verdana"/>
          <w:kern w:val="0"/>
          <w:szCs w:val="18"/>
        </w:rPr>
        <w:t>ocusgroepenonderzoek ook ervaringen gedeeld met leidinggevenden die</w:t>
      </w:r>
      <w:r w:rsidRPr="00855EAC" w:rsidR="004F2E32">
        <w:rPr>
          <w:rFonts w:cs="Verdana"/>
          <w:kern w:val="0"/>
          <w:szCs w:val="18"/>
        </w:rPr>
        <w:t xml:space="preserve"> uitstekend </w:t>
      </w:r>
      <w:r w:rsidRPr="00855EAC">
        <w:rPr>
          <w:rFonts w:cs="Verdana"/>
          <w:kern w:val="0"/>
          <w:szCs w:val="18"/>
        </w:rPr>
        <w:t>hebben gereageerd. Hoe dan ook is er voor mij op basis van deze signalen al voldoende aanleiding om ervoor te zorgen dat leidinggevenden adequaat</w:t>
      </w:r>
      <w:r w:rsidRPr="00855EAC" w:rsidR="004F2E32">
        <w:rPr>
          <w:rFonts w:cs="Verdana"/>
          <w:kern w:val="0"/>
          <w:szCs w:val="18"/>
        </w:rPr>
        <w:t xml:space="preserve"> optreden</w:t>
      </w:r>
      <w:r w:rsidRPr="00855EAC">
        <w:rPr>
          <w:rFonts w:cs="Verdana"/>
          <w:kern w:val="0"/>
          <w:szCs w:val="18"/>
        </w:rPr>
        <w:t xml:space="preserve">, dat is empathisch én resoluut, als het gaat om ervaren racisme en discriminatie op de werkvloer. Verder verwijs ik </w:t>
      </w:r>
      <w:r w:rsidR="00296F33">
        <w:rPr>
          <w:rFonts w:cs="Verdana"/>
          <w:kern w:val="0"/>
          <w:szCs w:val="18"/>
        </w:rPr>
        <w:t xml:space="preserve">u </w:t>
      </w:r>
      <w:r w:rsidRPr="00855EAC">
        <w:rPr>
          <w:rFonts w:cs="Verdana"/>
          <w:kern w:val="0"/>
          <w:szCs w:val="18"/>
        </w:rPr>
        <w:t xml:space="preserve">naar de beantwoording van vraag 4. </w:t>
      </w:r>
      <w:r w:rsidR="00296F33">
        <w:rPr>
          <w:rFonts w:cs="Verdana"/>
          <w:kern w:val="0"/>
          <w:szCs w:val="18"/>
        </w:rPr>
        <w:br/>
      </w:r>
    </w:p>
    <w:p w:rsidRPr="00296F33" w:rsidR="00EE4A3D" w:rsidP="00296F33" w:rsidRDefault="00EE4A3D" w14:paraId="4669FAE7" w14:textId="0F0BB896">
      <w:pPr>
        <w:pStyle w:val="Lijstalinea"/>
        <w:numPr>
          <w:ilvl w:val="0"/>
          <w:numId w:val="4"/>
        </w:numPr>
        <w:tabs>
          <w:tab w:val="left" w:pos="281"/>
        </w:tabs>
        <w:kinsoku w:val="0"/>
        <w:overflowPunct w:val="0"/>
        <w:autoSpaceDE w:val="0"/>
        <w:autoSpaceDN w:val="0"/>
        <w:adjustRightInd w:val="0"/>
        <w:spacing w:after="0" w:line="240" w:lineRule="auto"/>
        <w:ind w:right="104"/>
        <w:rPr>
          <w:rFonts w:cs="Verdana"/>
          <w:b/>
          <w:bCs/>
          <w:kern w:val="0"/>
          <w:szCs w:val="18"/>
        </w:rPr>
      </w:pPr>
      <w:r w:rsidRPr="00296F33">
        <w:rPr>
          <w:rFonts w:cs="Verdana"/>
          <w:b/>
          <w:bCs/>
          <w:kern w:val="0"/>
          <w:szCs w:val="18"/>
        </w:rPr>
        <w:t>Welke stappen onderneemt u om van een uitsluitende cultuur over te gaan naar een inclusieve cultuur waarin iedere medewerker, ongeacht achtergrond, gelijke kansen heeft?</w:t>
      </w:r>
      <w:r w:rsidRPr="00296F33" w:rsidR="00837AB5">
        <w:rPr>
          <w:rFonts w:cs="Verdana"/>
          <w:b/>
          <w:bCs/>
          <w:kern w:val="0"/>
          <w:szCs w:val="18"/>
        </w:rPr>
        <w:t xml:space="preserve"> </w:t>
      </w:r>
    </w:p>
    <w:p w:rsidRPr="00855EAC" w:rsidR="00411CF9" w:rsidP="00855EAC" w:rsidRDefault="00411CF9" w14:paraId="0DBCB485" w14:textId="77777777">
      <w:pPr>
        <w:tabs>
          <w:tab w:val="left" w:pos="281"/>
        </w:tabs>
        <w:kinsoku w:val="0"/>
        <w:overflowPunct w:val="0"/>
        <w:autoSpaceDE w:val="0"/>
        <w:autoSpaceDN w:val="0"/>
        <w:adjustRightInd w:val="0"/>
        <w:spacing w:after="0" w:line="240" w:lineRule="auto"/>
        <w:ind w:right="104"/>
        <w:rPr>
          <w:rFonts w:cs="Verdana"/>
          <w:kern w:val="0"/>
          <w:szCs w:val="18"/>
        </w:rPr>
      </w:pPr>
    </w:p>
    <w:p w:rsidRPr="00855EAC" w:rsidR="00411CF9" w:rsidP="00855EAC" w:rsidRDefault="00801086" w14:paraId="5AF22085" w14:textId="06956F96">
      <w:pPr>
        <w:tabs>
          <w:tab w:val="left" w:pos="281"/>
        </w:tabs>
        <w:kinsoku w:val="0"/>
        <w:overflowPunct w:val="0"/>
        <w:autoSpaceDE w:val="0"/>
        <w:autoSpaceDN w:val="0"/>
        <w:adjustRightInd w:val="0"/>
        <w:spacing w:after="0" w:line="240" w:lineRule="auto"/>
        <w:ind w:right="104"/>
        <w:rPr>
          <w:rFonts w:cs="Verdana"/>
          <w:kern w:val="0"/>
          <w:szCs w:val="18"/>
        </w:rPr>
      </w:pPr>
      <w:r w:rsidRPr="00855EAC">
        <w:rPr>
          <w:rFonts w:cs="Verdana"/>
          <w:kern w:val="0"/>
          <w:szCs w:val="18"/>
        </w:rPr>
        <w:t xml:space="preserve">Via diverse maatregelen wordt gewerkt aan het realiseren van een </w:t>
      </w:r>
      <w:r w:rsidRPr="00855EAC" w:rsidR="00411CF9">
        <w:rPr>
          <w:rFonts w:cs="Verdana"/>
          <w:kern w:val="0"/>
          <w:szCs w:val="18"/>
        </w:rPr>
        <w:t>inclusieve cultuur</w:t>
      </w:r>
      <w:r w:rsidRPr="00855EAC" w:rsidR="00931479">
        <w:rPr>
          <w:rFonts w:cs="Verdana"/>
          <w:kern w:val="0"/>
          <w:szCs w:val="18"/>
        </w:rPr>
        <w:t xml:space="preserve"> binnen de Rijksoverheid</w:t>
      </w:r>
      <w:r w:rsidRPr="00855EAC">
        <w:rPr>
          <w:rFonts w:cs="Verdana"/>
          <w:kern w:val="0"/>
          <w:szCs w:val="18"/>
        </w:rPr>
        <w:t xml:space="preserve">. Dit is geen makkelijke opgave en vraagt tijd en aandacht. Maatregelen die </w:t>
      </w:r>
      <w:r w:rsidRPr="00855EAC" w:rsidR="004D3F83">
        <w:rPr>
          <w:rFonts w:cs="Verdana"/>
          <w:kern w:val="0"/>
          <w:szCs w:val="18"/>
        </w:rPr>
        <w:t xml:space="preserve">zijn </w:t>
      </w:r>
      <w:r w:rsidRPr="00855EAC">
        <w:rPr>
          <w:rFonts w:cs="Verdana"/>
          <w:kern w:val="0"/>
          <w:szCs w:val="18"/>
        </w:rPr>
        <w:t xml:space="preserve">genomen voor de bevordering van inclusie zijn onder andere: diversiteit en inclusie zijn een vast onderdeel van ontwikkelprogramma’s voor leidinggevenden; er is aandacht voor een inclusieve werkomgeving in </w:t>
      </w:r>
      <w:proofErr w:type="spellStart"/>
      <w:r w:rsidRPr="00855EAC">
        <w:rPr>
          <w:rFonts w:cs="Verdana"/>
          <w:kern w:val="0"/>
          <w:szCs w:val="18"/>
        </w:rPr>
        <w:t>medewerkersonderzoeken</w:t>
      </w:r>
      <w:proofErr w:type="spellEnd"/>
      <w:r w:rsidRPr="00855EAC">
        <w:rPr>
          <w:rFonts w:cs="Verdana"/>
          <w:kern w:val="0"/>
          <w:szCs w:val="18"/>
        </w:rPr>
        <w:t xml:space="preserve"> en in toenemende mate in personeelsgesprekken</w:t>
      </w:r>
      <w:r w:rsidRPr="00855EAC" w:rsidR="00D33869">
        <w:rPr>
          <w:rFonts w:cs="Verdana"/>
          <w:kern w:val="0"/>
          <w:szCs w:val="18"/>
        </w:rPr>
        <w:t>. Verder start b</w:t>
      </w:r>
      <w:r w:rsidRPr="00855EAC" w:rsidR="004D3F83">
        <w:rPr>
          <w:rFonts w:cs="Verdana"/>
          <w:kern w:val="0"/>
          <w:szCs w:val="18"/>
        </w:rPr>
        <w:t xml:space="preserve">egin 2025 een nieuw </w:t>
      </w:r>
      <w:r w:rsidRPr="00855EAC">
        <w:rPr>
          <w:rFonts w:cs="Verdana"/>
          <w:kern w:val="0"/>
          <w:szCs w:val="18"/>
        </w:rPr>
        <w:t xml:space="preserve">cross </w:t>
      </w:r>
      <w:proofErr w:type="spellStart"/>
      <w:r w:rsidRPr="00855EAC">
        <w:rPr>
          <w:rFonts w:cs="Verdana"/>
          <w:kern w:val="0"/>
          <w:szCs w:val="18"/>
        </w:rPr>
        <w:t>mentoring</w:t>
      </w:r>
      <w:proofErr w:type="spellEnd"/>
      <w:r w:rsidRPr="00855EAC">
        <w:rPr>
          <w:rFonts w:cs="Verdana"/>
          <w:kern w:val="0"/>
          <w:szCs w:val="18"/>
        </w:rPr>
        <w:t xml:space="preserve"> programma</w:t>
      </w:r>
      <w:r w:rsidRPr="00855EAC" w:rsidR="004D3F83">
        <w:rPr>
          <w:rFonts w:cs="Verdana"/>
          <w:kern w:val="0"/>
          <w:szCs w:val="18"/>
        </w:rPr>
        <w:t xml:space="preserve"> dat </w:t>
      </w:r>
      <w:r w:rsidRPr="00855EAC">
        <w:rPr>
          <w:rFonts w:cs="Verdana"/>
          <w:kern w:val="0"/>
          <w:szCs w:val="18"/>
        </w:rPr>
        <w:t>zich richt op het uitwisselen van ervaringen en</w:t>
      </w:r>
      <w:r w:rsidRPr="00855EAC" w:rsidR="004D3F83">
        <w:rPr>
          <w:rFonts w:cs="Verdana"/>
          <w:kern w:val="0"/>
          <w:szCs w:val="18"/>
        </w:rPr>
        <w:t xml:space="preserve"> </w:t>
      </w:r>
      <w:r w:rsidRPr="00855EAC">
        <w:rPr>
          <w:rFonts w:cs="Verdana"/>
          <w:kern w:val="0"/>
          <w:szCs w:val="18"/>
        </w:rPr>
        <w:t>visies tussen medewerkers met diverse achtergronden</w:t>
      </w:r>
      <w:r w:rsidRPr="00855EAC" w:rsidR="004D3F83">
        <w:rPr>
          <w:rFonts w:cs="Verdana"/>
          <w:kern w:val="0"/>
          <w:szCs w:val="18"/>
        </w:rPr>
        <w:t>.</w:t>
      </w:r>
    </w:p>
    <w:p w:rsidRPr="00855EAC" w:rsidR="00460FEE" w:rsidP="00855EAC" w:rsidRDefault="00460FEE" w14:paraId="20418382" w14:textId="77777777">
      <w:pPr>
        <w:tabs>
          <w:tab w:val="left" w:pos="395"/>
        </w:tabs>
        <w:kinsoku w:val="0"/>
        <w:overflowPunct w:val="0"/>
        <w:autoSpaceDE w:val="0"/>
        <w:autoSpaceDN w:val="0"/>
        <w:adjustRightInd w:val="0"/>
        <w:spacing w:after="0" w:line="240" w:lineRule="auto"/>
        <w:ind w:right="727"/>
        <w:rPr>
          <w:rFonts w:cs="Verdana"/>
          <w:kern w:val="0"/>
          <w:szCs w:val="18"/>
        </w:rPr>
      </w:pPr>
    </w:p>
    <w:p w:rsidRPr="00296F33" w:rsidR="00EE4A3D" w:rsidP="00296F33" w:rsidRDefault="00EE4A3D" w14:paraId="4669FAE9" w14:textId="12D50FA3">
      <w:pPr>
        <w:pStyle w:val="Lijstalinea"/>
        <w:numPr>
          <w:ilvl w:val="0"/>
          <w:numId w:val="4"/>
        </w:numPr>
        <w:tabs>
          <w:tab w:val="left" w:pos="395"/>
        </w:tabs>
        <w:kinsoku w:val="0"/>
        <w:overflowPunct w:val="0"/>
        <w:autoSpaceDE w:val="0"/>
        <w:autoSpaceDN w:val="0"/>
        <w:adjustRightInd w:val="0"/>
        <w:spacing w:after="0" w:line="240" w:lineRule="auto"/>
        <w:ind w:right="727"/>
        <w:rPr>
          <w:rFonts w:cs="Verdana"/>
          <w:b/>
          <w:bCs/>
          <w:kern w:val="0"/>
          <w:szCs w:val="18"/>
        </w:rPr>
      </w:pPr>
      <w:r w:rsidRPr="00296F33">
        <w:rPr>
          <w:rFonts w:cs="Verdana"/>
          <w:b/>
          <w:bCs/>
          <w:kern w:val="0"/>
          <w:szCs w:val="18"/>
        </w:rPr>
        <w:t>Hoe wilt u de genoemde “cirkel van uitsluiting” doorbreken, en hoe zorgt u ervoor dat de Rijksoverheid écht het goede voorbeeld geeft in de strijd tegen racisme en discriminatie?</w:t>
      </w:r>
      <w:r w:rsidRPr="00296F33" w:rsidR="00837AB5">
        <w:rPr>
          <w:rFonts w:cs="Verdana"/>
          <w:b/>
          <w:bCs/>
          <w:kern w:val="0"/>
          <w:szCs w:val="18"/>
        </w:rPr>
        <w:t xml:space="preserve"> </w:t>
      </w:r>
    </w:p>
    <w:p w:rsidRPr="00855EAC" w:rsidR="00EE4A3D" w:rsidP="00855EAC" w:rsidRDefault="00EE4A3D" w14:paraId="4669FAEA" w14:textId="77777777">
      <w:pPr>
        <w:kinsoku w:val="0"/>
        <w:overflowPunct w:val="0"/>
        <w:autoSpaceDE w:val="0"/>
        <w:autoSpaceDN w:val="0"/>
        <w:adjustRightInd w:val="0"/>
        <w:spacing w:after="0" w:line="240" w:lineRule="auto"/>
        <w:rPr>
          <w:rFonts w:cs="Verdana"/>
          <w:kern w:val="0"/>
          <w:szCs w:val="18"/>
        </w:rPr>
      </w:pPr>
    </w:p>
    <w:p w:rsidRPr="00855EAC" w:rsidR="004F4C00" w:rsidP="00855EAC" w:rsidRDefault="004F4C00" w14:paraId="648C209D" w14:textId="45BE9356">
      <w:pPr>
        <w:kinsoku w:val="0"/>
        <w:overflowPunct w:val="0"/>
        <w:autoSpaceDE w:val="0"/>
        <w:autoSpaceDN w:val="0"/>
        <w:adjustRightInd w:val="0"/>
        <w:spacing w:after="0" w:line="240" w:lineRule="auto"/>
        <w:rPr>
          <w:szCs w:val="18"/>
        </w:rPr>
      </w:pPr>
      <w:r w:rsidRPr="00855EAC">
        <w:rPr>
          <w:szCs w:val="18"/>
        </w:rPr>
        <w:t>De aanpak tegen discriminatie en racisme binnen de Rijksoverheid richt zich op het erkennen, herkennen en aanpakken van discriminatie en racisme. Of zich dat nu uit in uitspraken, gedrag, regels of processen. Deze aanpak gaat nadrukkelijk hand in hand met beleid ter bevordering van sociale veiligheid, diversiteit en inclusie. En met een duidelijk juridisch kader voor handhaving. Met als doel: een werkomgeving vrij van discriminatie en racisme. Maatregelen ter bevordering van inclusie spelen daarbij een belangrijke rol, met name op het gebied van inclusief leiderschap.</w:t>
      </w:r>
      <w:r w:rsidRPr="00855EAC">
        <w:rPr>
          <w:rStyle w:val="Voetnootmarkering"/>
          <w:szCs w:val="18"/>
        </w:rPr>
        <w:footnoteReference w:id="4"/>
      </w:r>
      <w:r w:rsidRPr="00855EAC">
        <w:rPr>
          <w:szCs w:val="18"/>
        </w:rPr>
        <w:t xml:space="preserve">  </w:t>
      </w:r>
    </w:p>
    <w:p w:rsidRPr="00855EAC" w:rsidR="004F4C00" w:rsidP="00855EAC" w:rsidRDefault="004F4C00" w14:paraId="6ECC19AC" w14:textId="77777777">
      <w:pPr>
        <w:kinsoku w:val="0"/>
        <w:overflowPunct w:val="0"/>
        <w:autoSpaceDE w:val="0"/>
        <w:autoSpaceDN w:val="0"/>
        <w:adjustRightInd w:val="0"/>
        <w:spacing w:after="0" w:line="240" w:lineRule="auto"/>
        <w:rPr>
          <w:rFonts w:cs="Verdana"/>
          <w:kern w:val="0"/>
          <w:szCs w:val="18"/>
        </w:rPr>
      </w:pPr>
      <w:r w:rsidRPr="00855EAC">
        <w:rPr>
          <w:szCs w:val="18"/>
        </w:rPr>
        <w:t xml:space="preserve">  </w:t>
      </w:r>
    </w:p>
    <w:p w:rsidRPr="00855EAC" w:rsidR="004F4C00" w:rsidP="00855EAC" w:rsidRDefault="004F4C00" w14:paraId="3DB2AC1A" w14:textId="4C55C8C7">
      <w:pPr>
        <w:kinsoku w:val="0"/>
        <w:overflowPunct w:val="0"/>
        <w:autoSpaceDE w:val="0"/>
        <w:autoSpaceDN w:val="0"/>
        <w:adjustRightInd w:val="0"/>
        <w:spacing w:after="0" w:line="240" w:lineRule="auto"/>
        <w:rPr>
          <w:szCs w:val="18"/>
        </w:rPr>
      </w:pPr>
      <w:r w:rsidRPr="00855EAC">
        <w:rPr>
          <w:szCs w:val="18"/>
        </w:rPr>
        <w:t xml:space="preserve">Gegeven die brede scope blijft wel een focus op racisme nodig. </w:t>
      </w:r>
      <w:r w:rsidRPr="00855EAC" w:rsidR="00B65BFC">
        <w:rPr>
          <w:szCs w:val="18"/>
        </w:rPr>
        <w:t xml:space="preserve">In de Kamerbrief bij het rapport over het </w:t>
      </w:r>
      <w:r w:rsidR="00835690">
        <w:rPr>
          <w:szCs w:val="18"/>
        </w:rPr>
        <w:t>f</w:t>
      </w:r>
      <w:r w:rsidRPr="00855EAC" w:rsidR="00B65BFC">
        <w:rPr>
          <w:szCs w:val="18"/>
        </w:rPr>
        <w:t xml:space="preserve">ocusgroepenonderzoek die </w:t>
      </w:r>
      <w:r w:rsidR="00E37250">
        <w:rPr>
          <w:szCs w:val="18"/>
        </w:rPr>
        <w:t xml:space="preserve">25 oktober jl. </w:t>
      </w:r>
      <w:r w:rsidRPr="00855EAC" w:rsidR="00B65BFC">
        <w:rPr>
          <w:szCs w:val="18"/>
        </w:rPr>
        <w:t xml:space="preserve">naar uw kamer is gestuurd heb ik aangekondigd dat ik me </w:t>
      </w:r>
      <w:r w:rsidRPr="00855EAC">
        <w:rPr>
          <w:szCs w:val="18"/>
        </w:rPr>
        <w:t xml:space="preserve">daarbij </w:t>
      </w:r>
      <w:r w:rsidRPr="00855EAC" w:rsidR="00B65BFC">
        <w:rPr>
          <w:szCs w:val="18"/>
        </w:rPr>
        <w:t xml:space="preserve">zal </w:t>
      </w:r>
      <w:r w:rsidRPr="00855EAC" w:rsidR="00C8186B">
        <w:rPr>
          <w:szCs w:val="18"/>
        </w:rPr>
        <w:t>richten op</w:t>
      </w:r>
      <w:r w:rsidRPr="00855EAC" w:rsidR="00B65BFC">
        <w:rPr>
          <w:szCs w:val="18"/>
        </w:rPr>
        <w:t xml:space="preserve"> een meer gestructureerde en doelgerichte aanpak. Ik zal hiervoor een model voor een effectieve integrale aanpak ontwikkelen en periodiek aan de departementen vragen om een beleids- en effectrapportage discriminatie en racisme volgens dit model op te leveren. Zo geeft de hele Rijksoverheid inzicht in beleid, in de targets voor de inzet, en wordt het mogelijk om te sturen op het effect daarvan.</w:t>
      </w:r>
    </w:p>
    <w:p w:rsidRPr="00855EAC" w:rsidR="00B65BFC" w:rsidP="00855EAC" w:rsidRDefault="00B65BFC" w14:paraId="4D5CF0FA" w14:textId="1965B24A">
      <w:pPr>
        <w:kinsoku w:val="0"/>
        <w:overflowPunct w:val="0"/>
        <w:autoSpaceDE w:val="0"/>
        <w:autoSpaceDN w:val="0"/>
        <w:adjustRightInd w:val="0"/>
        <w:spacing w:after="0" w:line="240" w:lineRule="auto"/>
        <w:rPr>
          <w:rFonts w:cs="Verdana"/>
          <w:kern w:val="0"/>
          <w:szCs w:val="18"/>
        </w:rPr>
      </w:pPr>
      <w:bookmarkStart w:name="_Hlk187917723" w:id="4"/>
    </w:p>
    <w:bookmarkEnd w:id="4"/>
    <w:p w:rsidRPr="00855EAC" w:rsidR="00EE4A3D" w:rsidP="00855EAC" w:rsidRDefault="00EE4A3D" w14:paraId="4669FAEC" w14:textId="77777777">
      <w:pPr>
        <w:kinsoku w:val="0"/>
        <w:overflowPunct w:val="0"/>
        <w:autoSpaceDE w:val="0"/>
        <w:autoSpaceDN w:val="0"/>
        <w:adjustRightInd w:val="0"/>
        <w:spacing w:after="0" w:line="240" w:lineRule="auto"/>
        <w:rPr>
          <w:rFonts w:cs="Verdana"/>
          <w:kern w:val="0"/>
          <w:szCs w:val="18"/>
        </w:rPr>
      </w:pPr>
    </w:p>
    <w:p w:rsidRPr="00855EAC" w:rsidR="00EE4A3D" w:rsidP="00855EAC" w:rsidRDefault="00EE4A3D" w14:paraId="4669FAED" w14:textId="77777777">
      <w:pPr>
        <w:kinsoku w:val="0"/>
        <w:overflowPunct w:val="0"/>
        <w:autoSpaceDE w:val="0"/>
        <w:autoSpaceDN w:val="0"/>
        <w:adjustRightInd w:val="0"/>
        <w:spacing w:after="0" w:line="240" w:lineRule="auto"/>
        <w:ind w:left="39"/>
        <w:outlineLvl w:val="0"/>
        <w:rPr>
          <w:rFonts w:cs="Verdana"/>
          <w:b/>
          <w:bCs/>
          <w:spacing w:val="-2"/>
          <w:kern w:val="0"/>
          <w:szCs w:val="18"/>
        </w:rPr>
      </w:pPr>
      <w:r w:rsidRPr="00855EAC">
        <w:rPr>
          <w:rFonts w:cs="Verdana"/>
          <w:b/>
          <w:bCs/>
          <w:spacing w:val="-2"/>
          <w:kern w:val="0"/>
          <w:szCs w:val="18"/>
        </w:rPr>
        <w:lastRenderedPageBreak/>
        <w:t>Toelichting:</w:t>
      </w:r>
    </w:p>
    <w:p w:rsidRPr="00855EAC" w:rsidR="00EE4A3D" w:rsidP="00855EAC" w:rsidRDefault="00EE4A3D" w14:paraId="4669FAEE" w14:textId="77777777">
      <w:pPr>
        <w:kinsoku w:val="0"/>
        <w:overflowPunct w:val="0"/>
        <w:autoSpaceDE w:val="0"/>
        <w:autoSpaceDN w:val="0"/>
        <w:adjustRightInd w:val="0"/>
        <w:spacing w:after="0" w:line="240" w:lineRule="auto"/>
        <w:ind w:left="39" w:right="360"/>
        <w:rPr>
          <w:rFonts w:cs="Verdana"/>
          <w:kern w:val="0"/>
          <w:szCs w:val="18"/>
        </w:rPr>
      </w:pPr>
      <w:r w:rsidRPr="00855EAC">
        <w:rPr>
          <w:rFonts w:cs="Verdana"/>
          <w:kern w:val="0"/>
          <w:szCs w:val="18"/>
        </w:rPr>
        <w:t xml:space="preserve">Deze vragen dienen ter aanvulling op eerdere vragen </w:t>
      </w:r>
      <w:proofErr w:type="spellStart"/>
      <w:r w:rsidRPr="00855EAC">
        <w:rPr>
          <w:rFonts w:cs="Verdana"/>
          <w:kern w:val="0"/>
          <w:szCs w:val="18"/>
        </w:rPr>
        <w:t>terzake</w:t>
      </w:r>
      <w:proofErr w:type="spellEnd"/>
      <w:r w:rsidRPr="00855EAC">
        <w:rPr>
          <w:rFonts w:cs="Verdana"/>
          <w:kern w:val="0"/>
          <w:szCs w:val="18"/>
        </w:rPr>
        <w:t xml:space="preserve"> van het lid </w:t>
      </w:r>
      <w:proofErr w:type="spellStart"/>
      <w:r w:rsidRPr="00855EAC">
        <w:rPr>
          <w:rFonts w:cs="Verdana"/>
          <w:kern w:val="0"/>
          <w:szCs w:val="18"/>
        </w:rPr>
        <w:t>Bamenga</w:t>
      </w:r>
      <w:proofErr w:type="spellEnd"/>
      <w:r w:rsidRPr="00855EAC">
        <w:rPr>
          <w:rFonts w:cs="Verdana"/>
          <w:kern w:val="0"/>
          <w:szCs w:val="18"/>
        </w:rPr>
        <w:t xml:space="preserve"> (D66), ingezonden 13 november 2024 (vraagnummer 2024Z18284).</w:t>
      </w:r>
    </w:p>
    <w:p w:rsidRPr="00855EAC" w:rsidR="00EE4A3D" w:rsidP="00855EAC" w:rsidRDefault="00EE4A3D" w14:paraId="4669FAEF" w14:textId="77777777">
      <w:pPr>
        <w:kinsoku w:val="0"/>
        <w:overflowPunct w:val="0"/>
        <w:autoSpaceDE w:val="0"/>
        <w:autoSpaceDN w:val="0"/>
        <w:adjustRightInd w:val="0"/>
        <w:spacing w:after="0" w:line="240" w:lineRule="auto"/>
        <w:rPr>
          <w:rFonts w:cs="Verdana"/>
          <w:kern w:val="0"/>
          <w:szCs w:val="18"/>
        </w:rPr>
      </w:pPr>
    </w:p>
    <w:p w:rsidRPr="00855EAC" w:rsidR="00B06701" w:rsidP="00855EAC" w:rsidRDefault="00B06701" w14:paraId="4669FAF2" w14:textId="77777777">
      <w:pPr>
        <w:spacing w:line="240" w:lineRule="auto"/>
        <w:rPr>
          <w:szCs w:val="18"/>
        </w:rPr>
      </w:pPr>
    </w:p>
    <w:sectPr w:rsidRPr="00855EAC" w:rsidR="00B06701" w:rsidSect="00724759">
      <w:pgSz w:w="11910" w:h="16840"/>
      <w:pgMar w:top="1320" w:right="1320" w:bottom="1276" w:left="1300" w:header="708" w:footer="708"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06A8F" w14:textId="77777777" w:rsidR="00C77E29" w:rsidRDefault="00C77E29" w:rsidP="003A0ABA">
      <w:pPr>
        <w:spacing w:after="0" w:line="240" w:lineRule="auto"/>
      </w:pPr>
      <w:r>
        <w:separator/>
      </w:r>
    </w:p>
  </w:endnote>
  <w:endnote w:type="continuationSeparator" w:id="0">
    <w:p w14:paraId="311CF1B6" w14:textId="77777777" w:rsidR="00C77E29" w:rsidRDefault="00C77E29" w:rsidP="003A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9C3F6" w14:textId="77777777" w:rsidR="00C77E29" w:rsidRDefault="00C77E29" w:rsidP="003A0ABA">
      <w:pPr>
        <w:spacing w:after="0" w:line="240" w:lineRule="auto"/>
      </w:pPr>
      <w:r>
        <w:separator/>
      </w:r>
    </w:p>
  </w:footnote>
  <w:footnote w:type="continuationSeparator" w:id="0">
    <w:p w14:paraId="0C6301CC" w14:textId="77777777" w:rsidR="00C77E29" w:rsidRDefault="00C77E29" w:rsidP="003A0ABA">
      <w:pPr>
        <w:spacing w:after="0" w:line="240" w:lineRule="auto"/>
      </w:pPr>
      <w:r>
        <w:continuationSeparator/>
      </w:r>
    </w:p>
  </w:footnote>
  <w:footnote w:id="1">
    <w:p w14:paraId="1C61C50F" w14:textId="56D22907" w:rsidR="004F4C00" w:rsidRPr="00724759" w:rsidRDefault="004F4C00" w:rsidP="00724759">
      <w:pPr>
        <w:kinsoku w:val="0"/>
        <w:overflowPunct w:val="0"/>
        <w:autoSpaceDE w:val="0"/>
        <w:autoSpaceDN w:val="0"/>
        <w:adjustRightInd w:val="0"/>
        <w:spacing w:after="0" w:line="240" w:lineRule="auto"/>
        <w:ind w:left="39" w:right="360"/>
        <w:rPr>
          <w:sz w:val="16"/>
          <w:szCs w:val="16"/>
        </w:rPr>
      </w:pPr>
      <w:r w:rsidRPr="00724759">
        <w:rPr>
          <w:rStyle w:val="Voetnootmarkering"/>
          <w:sz w:val="16"/>
          <w:szCs w:val="16"/>
        </w:rPr>
        <w:footnoteRef/>
      </w:r>
      <w:r w:rsidRPr="00724759">
        <w:rPr>
          <w:sz w:val="16"/>
          <w:szCs w:val="16"/>
        </w:rPr>
        <w:t xml:space="preserve"> </w:t>
      </w:r>
      <w:r w:rsidRPr="00724759">
        <w:rPr>
          <w:rFonts w:cs="Verdana"/>
          <w:kern w:val="0"/>
          <w:sz w:val="16"/>
          <w:szCs w:val="16"/>
        </w:rPr>
        <w:t>NRC, 7 november 2024, 'Brandbrief over racisme bij de rijksoverheid: medewerkers van kleur lijken systematisch doelwit te worden’ (</w:t>
      </w:r>
      <w:hyperlink r:id="rId1" w:history="1">
        <w:r w:rsidRPr="00724759">
          <w:rPr>
            <w:rFonts w:cs="Verdana"/>
            <w:color w:val="0463C1"/>
            <w:kern w:val="0"/>
            <w:sz w:val="16"/>
            <w:szCs w:val="16"/>
            <w:u w:val="single"/>
          </w:rPr>
          <w:t>https://www.nrc.nl/nieuws/2024/11/07/brandbrief-over-</w:t>
        </w:r>
      </w:hyperlink>
      <w:r w:rsidRPr="00724759">
        <w:rPr>
          <w:rFonts w:cs="Verdana"/>
          <w:color w:val="0463C1"/>
          <w:kern w:val="0"/>
          <w:sz w:val="16"/>
          <w:szCs w:val="16"/>
        </w:rPr>
        <w:t xml:space="preserve"> </w:t>
      </w:r>
      <w:hyperlink r:id="rId2" w:history="1">
        <w:r w:rsidRPr="00724759">
          <w:rPr>
            <w:rFonts w:cs="Verdana"/>
            <w:color w:val="0463C1"/>
            <w:kern w:val="0"/>
            <w:sz w:val="16"/>
            <w:szCs w:val="16"/>
            <w:u w:val="single"/>
          </w:rPr>
          <w:t>racisme-bij-de-rijksoverheid-medewerkers-van-kleurlijken-systematisch-doelwit-te-worden-</w:t>
        </w:r>
      </w:hyperlink>
      <w:r w:rsidRPr="00724759">
        <w:rPr>
          <w:rFonts w:cs="Verdana"/>
          <w:color w:val="0463C1"/>
          <w:kern w:val="0"/>
          <w:sz w:val="16"/>
          <w:szCs w:val="16"/>
        </w:rPr>
        <w:t xml:space="preserve"> </w:t>
      </w:r>
      <w:hyperlink r:id="rId3" w:history="1">
        <w:r w:rsidRPr="00724759">
          <w:rPr>
            <w:rFonts w:cs="Verdana"/>
            <w:color w:val="0463C1"/>
            <w:kern w:val="0"/>
            <w:sz w:val="16"/>
            <w:szCs w:val="16"/>
            <w:u w:val="single"/>
          </w:rPr>
          <w:t>a4872307</w:t>
        </w:r>
      </w:hyperlink>
      <w:r w:rsidRPr="00724759">
        <w:rPr>
          <w:rFonts w:cs="Verdana"/>
          <w:color w:val="000000"/>
          <w:kern w:val="0"/>
          <w:sz w:val="16"/>
          <w:szCs w:val="16"/>
        </w:rPr>
        <w:t>).</w:t>
      </w:r>
    </w:p>
  </w:footnote>
  <w:footnote w:id="2">
    <w:p w14:paraId="3ADB96C0" w14:textId="5085F06A" w:rsidR="00F966DE" w:rsidRPr="00724759" w:rsidRDefault="00F966DE">
      <w:pPr>
        <w:pStyle w:val="Voetnoottekst"/>
        <w:rPr>
          <w:sz w:val="16"/>
          <w:szCs w:val="16"/>
        </w:rPr>
      </w:pPr>
      <w:r w:rsidRPr="00724759">
        <w:rPr>
          <w:rStyle w:val="Voetnootmarkering"/>
          <w:sz w:val="16"/>
          <w:szCs w:val="16"/>
        </w:rPr>
        <w:footnoteRef/>
      </w:r>
      <w:r w:rsidRPr="00724759">
        <w:rPr>
          <w:sz w:val="16"/>
          <w:szCs w:val="16"/>
        </w:rPr>
        <w:t xml:space="preserve"> Zie de bijlage bij de Kamerbrief 25 oktober 2024 Focusgroepenonderzoek Racisme binnen de Rijksoverheid.</w:t>
      </w:r>
    </w:p>
  </w:footnote>
  <w:footnote w:id="3">
    <w:p w14:paraId="3060FF37" w14:textId="42F9E78C" w:rsidR="003A0ABA" w:rsidRPr="00724759" w:rsidRDefault="003A0ABA">
      <w:pPr>
        <w:pStyle w:val="Voetnoottekst"/>
        <w:rPr>
          <w:sz w:val="16"/>
          <w:szCs w:val="16"/>
        </w:rPr>
      </w:pPr>
      <w:r w:rsidRPr="00724759">
        <w:rPr>
          <w:rStyle w:val="Voetnootmarkering"/>
          <w:sz w:val="16"/>
          <w:szCs w:val="16"/>
        </w:rPr>
        <w:footnoteRef/>
      </w:r>
      <w:r w:rsidRPr="00724759">
        <w:rPr>
          <w:sz w:val="16"/>
          <w:szCs w:val="16"/>
        </w:rPr>
        <w:t xml:space="preserve"> Zie </w:t>
      </w:r>
      <w:r w:rsidR="00931479" w:rsidRPr="00724759">
        <w:rPr>
          <w:sz w:val="16"/>
          <w:szCs w:val="16"/>
        </w:rPr>
        <w:t xml:space="preserve">hiervoor de bijlage bij de </w:t>
      </w:r>
      <w:r w:rsidRPr="00724759">
        <w:rPr>
          <w:sz w:val="16"/>
          <w:szCs w:val="16"/>
        </w:rPr>
        <w:t xml:space="preserve">Kamerbrief </w:t>
      </w:r>
      <w:r w:rsidR="00296F33">
        <w:rPr>
          <w:sz w:val="16"/>
          <w:szCs w:val="16"/>
        </w:rPr>
        <w:t xml:space="preserve">van </w:t>
      </w:r>
      <w:r w:rsidRPr="00724759">
        <w:rPr>
          <w:sz w:val="16"/>
          <w:szCs w:val="16"/>
        </w:rPr>
        <w:t xml:space="preserve">25 oktober 2024 </w:t>
      </w:r>
      <w:r w:rsidR="00296F33">
        <w:rPr>
          <w:sz w:val="16"/>
          <w:szCs w:val="16"/>
        </w:rPr>
        <w:t xml:space="preserve">over het </w:t>
      </w:r>
      <w:r w:rsidRPr="00724759">
        <w:rPr>
          <w:sz w:val="16"/>
          <w:szCs w:val="16"/>
        </w:rPr>
        <w:t xml:space="preserve">Focusgroepenonderzoek Racisme binnen de Rijksoverheid </w:t>
      </w:r>
      <w:r w:rsidR="00296F33" w:rsidRPr="006A6875">
        <w:rPr>
          <w:sz w:val="16"/>
          <w:szCs w:val="16"/>
        </w:rPr>
        <w:t xml:space="preserve">(TK 30950, </w:t>
      </w:r>
      <w:proofErr w:type="spellStart"/>
      <w:r w:rsidR="00296F33" w:rsidRPr="006A6875">
        <w:rPr>
          <w:sz w:val="16"/>
          <w:szCs w:val="16"/>
        </w:rPr>
        <w:t>nr</w:t>
      </w:r>
      <w:proofErr w:type="spellEnd"/>
      <w:r w:rsidR="00296F33" w:rsidRPr="006A6875">
        <w:rPr>
          <w:sz w:val="16"/>
          <w:szCs w:val="16"/>
        </w:rPr>
        <w:t xml:space="preserve"> 424)</w:t>
      </w:r>
      <w:r w:rsidR="00296F33">
        <w:rPr>
          <w:sz w:val="16"/>
          <w:szCs w:val="16"/>
        </w:rPr>
        <w:t>.</w:t>
      </w:r>
    </w:p>
  </w:footnote>
  <w:footnote w:id="4">
    <w:p w14:paraId="0CD186A3" w14:textId="25D661D8" w:rsidR="004F4C00" w:rsidRPr="00724759" w:rsidRDefault="004F4C00" w:rsidP="004F4C00">
      <w:pPr>
        <w:pStyle w:val="Voetnoottekst"/>
        <w:rPr>
          <w:sz w:val="16"/>
          <w:szCs w:val="16"/>
        </w:rPr>
      </w:pPr>
      <w:r w:rsidRPr="00724759">
        <w:rPr>
          <w:rStyle w:val="Voetnootmarkering"/>
          <w:sz w:val="16"/>
          <w:szCs w:val="16"/>
        </w:rPr>
        <w:footnoteRef/>
      </w:r>
      <w:r w:rsidRPr="00724759">
        <w:rPr>
          <w:sz w:val="16"/>
          <w:szCs w:val="16"/>
        </w:rPr>
        <w:t xml:space="preserve"> Zie hiervoor de bijlage bij de Kamerbrief </w:t>
      </w:r>
      <w:r w:rsidR="00296F33">
        <w:rPr>
          <w:sz w:val="16"/>
          <w:szCs w:val="16"/>
        </w:rPr>
        <w:t xml:space="preserve">van </w:t>
      </w:r>
      <w:r w:rsidRPr="00724759">
        <w:rPr>
          <w:sz w:val="16"/>
          <w:szCs w:val="16"/>
        </w:rPr>
        <w:t xml:space="preserve">25 oktober 2024 </w:t>
      </w:r>
      <w:r w:rsidR="00296F33">
        <w:rPr>
          <w:sz w:val="16"/>
          <w:szCs w:val="16"/>
        </w:rPr>
        <w:t xml:space="preserve">over het </w:t>
      </w:r>
      <w:r w:rsidRPr="00724759">
        <w:rPr>
          <w:sz w:val="16"/>
          <w:szCs w:val="16"/>
        </w:rPr>
        <w:t>Focusgroepenonderzoek Racisme binnen de Rijksoverheid</w:t>
      </w:r>
      <w:r w:rsidR="00296F33">
        <w:rPr>
          <w:sz w:val="16"/>
          <w:szCs w:val="16"/>
        </w:rPr>
        <w:t xml:space="preserve"> </w:t>
      </w:r>
      <w:r w:rsidR="00296F33" w:rsidRPr="006A6875">
        <w:rPr>
          <w:sz w:val="16"/>
          <w:szCs w:val="16"/>
        </w:rPr>
        <w:t xml:space="preserve">(TK 30950, </w:t>
      </w:r>
      <w:proofErr w:type="spellStart"/>
      <w:r w:rsidR="00296F33" w:rsidRPr="006A6875">
        <w:rPr>
          <w:sz w:val="16"/>
          <w:szCs w:val="16"/>
        </w:rPr>
        <w:t>nr</w:t>
      </w:r>
      <w:proofErr w:type="spellEnd"/>
      <w:r w:rsidR="00296F33" w:rsidRPr="006A6875">
        <w:rPr>
          <w:sz w:val="16"/>
          <w:szCs w:val="16"/>
        </w:rPr>
        <w:t xml:space="preserve"> 424)</w:t>
      </w:r>
      <w:r w:rsidR="00296F33">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17" w:hanging="244"/>
      </w:pPr>
      <w:rPr>
        <w:rFonts w:ascii="Verdana" w:hAnsi="Verdana" w:cs="Verdana"/>
        <w:b w:val="0"/>
        <w:bCs w:val="0"/>
        <w:i w:val="0"/>
        <w:iCs w:val="0"/>
        <w:spacing w:val="0"/>
        <w:w w:val="100"/>
        <w:sz w:val="18"/>
        <w:szCs w:val="18"/>
      </w:rPr>
    </w:lvl>
    <w:lvl w:ilvl="1">
      <w:numFmt w:val="bullet"/>
      <w:lvlText w:val="•"/>
      <w:lvlJc w:val="left"/>
      <w:pPr>
        <w:ind w:left="1036" w:hanging="244"/>
      </w:pPr>
    </w:lvl>
    <w:lvl w:ilvl="2">
      <w:numFmt w:val="bullet"/>
      <w:lvlText w:val="•"/>
      <w:lvlJc w:val="left"/>
      <w:pPr>
        <w:ind w:left="1953" w:hanging="244"/>
      </w:pPr>
    </w:lvl>
    <w:lvl w:ilvl="3">
      <w:numFmt w:val="bullet"/>
      <w:lvlText w:val="•"/>
      <w:lvlJc w:val="left"/>
      <w:pPr>
        <w:ind w:left="2869" w:hanging="244"/>
      </w:pPr>
    </w:lvl>
    <w:lvl w:ilvl="4">
      <w:numFmt w:val="bullet"/>
      <w:lvlText w:val="•"/>
      <w:lvlJc w:val="left"/>
      <w:pPr>
        <w:ind w:left="3786" w:hanging="244"/>
      </w:pPr>
    </w:lvl>
    <w:lvl w:ilvl="5">
      <w:numFmt w:val="bullet"/>
      <w:lvlText w:val="•"/>
      <w:lvlJc w:val="left"/>
      <w:pPr>
        <w:ind w:left="4703" w:hanging="244"/>
      </w:pPr>
    </w:lvl>
    <w:lvl w:ilvl="6">
      <w:numFmt w:val="bullet"/>
      <w:lvlText w:val="•"/>
      <w:lvlJc w:val="left"/>
      <w:pPr>
        <w:ind w:left="5619" w:hanging="244"/>
      </w:pPr>
    </w:lvl>
    <w:lvl w:ilvl="7">
      <w:numFmt w:val="bullet"/>
      <w:lvlText w:val="•"/>
      <w:lvlJc w:val="left"/>
      <w:pPr>
        <w:ind w:left="6536" w:hanging="244"/>
      </w:pPr>
    </w:lvl>
    <w:lvl w:ilvl="8">
      <w:numFmt w:val="bullet"/>
      <w:lvlText w:val="•"/>
      <w:lvlJc w:val="left"/>
      <w:pPr>
        <w:ind w:left="7452" w:hanging="244"/>
      </w:pPr>
    </w:lvl>
  </w:abstractNum>
  <w:abstractNum w:abstractNumId="1" w15:restartNumberingAfterBreak="0">
    <w:nsid w:val="26C91DEA"/>
    <w:multiLevelType w:val="hybridMultilevel"/>
    <w:tmpl w:val="E62E14A6"/>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CE4AA3"/>
    <w:multiLevelType w:val="hybridMultilevel"/>
    <w:tmpl w:val="20E2C9E6"/>
    <w:lvl w:ilvl="0" w:tplc="DBEA2558">
      <w:start w:val="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DC24353"/>
    <w:multiLevelType w:val="hybridMultilevel"/>
    <w:tmpl w:val="A14A151C"/>
    <w:lvl w:ilvl="0" w:tplc="302A2C34">
      <w:start w:val="1"/>
      <w:numFmt w:val="decimal"/>
      <w:lvlText w:val="%1."/>
      <w:lvlJc w:val="left"/>
      <w:pPr>
        <w:ind w:left="641" w:hanging="360"/>
      </w:pPr>
      <w:rPr>
        <w:rFonts w:hint="default"/>
      </w:rPr>
    </w:lvl>
    <w:lvl w:ilvl="1" w:tplc="04130019" w:tentative="1">
      <w:start w:val="1"/>
      <w:numFmt w:val="lowerLetter"/>
      <w:lvlText w:val="%2."/>
      <w:lvlJc w:val="left"/>
      <w:pPr>
        <w:ind w:left="1361" w:hanging="360"/>
      </w:pPr>
    </w:lvl>
    <w:lvl w:ilvl="2" w:tplc="0413001B" w:tentative="1">
      <w:start w:val="1"/>
      <w:numFmt w:val="lowerRoman"/>
      <w:lvlText w:val="%3."/>
      <w:lvlJc w:val="right"/>
      <w:pPr>
        <w:ind w:left="2081" w:hanging="180"/>
      </w:pPr>
    </w:lvl>
    <w:lvl w:ilvl="3" w:tplc="0413000F" w:tentative="1">
      <w:start w:val="1"/>
      <w:numFmt w:val="decimal"/>
      <w:lvlText w:val="%4."/>
      <w:lvlJc w:val="left"/>
      <w:pPr>
        <w:ind w:left="2801" w:hanging="360"/>
      </w:pPr>
    </w:lvl>
    <w:lvl w:ilvl="4" w:tplc="04130019" w:tentative="1">
      <w:start w:val="1"/>
      <w:numFmt w:val="lowerLetter"/>
      <w:lvlText w:val="%5."/>
      <w:lvlJc w:val="left"/>
      <w:pPr>
        <w:ind w:left="3521" w:hanging="360"/>
      </w:pPr>
    </w:lvl>
    <w:lvl w:ilvl="5" w:tplc="0413001B" w:tentative="1">
      <w:start w:val="1"/>
      <w:numFmt w:val="lowerRoman"/>
      <w:lvlText w:val="%6."/>
      <w:lvlJc w:val="right"/>
      <w:pPr>
        <w:ind w:left="4241" w:hanging="180"/>
      </w:pPr>
    </w:lvl>
    <w:lvl w:ilvl="6" w:tplc="0413000F" w:tentative="1">
      <w:start w:val="1"/>
      <w:numFmt w:val="decimal"/>
      <w:lvlText w:val="%7."/>
      <w:lvlJc w:val="left"/>
      <w:pPr>
        <w:ind w:left="4961" w:hanging="360"/>
      </w:pPr>
    </w:lvl>
    <w:lvl w:ilvl="7" w:tplc="04130019" w:tentative="1">
      <w:start w:val="1"/>
      <w:numFmt w:val="lowerLetter"/>
      <w:lvlText w:val="%8."/>
      <w:lvlJc w:val="left"/>
      <w:pPr>
        <w:ind w:left="5681" w:hanging="360"/>
      </w:pPr>
    </w:lvl>
    <w:lvl w:ilvl="8" w:tplc="0413001B" w:tentative="1">
      <w:start w:val="1"/>
      <w:numFmt w:val="lowerRoman"/>
      <w:lvlText w:val="%9."/>
      <w:lvlJc w:val="right"/>
      <w:pPr>
        <w:ind w:left="6401" w:hanging="180"/>
      </w:pPr>
    </w:lvl>
  </w:abstractNum>
  <w:num w:numId="1" w16cid:durableId="172259548">
    <w:abstractNumId w:val="0"/>
  </w:num>
  <w:num w:numId="2" w16cid:durableId="212083159">
    <w:abstractNumId w:val="2"/>
  </w:num>
  <w:num w:numId="3" w16cid:durableId="1051150023">
    <w:abstractNumId w:val="1"/>
  </w:num>
  <w:num w:numId="4" w16cid:durableId="833645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7A"/>
    <w:rsid w:val="000A55AB"/>
    <w:rsid w:val="000F2403"/>
    <w:rsid w:val="001B415B"/>
    <w:rsid w:val="001E6A24"/>
    <w:rsid w:val="002471CC"/>
    <w:rsid w:val="002566DC"/>
    <w:rsid w:val="00296F33"/>
    <w:rsid w:val="002C13D1"/>
    <w:rsid w:val="00321B46"/>
    <w:rsid w:val="003978C4"/>
    <w:rsid w:val="003A0ABA"/>
    <w:rsid w:val="00410A1E"/>
    <w:rsid w:val="00411CF9"/>
    <w:rsid w:val="00422F4D"/>
    <w:rsid w:val="00430306"/>
    <w:rsid w:val="00460FEE"/>
    <w:rsid w:val="004D3F83"/>
    <w:rsid w:val="004F2E32"/>
    <w:rsid w:val="004F4C00"/>
    <w:rsid w:val="0050485B"/>
    <w:rsid w:val="0054460F"/>
    <w:rsid w:val="005822D1"/>
    <w:rsid w:val="005A6794"/>
    <w:rsid w:val="005F3D95"/>
    <w:rsid w:val="00607CB2"/>
    <w:rsid w:val="00661C0E"/>
    <w:rsid w:val="00671096"/>
    <w:rsid w:val="006B2F58"/>
    <w:rsid w:val="006C5591"/>
    <w:rsid w:val="006E685D"/>
    <w:rsid w:val="00724759"/>
    <w:rsid w:val="00757A39"/>
    <w:rsid w:val="007A647A"/>
    <w:rsid w:val="00801086"/>
    <w:rsid w:val="00835690"/>
    <w:rsid w:val="00837AB5"/>
    <w:rsid w:val="008507AB"/>
    <w:rsid w:val="00855EAC"/>
    <w:rsid w:val="00872AA1"/>
    <w:rsid w:val="008B730E"/>
    <w:rsid w:val="008D4D9E"/>
    <w:rsid w:val="008F074F"/>
    <w:rsid w:val="00931479"/>
    <w:rsid w:val="009953A8"/>
    <w:rsid w:val="009A04AC"/>
    <w:rsid w:val="009E78F1"/>
    <w:rsid w:val="00A74E35"/>
    <w:rsid w:val="00A76BC2"/>
    <w:rsid w:val="00A80C9B"/>
    <w:rsid w:val="00A901D5"/>
    <w:rsid w:val="00AB4A3A"/>
    <w:rsid w:val="00B06701"/>
    <w:rsid w:val="00B17D58"/>
    <w:rsid w:val="00B60B43"/>
    <w:rsid w:val="00B65BFC"/>
    <w:rsid w:val="00B83165"/>
    <w:rsid w:val="00BC7845"/>
    <w:rsid w:val="00BE4202"/>
    <w:rsid w:val="00C105A1"/>
    <w:rsid w:val="00C26F75"/>
    <w:rsid w:val="00C77E29"/>
    <w:rsid w:val="00C8186B"/>
    <w:rsid w:val="00C915B6"/>
    <w:rsid w:val="00D238B6"/>
    <w:rsid w:val="00D33869"/>
    <w:rsid w:val="00D412DE"/>
    <w:rsid w:val="00DB7CB9"/>
    <w:rsid w:val="00E04EA1"/>
    <w:rsid w:val="00E26843"/>
    <w:rsid w:val="00E37250"/>
    <w:rsid w:val="00E41D99"/>
    <w:rsid w:val="00E84151"/>
    <w:rsid w:val="00EC1E49"/>
    <w:rsid w:val="00EE4A3D"/>
    <w:rsid w:val="00F02924"/>
    <w:rsid w:val="00F7630C"/>
    <w:rsid w:val="00F966DE"/>
    <w:rsid w:val="00FD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FAD1"/>
  <w15:chartTrackingRefBased/>
  <w15:docId w15:val="{FD21C397-22D2-408B-95B2-16323785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E49"/>
    <w:pPr>
      <w:ind w:left="720"/>
      <w:contextualSpacing/>
    </w:pPr>
  </w:style>
  <w:style w:type="paragraph" w:customStyle="1" w:styleId="Default">
    <w:name w:val="Default"/>
    <w:rsid w:val="002C13D1"/>
    <w:pPr>
      <w:autoSpaceDE w:val="0"/>
      <w:autoSpaceDN w:val="0"/>
      <w:adjustRightInd w:val="0"/>
      <w:spacing w:after="0" w:line="240" w:lineRule="auto"/>
    </w:pPr>
    <w:rPr>
      <w:rFonts w:cs="Verdana"/>
      <w:color w:val="000000"/>
      <w:kern w:val="0"/>
      <w:sz w:val="24"/>
      <w:szCs w:val="24"/>
      <w:lang w:val="nl-NL"/>
    </w:rPr>
  </w:style>
  <w:style w:type="paragraph" w:styleId="Revisie">
    <w:name w:val="Revision"/>
    <w:hidden/>
    <w:uiPriority w:val="99"/>
    <w:semiHidden/>
    <w:rsid w:val="00757A39"/>
    <w:pPr>
      <w:spacing w:after="0" w:line="240" w:lineRule="auto"/>
    </w:pPr>
    <w:rPr>
      <w:lang w:val="nl-NL"/>
    </w:rPr>
  </w:style>
  <w:style w:type="character" w:styleId="Verwijzingopmerking">
    <w:name w:val="annotation reference"/>
    <w:basedOn w:val="Standaardalinea-lettertype"/>
    <w:uiPriority w:val="99"/>
    <w:semiHidden/>
    <w:unhideWhenUsed/>
    <w:rsid w:val="00B60B43"/>
    <w:rPr>
      <w:sz w:val="16"/>
      <w:szCs w:val="16"/>
    </w:rPr>
  </w:style>
  <w:style w:type="paragraph" w:styleId="Tekstopmerking">
    <w:name w:val="annotation text"/>
    <w:basedOn w:val="Standaard"/>
    <w:link w:val="TekstopmerkingChar"/>
    <w:uiPriority w:val="99"/>
    <w:unhideWhenUsed/>
    <w:rsid w:val="00B60B43"/>
    <w:pPr>
      <w:spacing w:line="240" w:lineRule="auto"/>
    </w:pPr>
    <w:rPr>
      <w:sz w:val="20"/>
      <w:szCs w:val="20"/>
    </w:rPr>
  </w:style>
  <w:style w:type="character" w:customStyle="1" w:styleId="TekstopmerkingChar">
    <w:name w:val="Tekst opmerking Char"/>
    <w:basedOn w:val="Standaardalinea-lettertype"/>
    <w:link w:val="Tekstopmerking"/>
    <w:uiPriority w:val="99"/>
    <w:rsid w:val="00B60B43"/>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60B43"/>
    <w:rPr>
      <w:b/>
      <w:bCs/>
    </w:rPr>
  </w:style>
  <w:style w:type="character" w:customStyle="1" w:styleId="OnderwerpvanopmerkingChar">
    <w:name w:val="Onderwerp van opmerking Char"/>
    <w:basedOn w:val="TekstopmerkingChar"/>
    <w:link w:val="Onderwerpvanopmerking"/>
    <w:uiPriority w:val="99"/>
    <w:semiHidden/>
    <w:rsid w:val="00B60B43"/>
    <w:rPr>
      <w:b/>
      <w:bCs/>
      <w:sz w:val="20"/>
      <w:szCs w:val="20"/>
      <w:lang w:val="nl-NL"/>
    </w:rPr>
  </w:style>
  <w:style w:type="paragraph" w:styleId="Voetnoottekst">
    <w:name w:val="footnote text"/>
    <w:basedOn w:val="Standaard"/>
    <w:link w:val="VoetnoottekstChar"/>
    <w:uiPriority w:val="99"/>
    <w:semiHidden/>
    <w:unhideWhenUsed/>
    <w:rsid w:val="003A0AB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A0ABA"/>
    <w:rPr>
      <w:sz w:val="20"/>
      <w:szCs w:val="20"/>
      <w:lang w:val="nl-NL"/>
    </w:rPr>
  </w:style>
  <w:style w:type="character" w:styleId="Voetnootmarkering">
    <w:name w:val="footnote reference"/>
    <w:basedOn w:val="Standaardalinea-lettertype"/>
    <w:uiPriority w:val="99"/>
    <w:semiHidden/>
    <w:unhideWhenUsed/>
    <w:rsid w:val="003A0ABA"/>
    <w:rPr>
      <w:vertAlign w:val="superscript"/>
    </w:rPr>
  </w:style>
  <w:style w:type="paragraph" w:styleId="Koptekst">
    <w:name w:val="header"/>
    <w:basedOn w:val="Standaard"/>
    <w:link w:val="KoptekstChar"/>
    <w:uiPriority w:val="99"/>
    <w:unhideWhenUsed/>
    <w:rsid w:val="005A67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6794"/>
    <w:rPr>
      <w:lang w:val="nl-NL"/>
    </w:rPr>
  </w:style>
  <w:style w:type="paragraph" w:styleId="Voettekst">
    <w:name w:val="footer"/>
    <w:basedOn w:val="Standaard"/>
    <w:link w:val="VoettekstChar"/>
    <w:uiPriority w:val="99"/>
    <w:unhideWhenUsed/>
    <w:rsid w:val="005A67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6794"/>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rc.nl/nieuws/2024/11/07/brandbrief-over-racisme-bij-de-rijksoverheid-medewerkers-van-kleurlijken-systematisch-doelwit-te-worden-a4872307" TargetMode="External"/><Relationship Id="rId2" Type="http://schemas.openxmlformats.org/officeDocument/2006/relationships/hyperlink" Target="https://www.nrc.nl/nieuws/2024/11/07/brandbrief-over-racisme-bij-de-rijksoverheid-medewerkers-van-kleurlijken-systematisch-doelwit-te-worden-a4872307" TargetMode="External"/><Relationship Id="rId1" Type="http://schemas.openxmlformats.org/officeDocument/2006/relationships/hyperlink" Target="https://www.nrc.nl/nieuws/2024/11/07/brandbrief-over-racisme-bij-de-rijksoverheid-medewerkers-van-kleurlijken-systematisch-doelwit-te-worden-a487230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1946</ap:Words>
  <ap:Characters>10705</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2025-01-15T10:02:00.0000000Z</dcterms:created>
  <dcterms:modified xsi:type="dcterms:W3CDTF">2025-01-17T08:30:00.0000000Z</dcterms:modified>
  <version/>
  <category/>
</coreProperties>
</file>