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CE0056" w:rsidR="00CE0056" w:rsidP="00CE0056" w:rsidRDefault="00CE0056" w14:paraId="087EA25E" w14:textId="2FF705D3">
      <w:pPr>
        <w:pStyle w:val="Geenafstand"/>
        <w:rPr>
          <w:b/>
          <w:bCs/>
        </w:rPr>
      </w:pPr>
      <w:r w:rsidRPr="00CE0056">
        <w:rPr>
          <w:b/>
          <w:bCs/>
        </w:rPr>
        <w:t>AH 1073</w:t>
      </w:r>
    </w:p>
    <w:p w:rsidRPr="00CE0056" w:rsidR="00CE0056" w:rsidP="00CE0056" w:rsidRDefault="00CE0056" w14:paraId="54AA503E" w14:textId="1384F5D2">
      <w:pPr>
        <w:pStyle w:val="Geenafstand"/>
        <w:rPr>
          <w:b/>
          <w:bCs/>
        </w:rPr>
      </w:pPr>
      <w:r w:rsidRPr="00CE0056">
        <w:rPr>
          <w:b/>
          <w:bCs/>
        </w:rPr>
        <w:t>2024Z20360</w:t>
      </w:r>
    </w:p>
    <w:p w:rsidRPr="00CE0056" w:rsidR="00CE0056" w:rsidP="00CE0056" w:rsidRDefault="00CE0056" w14:paraId="4FA96F34" w14:textId="77777777">
      <w:pPr>
        <w:pStyle w:val="Geenafstand"/>
      </w:pPr>
    </w:p>
    <w:p w:rsidRPr="00CE0056" w:rsidR="00CE0056" w:rsidP="00CE0056" w:rsidRDefault="00CE0056" w14:paraId="1977A238" w14:textId="1FB3DB54">
      <w:pPr>
        <w:pStyle w:val="Geenafstand"/>
      </w:pPr>
      <w:r w:rsidRPr="00CE0056">
        <w:rPr>
          <w:sz w:val="24"/>
          <w:szCs w:val="24"/>
        </w:rPr>
        <w:t>Antwoord van minister Van Weel (Justitie en Veiligheid) (ontvangen</w:t>
      </w:r>
      <w:r>
        <w:rPr>
          <w:sz w:val="24"/>
          <w:szCs w:val="24"/>
        </w:rPr>
        <w:t xml:space="preserve"> 20 januari 2025)</w:t>
      </w:r>
    </w:p>
    <w:p w:rsidR="00CE0056" w:rsidRDefault="00CE0056" w14:paraId="7652508F" w14:textId="77777777"/>
    <w:p w:rsidR="00CE0056" w:rsidRDefault="00CE0056" w14:paraId="47EA4541" w14:textId="5A9835E6">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949</w:t>
      </w:r>
    </w:p>
    <w:p w:rsidRPr="00CE0056" w:rsidR="00CE0056" w:rsidRDefault="00CE0056" w14:paraId="0E426F5D" w14:textId="77777777"/>
    <w:p w:rsidR="00871FBE" w:rsidRDefault="00871FBE" w14:paraId="17572669" w14:textId="7D27AE30">
      <w:r>
        <w:t>Vraag</w:t>
      </w:r>
      <w:r>
        <w:t xml:space="preserve"> </w:t>
      </w:r>
      <w:r>
        <w:t xml:space="preserve">1 </w:t>
      </w:r>
    </w:p>
    <w:p w:rsidR="00871FBE" w:rsidRDefault="00871FBE" w14:paraId="683CE44F" w14:textId="02B40CEF">
      <w:r w:rsidRPr="00871FBE">
        <w:rPr>
          <w:b/>
          <w:bCs/>
        </w:rPr>
        <w:t xml:space="preserve">Kent u het bericht “Belgische sekswerkers krijgen arbeidscontract en sociale zekerheden” </w:t>
      </w:r>
      <w:r>
        <w:rPr>
          <w:b/>
          <w:bCs/>
        </w:rPr>
        <w:t>1)</w:t>
      </w:r>
      <w:r w:rsidRPr="00871FBE">
        <w:rPr>
          <w:b/>
          <w:bCs/>
        </w:rPr>
        <w:t xml:space="preserve">, het bericht “Amsterdamse seksbranche ‘best jaloers’ op Belgische wet die sekswerkers pensioen en zwangerschapsverlof geeft” </w:t>
      </w:r>
      <w:r>
        <w:rPr>
          <w:b/>
          <w:bCs/>
        </w:rPr>
        <w:t>2)</w:t>
      </w:r>
      <w:r w:rsidRPr="00871FBE">
        <w:rPr>
          <w:b/>
          <w:bCs/>
        </w:rPr>
        <w:t xml:space="preserve"> en de Belgische wet “houdende bepalingen betreffende sekswerk onder arbeidsovereenkomst” </w:t>
      </w:r>
      <w:r>
        <w:rPr>
          <w:b/>
          <w:bCs/>
        </w:rPr>
        <w:t>3)</w:t>
      </w:r>
      <w:r w:rsidRPr="00871FBE">
        <w:rPr>
          <w:b/>
          <w:bCs/>
        </w:rPr>
        <w:t>?</w:t>
      </w:r>
      <w:r>
        <w:t xml:space="preserve"> </w:t>
      </w:r>
    </w:p>
    <w:p w:rsidR="00871FBE" w:rsidRDefault="00871FBE" w14:paraId="2CC69B76" w14:textId="77777777">
      <w:r>
        <w:t xml:space="preserve">Antwoord op vraag 1 </w:t>
      </w:r>
    </w:p>
    <w:p w:rsidR="00871FBE" w:rsidRDefault="00871FBE" w14:paraId="6AE22B85" w14:textId="77777777">
      <w:r>
        <w:t>Ja.</w:t>
      </w:r>
    </w:p>
    <w:p w:rsidR="00871FBE" w:rsidRDefault="00871FBE" w14:paraId="4C7A200D" w14:textId="77777777">
      <w:r>
        <w:t xml:space="preserve">Vraag 2 </w:t>
      </w:r>
    </w:p>
    <w:p w:rsidR="00871FBE" w:rsidRDefault="00871FBE" w14:paraId="3A0DE24D" w14:textId="77777777">
      <w:r w:rsidRPr="00871FBE">
        <w:rPr>
          <w:b/>
          <w:bCs/>
        </w:rPr>
        <w:t>In hoeverre zou een Nederlandse wet die naar het voorbeeld van de Belgische wet kunnen bijdragen aan het verbeteren van positie van sekswerkers? Daaronder begrepen verbetering op de onderwerpen die u in uw “Aanpak versterking sociale en juridische positie sekswerkers” noemt? Welke voor- dan wel nadelen ziet u bij een dergelijke wet voor Nederland?</w:t>
      </w:r>
      <w:r>
        <w:t xml:space="preserve"> </w:t>
      </w:r>
    </w:p>
    <w:p w:rsidR="00871FBE" w:rsidRDefault="00871FBE" w14:paraId="02949C18" w14:textId="77777777">
      <w:r>
        <w:t xml:space="preserve">Antwoord op vraag 2 </w:t>
      </w:r>
    </w:p>
    <w:p w:rsidR="00871FBE" w:rsidRDefault="00871FBE" w14:paraId="18887BC1" w14:textId="77777777">
      <w:r>
        <w:t xml:space="preserve">Zie de beantwoording onder vraag 3. </w:t>
      </w:r>
    </w:p>
    <w:p w:rsidR="00871FBE" w:rsidRDefault="00871FBE" w14:paraId="729A1F9A" w14:textId="77777777">
      <w:r>
        <w:t xml:space="preserve">Vraag 3 </w:t>
      </w:r>
    </w:p>
    <w:p w:rsidRPr="00871FBE" w:rsidR="00871FBE" w:rsidRDefault="00871FBE" w14:paraId="7DF43E65" w14:textId="470053C2">
      <w:pPr>
        <w:rPr>
          <w:b/>
          <w:bCs/>
        </w:rPr>
      </w:pPr>
      <w:r w:rsidRPr="00871FBE">
        <w:rPr>
          <w:b/>
          <w:bCs/>
        </w:rPr>
        <w:t xml:space="preserve">Past een dergelijke wet bij de uitgangspunten van het bij de Kamer wetsvoorstel regulering sekswerk (Kamerstuk 35715) om misstanden in de seksbranche te voorkomen of te verminderen? </w:t>
      </w:r>
    </w:p>
    <w:p w:rsidR="00871FBE" w:rsidRDefault="00871FBE" w14:paraId="349B5AB1" w14:textId="77777777">
      <w:r>
        <w:t xml:space="preserve">Antwoord op vraag 3 </w:t>
      </w:r>
    </w:p>
    <w:p w:rsidR="00871FBE" w:rsidRDefault="00871FBE" w14:paraId="741A771F" w14:textId="77777777">
      <w:r>
        <w:t>De situatie in België verschilt van de situatie in Nederland. Zo konden sekswerkers in België voorheen enkel zelfstadig werken en was exploitatie van sekswerk in beginsel strafbaar. Met de inwerkingtreding van de nieuwe regelgeving in België kunnen sekswerkers ook een arbeidsovereenkomst afsluiten met een erkende exploitant. Het doel van de wet is ervoor te zorgen dat de rechten en vrijheden die algemeen erkend zijn voor sekswerkers worden gerespecteerd en dat alleen werkgevers die een voorafgaande erkenning hebben verkregen sekswerkers tewerkstellen op grond van een arbeidsovereenkomst.</w:t>
      </w:r>
    </w:p>
    <w:p w:rsidR="00871FBE" w:rsidRDefault="00871FBE" w14:paraId="14E10F41" w14:textId="77777777">
      <w:r>
        <w:t xml:space="preserve">In Nederland is exploitatie sinds 2000 (onder voorwaarden) toegestaan sinds de opheffing van het bordeelverbod. Sekswerkers kunnen zelfstandig werken als zzp’er, of voor of bij een exploitant werken in loondienst of via de </w:t>
      </w:r>
      <w:proofErr w:type="spellStart"/>
      <w:r>
        <w:t>opting</w:t>
      </w:r>
      <w:proofErr w:type="spellEnd"/>
      <w:r>
        <w:t xml:space="preserve">-in regeling. In Nederland wordt bij een exploitant het meest gewerkt via de </w:t>
      </w:r>
      <w:proofErr w:type="spellStart"/>
      <w:r>
        <w:t>opting</w:t>
      </w:r>
      <w:proofErr w:type="spellEnd"/>
      <w:r>
        <w:t xml:space="preserve">-in regeling. Aan deze regeling is een voorwaardenpakket verbonden, dat op een aantal punten vergelijkbare rechten en vrijheden omvat als de Belgische wet. Dit betreft onder meer voorwaarden die betrekking hebben op het recht van de sekswerker </w:t>
      </w:r>
      <w:r>
        <w:lastRenderedPageBreak/>
        <w:t xml:space="preserve">om een klant te accepteren of te weigeren en zelf de seksuele diensten te bepalen, de zelfstandigheid van de sekswerker en de uitbetaling van de inkomsten. </w:t>
      </w:r>
    </w:p>
    <w:p w:rsidR="00871FBE" w:rsidRDefault="00871FBE" w14:paraId="07FB330B" w14:textId="108F501D">
      <w:r>
        <w:t xml:space="preserve">Mijn ministerie beziet momenteel samen met de partijen betrokken bij de Aanpak versterking sociale en juridische positie van sekswerkers (hierna: de Aanpak) of er verbeteringen kunnen worden aangebracht aan (het toezicht en de handhaving van) de </w:t>
      </w:r>
      <w:proofErr w:type="spellStart"/>
      <w:r>
        <w:t>opting</w:t>
      </w:r>
      <w:proofErr w:type="spellEnd"/>
      <w:r>
        <w:t>-in regeling en of ervaren knelpunten kunnen worden weggenomen</w:t>
      </w:r>
      <w:r>
        <w:rPr>
          <w:rStyle w:val="Voetnootmarkering"/>
        </w:rPr>
        <w:footnoteReference w:id="1"/>
      </w:r>
      <w:r>
        <w:t>.</w:t>
      </w:r>
      <w:r>
        <w:t xml:space="preserve"> </w:t>
      </w:r>
      <w:r>
        <w:t xml:space="preserve">Gelet op het feit dat in Nederland door sekswerkers relatief weinig in loondienst wordt gewerkt, acht ik inzet op de (verbetering van de) </w:t>
      </w:r>
      <w:proofErr w:type="spellStart"/>
      <w:r>
        <w:t>opting</w:t>
      </w:r>
      <w:proofErr w:type="spellEnd"/>
      <w:r>
        <w:t xml:space="preserve">-in regeling en de verbetering van de sociale en juridische positie van sekswerkers op dit moment meer effectief. Een Nederlandse wet naar het voorbeeld van de Belgische wet ligt momenteel dan ook niet in de rede. De ontwikkelingen in België blijf ik evenwel met interesse volgen. </w:t>
      </w:r>
    </w:p>
    <w:p w:rsidR="00871FBE" w:rsidRDefault="00871FBE" w14:paraId="57F4420A" w14:textId="77777777"/>
    <w:p w:rsidR="004F433B" w:rsidRDefault="00871FBE" w14:paraId="76B92F77" w14:textId="77777777">
      <w:r>
        <w:t xml:space="preserve">Vraag 4 </w:t>
      </w:r>
    </w:p>
    <w:p w:rsidR="004F433B" w:rsidRDefault="00871FBE" w14:paraId="3F441EBD" w14:textId="77777777">
      <w:r w:rsidRPr="004F433B">
        <w:rPr>
          <w:b/>
          <w:bCs/>
        </w:rPr>
        <w:t>Kunt u in overleg treden met de organisaties die u betrekt bij uw “Aanpak versterking sociale en juridische positie sekswerkers” om te bezien of en onder welke voorwaarden een wet met betrekking tot een arbeidsovereenkomst voor sekswerkers ook in Nederland wenselijk is? En kunt u de eerste uitkomsten van dat overleg in de al toegezegde Kamerbrief over uw ambities op mensenhandel en sekswerk doen toekomen?</w:t>
      </w:r>
      <w:r>
        <w:t xml:space="preserve"> </w:t>
      </w:r>
    </w:p>
    <w:p w:rsidR="004F433B" w:rsidRDefault="00871FBE" w14:paraId="6C69FF40" w14:textId="77777777">
      <w:r>
        <w:t xml:space="preserve">Antwoord op vraag 4 </w:t>
      </w:r>
    </w:p>
    <w:p w:rsidR="004F433B" w:rsidRDefault="00871FBE" w14:paraId="6B568732" w14:textId="77777777">
      <w:r>
        <w:t>Met verschillende partners die betrokken zijn bij de Aanpak versterking sociale en juridische positie van sekswerkers is gesproken over de situatie in België en de eventuele lessen voor Nederland. Over het algemeen zijn de partners voorzichtig positief, maar hoe de wet in de praktijk zal uitwerken moet nog worden bezien. Het is nog niet duidelijk hoeveel exploitanten zich in België daadwerkelijk gaan aanmelden voor de erkenningsprocedure. Uiteraard blijf ik met de organisaties in gesprek over de ontwikkelingen in België. In afwachting van de ontwikkelingen zal ik in het najaar opnieuw in gesprek gaan over dit onderwerp, waarna de Kamer hierover wordt geïnformeerd.</w:t>
      </w:r>
    </w:p>
    <w:p w:rsidR="004F433B" w:rsidRDefault="004F433B" w14:paraId="3894A2E4" w14:textId="77777777"/>
    <w:p w:rsidR="004F433B" w:rsidRDefault="004F433B" w14:paraId="5D9F4FAF" w14:textId="1D895528">
      <w:r>
        <w:t xml:space="preserve">1) </w:t>
      </w:r>
      <w:r w:rsidR="00871FBE">
        <w:t>NOS, 1 december 2024, Belgische sekswerkers krijgen arbeidscontract en sociale zekerheden (nos.nl/artikel/2546738-belgische-sekswerkers-krijgen</w:t>
      </w:r>
      <w:r w:rsidR="00871FBE">
        <w:t xml:space="preserve">arbeidscontract-en-sociale-zekerheden). </w:t>
      </w:r>
    </w:p>
    <w:p w:rsidR="004F433B" w:rsidRDefault="004F433B" w14:paraId="590979D4" w14:textId="12AFCB83">
      <w:r>
        <w:t>2)</w:t>
      </w:r>
      <w:r w:rsidR="00871FBE">
        <w:t xml:space="preserve"> Het Parool, 3 december 2024, Amsterdamse seksbranche ‘best jaloers’ op Belgische wet die sekswerkers pensioen en zwangerschapsverlof geeft (www.parool.nl/nederland/amsterdamse-seksbranche-best-jaloers-op-belgische</w:t>
      </w:r>
      <w:r w:rsidR="00871FBE">
        <w:t>wet-die-sekswerkers-pensioenen</w:t>
      </w:r>
      <w:r w:rsidR="00871FBE">
        <w:t xml:space="preserve">zwangerschapsverlof-geeft) </w:t>
      </w:r>
    </w:p>
    <w:p w:rsidR="004F433B" w:rsidRDefault="004F433B" w14:paraId="4A53AAEF" w14:textId="0C01EA10">
      <w:r>
        <w:t xml:space="preserve">3) </w:t>
      </w:r>
      <w:r w:rsidR="00871FBE">
        <w:t>Federale overheidsdienst, Arbeidsovereenkomst voor sekswerker (werk.belgie.be/nl/</w:t>
      </w:r>
      <w:proofErr w:type="spellStart"/>
      <w:r w:rsidR="00871FBE">
        <w:t>themas</w:t>
      </w:r>
      <w:proofErr w:type="spellEnd"/>
      <w:r w:rsidR="00871FBE">
        <w:t>/</w:t>
      </w:r>
      <w:proofErr w:type="spellStart"/>
      <w:r w:rsidR="00871FBE">
        <w:t>arbeidsovere</w:t>
      </w:r>
      <w:proofErr w:type="spellEnd"/>
      <w:r w:rsidR="00871FBE">
        <w:t xml:space="preserve"> enkomsten/bijzondere-arbeidsovereenkomsten/arbeidsovereenkomst-voor</w:t>
      </w:r>
      <w:r w:rsidR="00871FBE">
        <w:t xml:space="preserve">sekswerker). </w:t>
      </w:r>
    </w:p>
    <w:p w:rsidR="004F433B" w:rsidRDefault="004F433B" w14:paraId="2B3707F3" w14:textId="77777777"/>
    <w:p w:rsidR="002C3023" w:rsidRDefault="00871FBE" w14:paraId="729D98D0" w14:textId="06D16C5E">
      <w:r w:rsidRPr="004F433B">
        <w:rPr>
          <w:b/>
          <w:bCs/>
        </w:rPr>
        <w:lastRenderedPageBreak/>
        <w:t>Toelichting:</w:t>
      </w:r>
      <w:r>
        <w:t xml:space="preserve"> Deze vragen dienen ter aanvulling op eerdere vragen </w:t>
      </w:r>
      <w:proofErr w:type="spellStart"/>
      <w:r>
        <w:t>terzake</w:t>
      </w:r>
      <w:proofErr w:type="spellEnd"/>
      <w:r>
        <w:t xml:space="preserve"> van het lid </w:t>
      </w:r>
      <w:proofErr w:type="spellStart"/>
      <w:r>
        <w:t>Podt</w:t>
      </w:r>
      <w:proofErr w:type="spellEnd"/>
      <w:r>
        <w:t xml:space="preserve"> (D66), ingezonden 3 december 2024 (vraagnummer 2024Z20203).</w:t>
      </w:r>
    </w:p>
    <w:sectPr w:rsidR="002C302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0605DD" w14:textId="77777777" w:rsidR="00871FBE" w:rsidRDefault="00871FBE" w:rsidP="00871FBE">
      <w:pPr>
        <w:spacing w:after="0" w:line="240" w:lineRule="auto"/>
      </w:pPr>
      <w:r>
        <w:separator/>
      </w:r>
    </w:p>
  </w:endnote>
  <w:endnote w:type="continuationSeparator" w:id="0">
    <w:p w14:paraId="2925DF25" w14:textId="77777777" w:rsidR="00871FBE" w:rsidRDefault="00871FBE" w:rsidP="00871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68686A" w14:textId="77777777" w:rsidR="00871FBE" w:rsidRDefault="00871FBE" w:rsidP="00871FBE">
      <w:pPr>
        <w:spacing w:after="0" w:line="240" w:lineRule="auto"/>
      </w:pPr>
      <w:r>
        <w:separator/>
      </w:r>
    </w:p>
  </w:footnote>
  <w:footnote w:type="continuationSeparator" w:id="0">
    <w:p w14:paraId="08396E65" w14:textId="77777777" w:rsidR="00871FBE" w:rsidRDefault="00871FBE" w:rsidP="00871FBE">
      <w:pPr>
        <w:spacing w:after="0" w:line="240" w:lineRule="auto"/>
      </w:pPr>
      <w:r>
        <w:continuationSeparator/>
      </w:r>
    </w:p>
  </w:footnote>
  <w:footnote w:id="1">
    <w:p w14:paraId="4E9A7994" w14:textId="5CA68ECB" w:rsidR="00871FBE" w:rsidRDefault="00871FBE">
      <w:pPr>
        <w:pStyle w:val="Voetnoottekst"/>
      </w:pPr>
      <w:r>
        <w:rPr>
          <w:rStyle w:val="Voetnootmarkering"/>
        </w:rPr>
        <w:footnoteRef/>
      </w:r>
      <w:r>
        <w:t xml:space="preserve"> </w:t>
      </w:r>
      <w:r w:rsidRPr="00871FBE">
        <w:t>Kamerstukken II 2023/24, 34193, nr. 17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FBE"/>
    <w:rsid w:val="002C3023"/>
    <w:rsid w:val="004E4E41"/>
    <w:rsid w:val="004F433B"/>
    <w:rsid w:val="00871FBE"/>
    <w:rsid w:val="00CE0056"/>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2A739"/>
  <w15:chartTrackingRefBased/>
  <w15:docId w15:val="{3CB25EAC-0C62-4F19-9BC7-24A8F4DE1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71F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71F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71FB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71FB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71FB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71FB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71FB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71FB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71FB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71FB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71FB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71FB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71FB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71FB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71FB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71FB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71FB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71FBE"/>
    <w:rPr>
      <w:rFonts w:eastAsiaTheme="majorEastAsia" w:cstheme="majorBidi"/>
      <w:color w:val="272727" w:themeColor="text1" w:themeTint="D8"/>
    </w:rPr>
  </w:style>
  <w:style w:type="paragraph" w:styleId="Titel">
    <w:name w:val="Title"/>
    <w:basedOn w:val="Standaard"/>
    <w:next w:val="Standaard"/>
    <w:link w:val="TitelChar"/>
    <w:uiPriority w:val="10"/>
    <w:qFormat/>
    <w:rsid w:val="00871F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71FB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71FB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71FB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71FB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71FBE"/>
    <w:rPr>
      <w:i/>
      <w:iCs/>
      <w:color w:val="404040" w:themeColor="text1" w:themeTint="BF"/>
    </w:rPr>
  </w:style>
  <w:style w:type="paragraph" w:styleId="Lijstalinea">
    <w:name w:val="List Paragraph"/>
    <w:basedOn w:val="Standaard"/>
    <w:uiPriority w:val="34"/>
    <w:qFormat/>
    <w:rsid w:val="00871FBE"/>
    <w:pPr>
      <w:ind w:left="720"/>
      <w:contextualSpacing/>
    </w:pPr>
  </w:style>
  <w:style w:type="character" w:styleId="Intensievebenadrukking">
    <w:name w:val="Intense Emphasis"/>
    <w:basedOn w:val="Standaardalinea-lettertype"/>
    <w:uiPriority w:val="21"/>
    <w:qFormat/>
    <w:rsid w:val="00871FBE"/>
    <w:rPr>
      <w:i/>
      <w:iCs/>
      <w:color w:val="0F4761" w:themeColor="accent1" w:themeShade="BF"/>
    </w:rPr>
  </w:style>
  <w:style w:type="paragraph" w:styleId="Duidelijkcitaat">
    <w:name w:val="Intense Quote"/>
    <w:basedOn w:val="Standaard"/>
    <w:next w:val="Standaard"/>
    <w:link w:val="DuidelijkcitaatChar"/>
    <w:uiPriority w:val="30"/>
    <w:qFormat/>
    <w:rsid w:val="00871F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71FBE"/>
    <w:rPr>
      <w:i/>
      <w:iCs/>
      <w:color w:val="0F4761" w:themeColor="accent1" w:themeShade="BF"/>
    </w:rPr>
  </w:style>
  <w:style w:type="character" w:styleId="Intensieveverwijzing">
    <w:name w:val="Intense Reference"/>
    <w:basedOn w:val="Standaardalinea-lettertype"/>
    <w:uiPriority w:val="32"/>
    <w:qFormat/>
    <w:rsid w:val="00871FBE"/>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871FB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871FBE"/>
    <w:rPr>
      <w:sz w:val="20"/>
      <w:szCs w:val="20"/>
    </w:rPr>
  </w:style>
  <w:style w:type="character" w:styleId="Voetnootmarkering">
    <w:name w:val="footnote reference"/>
    <w:basedOn w:val="Standaardalinea-lettertype"/>
    <w:uiPriority w:val="99"/>
    <w:semiHidden/>
    <w:unhideWhenUsed/>
    <w:rsid w:val="00871FBE"/>
    <w:rPr>
      <w:vertAlign w:val="superscript"/>
    </w:rPr>
  </w:style>
  <w:style w:type="paragraph" w:styleId="Geenafstand">
    <w:name w:val="No Spacing"/>
    <w:uiPriority w:val="1"/>
    <w:qFormat/>
    <w:rsid w:val="00CE00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787</ap:Words>
  <ap:Characters>4329</ap:Characters>
  <ap:DocSecurity>0</ap:DocSecurity>
  <ap:Lines>36</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5106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2025-01-21T08:20:00.0000000Z</dcterms:created>
  <dcterms:modified xsi:type="dcterms:W3CDTF">2025-01-21T08:44:00.0000000Z</dcterms:modified>
  <version/>
  <category/>
</coreProperties>
</file>