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2025Z00803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januari 2025)</w:t>
        <w:br/>
      </w:r>
    </w:p>
    <w:p>
      <w:r>
        <w:t xml:space="preserve">Vragen van het lid Krul (CDA) aan minister van Onderwijs, Cultuur en Wetenschap over het bericht 'Als er niet meer geld komt, verdwijnen onze molens'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Kent u het bericht 'Als er niet meer geld komt, verdwijnen onze molens' ? 1)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Wat vindt u ervan dat de vereniging De Hollandsche Molen de noodklok luidt?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Heeft u kennisgenomen van de inventarisatie van de vereniging De Hollandsche Molen over het extra geld dat volgens hen nodig is en wat vindt u hiervan?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Is bekend hoeveel van de 1.200 molens in Nederland inmiddels een zogenaamde “grote renovatie" nodig heeft? 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Is bekend of het aantal molens dat een grote renovatie nodig heeft de afgelopen 5 jaar is gestegen?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Wat kunt u betekenen voor alle vrijwilligers die helpen bij het in stand houden van molens?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Zijn er afspraken gemaakt met provincies en gemeenten over het verstrekken van aanvullende subsidies om molens te onderhouden en hierdoor te behouden?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Herkent u het probleem dat molens ook bedreigd worden omdat oprukkende bebouwing en hoge bomen steeds meer wind wegnemen? </w:t>
      </w:r>
      <w:r>
        <w:br/>
      </w:r>
    </w:p>
    <w:p>
      <w:pPr>
        <w:pStyle w:val="ListParagraph"/>
        <w:numPr>
          <w:ilvl w:val="0"/>
          <w:numId w:val="100465930"/>
        </w:numPr>
        <w:ind w:left="360"/>
      </w:pPr>
      <w:r>
        <w:t>Denkt u dat dit probleem voldoende bekend is bij gemeenten en provincies? Zo nee, kunt u dit onder de aandacht brengen van gemeenten en provincies?</w:t>
      </w:r>
      <w:r>
        <w:br/>
      </w:r>
    </w:p>
    <w:p>
      <w:r>
        <w:t xml:space="preserve"> </w:t>
      </w:r>
      <w:r>
        <w:br/>
      </w:r>
    </w:p>
    <w:p>
      <w:r>
        <w:t xml:space="preserve">1) Algemeen Dagblad, 14 januari 2025, 'Als er niet meer geld komt, verdwijnen onze molens'.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9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910">
    <w:abstractNumId w:val="1004659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