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A4D04" w14:paraId="70127839" w14:textId="5E29680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januari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5EFE6DD">
            <w:pPr>
              <w:pStyle w:val="Voettekst"/>
            </w:pPr>
            <w:r>
              <w:t xml:space="preserve">Uitstelbericht Kamervragen </w:t>
            </w:r>
            <w:r w:rsidRPr="00307DB6" w:rsidR="001A4D04">
              <w:rPr>
                <w:rFonts w:eastAsia="DejaVuSerifCondensed" w:cs="DejaVuSerifCondensed"/>
                <w:color w:val="000000"/>
              </w:rPr>
              <w:t>over het bericht ‘Eén man, 25 baby’s: ‘schijnkinderen’ zijn een nieuwe manier om verblijfspapieren te krijgen’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1A4D04" w14:paraId="5DB94608" w14:textId="03C425D2">
            <w:pPr>
              <w:pStyle w:val="referentiegegevens"/>
              <w:rPr>
                <w:sz w:val="18"/>
                <w:szCs w:val="24"/>
              </w:rPr>
            </w:pPr>
            <w:r>
              <w:t>6000477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A4D04" w:rsidR="001A4D04" w:rsidP="001A4D04" w:rsidRDefault="001A4D04" w14:paraId="3A08925C" w14:textId="508DCC6D">
            <w:pPr>
              <w:autoSpaceDE w:val="0"/>
              <w:autoSpaceDN w:val="0"/>
              <w:adjustRightInd w:val="0"/>
              <w:spacing w:line="240" w:lineRule="auto"/>
              <w:rPr>
                <w:rFonts w:eastAsia="DejaVuSerifCondensed-Bold" w:cs="DejaVuSerifCondensed-Bold"/>
                <w:color w:val="000000"/>
                <w:sz w:val="13"/>
                <w:szCs w:val="13"/>
              </w:rPr>
            </w:pPr>
            <w:r w:rsidRPr="001A4D04">
              <w:rPr>
                <w:rFonts w:eastAsia="DejaVuSerifCondensed-Bold" w:cs="DejaVuSerifCondensed-Bold"/>
                <w:color w:val="000000"/>
                <w:sz w:val="13"/>
                <w:szCs w:val="13"/>
              </w:rPr>
              <w:t>2024Z21090</w:t>
            </w:r>
          </w:p>
          <w:p w:rsidR="004B6482" w:rsidP="004B6482" w:rsidRDefault="004B6482" w14:paraId="6F08C6C1" w14:textId="6E912037">
            <w:pPr>
              <w:pStyle w:val="referentiegegevens"/>
              <w:rPr>
                <w:b/>
                <w:bCs/>
                <w:sz w:val="18"/>
                <w:szCs w:val="24"/>
              </w:rPr>
            </w:pP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010B65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1A4D04" w:rsidR="001A4D04">
        <w:rPr>
          <w:rFonts w:eastAsia="DejaVuSerifCondensed" w:cs="DejaVuSerifCondensed"/>
          <w:color w:val="000000"/>
        </w:rPr>
        <w:t>minister</w:t>
      </w:r>
      <w:r w:rsidR="001A4D04">
        <w:rPr>
          <w:rFonts w:eastAsia="DejaVuSerifCondensed" w:cs="DejaVuSerifCondensed"/>
          <w:color w:val="000000"/>
        </w:rPr>
        <w:t xml:space="preserve"> </w:t>
      </w:r>
      <w:r w:rsidRPr="001A4D04" w:rsidR="001A4D04">
        <w:rPr>
          <w:rFonts w:eastAsia="DejaVuSerifCondensed" w:cs="DejaVuSerifCondensed"/>
          <w:color w:val="000000"/>
        </w:rPr>
        <w:t>van Binnenlandse Zaken en Koninkrijksrelaties en de staatssecretaris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A4D04">
        <w:rPr>
          <w:rFonts w:cs="Utopia"/>
          <w:color w:val="000000"/>
        </w:rPr>
        <w:t>het lid</w:t>
      </w:r>
      <w:r w:rsidR="00F64F6A">
        <w:t xml:space="preserve"> </w:t>
      </w:r>
      <w:r w:rsidRPr="00307DB6" w:rsidR="001A4D04">
        <w:rPr>
          <w:rFonts w:eastAsia="DejaVuSerifCondensed" w:cs="DejaVuSerifCondensed"/>
          <w:color w:val="000000"/>
        </w:rPr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A4D04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307DB6" w:rsidR="001A4D04">
        <w:rPr>
          <w:rFonts w:eastAsia="DejaVuSerifCondensed" w:cs="DejaVuSerifCondensed"/>
          <w:color w:val="000000"/>
        </w:rPr>
        <w:t>het bericht ‘Eén man, 25 baby’s: ‘schijnkinderen’ zijn een nieuwe manier om verblijfspapieren te krijgen’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A4D04">
        <w:t>13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AE26CC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A4D04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1A4D04" w14:paraId="198E1DD5" w14:textId="5DE11A62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F30B5">
            <w:fldChar w:fldCharType="begin"/>
          </w:r>
          <w:r w:rsidR="002F30B5">
            <w:instrText xml:space="preserve"> NUMPAGES   \* MERGEFORMAT </w:instrText>
          </w:r>
          <w:r w:rsidR="002F30B5">
            <w:fldChar w:fldCharType="separate"/>
          </w:r>
          <w:r w:rsidR="00FC0F20">
            <w:t>1</w:t>
          </w:r>
          <w:r w:rsidR="002F30B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F30B5">
            <w:fldChar w:fldCharType="begin"/>
          </w:r>
          <w:r w:rsidR="002F30B5">
            <w:instrText xml:space="preserve"> SECTIONPAGES   \* MERGEFORMAT </w:instrText>
          </w:r>
          <w:r w:rsidR="002F30B5">
            <w:fldChar w:fldCharType="separate"/>
          </w:r>
          <w:r>
            <w:t>1</w:t>
          </w:r>
          <w:r w:rsidR="002F30B5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F30B5">
            <w:fldChar w:fldCharType="begin"/>
          </w:r>
          <w:r w:rsidR="002F30B5">
            <w:instrText xml:space="preserve"> SECTIONPAGES   \* MERGEFORMAT </w:instrText>
          </w:r>
          <w:r w:rsidR="002F30B5">
            <w:fldChar w:fldCharType="separate"/>
          </w:r>
          <w:r w:rsidR="00F74558">
            <w:t>2</w:t>
          </w:r>
          <w:r w:rsidR="002F30B5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246A46A8" w:rsidR="005A55B8" w:rsidRDefault="00F74558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2F30B5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A4D04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30B5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1299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2025-01-22T14:05:00.0000000Z</dcterms:created>
  <dcterms:modified xsi:type="dcterms:W3CDTF">2025-01-22T14:05:00.0000000Z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