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B60FBB" w:rsidR="00C1693D" w:rsidP="00C1693D" w:rsidRDefault="000567C3" w14:paraId="2D7319F7" w14:textId="600BA3E8">
      <w:pPr>
        <w:spacing w:before="180" w:after="100" w:afterAutospacing="1"/>
        <w:ind w:left="1416" w:hanging="1416"/>
        <w:rPr>
          <w:rFonts w:ascii="Calibri" w:hAnsi="Calibri" w:cs="Calibri"/>
          <w:color w:val="323296"/>
          <w:lang w:eastAsia="nl-NL"/>
        </w:rPr>
      </w:pPr>
      <w:r w:rsidRPr="00B60FBB">
        <w:rPr>
          <w:rFonts w:ascii="Calibri" w:hAnsi="Calibri" w:cs="Calibri"/>
        </w:rPr>
        <w:t>36387</w:t>
      </w:r>
      <w:r w:rsidRPr="00B60FBB" w:rsidR="00C1693D">
        <w:rPr>
          <w:rFonts w:ascii="Calibri" w:hAnsi="Calibri" w:cs="Calibri"/>
        </w:rPr>
        <w:tab/>
      </w:r>
      <w:r w:rsidRPr="00B60FBB" w:rsidR="00C1693D">
        <w:rPr>
          <w:rFonts w:ascii="Calibri" w:hAnsi="Calibri" w:cs="Calibri"/>
          <w:bCs/>
        </w:rPr>
        <w:t>Wijziging van de Omgevingswet, de Gaswet en de Warmtewet in verband met gemeentelijke instrumenten voor de warmtetransitie in de gebouwde omgeving (Wet gemeentelijke instrumenten warmtetransitie)</w:t>
      </w:r>
    </w:p>
    <w:p w:rsidRPr="00B60FBB" w:rsidR="00C1693D" w:rsidRDefault="000567C3" w14:paraId="1987E032" w14:textId="77777777">
      <w:pPr>
        <w:rPr>
          <w:rFonts w:ascii="Calibri" w:hAnsi="Calibri" w:cs="Calibri"/>
        </w:rPr>
      </w:pPr>
      <w:r w:rsidRPr="00B60FBB">
        <w:rPr>
          <w:rFonts w:ascii="Calibri" w:hAnsi="Calibri" w:cs="Calibri"/>
        </w:rPr>
        <w:t>30196</w:t>
      </w:r>
      <w:r w:rsidRPr="00B60FBB" w:rsidR="00C1693D">
        <w:rPr>
          <w:rFonts w:ascii="Calibri" w:hAnsi="Calibri" w:cs="Calibri"/>
        </w:rPr>
        <w:tab/>
      </w:r>
      <w:r w:rsidRPr="00B60FBB" w:rsidR="00C1693D">
        <w:rPr>
          <w:rFonts w:ascii="Calibri" w:hAnsi="Calibri" w:cs="Calibri"/>
        </w:rPr>
        <w:tab/>
        <w:t>Duurzame ontwikkeling en beleid</w:t>
      </w:r>
    </w:p>
    <w:p w:rsidRPr="00B60FBB" w:rsidR="00C1693D" w:rsidP="000567C3" w:rsidRDefault="00C1693D" w14:paraId="09071B14" w14:textId="40FBEDFB">
      <w:pPr>
        <w:spacing w:after="0"/>
        <w:rPr>
          <w:rFonts w:ascii="Calibri" w:hAnsi="Calibri" w:cs="Calibri"/>
        </w:rPr>
      </w:pPr>
      <w:r w:rsidRPr="00B60FBB">
        <w:rPr>
          <w:rFonts w:ascii="Calibri" w:hAnsi="Calibri" w:cs="Calibri"/>
        </w:rPr>
        <w:t xml:space="preserve">Nr. </w:t>
      </w:r>
      <w:r w:rsidRPr="00B60FBB">
        <w:rPr>
          <w:rFonts w:ascii="Calibri" w:hAnsi="Calibri" w:cs="Calibri"/>
        </w:rPr>
        <w:t>48</w:t>
      </w:r>
      <w:r w:rsidRPr="00B60FBB">
        <w:rPr>
          <w:rFonts w:ascii="Calibri" w:hAnsi="Calibri" w:cs="Calibri"/>
        </w:rPr>
        <w:tab/>
      </w:r>
      <w:r w:rsidRPr="00B60FBB">
        <w:rPr>
          <w:rFonts w:ascii="Calibri" w:hAnsi="Calibri" w:cs="Calibri"/>
        </w:rPr>
        <w:tab/>
        <w:t xml:space="preserve">Brief van de </w:t>
      </w:r>
      <w:r w:rsidRPr="00B60FBB" w:rsidR="00AF3180">
        <w:rPr>
          <w:rFonts w:ascii="Calibri" w:hAnsi="Calibri" w:cs="Calibri"/>
        </w:rPr>
        <w:t>minister van Klimaat en Groene Groei</w:t>
      </w:r>
    </w:p>
    <w:p w:rsidRPr="00B60FBB" w:rsidR="00AF3180" w:rsidP="000567C3" w:rsidRDefault="00AF3180" w14:paraId="0E74BD86" w14:textId="77777777">
      <w:pPr>
        <w:spacing w:after="0"/>
        <w:rPr>
          <w:rFonts w:ascii="Calibri" w:hAnsi="Calibri" w:cs="Calibri"/>
        </w:rPr>
      </w:pPr>
    </w:p>
    <w:p w:rsidRPr="00B60FBB" w:rsidR="00AF3180" w:rsidP="000567C3" w:rsidRDefault="00AF3180" w14:paraId="4B5DD112" w14:textId="31763A0E">
      <w:pPr>
        <w:spacing w:after="0"/>
        <w:rPr>
          <w:rFonts w:ascii="Calibri" w:hAnsi="Calibri" w:cs="Calibri"/>
        </w:rPr>
      </w:pPr>
      <w:r w:rsidRPr="00B60FBB">
        <w:rPr>
          <w:rFonts w:ascii="Calibri" w:hAnsi="Calibri" w:cs="Calibri"/>
        </w:rPr>
        <w:t>Aan de Voorzitter van de Tweede Kamer der Staten-Generaal</w:t>
      </w:r>
    </w:p>
    <w:p w:rsidRPr="00B60FBB" w:rsidR="00AF3180" w:rsidP="000567C3" w:rsidRDefault="00AF3180" w14:paraId="09332C2D" w14:textId="77777777">
      <w:pPr>
        <w:spacing w:after="0"/>
        <w:rPr>
          <w:rFonts w:ascii="Calibri" w:hAnsi="Calibri" w:cs="Calibri"/>
        </w:rPr>
      </w:pPr>
    </w:p>
    <w:p w:rsidRPr="00B60FBB" w:rsidR="00AF3180" w:rsidP="000567C3" w:rsidRDefault="00AF3180" w14:paraId="2628264C" w14:textId="2D621774">
      <w:pPr>
        <w:spacing w:after="0"/>
        <w:rPr>
          <w:rFonts w:ascii="Calibri" w:hAnsi="Calibri" w:cs="Calibri"/>
        </w:rPr>
      </w:pPr>
      <w:r w:rsidRPr="00B60FBB">
        <w:rPr>
          <w:rFonts w:ascii="Calibri" w:hAnsi="Calibri" w:cs="Calibri"/>
        </w:rPr>
        <w:t xml:space="preserve">Den Haag, </w:t>
      </w:r>
      <w:r w:rsidRPr="00B60FBB" w:rsidR="00B60FBB">
        <w:rPr>
          <w:rFonts w:ascii="Calibri" w:hAnsi="Calibri" w:cs="Calibri"/>
        </w:rPr>
        <w:t>23 januari 2025</w:t>
      </w:r>
    </w:p>
    <w:p w:rsidRPr="00B60FBB" w:rsidR="000567C3" w:rsidP="000567C3" w:rsidRDefault="000567C3" w14:paraId="6B06E47E" w14:textId="637D4D5A">
      <w:pPr>
        <w:spacing w:after="0"/>
        <w:rPr>
          <w:rFonts w:ascii="Calibri" w:hAnsi="Calibri" w:cs="Calibri"/>
        </w:rPr>
      </w:pPr>
      <w:r w:rsidRPr="00B60FBB">
        <w:rPr>
          <w:rFonts w:ascii="Calibri" w:hAnsi="Calibri" w:cs="Calibri"/>
        </w:rPr>
        <w:br/>
      </w:r>
      <w:r w:rsidRPr="00B60FBB">
        <w:rPr>
          <w:rFonts w:ascii="Calibri" w:hAnsi="Calibri" w:cs="Calibri"/>
        </w:rPr>
        <w:br/>
        <w:t>Zoals aangekondigd in de Kamerbrief van 7 oktober 2024</w:t>
      </w:r>
      <w:r w:rsidRPr="00B60FBB">
        <w:rPr>
          <w:rStyle w:val="Voetnootmarkering"/>
          <w:rFonts w:ascii="Calibri" w:hAnsi="Calibri" w:cs="Calibri"/>
        </w:rPr>
        <w:footnoteReference w:id="1"/>
      </w:r>
      <w:r w:rsidRPr="00B60FBB">
        <w:rPr>
          <w:rFonts w:ascii="Calibri" w:hAnsi="Calibri" w:cs="Calibri"/>
        </w:rPr>
        <w:t xml:space="preserve"> heb ik een onafhankelijk verkenner verzocht om in overleg met bestaande warmtebedrijven, medeoverheden, netwerkbedrijven, pensioenfondsen en andere mogelijke betrokkenen te treden om in beeld te brengen welke partijen een rol zien in de toekomstige warmtemarkt. Ik heb de heer Frans </w:t>
      </w:r>
      <w:proofErr w:type="spellStart"/>
      <w:r w:rsidRPr="00B60FBB">
        <w:rPr>
          <w:rFonts w:ascii="Calibri" w:hAnsi="Calibri" w:cs="Calibri"/>
        </w:rPr>
        <w:t>Rooijers</w:t>
      </w:r>
      <w:proofErr w:type="spellEnd"/>
      <w:r w:rsidRPr="00B60FBB">
        <w:rPr>
          <w:rFonts w:ascii="Calibri" w:hAnsi="Calibri" w:cs="Calibri"/>
        </w:rPr>
        <w:t xml:space="preserve"> bereid gevonden deze taak uit te voeren, en ik ben hem erkentelijk voor de voortvarende wijze waarop hij deze heeft opgepakt. In de bijlage vindt u zijn advies. De beleidsreactie van het kabinet op dit advies volgt later dit voorjaar, voorafgaand aan de plenaire behandeling van de Wet collectieve warmte.</w:t>
      </w:r>
    </w:p>
    <w:p w:rsidRPr="00B60FBB" w:rsidR="000567C3" w:rsidP="000567C3" w:rsidRDefault="000567C3" w14:paraId="0278AB44" w14:textId="77777777">
      <w:pPr>
        <w:spacing w:after="0" w:line="240" w:lineRule="auto"/>
        <w:rPr>
          <w:rFonts w:ascii="Calibri" w:hAnsi="Calibri" w:cs="Calibri"/>
        </w:rPr>
      </w:pPr>
    </w:p>
    <w:p w:rsidRPr="00B60FBB" w:rsidR="000567C3" w:rsidP="000567C3" w:rsidRDefault="000567C3" w14:paraId="6A4EFBFC" w14:textId="77777777">
      <w:pPr>
        <w:spacing w:after="0"/>
        <w:rPr>
          <w:rFonts w:ascii="Calibri" w:hAnsi="Calibri" w:cs="Calibri"/>
        </w:rPr>
      </w:pPr>
    </w:p>
    <w:p w:rsidR="000567C3" w:rsidP="000567C3" w:rsidRDefault="00B60FBB" w14:paraId="5A1FEF31" w14:textId="56185E9C">
      <w:pPr>
        <w:spacing w:after="0"/>
        <w:rPr>
          <w:rFonts w:ascii="Calibri" w:hAnsi="Calibri" w:cs="Calibri"/>
        </w:rPr>
      </w:pPr>
      <w:r>
        <w:rPr>
          <w:rFonts w:ascii="Calibri" w:hAnsi="Calibri" w:cs="Calibri"/>
        </w:rPr>
        <w:t>De m</w:t>
      </w:r>
      <w:r w:rsidRPr="00B60FBB" w:rsidR="000567C3">
        <w:rPr>
          <w:rFonts w:ascii="Calibri" w:hAnsi="Calibri" w:cs="Calibri"/>
        </w:rPr>
        <w:t>inister van Klimaat en Groene Groei</w:t>
      </w:r>
      <w:r>
        <w:rPr>
          <w:rFonts w:ascii="Calibri" w:hAnsi="Calibri" w:cs="Calibri"/>
        </w:rPr>
        <w:t>,</w:t>
      </w:r>
    </w:p>
    <w:p w:rsidRPr="00B60FBB" w:rsidR="00B60FBB" w:rsidP="00B60FBB" w:rsidRDefault="00B60FBB" w14:paraId="4A7E7806" w14:textId="58D890A5">
      <w:pPr>
        <w:spacing w:after="0"/>
        <w:rPr>
          <w:rFonts w:ascii="Calibri" w:hAnsi="Calibri" w:cs="Calibri"/>
        </w:rPr>
      </w:pPr>
      <w:r>
        <w:rPr>
          <w:rFonts w:ascii="Calibri" w:hAnsi="Calibri" w:cs="Calibri"/>
        </w:rPr>
        <w:t>S.T.M.</w:t>
      </w:r>
      <w:r w:rsidRPr="00B60FBB">
        <w:rPr>
          <w:rFonts w:ascii="Calibri" w:hAnsi="Calibri" w:cs="Calibri"/>
        </w:rPr>
        <w:t xml:space="preserve"> Hermans</w:t>
      </w:r>
    </w:p>
    <w:p w:rsidRPr="00B60FBB" w:rsidR="00B60FBB" w:rsidP="000567C3" w:rsidRDefault="00B60FBB" w14:paraId="1466E57C" w14:textId="77777777">
      <w:pPr>
        <w:spacing w:after="0"/>
        <w:rPr>
          <w:rFonts w:ascii="Calibri" w:hAnsi="Calibri" w:cs="Calibri"/>
        </w:rPr>
      </w:pPr>
    </w:p>
    <w:p w:rsidRPr="00B60FBB" w:rsidR="000567C3" w:rsidP="000567C3" w:rsidRDefault="000567C3" w14:paraId="162805D7" w14:textId="77777777">
      <w:pPr>
        <w:spacing w:after="0"/>
        <w:rPr>
          <w:rFonts w:ascii="Calibri" w:hAnsi="Calibri" w:cs="Calibri"/>
        </w:rPr>
      </w:pPr>
    </w:p>
    <w:p w:rsidRPr="00B60FBB" w:rsidR="000567C3" w:rsidP="000567C3" w:rsidRDefault="000567C3" w14:paraId="1874D72F" w14:textId="77777777">
      <w:pPr>
        <w:spacing w:after="0"/>
        <w:rPr>
          <w:rFonts w:ascii="Calibri" w:hAnsi="Calibri" w:cs="Calibri"/>
        </w:rPr>
      </w:pPr>
    </w:p>
    <w:p w:rsidRPr="00B60FBB" w:rsidR="000567C3" w:rsidP="000567C3" w:rsidRDefault="000567C3" w14:paraId="556FE3E4" w14:textId="77777777">
      <w:pPr>
        <w:spacing w:after="0"/>
        <w:rPr>
          <w:rFonts w:ascii="Calibri" w:hAnsi="Calibri" w:cs="Calibri"/>
        </w:rPr>
      </w:pPr>
    </w:p>
    <w:p w:rsidRPr="00B60FBB" w:rsidR="000567C3" w:rsidP="000567C3" w:rsidRDefault="000567C3" w14:paraId="4086760C" w14:textId="77777777">
      <w:pPr>
        <w:spacing w:after="0"/>
        <w:rPr>
          <w:rFonts w:ascii="Calibri" w:hAnsi="Calibri" w:cs="Calibri"/>
        </w:rPr>
      </w:pPr>
    </w:p>
    <w:p w:rsidRPr="00B60FBB" w:rsidR="000567C3" w:rsidP="000567C3" w:rsidRDefault="000567C3" w14:paraId="016B8A7F" w14:textId="77777777">
      <w:pPr>
        <w:spacing w:after="0"/>
        <w:rPr>
          <w:rFonts w:ascii="Calibri" w:hAnsi="Calibri" w:cs="Calibri"/>
        </w:rPr>
      </w:pPr>
    </w:p>
    <w:p w:rsidRPr="00B60FBB" w:rsidR="00F80165" w:rsidP="000567C3" w:rsidRDefault="00F80165" w14:paraId="15ACDF57" w14:textId="77777777">
      <w:pPr>
        <w:spacing w:after="0"/>
        <w:rPr>
          <w:rFonts w:ascii="Calibri" w:hAnsi="Calibri" w:cs="Calibri"/>
        </w:rPr>
      </w:pPr>
    </w:p>
    <w:sectPr w:rsidRPr="00B60FBB" w:rsidR="00F80165" w:rsidSect="000567C3">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CC8D1E" w14:textId="77777777" w:rsidR="000567C3" w:rsidRDefault="000567C3" w:rsidP="000567C3">
      <w:pPr>
        <w:spacing w:after="0" w:line="240" w:lineRule="auto"/>
      </w:pPr>
      <w:r>
        <w:separator/>
      </w:r>
    </w:p>
  </w:endnote>
  <w:endnote w:type="continuationSeparator" w:id="0">
    <w:p w14:paraId="61CD4449" w14:textId="77777777" w:rsidR="000567C3" w:rsidRDefault="000567C3" w:rsidP="000567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BB5135" w14:textId="77777777" w:rsidR="000567C3" w:rsidRPr="000567C3" w:rsidRDefault="000567C3" w:rsidP="000567C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9A02A7" w14:textId="77777777" w:rsidR="000567C3" w:rsidRPr="000567C3" w:rsidRDefault="000567C3" w:rsidP="000567C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5FFD69" w14:textId="77777777" w:rsidR="000567C3" w:rsidRPr="000567C3" w:rsidRDefault="000567C3" w:rsidP="000567C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9A712D" w14:textId="77777777" w:rsidR="000567C3" w:rsidRDefault="000567C3" w:rsidP="000567C3">
      <w:pPr>
        <w:spacing w:after="0" w:line="240" w:lineRule="auto"/>
      </w:pPr>
      <w:r>
        <w:separator/>
      </w:r>
    </w:p>
  </w:footnote>
  <w:footnote w:type="continuationSeparator" w:id="0">
    <w:p w14:paraId="6568A675" w14:textId="77777777" w:rsidR="000567C3" w:rsidRDefault="000567C3" w:rsidP="000567C3">
      <w:pPr>
        <w:spacing w:after="0" w:line="240" w:lineRule="auto"/>
      </w:pPr>
      <w:r>
        <w:continuationSeparator/>
      </w:r>
    </w:p>
  </w:footnote>
  <w:footnote w:id="1">
    <w:p w14:paraId="77A78012" w14:textId="540B0B46" w:rsidR="000567C3" w:rsidRPr="00B60FBB" w:rsidRDefault="000567C3" w:rsidP="000567C3">
      <w:pPr>
        <w:pStyle w:val="Voetnoottekst"/>
        <w:rPr>
          <w:rFonts w:ascii="Calibri" w:hAnsi="Calibri" w:cs="Calibri"/>
          <w:sz w:val="20"/>
        </w:rPr>
      </w:pPr>
      <w:r w:rsidRPr="00B60FBB">
        <w:rPr>
          <w:rStyle w:val="Voetnootmarkering"/>
          <w:rFonts w:ascii="Calibri" w:hAnsi="Calibri" w:cs="Calibri"/>
          <w:sz w:val="20"/>
        </w:rPr>
        <w:footnoteRef/>
      </w:r>
      <w:r w:rsidRPr="00B60FBB">
        <w:rPr>
          <w:rFonts w:ascii="Calibri" w:hAnsi="Calibri" w:cs="Calibri"/>
          <w:sz w:val="20"/>
        </w:rPr>
        <w:t xml:space="preserve"> Kamerstukken II 2024/2025, 36 387, nr. 47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E54C68" w14:textId="77777777" w:rsidR="000567C3" w:rsidRPr="000567C3" w:rsidRDefault="000567C3" w:rsidP="000567C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32B3D8" w14:textId="77777777" w:rsidR="000567C3" w:rsidRPr="000567C3" w:rsidRDefault="000567C3" w:rsidP="000567C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F373AA" w14:textId="77777777" w:rsidR="000567C3" w:rsidRPr="000567C3" w:rsidRDefault="000567C3" w:rsidP="000567C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7C3"/>
    <w:rsid w:val="000567C3"/>
    <w:rsid w:val="001E383E"/>
    <w:rsid w:val="009748F1"/>
    <w:rsid w:val="00AF3180"/>
    <w:rsid w:val="00B60FBB"/>
    <w:rsid w:val="00C1693D"/>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9B7A28"/>
  <w15:chartTrackingRefBased/>
  <w15:docId w15:val="{EBE108AC-A68A-4B7D-8434-40925B584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567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567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567C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567C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567C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567C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567C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567C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567C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567C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567C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567C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567C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567C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567C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567C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567C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567C3"/>
    <w:rPr>
      <w:rFonts w:eastAsiaTheme="majorEastAsia" w:cstheme="majorBidi"/>
      <w:color w:val="272727" w:themeColor="text1" w:themeTint="D8"/>
    </w:rPr>
  </w:style>
  <w:style w:type="paragraph" w:styleId="Titel">
    <w:name w:val="Title"/>
    <w:basedOn w:val="Standaard"/>
    <w:next w:val="Standaard"/>
    <w:link w:val="TitelChar"/>
    <w:uiPriority w:val="10"/>
    <w:qFormat/>
    <w:rsid w:val="000567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567C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567C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567C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567C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567C3"/>
    <w:rPr>
      <w:i/>
      <w:iCs/>
      <w:color w:val="404040" w:themeColor="text1" w:themeTint="BF"/>
    </w:rPr>
  </w:style>
  <w:style w:type="paragraph" w:styleId="Lijstalinea">
    <w:name w:val="List Paragraph"/>
    <w:basedOn w:val="Standaard"/>
    <w:uiPriority w:val="34"/>
    <w:qFormat/>
    <w:rsid w:val="000567C3"/>
    <w:pPr>
      <w:ind w:left="720"/>
      <w:contextualSpacing/>
    </w:pPr>
  </w:style>
  <w:style w:type="character" w:styleId="Intensievebenadrukking">
    <w:name w:val="Intense Emphasis"/>
    <w:basedOn w:val="Standaardalinea-lettertype"/>
    <w:uiPriority w:val="21"/>
    <w:qFormat/>
    <w:rsid w:val="000567C3"/>
    <w:rPr>
      <w:i/>
      <w:iCs/>
      <w:color w:val="0F4761" w:themeColor="accent1" w:themeShade="BF"/>
    </w:rPr>
  </w:style>
  <w:style w:type="paragraph" w:styleId="Duidelijkcitaat">
    <w:name w:val="Intense Quote"/>
    <w:basedOn w:val="Standaard"/>
    <w:next w:val="Standaard"/>
    <w:link w:val="DuidelijkcitaatChar"/>
    <w:uiPriority w:val="30"/>
    <w:qFormat/>
    <w:rsid w:val="000567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567C3"/>
    <w:rPr>
      <w:i/>
      <w:iCs/>
      <w:color w:val="0F4761" w:themeColor="accent1" w:themeShade="BF"/>
    </w:rPr>
  </w:style>
  <w:style w:type="character" w:styleId="Intensieveverwijzing">
    <w:name w:val="Intense Reference"/>
    <w:basedOn w:val="Standaardalinea-lettertype"/>
    <w:uiPriority w:val="32"/>
    <w:qFormat/>
    <w:rsid w:val="000567C3"/>
    <w:rPr>
      <w:b/>
      <w:bCs/>
      <w:smallCaps/>
      <w:color w:val="0F4761" w:themeColor="accent1" w:themeShade="BF"/>
      <w:spacing w:val="5"/>
    </w:rPr>
  </w:style>
  <w:style w:type="paragraph" w:styleId="Koptekst">
    <w:name w:val="header"/>
    <w:basedOn w:val="Standaard"/>
    <w:link w:val="KoptekstChar"/>
    <w:rsid w:val="000567C3"/>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0567C3"/>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0567C3"/>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0567C3"/>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0567C3"/>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0567C3"/>
    <w:rPr>
      <w:rFonts w:ascii="Verdana" w:hAnsi="Verdana"/>
      <w:noProof/>
      <w:sz w:val="13"/>
      <w:szCs w:val="24"/>
      <w:lang w:eastAsia="nl-NL"/>
    </w:rPr>
  </w:style>
  <w:style w:type="paragraph" w:customStyle="1" w:styleId="Huisstijl-Gegeven">
    <w:name w:val="Huisstijl-Gegeven"/>
    <w:basedOn w:val="Standaard"/>
    <w:link w:val="Huisstijl-GegevenCharChar"/>
    <w:rsid w:val="000567C3"/>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0567C3"/>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0567C3"/>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0567C3"/>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0567C3"/>
    <w:pPr>
      <w:spacing w:after="0"/>
    </w:pPr>
    <w:rPr>
      <w:b/>
    </w:rPr>
  </w:style>
  <w:style w:type="paragraph" w:customStyle="1" w:styleId="Huisstijl-Paginanummering">
    <w:name w:val="Huisstijl-Paginanummering"/>
    <w:basedOn w:val="Standaard"/>
    <w:rsid w:val="000567C3"/>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0567C3"/>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0567C3"/>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0567C3"/>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semiHidden/>
    <w:unhideWhenUsed/>
    <w:rsid w:val="000567C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170</ap:Words>
  <ap:Characters>936</ap:Characters>
  <ap:DocSecurity>0</ap:DocSecurity>
  <ap:Lines>7</ap:Lines>
  <ap:Paragraphs>2</ap:Paragraphs>
  <ap:ScaleCrop>false</ap:ScaleCrop>
  <ap:LinksUpToDate>false</ap:LinksUpToDate>
  <ap:CharactersWithSpaces>1104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2025-01-27T09:22:00.0000000Z</dcterms:created>
  <dcterms:modified xsi:type="dcterms:W3CDTF">2025-01-27T09:22:00.0000000Z</dcterms:modified>
  <version/>
  <category/>
</coreProperties>
</file>