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604A5" w:rsidP="004604A5" w:rsidRDefault="004604A5" w14:paraId="17FB41D1" w14:textId="77777777">
      <w:r>
        <w:t>Geachte Voorzitter,</w:t>
      </w:r>
    </w:p>
    <w:p w:rsidR="004604A5" w:rsidP="004604A5" w:rsidRDefault="004604A5" w14:paraId="1D18AE18" w14:textId="77777777"/>
    <w:p w:rsidR="004604A5" w:rsidP="001B65C7" w:rsidRDefault="004604A5" w14:paraId="3ED3A1B0" w14:textId="6221FA16">
      <w:r>
        <w:t>In mijn vorige brief van 17 januari (</w:t>
      </w:r>
      <w:r w:rsidRPr="00533C6C">
        <w:t xml:space="preserve">Kamerstuk </w:t>
      </w:r>
      <w:r w:rsidRPr="00533C6C" w:rsidR="001B65C7">
        <w:t>27 622, nr.</w:t>
      </w:r>
      <w:r w:rsidR="00E03442">
        <w:t xml:space="preserve"> </w:t>
      </w:r>
      <w:r w:rsidRPr="00533C6C" w:rsidR="001B65C7">
        <w:t>152</w:t>
      </w:r>
      <w:r>
        <w:t xml:space="preserve">) informeerde ik de Tweede Kamer </w:t>
      </w:r>
      <w:r w:rsidR="001B65C7">
        <w:t xml:space="preserve">over het belangrijkste deel van de </w:t>
      </w:r>
      <w:r>
        <w:t xml:space="preserve">uitslagen van de onderzoeken naar </w:t>
      </w:r>
      <w:r w:rsidR="00BF514A">
        <w:t>mond-en-klauwzeer (</w:t>
      </w:r>
      <w:r>
        <w:t>MKZ</w:t>
      </w:r>
      <w:r w:rsidR="00BF514A">
        <w:t>)</w:t>
      </w:r>
      <w:r w:rsidR="001B65C7">
        <w:t>. Ook gaf ik aan dat er</w:t>
      </w:r>
      <w:r>
        <w:t xml:space="preserve"> </w:t>
      </w:r>
      <w:r w:rsidR="001B65C7">
        <w:t xml:space="preserve">nog </w:t>
      </w:r>
      <w:r>
        <w:t xml:space="preserve">onderzoeken </w:t>
      </w:r>
      <w:r w:rsidR="001B65C7">
        <w:t>lopen</w:t>
      </w:r>
      <w:r>
        <w:t>, waarvan de uitslagen nog moest</w:t>
      </w:r>
      <w:r w:rsidR="00B760A1">
        <w:t>en</w:t>
      </w:r>
      <w:r>
        <w:t xml:space="preserve"> worden afgewacht. Inmiddels zijn </w:t>
      </w:r>
      <w:r w:rsidR="001B65C7">
        <w:t>meer</w:t>
      </w:r>
      <w:r w:rsidR="00C17041">
        <w:t xml:space="preserve"> </w:t>
      </w:r>
      <w:r>
        <w:t xml:space="preserve">uitslagen bekend. </w:t>
      </w:r>
      <w:r w:rsidR="001B65C7">
        <w:t xml:space="preserve">De uitkomsten geven aanleiding om </w:t>
      </w:r>
      <w:r w:rsidR="00C17041">
        <w:t xml:space="preserve">het </w:t>
      </w:r>
      <w:r>
        <w:t xml:space="preserve">afvoer- en bezoekersverbod ten aanzien van </w:t>
      </w:r>
      <w:proofErr w:type="spellStart"/>
      <w:r>
        <w:t>vleeskalverbedrijven</w:t>
      </w:r>
      <w:proofErr w:type="spellEnd"/>
      <w:r w:rsidR="008A1D07">
        <w:t xml:space="preserve"> </w:t>
      </w:r>
      <w:r w:rsidR="001B65C7">
        <w:t>op te heffen. Wel zullen individuele bedrijven nog geblokkeerd blijven in afwachting van de laatste uitslagen.</w:t>
      </w:r>
      <w:r>
        <w:t xml:space="preserve"> </w:t>
      </w:r>
    </w:p>
    <w:p w:rsidRPr="00440091" w:rsidR="004604A5" w:rsidP="004604A5" w:rsidRDefault="004604A5" w14:paraId="57EEBF3E" w14:textId="77777777">
      <w:pPr>
        <w:rPr>
          <w:i/>
          <w:iCs/>
        </w:rPr>
      </w:pPr>
    </w:p>
    <w:p w:rsidR="004604A5" w:rsidP="004604A5" w:rsidRDefault="001B65C7" w14:paraId="7D2B9359" w14:textId="3E9BAD49">
      <w:pPr>
        <w:rPr>
          <w:i/>
          <w:iCs/>
        </w:rPr>
      </w:pPr>
      <w:r>
        <w:rPr>
          <w:i/>
          <w:iCs/>
        </w:rPr>
        <w:t>Uitslagen laboratoriumtests</w:t>
      </w:r>
      <w:r w:rsidR="00613E36">
        <w:rPr>
          <w:i/>
          <w:iCs/>
        </w:rPr>
        <w:t xml:space="preserve"> </w:t>
      </w:r>
    </w:p>
    <w:p w:rsidR="004604A5" w:rsidP="004604A5" w:rsidRDefault="00533C6C" w14:paraId="4726689A" w14:textId="0FB75B81">
      <w:r>
        <w:t xml:space="preserve">De NVWA heeft </w:t>
      </w:r>
      <w:r w:rsidR="004604A5">
        <w:t>3754 dieren die sinds 1 december vanuit Brandenburg in Nederland zijn aangevoerd</w:t>
      </w:r>
      <w:r w:rsidR="00B760A1">
        <w:t xml:space="preserve"> </w:t>
      </w:r>
      <w:r w:rsidR="004604A5">
        <w:t xml:space="preserve">onderzocht en bemonsterd. Geen van deze dieren had verschijnselen passend bij MKZ. </w:t>
      </w:r>
      <w:r w:rsidR="001B65C7">
        <w:t>Van al</w:t>
      </w:r>
      <w:r w:rsidR="008151A0">
        <w:t xml:space="preserve"> deze</w:t>
      </w:r>
      <w:r w:rsidR="001B65C7">
        <w:t xml:space="preserve"> dieren is inmiddels een testuitslag bekend. </w:t>
      </w:r>
      <w:r w:rsidR="00C17041">
        <w:t xml:space="preserve">Er zijn </w:t>
      </w:r>
      <w:r w:rsidR="004604A5">
        <w:t>888 dieren met een PCR-test onderzocht. Dit zijn dieren die op 10</w:t>
      </w:r>
      <w:r w:rsidR="00E03442">
        <w:t> </w:t>
      </w:r>
      <w:r w:rsidR="004604A5">
        <w:t xml:space="preserve">januari korter dan twee weken in Nederland waren aangevoerd. </w:t>
      </w:r>
      <w:r w:rsidR="00613E36">
        <w:t>Deze dieren bevonden zich mogelijk binnen de incubatietijd en zijn daarom op virus onderzocht. Zoals ik de Kamer op 17 januari schreef</w:t>
      </w:r>
      <w:r w:rsidR="00E03442">
        <w:t>,</w:t>
      </w:r>
      <w:r w:rsidR="00613E36">
        <w:t xml:space="preserve"> zijn </w:t>
      </w:r>
      <w:r w:rsidR="004604A5">
        <w:t xml:space="preserve">deze dieren negatief getest, wat wil zeggen dat er geen MKZ-virus is aangetoond. De overige 2866 dieren waren al langer dan twee weken aanwezig in Nederland. Deze dieren zijn met een ELISA-test onderzocht op antilichamen tegen MKZ-virus. </w:t>
      </w:r>
      <w:r w:rsidR="00827340">
        <w:t xml:space="preserve">Een aantal van </w:t>
      </w:r>
      <w:r w:rsidR="00944964">
        <w:t>2837</w:t>
      </w:r>
      <w:r w:rsidR="00613E36">
        <w:t xml:space="preserve"> monsters testte negatief, van in totaal </w:t>
      </w:r>
      <w:r w:rsidR="00944964">
        <w:t>29</w:t>
      </w:r>
      <w:r w:rsidR="00613E36">
        <w:t xml:space="preserve"> monsters zijn </w:t>
      </w:r>
      <w:r w:rsidRPr="00BB2F18" w:rsidR="00613E36">
        <w:t>positieve ELISA-uitslagen gemeld door WBVR</w:t>
      </w:r>
      <w:r w:rsidR="00613E36">
        <w:t>.</w:t>
      </w:r>
      <w:r w:rsidDel="00613E36" w:rsidR="00613E36">
        <w:t xml:space="preserve"> </w:t>
      </w:r>
      <w:r w:rsidRPr="00BB2F18" w:rsidR="00613E36">
        <w:t>Gezien de grote hoeveelheid tests is dit volgens de verwachting.</w:t>
      </w:r>
      <w:r w:rsidR="00613E36">
        <w:t xml:space="preserve"> </w:t>
      </w:r>
      <w:r w:rsidR="004604A5">
        <w:t xml:space="preserve">Soms komt het voor dat de ELISA-test een vals-positieve uitslag geeft. De uitslag van </w:t>
      </w:r>
      <w:r w:rsidR="009E0D4B">
        <w:t>een</w:t>
      </w:r>
      <w:r w:rsidR="004604A5">
        <w:t xml:space="preserve"> </w:t>
      </w:r>
      <w:r w:rsidR="009E0D4B">
        <w:t xml:space="preserve">virusneutralisatietest (VNT) </w:t>
      </w:r>
      <w:r w:rsidR="004604A5">
        <w:t>geeft in die gevallen</w:t>
      </w:r>
      <w:r w:rsidR="00E96003">
        <w:t xml:space="preserve"> </w:t>
      </w:r>
      <w:r w:rsidR="004604A5">
        <w:t>definitief uitsluitsel.</w:t>
      </w:r>
      <w:r w:rsidR="00C17041">
        <w:t xml:space="preserve"> </w:t>
      </w:r>
      <w:r w:rsidR="004604A5">
        <w:t>De</w:t>
      </w:r>
      <w:r w:rsidR="00C17041">
        <w:t xml:space="preserve"> monsters met een</w:t>
      </w:r>
      <w:r w:rsidR="004604A5">
        <w:t xml:space="preserve"> </w:t>
      </w:r>
      <w:r w:rsidR="00613E36">
        <w:t xml:space="preserve">positieve </w:t>
      </w:r>
      <w:r w:rsidR="004604A5">
        <w:t>ELISA-</w:t>
      </w:r>
      <w:r w:rsidR="00C17041">
        <w:t>uitslag</w:t>
      </w:r>
      <w:r w:rsidR="004604A5">
        <w:t xml:space="preserve"> </w:t>
      </w:r>
      <w:r w:rsidR="00E96003">
        <w:t xml:space="preserve">worden </w:t>
      </w:r>
      <w:r w:rsidR="004604A5">
        <w:t xml:space="preserve">met </w:t>
      </w:r>
      <w:r w:rsidR="009E0D4B">
        <w:t xml:space="preserve">een VNT </w:t>
      </w:r>
      <w:r w:rsidR="00E96003">
        <w:t>opnieuw onderzocht</w:t>
      </w:r>
      <w:r w:rsidR="00613E36">
        <w:t xml:space="preserve">. De eerste </w:t>
      </w:r>
      <w:r w:rsidR="00944964">
        <w:t>12</w:t>
      </w:r>
      <w:r w:rsidR="00613E36">
        <w:t xml:space="preserve"> VNT-testen </w:t>
      </w:r>
      <w:r w:rsidR="00C17041">
        <w:t>zijn</w:t>
      </w:r>
      <w:r w:rsidR="00613E36">
        <w:t xml:space="preserve"> al uitgevoerd en ook deze uitslagen waren allemaal negatief. De laatste </w:t>
      </w:r>
      <w:r w:rsidR="00944964">
        <w:t xml:space="preserve">17 </w:t>
      </w:r>
      <w:r w:rsidR="00C17041">
        <w:t>uitslagen</w:t>
      </w:r>
      <w:r w:rsidR="00613E36">
        <w:t xml:space="preserve"> zullen</w:t>
      </w:r>
      <w:r w:rsidR="004604A5">
        <w:t xml:space="preserve"> </w:t>
      </w:r>
      <w:r w:rsidR="009E0D4B">
        <w:t>waarschijnlijk</w:t>
      </w:r>
      <w:r w:rsidR="004604A5">
        <w:t xml:space="preserve"> begin volgende week bekend</w:t>
      </w:r>
      <w:r w:rsidR="009E0D4B">
        <w:t xml:space="preserve"> zijn</w:t>
      </w:r>
      <w:r w:rsidR="004604A5">
        <w:t xml:space="preserve">. De betreffende houders verkeren natuurlijk in spanning over de uitslag. Zij worden door de NVWA geïnformeerd </w:t>
      </w:r>
      <w:r w:rsidR="00E96003">
        <w:t>op het moment dat</w:t>
      </w:r>
      <w:r w:rsidR="004604A5">
        <w:t xml:space="preserve"> nadere uitslagen bekend zijn.</w:t>
      </w:r>
    </w:p>
    <w:p w:rsidR="004604A5" w:rsidP="004604A5" w:rsidRDefault="004604A5" w14:paraId="2787AB99" w14:textId="77777777"/>
    <w:p w:rsidR="004604A5" w:rsidP="004604A5" w:rsidRDefault="00C17041" w14:paraId="1ACEC348" w14:textId="3265E18B">
      <w:pPr>
        <w:rPr>
          <w:i/>
          <w:iCs/>
        </w:rPr>
      </w:pPr>
      <w:r>
        <w:rPr>
          <w:i/>
          <w:iCs/>
        </w:rPr>
        <w:t>Maatregelen</w:t>
      </w:r>
    </w:p>
    <w:p w:rsidR="00B04606" w:rsidP="004604A5" w:rsidRDefault="00613E36" w14:paraId="3CFC1C18" w14:textId="60F897A4">
      <w:r>
        <w:t xml:space="preserve">Op 11 januari heb ik uit voorzorg een afvoer- en bezoekersverbod voor </w:t>
      </w:r>
      <w:proofErr w:type="spellStart"/>
      <w:r>
        <w:t>vleeskalverbedrijven</w:t>
      </w:r>
      <w:proofErr w:type="spellEnd"/>
      <w:r>
        <w:t xml:space="preserve"> ingesteld (Kamerstuk 27 622, nr.</w:t>
      </w:r>
      <w:r w:rsidR="00E03442">
        <w:t xml:space="preserve"> </w:t>
      </w:r>
      <w:r>
        <w:t xml:space="preserve">150). </w:t>
      </w:r>
      <w:r w:rsidR="004604A5">
        <w:t xml:space="preserve">Van </w:t>
      </w:r>
      <w:r w:rsidR="00944964">
        <w:t>de</w:t>
      </w:r>
      <w:r w:rsidR="004604A5">
        <w:t xml:space="preserve"> bedrijven</w:t>
      </w:r>
      <w:r>
        <w:t xml:space="preserve"> </w:t>
      </w:r>
      <w:r>
        <w:lastRenderedPageBreak/>
        <w:t>waar sinds 1 december vorig jaar dieren uit de deelstaat Brandenburg zijn aangevoerd,</w:t>
      </w:r>
      <w:r w:rsidR="004604A5">
        <w:t xml:space="preserve"> z</w:t>
      </w:r>
      <w:r>
        <w:t>i</w:t>
      </w:r>
      <w:r w:rsidR="004604A5">
        <w:t xml:space="preserve">jn </w:t>
      </w:r>
      <w:r w:rsidR="00BF514A">
        <w:t>de</w:t>
      </w:r>
      <w:r w:rsidR="004604A5">
        <w:t xml:space="preserve"> testuitslagen </w:t>
      </w:r>
      <w:r>
        <w:t xml:space="preserve">nu </w:t>
      </w:r>
      <w:r w:rsidR="004604A5">
        <w:t>bekend</w:t>
      </w:r>
      <w:r w:rsidR="00BF514A">
        <w:t>.</w:t>
      </w:r>
      <w:r w:rsidRPr="00BF514A" w:rsidR="00BF514A">
        <w:t xml:space="preserve"> </w:t>
      </w:r>
      <w:r w:rsidR="00B04606">
        <w:t>Van verreweg de meeste dieren kan worden geconcludeerd dat ze</w:t>
      </w:r>
      <w:r w:rsidR="00BF514A">
        <w:t xml:space="preserve"> geen </w:t>
      </w:r>
      <w:r w:rsidR="00B04606">
        <w:t xml:space="preserve">besmetting met </w:t>
      </w:r>
      <w:r w:rsidR="00BF514A">
        <w:t>MKZ-virus</w:t>
      </w:r>
      <w:r w:rsidR="00B04606">
        <w:t xml:space="preserve"> hebben of hebben gehad. De resterende </w:t>
      </w:r>
      <w:r w:rsidR="00944964">
        <w:t>17</w:t>
      </w:r>
      <w:r w:rsidR="00B04606">
        <w:t xml:space="preserve"> </w:t>
      </w:r>
      <w:r w:rsidR="00C17041">
        <w:t xml:space="preserve">monsters met een </w:t>
      </w:r>
      <w:r w:rsidR="00B04606">
        <w:t xml:space="preserve">positieve ELISA-uitslag die nog </w:t>
      </w:r>
      <w:proofErr w:type="spellStart"/>
      <w:r w:rsidR="00B04606">
        <w:t>hertest</w:t>
      </w:r>
      <w:proofErr w:type="spellEnd"/>
      <w:r w:rsidR="00B04606">
        <w:t xml:space="preserve"> moeten worden,</w:t>
      </w:r>
      <w:r w:rsidR="002C2527">
        <w:t xml:space="preserve"> zijn afkomstig van </w:t>
      </w:r>
      <w:r w:rsidR="00B04606">
        <w:t xml:space="preserve">dieren op </w:t>
      </w:r>
      <w:r w:rsidRPr="00944964" w:rsidR="00944964">
        <w:t>12</w:t>
      </w:r>
      <w:r w:rsidRPr="00944964" w:rsidR="00B04606">
        <w:t xml:space="preserve"> </w:t>
      </w:r>
      <w:r w:rsidR="001628AC">
        <w:t xml:space="preserve">verschillende </w:t>
      </w:r>
      <w:r w:rsidRPr="00944964" w:rsidR="00B04606">
        <w:t>bedrijven.</w:t>
      </w:r>
    </w:p>
    <w:p w:rsidR="007208F7" w:rsidP="004604A5" w:rsidRDefault="007208F7" w14:paraId="1B48F178" w14:textId="77777777"/>
    <w:p w:rsidR="00BF514A" w:rsidP="004604A5" w:rsidRDefault="004604A5" w14:paraId="2E781D69" w14:textId="1822439C">
      <w:r>
        <w:t>Er is geen reden meer om het ingestelde afvoer- en bezoekersverbod te handhaven</w:t>
      </w:r>
      <w:r w:rsidR="00BF514A">
        <w:t xml:space="preserve"> </w:t>
      </w:r>
      <w:r w:rsidR="00B04606">
        <w:t xml:space="preserve">voor </w:t>
      </w:r>
      <w:r w:rsidR="00BF514A">
        <w:t xml:space="preserve">alle </w:t>
      </w:r>
      <w:proofErr w:type="spellStart"/>
      <w:r w:rsidR="00B04606">
        <w:t>vleeskalver</w:t>
      </w:r>
      <w:r w:rsidR="00BF514A">
        <w:t>bedrijven</w:t>
      </w:r>
      <w:proofErr w:type="spellEnd"/>
      <w:r w:rsidR="00BF514A">
        <w:t xml:space="preserve"> </w:t>
      </w:r>
      <w:r w:rsidR="00B04606">
        <w:t>in Nederland</w:t>
      </w:r>
      <w:r>
        <w:t xml:space="preserve">. </w:t>
      </w:r>
      <w:r w:rsidR="00B04606">
        <w:t xml:space="preserve">Het volstaat om beperkingen te handhaven voor deze resterende </w:t>
      </w:r>
      <w:r w:rsidR="00944964">
        <w:t>12</w:t>
      </w:r>
      <w:r w:rsidR="00B04606">
        <w:t xml:space="preserve"> bedrijven. </w:t>
      </w:r>
      <w:r>
        <w:t xml:space="preserve">Daarom </w:t>
      </w:r>
      <w:r w:rsidR="002C2527">
        <w:t xml:space="preserve">hef </w:t>
      </w:r>
      <w:r>
        <w:t xml:space="preserve">ik per vrijdag 24 januari het afvoer- en bezoekersverbod </w:t>
      </w:r>
      <w:r w:rsidR="002C2527">
        <w:t>op</w:t>
      </w:r>
      <w:r>
        <w:t xml:space="preserve">. </w:t>
      </w:r>
      <w:r w:rsidR="00B04606">
        <w:t>De</w:t>
      </w:r>
      <w:r>
        <w:t xml:space="preserve"> bedrijven waarvan nog niet alle VNT-uitslagen bekend zijn</w:t>
      </w:r>
      <w:r w:rsidR="00B04606">
        <w:t xml:space="preserve"> worden door de NVWA</w:t>
      </w:r>
      <w:r>
        <w:t xml:space="preserve"> individueel geblokkeerd</w:t>
      </w:r>
      <w:r w:rsidR="00B04606">
        <w:t>.</w:t>
      </w:r>
      <w:r>
        <w:t xml:space="preserve"> </w:t>
      </w:r>
      <w:r w:rsidR="00B04606">
        <w:t>Houders worden hierover door de NVWA geïnformeerd.</w:t>
      </w:r>
    </w:p>
    <w:p w:rsidR="004604A5" w:rsidP="004604A5" w:rsidRDefault="004604A5" w14:paraId="09266B90" w14:textId="1AB4A70D">
      <w:r>
        <w:t xml:space="preserve">Wanneer </w:t>
      </w:r>
      <w:r w:rsidR="00B04606">
        <w:t>de</w:t>
      </w:r>
      <w:r>
        <w:t xml:space="preserve"> testuitslagen bekend </w:t>
      </w:r>
      <w:r w:rsidR="00B04606">
        <w:t>zijn en gunstig</w:t>
      </w:r>
      <w:r w:rsidR="00C17041">
        <w:t xml:space="preserve"> zijn</w:t>
      </w:r>
      <w:r w:rsidR="00B04606">
        <w:t xml:space="preserve"> </w:t>
      </w:r>
      <w:r>
        <w:t xml:space="preserve">zal </w:t>
      </w:r>
      <w:r w:rsidR="00B04606">
        <w:t>de blokkade</w:t>
      </w:r>
      <w:r>
        <w:t xml:space="preserve"> v</w:t>
      </w:r>
      <w:r w:rsidR="00B04606">
        <w:t>an</w:t>
      </w:r>
      <w:r>
        <w:t xml:space="preserve"> het betreffende bedrijf worden </w:t>
      </w:r>
      <w:r w:rsidR="00B04606">
        <w:t>opgeheven</w:t>
      </w:r>
      <w:r>
        <w:t xml:space="preserve">. Naar verwachting zijn begin volgende week alle uitslagen bekend. </w:t>
      </w:r>
    </w:p>
    <w:p w:rsidR="004604A5" w:rsidP="004604A5" w:rsidRDefault="004604A5" w14:paraId="21F934F4" w14:textId="77777777"/>
    <w:p w:rsidR="004604A5" w:rsidP="004604A5" w:rsidRDefault="004604A5" w14:paraId="70712C9C" w14:textId="77777777">
      <w:pPr>
        <w:rPr>
          <w:i/>
          <w:iCs/>
        </w:rPr>
      </w:pPr>
      <w:r>
        <w:rPr>
          <w:i/>
          <w:iCs/>
        </w:rPr>
        <w:t>Intrekken maatregelen in Duitsland</w:t>
      </w:r>
    </w:p>
    <w:p w:rsidR="004604A5" w:rsidP="004604A5" w:rsidRDefault="004604A5" w14:paraId="40C950D0" w14:textId="71E1C021">
      <w:r>
        <w:t xml:space="preserve">De ontwikkelingen in Duitsland houd ik ook nauwgezet in de gaten. </w:t>
      </w:r>
      <w:r w:rsidR="00882B30">
        <w:t xml:space="preserve">Er zijn gelukkig nog altijd geen nieuwe besmettingen gevonden. </w:t>
      </w:r>
      <w:r>
        <w:t xml:space="preserve">Duitsland heeft de algehele vervoersbeperkingen door de deelstaat Brandenburg </w:t>
      </w:r>
      <w:r w:rsidR="00882B30">
        <w:t>niet meer verlengd</w:t>
      </w:r>
      <w:r>
        <w:t xml:space="preserve"> nu is aangetoond dat er geen andere bedrijven</w:t>
      </w:r>
      <w:r w:rsidR="00A85728">
        <w:t xml:space="preserve"> </w:t>
      </w:r>
      <w:r>
        <w:t xml:space="preserve">met MKZ besmet zijn. De beperkings- en bewakingszones van 3 en 10 kilometer rondom het </w:t>
      </w:r>
      <w:r w:rsidR="00A85728">
        <w:t xml:space="preserve">getroffen </w:t>
      </w:r>
      <w:r>
        <w:t xml:space="preserve">waterbuffelbedrijf blijven tot minimaal 11 februari van kracht, dit is </w:t>
      </w:r>
      <w:r w:rsidR="00AD7A1B">
        <w:t>volgens</w:t>
      </w:r>
      <w:r>
        <w:t xml:space="preserve"> Europese diergezondheidsregelgeving. </w:t>
      </w:r>
    </w:p>
    <w:p w:rsidR="004604A5" w:rsidP="004604A5" w:rsidRDefault="004604A5" w14:paraId="062E0406" w14:textId="77777777">
      <w:pPr>
        <w:rPr>
          <w:i/>
          <w:iCs/>
        </w:rPr>
      </w:pPr>
    </w:p>
    <w:p w:rsidRPr="00452125" w:rsidR="004604A5" w:rsidP="004604A5" w:rsidRDefault="004604A5" w14:paraId="2E5D0018" w14:textId="77777777">
      <w:pPr>
        <w:rPr>
          <w:i/>
          <w:iCs/>
        </w:rPr>
      </w:pPr>
      <w:r w:rsidRPr="00A15A98">
        <w:rPr>
          <w:i/>
          <w:iCs/>
        </w:rPr>
        <w:t>Tot slot</w:t>
      </w:r>
    </w:p>
    <w:p w:rsidR="004604A5" w:rsidP="004604A5" w:rsidRDefault="008962A7" w14:paraId="70886F91" w14:textId="39CDC1B9">
      <w:r>
        <w:t>D</w:t>
      </w:r>
      <w:r w:rsidR="004604A5">
        <w:t>e situatie van de afgelopen weken</w:t>
      </w:r>
      <w:r>
        <w:t xml:space="preserve"> toont nogmaals</w:t>
      </w:r>
      <w:r w:rsidR="004604A5">
        <w:t xml:space="preserve"> aan dat het belangrijk is om goed voorbereid te zijn</w:t>
      </w:r>
      <w:r>
        <w:t xml:space="preserve"> ten aanzien van dierziekten</w:t>
      </w:r>
      <w:r w:rsidR="004604A5">
        <w:t xml:space="preserve">. Veel betrokken partijen zijn </w:t>
      </w:r>
      <w:r w:rsidR="0029314E">
        <w:t xml:space="preserve">door </w:t>
      </w:r>
      <w:r w:rsidR="004604A5">
        <w:t xml:space="preserve">MKZ op scherp gezet. Ik vind het belangrijk om gezamenlijk lering te trekken uit de dreiging van de afgelopen twee weken en om alle acties, publiek en privaat, gezamenlijk te evalueren, zodat iedereen in de toekomst nog beter voorbereid is. </w:t>
      </w:r>
      <w:r>
        <w:t xml:space="preserve">Ook wil ik nogmaals mijn grote dank uitspreken aan alle betrokkenen voor hun grote inzet in de afgelopen weken. </w:t>
      </w:r>
    </w:p>
    <w:p w:rsidRPr="00677ECE" w:rsidR="004604A5" w:rsidP="004604A5" w:rsidRDefault="004604A5" w14:paraId="3D2D0B2E" w14:textId="77777777"/>
    <w:p w:rsidR="00934E2B" w:rsidP="00810C93" w:rsidRDefault="004604A5" w14:paraId="61F3ADCF" w14:textId="7D215B41">
      <w:r>
        <w:t xml:space="preserve">Ik zal de Kamer op de hoogte houden </w:t>
      </w:r>
      <w:r w:rsidR="00FE4E39">
        <w:t>als</w:t>
      </w:r>
      <w:r>
        <w:t xml:space="preserve"> de laatste testuitslagen </w:t>
      </w:r>
      <w:r w:rsidR="00FE4E39">
        <w:t>daar aanleiding toe geven.</w:t>
      </w:r>
    </w:p>
    <w:p w:rsidR="00FE4E39" w:rsidP="00810C93" w:rsidRDefault="00FE4E39" w14:paraId="144516C9" w14:textId="77777777"/>
    <w:p w:rsidR="00584BAC" w:rsidP="00810C93" w:rsidRDefault="00934E2B" w14:paraId="53AE423F" w14:textId="74EA9E3B">
      <w:r>
        <w:t>Hoogachtend,</w:t>
      </w:r>
    </w:p>
    <w:p w:rsidRPr="00EC58D9" w:rsidR="00F71F9E" w:rsidP="007255FC" w:rsidRDefault="00F71F9E" w14:paraId="5F303A3C" w14:textId="77777777"/>
    <w:p w:rsidR="007239A1" w:rsidP="007255FC" w:rsidRDefault="007239A1" w14:paraId="4FBBEC38" w14:textId="77777777"/>
    <w:p w:rsidRPr="00EC58D9" w:rsidR="00FE4E39" w:rsidP="007255FC" w:rsidRDefault="00FE4E39" w14:paraId="486BD963" w14:textId="77777777"/>
    <w:p w:rsidR="00B76368" w:rsidP="007255FC" w:rsidRDefault="00B76368" w14:paraId="542D1553" w14:textId="77777777"/>
    <w:p w:rsidRPr="006A15A5" w:rsidR="007239A1" w:rsidP="007255FC" w:rsidRDefault="00934E2B" w14:paraId="776206D8" w14:textId="45AB356B">
      <w:pPr>
        <w:rPr>
          <w:szCs w:val="18"/>
        </w:rPr>
      </w:pPr>
      <w:r w:rsidRPr="00B11DD6">
        <w:t>Femke Marije Wiersma</w:t>
      </w:r>
    </w:p>
    <w:p w:rsidRPr="00C17041" w:rsidR="00144B73" w:rsidP="00810C93" w:rsidRDefault="00934E2B" w14:paraId="16CF0F53" w14:textId="2B6B071C">
      <w:r w:rsidRPr="00EC58D9">
        <w:t xml:space="preserve">Minister van </w:t>
      </w:r>
      <w:r w:rsidR="00704E60">
        <w:rPr>
          <w:rFonts w:cs="Calibri"/>
          <w:szCs w:val="18"/>
        </w:rPr>
        <w:t>Landbouw, Visserij, Voedselzekerheid en Natuur</w:t>
      </w:r>
    </w:p>
    <w:sectPr w:rsidRPr="00C17041"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76257" w14:textId="77777777" w:rsidR="00620DEA" w:rsidRDefault="00620DEA">
      <w:r>
        <w:separator/>
      </w:r>
    </w:p>
    <w:p w14:paraId="35944806" w14:textId="77777777" w:rsidR="00620DEA" w:rsidRDefault="00620DEA"/>
  </w:endnote>
  <w:endnote w:type="continuationSeparator" w:id="0">
    <w:p w14:paraId="37F94957" w14:textId="77777777" w:rsidR="00620DEA" w:rsidRDefault="00620DEA">
      <w:r>
        <w:continuationSeparator/>
      </w:r>
    </w:p>
    <w:p w14:paraId="717F5E40" w14:textId="77777777" w:rsidR="00620DEA" w:rsidRDefault="00620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01E2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E1C05" w14:paraId="34E2F037" w14:textId="77777777" w:rsidTr="00CA6A25">
      <w:trPr>
        <w:trHeight w:hRule="exact" w:val="240"/>
      </w:trPr>
      <w:tc>
        <w:tcPr>
          <w:tcW w:w="7601" w:type="dxa"/>
          <w:shd w:val="clear" w:color="auto" w:fill="auto"/>
        </w:tcPr>
        <w:p w14:paraId="55E23727" w14:textId="77777777" w:rsidR="00527BD4" w:rsidRDefault="00527BD4" w:rsidP="003F1F6B">
          <w:pPr>
            <w:pStyle w:val="Huisstijl-Rubricering"/>
          </w:pPr>
        </w:p>
      </w:tc>
      <w:tc>
        <w:tcPr>
          <w:tcW w:w="2156" w:type="dxa"/>
        </w:tcPr>
        <w:p w14:paraId="626AC3B5" w14:textId="3D089D3E" w:rsidR="00527BD4" w:rsidRPr="00645414" w:rsidRDefault="00934E2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6856CE">
            <w:t>2</w:t>
          </w:r>
          <w:r w:rsidR="00144B73">
            <w:fldChar w:fldCharType="end"/>
          </w:r>
        </w:p>
      </w:tc>
    </w:tr>
  </w:tbl>
  <w:p w14:paraId="0126325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E1C05" w14:paraId="75518425" w14:textId="77777777" w:rsidTr="00CA6A25">
      <w:trPr>
        <w:trHeight w:hRule="exact" w:val="240"/>
      </w:trPr>
      <w:tc>
        <w:tcPr>
          <w:tcW w:w="7601" w:type="dxa"/>
          <w:shd w:val="clear" w:color="auto" w:fill="auto"/>
        </w:tcPr>
        <w:p w14:paraId="41CC09A1" w14:textId="77777777" w:rsidR="00527BD4" w:rsidRDefault="00527BD4" w:rsidP="008C356D">
          <w:pPr>
            <w:pStyle w:val="Huisstijl-Rubricering"/>
          </w:pPr>
        </w:p>
      </w:tc>
      <w:tc>
        <w:tcPr>
          <w:tcW w:w="2170" w:type="dxa"/>
        </w:tcPr>
        <w:p w14:paraId="4B9A30DE" w14:textId="0757D149" w:rsidR="00527BD4" w:rsidRPr="00ED539E" w:rsidRDefault="00934E2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6856CE">
            <w:t>2</w:t>
          </w:r>
          <w:r w:rsidR="00144B73">
            <w:fldChar w:fldCharType="end"/>
          </w:r>
        </w:p>
      </w:tc>
    </w:tr>
  </w:tbl>
  <w:p w14:paraId="534774EE" w14:textId="77777777" w:rsidR="00527BD4" w:rsidRPr="00BC3B53" w:rsidRDefault="00527BD4" w:rsidP="008C356D">
    <w:pPr>
      <w:pStyle w:val="Voettekst"/>
      <w:spacing w:line="240" w:lineRule="auto"/>
      <w:rPr>
        <w:sz w:val="2"/>
        <w:szCs w:val="2"/>
      </w:rPr>
    </w:pPr>
  </w:p>
  <w:p w14:paraId="775DA11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08929" w14:textId="77777777" w:rsidR="00620DEA" w:rsidRDefault="00620DEA">
      <w:r>
        <w:separator/>
      </w:r>
    </w:p>
    <w:p w14:paraId="0E9AD306" w14:textId="77777777" w:rsidR="00620DEA" w:rsidRDefault="00620DEA"/>
  </w:footnote>
  <w:footnote w:type="continuationSeparator" w:id="0">
    <w:p w14:paraId="253D490D" w14:textId="77777777" w:rsidR="00620DEA" w:rsidRDefault="00620DEA">
      <w:r>
        <w:continuationSeparator/>
      </w:r>
    </w:p>
    <w:p w14:paraId="3B284187" w14:textId="77777777" w:rsidR="00620DEA" w:rsidRDefault="00620D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E1C05" w14:paraId="695F161D" w14:textId="77777777" w:rsidTr="00A50CF6">
      <w:tc>
        <w:tcPr>
          <w:tcW w:w="2156" w:type="dxa"/>
          <w:shd w:val="clear" w:color="auto" w:fill="auto"/>
        </w:tcPr>
        <w:p w14:paraId="454E56A7" w14:textId="77777777" w:rsidR="00527BD4" w:rsidRPr="005819CE" w:rsidRDefault="00934E2B" w:rsidP="00A50CF6">
          <w:pPr>
            <w:pStyle w:val="Huisstijl-Adres"/>
            <w:rPr>
              <w:b/>
            </w:rPr>
          </w:pPr>
          <w:r>
            <w:rPr>
              <w:b/>
            </w:rPr>
            <w:t>Directoraat-generaal Agro</w:t>
          </w:r>
          <w:r w:rsidRPr="005819CE">
            <w:rPr>
              <w:b/>
            </w:rPr>
            <w:br/>
          </w:r>
          <w:r>
            <w:t>Directie Dierlijke Agroketens en Dierenwelzijn</w:t>
          </w:r>
        </w:p>
      </w:tc>
    </w:tr>
    <w:tr w:rsidR="009E1C05" w14:paraId="59392730" w14:textId="77777777" w:rsidTr="00A50CF6">
      <w:trPr>
        <w:trHeight w:hRule="exact" w:val="200"/>
      </w:trPr>
      <w:tc>
        <w:tcPr>
          <w:tcW w:w="2156" w:type="dxa"/>
          <w:shd w:val="clear" w:color="auto" w:fill="auto"/>
        </w:tcPr>
        <w:p w14:paraId="7FE04161" w14:textId="77777777" w:rsidR="00527BD4" w:rsidRPr="005819CE" w:rsidRDefault="00527BD4" w:rsidP="00A50CF6"/>
      </w:tc>
    </w:tr>
    <w:tr w:rsidR="009E1C05" w14:paraId="44B7CFBA" w14:textId="77777777" w:rsidTr="00502512">
      <w:trPr>
        <w:trHeight w:hRule="exact" w:val="774"/>
      </w:trPr>
      <w:tc>
        <w:tcPr>
          <w:tcW w:w="2156" w:type="dxa"/>
          <w:shd w:val="clear" w:color="auto" w:fill="auto"/>
        </w:tcPr>
        <w:p w14:paraId="00A14D82" w14:textId="77777777" w:rsidR="00527BD4" w:rsidRDefault="00934E2B" w:rsidP="003A5290">
          <w:pPr>
            <w:pStyle w:val="Huisstijl-Kopje"/>
          </w:pPr>
          <w:r>
            <w:t>Ons kenmerk</w:t>
          </w:r>
        </w:p>
        <w:p w14:paraId="47272B60" w14:textId="77777777" w:rsidR="00527BD4" w:rsidRPr="005819CE" w:rsidRDefault="00934E2B" w:rsidP="001E6117">
          <w:pPr>
            <w:pStyle w:val="Huisstijl-Kopje"/>
          </w:pPr>
          <w:r>
            <w:rPr>
              <w:b w:val="0"/>
            </w:rPr>
            <w:t>DGA-DAD</w:t>
          </w:r>
          <w:r w:rsidRPr="00502512">
            <w:rPr>
              <w:b w:val="0"/>
            </w:rPr>
            <w:t xml:space="preserve"> / </w:t>
          </w:r>
          <w:r>
            <w:rPr>
              <w:b w:val="0"/>
            </w:rPr>
            <w:t>96674207</w:t>
          </w:r>
        </w:p>
      </w:tc>
    </w:tr>
  </w:tbl>
  <w:p w14:paraId="5AA8ED4F" w14:textId="77777777" w:rsidR="00527BD4" w:rsidRDefault="00527BD4" w:rsidP="008C356D"/>
  <w:p w14:paraId="1DA4C844" w14:textId="77777777" w:rsidR="00527BD4" w:rsidRPr="00740712" w:rsidRDefault="00527BD4" w:rsidP="008C356D"/>
  <w:p w14:paraId="55A3A701" w14:textId="77777777" w:rsidR="00527BD4" w:rsidRPr="00217880" w:rsidRDefault="00527BD4" w:rsidP="008C356D">
    <w:pPr>
      <w:spacing w:line="0" w:lineRule="atLeast"/>
      <w:rPr>
        <w:sz w:val="2"/>
        <w:szCs w:val="2"/>
      </w:rPr>
    </w:pPr>
  </w:p>
  <w:p w14:paraId="024AA417" w14:textId="77777777" w:rsidR="00527BD4" w:rsidRDefault="00527BD4" w:rsidP="004F44C2">
    <w:pPr>
      <w:pStyle w:val="Koptekst"/>
      <w:rPr>
        <w:rFonts w:cs="Verdana-Bold"/>
        <w:b/>
        <w:bCs/>
        <w:smallCaps/>
        <w:szCs w:val="18"/>
      </w:rPr>
    </w:pPr>
  </w:p>
  <w:p w14:paraId="0485A7DA" w14:textId="77777777" w:rsidR="00527BD4" w:rsidRDefault="00527BD4" w:rsidP="004F44C2"/>
  <w:p w14:paraId="16851118" w14:textId="77777777" w:rsidR="00527BD4" w:rsidRPr="00740712" w:rsidRDefault="00527BD4" w:rsidP="004F44C2"/>
  <w:p w14:paraId="09ED875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E1C05" w14:paraId="1E223864" w14:textId="77777777" w:rsidTr="00751A6A">
      <w:trPr>
        <w:trHeight w:val="2636"/>
      </w:trPr>
      <w:tc>
        <w:tcPr>
          <w:tcW w:w="737" w:type="dxa"/>
          <w:shd w:val="clear" w:color="auto" w:fill="auto"/>
        </w:tcPr>
        <w:p w14:paraId="0EA6442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B90D403" w14:textId="77777777" w:rsidR="00527BD4" w:rsidRDefault="00934E2B"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D5C5961" wp14:editId="0ADDC11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1DA267D" w14:textId="77777777" w:rsidR="00527BD4" w:rsidRDefault="00527BD4" w:rsidP="00D0609E">
    <w:pPr>
      <w:framePr w:w="6340" w:h="2750" w:hRule="exact" w:hSpace="180" w:wrap="around" w:vAnchor="page" w:hAnchor="text" w:x="3873" w:y="-140"/>
    </w:pPr>
  </w:p>
  <w:p w14:paraId="4903568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E1C05" w:rsidRPr="00FE4E39" w14:paraId="7562F40A" w14:textId="77777777" w:rsidTr="00A50CF6">
      <w:tc>
        <w:tcPr>
          <w:tcW w:w="2160" w:type="dxa"/>
          <w:shd w:val="clear" w:color="auto" w:fill="auto"/>
        </w:tcPr>
        <w:p w14:paraId="201C25D8" w14:textId="77777777" w:rsidR="00527BD4" w:rsidRPr="005819CE" w:rsidRDefault="00934E2B" w:rsidP="00A50CF6">
          <w:pPr>
            <w:pStyle w:val="Huisstijl-Adres"/>
            <w:rPr>
              <w:b/>
            </w:rPr>
          </w:pPr>
          <w:r>
            <w:rPr>
              <w:b/>
            </w:rPr>
            <w:t>Directoraat-generaal Agro</w:t>
          </w:r>
          <w:r w:rsidRPr="005819CE">
            <w:rPr>
              <w:b/>
            </w:rPr>
            <w:br/>
          </w:r>
          <w:r>
            <w:t>Directie Dierlijke Agroketens en Dierenwelzijn</w:t>
          </w:r>
        </w:p>
        <w:p w14:paraId="72E49DB1" w14:textId="77777777" w:rsidR="00527BD4" w:rsidRPr="00BE5ED9" w:rsidRDefault="00934E2B" w:rsidP="00A50CF6">
          <w:pPr>
            <w:pStyle w:val="Huisstijl-Adres"/>
          </w:pPr>
          <w:r>
            <w:rPr>
              <w:b/>
            </w:rPr>
            <w:t>Bezoekadres</w:t>
          </w:r>
          <w:r>
            <w:rPr>
              <w:b/>
            </w:rPr>
            <w:br/>
          </w:r>
          <w:r>
            <w:t>Bezuidenhoutseweg 73</w:t>
          </w:r>
          <w:r w:rsidRPr="005819CE">
            <w:br/>
          </w:r>
          <w:r>
            <w:t>2594 AC Den Haag</w:t>
          </w:r>
        </w:p>
        <w:p w14:paraId="4782816B" w14:textId="77777777" w:rsidR="00EF495B" w:rsidRDefault="00934E2B" w:rsidP="0098788A">
          <w:pPr>
            <w:pStyle w:val="Huisstijl-Adres"/>
          </w:pPr>
          <w:r>
            <w:rPr>
              <w:b/>
            </w:rPr>
            <w:t>Postadres</w:t>
          </w:r>
          <w:r>
            <w:rPr>
              <w:b/>
            </w:rPr>
            <w:br/>
          </w:r>
          <w:r>
            <w:t>Postbus 20401</w:t>
          </w:r>
          <w:r w:rsidRPr="005819CE">
            <w:br/>
            <w:t>2500 E</w:t>
          </w:r>
          <w:r>
            <w:t>K</w:t>
          </w:r>
          <w:r w:rsidRPr="005819CE">
            <w:t xml:space="preserve"> Den Haag</w:t>
          </w:r>
        </w:p>
        <w:p w14:paraId="74ABB1EC" w14:textId="77777777" w:rsidR="00556BEE" w:rsidRPr="005B3814" w:rsidRDefault="00934E2B" w:rsidP="0098788A">
          <w:pPr>
            <w:pStyle w:val="Huisstijl-Adres"/>
          </w:pPr>
          <w:r>
            <w:rPr>
              <w:b/>
            </w:rPr>
            <w:t>Overheidsidentificatienr</w:t>
          </w:r>
          <w:r>
            <w:rPr>
              <w:b/>
            </w:rPr>
            <w:br/>
          </w:r>
          <w:r w:rsidR="00BA129E">
            <w:rPr>
              <w:rFonts w:cs="Agrofont"/>
              <w:iCs/>
            </w:rPr>
            <w:t>00000001858272854000</w:t>
          </w:r>
        </w:p>
        <w:p w14:paraId="79D59295" w14:textId="77777777" w:rsidR="00EF495B" w:rsidRPr="0079551B" w:rsidRDefault="00934E2B"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777C44A9" w14:textId="5021D887" w:rsidR="00527BD4" w:rsidRPr="00E03442" w:rsidRDefault="00527BD4" w:rsidP="00A50CF6">
          <w:pPr>
            <w:pStyle w:val="Huisstijl-Adres"/>
          </w:pPr>
        </w:p>
      </w:tc>
    </w:tr>
    <w:tr w:rsidR="009E1C05" w:rsidRPr="00FE4E39" w14:paraId="5794435B" w14:textId="77777777" w:rsidTr="00A50CF6">
      <w:trPr>
        <w:trHeight w:hRule="exact" w:val="200"/>
      </w:trPr>
      <w:tc>
        <w:tcPr>
          <w:tcW w:w="2160" w:type="dxa"/>
          <w:shd w:val="clear" w:color="auto" w:fill="auto"/>
        </w:tcPr>
        <w:p w14:paraId="70390C28" w14:textId="77777777" w:rsidR="00527BD4" w:rsidRPr="00E03442" w:rsidRDefault="00527BD4" w:rsidP="00A50CF6"/>
      </w:tc>
    </w:tr>
    <w:tr w:rsidR="009E1C05" w14:paraId="34E425A5" w14:textId="77777777" w:rsidTr="00A50CF6">
      <w:tc>
        <w:tcPr>
          <w:tcW w:w="2160" w:type="dxa"/>
          <w:shd w:val="clear" w:color="auto" w:fill="auto"/>
        </w:tcPr>
        <w:p w14:paraId="6DE8D864" w14:textId="77777777" w:rsidR="000C0163" w:rsidRPr="005819CE" w:rsidRDefault="00934E2B" w:rsidP="000C0163">
          <w:pPr>
            <w:pStyle w:val="Huisstijl-Kopje"/>
          </w:pPr>
          <w:r>
            <w:t>Ons kenmerk</w:t>
          </w:r>
          <w:r w:rsidRPr="005819CE">
            <w:t xml:space="preserve"> </w:t>
          </w:r>
        </w:p>
        <w:p w14:paraId="18C26878" w14:textId="77777777" w:rsidR="000C0163" w:rsidRPr="005819CE" w:rsidRDefault="00934E2B" w:rsidP="000C0163">
          <w:pPr>
            <w:pStyle w:val="Huisstijl-Gegeven"/>
          </w:pPr>
          <w:r>
            <w:t>DGA-DAD /</w:t>
          </w:r>
          <w:r w:rsidR="00486354">
            <w:t xml:space="preserve"> </w:t>
          </w:r>
          <w:r>
            <w:t>96674207</w:t>
          </w:r>
        </w:p>
        <w:p w14:paraId="046F1779" w14:textId="77777777" w:rsidR="00527BD4" w:rsidRPr="005819CE" w:rsidRDefault="00527BD4" w:rsidP="00E03442">
          <w:pPr>
            <w:pStyle w:val="Huisstijl-Kopje"/>
          </w:pPr>
        </w:p>
      </w:tc>
    </w:tr>
  </w:tbl>
  <w:p w14:paraId="2F84F69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E1C05" w14:paraId="6908C891" w14:textId="77777777" w:rsidTr="009E2051">
      <w:trPr>
        <w:trHeight w:val="400"/>
      </w:trPr>
      <w:tc>
        <w:tcPr>
          <w:tcW w:w="7520" w:type="dxa"/>
          <w:gridSpan w:val="2"/>
          <w:shd w:val="clear" w:color="auto" w:fill="auto"/>
        </w:tcPr>
        <w:p w14:paraId="1AF5F6C6" w14:textId="77777777" w:rsidR="00527BD4" w:rsidRPr="00BC3B53" w:rsidRDefault="00934E2B" w:rsidP="00A50CF6">
          <w:pPr>
            <w:pStyle w:val="Huisstijl-Retouradres"/>
          </w:pPr>
          <w:r>
            <w:t>&gt; Retouradres Postbus 20401 2500 EK Den Haag</w:t>
          </w:r>
        </w:p>
      </w:tc>
    </w:tr>
    <w:tr w:rsidR="009E1C05" w14:paraId="491AAD3D" w14:textId="77777777" w:rsidTr="009E2051">
      <w:tc>
        <w:tcPr>
          <w:tcW w:w="7520" w:type="dxa"/>
          <w:gridSpan w:val="2"/>
          <w:shd w:val="clear" w:color="auto" w:fill="auto"/>
        </w:tcPr>
        <w:p w14:paraId="11035D30" w14:textId="77777777" w:rsidR="00527BD4" w:rsidRPr="00983E8F" w:rsidRDefault="00527BD4" w:rsidP="00A50CF6">
          <w:pPr>
            <w:pStyle w:val="Huisstijl-Rubricering"/>
          </w:pPr>
        </w:p>
      </w:tc>
    </w:tr>
    <w:tr w:rsidR="009E1C05" w14:paraId="7B9362C7" w14:textId="77777777" w:rsidTr="009E2051">
      <w:trPr>
        <w:trHeight w:hRule="exact" w:val="2440"/>
      </w:trPr>
      <w:tc>
        <w:tcPr>
          <w:tcW w:w="7520" w:type="dxa"/>
          <w:gridSpan w:val="2"/>
          <w:shd w:val="clear" w:color="auto" w:fill="auto"/>
        </w:tcPr>
        <w:p w14:paraId="1F74DCD9" w14:textId="77777777" w:rsidR="00527BD4" w:rsidRDefault="00934E2B" w:rsidP="00A50CF6">
          <w:pPr>
            <w:pStyle w:val="Huisstijl-NAW"/>
          </w:pPr>
          <w:r>
            <w:t>De Voorzitter van de Tweede Kamer</w:t>
          </w:r>
        </w:p>
        <w:p w14:paraId="61492295" w14:textId="77777777" w:rsidR="009E1C05" w:rsidRDefault="00934E2B">
          <w:pPr>
            <w:pStyle w:val="Huisstijl-NAW"/>
          </w:pPr>
          <w:r>
            <w:t>der Staten-Generaal</w:t>
          </w:r>
        </w:p>
        <w:p w14:paraId="4DC09F58" w14:textId="77777777" w:rsidR="009E1C05" w:rsidRDefault="00934E2B">
          <w:pPr>
            <w:pStyle w:val="Huisstijl-NAW"/>
          </w:pPr>
          <w:r>
            <w:t>Prinses Irenestraat 6</w:t>
          </w:r>
        </w:p>
        <w:p w14:paraId="71ADDE6A" w14:textId="77777777" w:rsidR="009E1C05" w:rsidRDefault="00934E2B">
          <w:pPr>
            <w:pStyle w:val="Huisstijl-NAW"/>
          </w:pPr>
          <w:r>
            <w:t>2595 BD  DEN HAAG</w:t>
          </w:r>
        </w:p>
        <w:p w14:paraId="363A747B" w14:textId="77777777" w:rsidR="009E1C05" w:rsidRDefault="00486354">
          <w:pPr>
            <w:pStyle w:val="Huisstijl-NAW"/>
          </w:pPr>
          <w:r>
            <w:t xml:space="preserve"> </w:t>
          </w:r>
        </w:p>
      </w:tc>
    </w:tr>
    <w:tr w:rsidR="009E1C05" w14:paraId="49EBEA4C" w14:textId="77777777" w:rsidTr="009E2051">
      <w:trPr>
        <w:trHeight w:hRule="exact" w:val="400"/>
      </w:trPr>
      <w:tc>
        <w:tcPr>
          <w:tcW w:w="7520" w:type="dxa"/>
          <w:gridSpan w:val="2"/>
          <w:shd w:val="clear" w:color="auto" w:fill="auto"/>
        </w:tcPr>
        <w:p w14:paraId="6041732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E1C05" w14:paraId="0DAFDB4D" w14:textId="77777777" w:rsidTr="009E2051">
      <w:trPr>
        <w:trHeight w:val="240"/>
      </w:trPr>
      <w:tc>
        <w:tcPr>
          <w:tcW w:w="900" w:type="dxa"/>
          <w:shd w:val="clear" w:color="auto" w:fill="auto"/>
        </w:tcPr>
        <w:p w14:paraId="7A884FDB" w14:textId="77777777" w:rsidR="00527BD4" w:rsidRPr="007709EF" w:rsidRDefault="00934E2B" w:rsidP="00A50CF6">
          <w:pPr>
            <w:rPr>
              <w:szCs w:val="18"/>
            </w:rPr>
          </w:pPr>
          <w:r>
            <w:rPr>
              <w:szCs w:val="18"/>
            </w:rPr>
            <w:t>Datum</w:t>
          </w:r>
        </w:p>
      </w:tc>
      <w:tc>
        <w:tcPr>
          <w:tcW w:w="6620" w:type="dxa"/>
          <w:shd w:val="clear" w:color="auto" w:fill="auto"/>
        </w:tcPr>
        <w:p w14:paraId="5A6C7420" w14:textId="2EA8A5D5" w:rsidR="00527BD4" w:rsidRPr="007709EF" w:rsidRDefault="006856CE" w:rsidP="00A50CF6">
          <w:r>
            <w:t>24 januari 2025</w:t>
          </w:r>
        </w:p>
      </w:tc>
    </w:tr>
    <w:tr w:rsidR="009E1C05" w14:paraId="2208B32F" w14:textId="77777777" w:rsidTr="009E2051">
      <w:trPr>
        <w:trHeight w:val="240"/>
      </w:trPr>
      <w:tc>
        <w:tcPr>
          <w:tcW w:w="900" w:type="dxa"/>
          <w:shd w:val="clear" w:color="auto" w:fill="auto"/>
        </w:tcPr>
        <w:p w14:paraId="2E7CCD20" w14:textId="77777777" w:rsidR="00527BD4" w:rsidRPr="007709EF" w:rsidRDefault="00934E2B" w:rsidP="00A50CF6">
          <w:pPr>
            <w:rPr>
              <w:szCs w:val="18"/>
            </w:rPr>
          </w:pPr>
          <w:r>
            <w:rPr>
              <w:szCs w:val="18"/>
            </w:rPr>
            <w:t>Betreft</w:t>
          </w:r>
        </w:p>
      </w:tc>
      <w:tc>
        <w:tcPr>
          <w:tcW w:w="6620" w:type="dxa"/>
          <w:shd w:val="clear" w:color="auto" w:fill="auto"/>
        </w:tcPr>
        <w:p w14:paraId="04D6084A" w14:textId="50ECF3FF" w:rsidR="00527BD4" w:rsidRPr="007709EF" w:rsidRDefault="00934E2B" w:rsidP="00A50CF6">
          <w:r>
            <w:t>Vervolg onderzoeken MKZ en afschalen maatregelen</w:t>
          </w:r>
        </w:p>
      </w:tc>
    </w:tr>
  </w:tbl>
  <w:p w14:paraId="42CEE3A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A3CF4AA">
      <w:start w:val="1"/>
      <w:numFmt w:val="bullet"/>
      <w:pStyle w:val="Lijstopsomteken"/>
      <w:lvlText w:val="•"/>
      <w:lvlJc w:val="left"/>
      <w:pPr>
        <w:tabs>
          <w:tab w:val="num" w:pos="227"/>
        </w:tabs>
        <w:ind w:left="227" w:hanging="227"/>
      </w:pPr>
      <w:rPr>
        <w:rFonts w:ascii="Verdana" w:hAnsi="Verdana" w:hint="default"/>
        <w:sz w:val="18"/>
        <w:szCs w:val="18"/>
      </w:rPr>
    </w:lvl>
    <w:lvl w:ilvl="1" w:tplc="BC604420" w:tentative="1">
      <w:start w:val="1"/>
      <w:numFmt w:val="bullet"/>
      <w:lvlText w:val="o"/>
      <w:lvlJc w:val="left"/>
      <w:pPr>
        <w:tabs>
          <w:tab w:val="num" w:pos="1440"/>
        </w:tabs>
        <w:ind w:left="1440" w:hanging="360"/>
      </w:pPr>
      <w:rPr>
        <w:rFonts w:ascii="Courier New" w:hAnsi="Courier New" w:cs="Courier New" w:hint="default"/>
      </w:rPr>
    </w:lvl>
    <w:lvl w:ilvl="2" w:tplc="F77E44E8" w:tentative="1">
      <w:start w:val="1"/>
      <w:numFmt w:val="bullet"/>
      <w:lvlText w:val=""/>
      <w:lvlJc w:val="left"/>
      <w:pPr>
        <w:tabs>
          <w:tab w:val="num" w:pos="2160"/>
        </w:tabs>
        <w:ind w:left="2160" w:hanging="360"/>
      </w:pPr>
      <w:rPr>
        <w:rFonts w:ascii="Wingdings" w:hAnsi="Wingdings" w:hint="default"/>
      </w:rPr>
    </w:lvl>
    <w:lvl w:ilvl="3" w:tplc="D4485B2A" w:tentative="1">
      <w:start w:val="1"/>
      <w:numFmt w:val="bullet"/>
      <w:lvlText w:val=""/>
      <w:lvlJc w:val="left"/>
      <w:pPr>
        <w:tabs>
          <w:tab w:val="num" w:pos="2880"/>
        </w:tabs>
        <w:ind w:left="2880" w:hanging="360"/>
      </w:pPr>
      <w:rPr>
        <w:rFonts w:ascii="Symbol" w:hAnsi="Symbol" w:hint="default"/>
      </w:rPr>
    </w:lvl>
    <w:lvl w:ilvl="4" w:tplc="F844EC62" w:tentative="1">
      <w:start w:val="1"/>
      <w:numFmt w:val="bullet"/>
      <w:lvlText w:val="o"/>
      <w:lvlJc w:val="left"/>
      <w:pPr>
        <w:tabs>
          <w:tab w:val="num" w:pos="3600"/>
        </w:tabs>
        <w:ind w:left="3600" w:hanging="360"/>
      </w:pPr>
      <w:rPr>
        <w:rFonts w:ascii="Courier New" w:hAnsi="Courier New" w:cs="Courier New" w:hint="default"/>
      </w:rPr>
    </w:lvl>
    <w:lvl w:ilvl="5" w:tplc="210E8A88" w:tentative="1">
      <w:start w:val="1"/>
      <w:numFmt w:val="bullet"/>
      <w:lvlText w:val=""/>
      <w:lvlJc w:val="left"/>
      <w:pPr>
        <w:tabs>
          <w:tab w:val="num" w:pos="4320"/>
        </w:tabs>
        <w:ind w:left="4320" w:hanging="360"/>
      </w:pPr>
      <w:rPr>
        <w:rFonts w:ascii="Wingdings" w:hAnsi="Wingdings" w:hint="default"/>
      </w:rPr>
    </w:lvl>
    <w:lvl w:ilvl="6" w:tplc="F3E2C34C" w:tentative="1">
      <w:start w:val="1"/>
      <w:numFmt w:val="bullet"/>
      <w:lvlText w:val=""/>
      <w:lvlJc w:val="left"/>
      <w:pPr>
        <w:tabs>
          <w:tab w:val="num" w:pos="5040"/>
        </w:tabs>
        <w:ind w:left="5040" w:hanging="360"/>
      </w:pPr>
      <w:rPr>
        <w:rFonts w:ascii="Symbol" w:hAnsi="Symbol" w:hint="default"/>
      </w:rPr>
    </w:lvl>
    <w:lvl w:ilvl="7" w:tplc="F7A89DEC" w:tentative="1">
      <w:start w:val="1"/>
      <w:numFmt w:val="bullet"/>
      <w:lvlText w:val="o"/>
      <w:lvlJc w:val="left"/>
      <w:pPr>
        <w:tabs>
          <w:tab w:val="num" w:pos="5760"/>
        </w:tabs>
        <w:ind w:left="5760" w:hanging="360"/>
      </w:pPr>
      <w:rPr>
        <w:rFonts w:ascii="Courier New" w:hAnsi="Courier New" w:cs="Courier New" w:hint="default"/>
      </w:rPr>
    </w:lvl>
    <w:lvl w:ilvl="8" w:tplc="0604252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9884F0E">
      <w:start w:val="1"/>
      <w:numFmt w:val="bullet"/>
      <w:pStyle w:val="Lijstopsomteken2"/>
      <w:lvlText w:val="–"/>
      <w:lvlJc w:val="left"/>
      <w:pPr>
        <w:tabs>
          <w:tab w:val="num" w:pos="227"/>
        </w:tabs>
        <w:ind w:left="227" w:firstLine="0"/>
      </w:pPr>
      <w:rPr>
        <w:rFonts w:ascii="Verdana" w:hAnsi="Verdana" w:hint="default"/>
      </w:rPr>
    </w:lvl>
    <w:lvl w:ilvl="1" w:tplc="32BE18DE" w:tentative="1">
      <w:start w:val="1"/>
      <w:numFmt w:val="bullet"/>
      <w:lvlText w:val="o"/>
      <w:lvlJc w:val="left"/>
      <w:pPr>
        <w:tabs>
          <w:tab w:val="num" w:pos="1440"/>
        </w:tabs>
        <w:ind w:left="1440" w:hanging="360"/>
      </w:pPr>
      <w:rPr>
        <w:rFonts w:ascii="Courier New" w:hAnsi="Courier New" w:cs="Courier New" w:hint="default"/>
      </w:rPr>
    </w:lvl>
    <w:lvl w:ilvl="2" w:tplc="456493CC" w:tentative="1">
      <w:start w:val="1"/>
      <w:numFmt w:val="bullet"/>
      <w:lvlText w:val=""/>
      <w:lvlJc w:val="left"/>
      <w:pPr>
        <w:tabs>
          <w:tab w:val="num" w:pos="2160"/>
        </w:tabs>
        <w:ind w:left="2160" w:hanging="360"/>
      </w:pPr>
      <w:rPr>
        <w:rFonts w:ascii="Wingdings" w:hAnsi="Wingdings" w:hint="default"/>
      </w:rPr>
    </w:lvl>
    <w:lvl w:ilvl="3" w:tplc="9ED6EA48" w:tentative="1">
      <w:start w:val="1"/>
      <w:numFmt w:val="bullet"/>
      <w:lvlText w:val=""/>
      <w:lvlJc w:val="left"/>
      <w:pPr>
        <w:tabs>
          <w:tab w:val="num" w:pos="2880"/>
        </w:tabs>
        <w:ind w:left="2880" w:hanging="360"/>
      </w:pPr>
      <w:rPr>
        <w:rFonts w:ascii="Symbol" w:hAnsi="Symbol" w:hint="default"/>
      </w:rPr>
    </w:lvl>
    <w:lvl w:ilvl="4" w:tplc="90BAA780" w:tentative="1">
      <w:start w:val="1"/>
      <w:numFmt w:val="bullet"/>
      <w:lvlText w:val="o"/>
      <w:lvlJc w:val="left"/>
      <w:pPr>
        <w:tabs>
          <w:tab w:val="num" w:pos="3600"/>
        </w:tabs>
        <w:ind w:left="3600" w:hanging="360"/>
      </w:pPr>
      <w:rPr>
        <w:rFonts w:ascii="Courier New" w:hAnsi="Courier New" w:cs="Courier New" w:hint="default"/>
      </w:rPr>
    </w:lvl>
    <w:lvl w:ilvl="5" w:tplc="6FFC82F8" w:tentative="1">
      <w:start w:val="1"/>
      <w:numFmt w:val="bullet"/>
      <w:lvlText w:val=""/>
      <w:lvlJc w:val="left"/>
      <w:pPr>
        <w:tabs>
          <w:tab w:val="num" w:pos="4320"/>
        </w:tabs>
        <w:ind w:left="4320" w:hanging="360"/>
      </w:pPr>
      <w:rPr>
        <w:rFonts w:ascii="Wingdings" w:hAnsi="Wingdings" w:hint="default"/>
      </w:rPr>
    </w:lvl>
    <w:lvl w:ilvl="6" w:tplc="E020D084" w:tentative="1">
      <w:start w:val="1"/>
      <w:numFmt w:val="bullet"/>
      <w:lvlText w:val=""/>
      <w:lvlJc w:val="left"/>
      <w:pPr>
        <w:tabs>
          <w:tab w:val="num" w:pos="5040"/>
        </w:tabs>
        <w:ind w:left="5040" w:hanging="360"/>
      </w:pPr>
      <w:rPr>
        <w:rFonts w:ascii="Symbol" w:hAnsi="Symbol" w:hint="default"/>
      </w:rPr>
    </w:lvl>
    <w:lvl w:ilvl="7" w:tplc="09AEB418" w:tentative="1">
      <w:start w:val="1"/>
      <w:numFmt w:val="bullet"/>
      <w:lvlText w:val="o"/>
      <w:lvlJc w:val="left"/>
      <w:pPr>
        <w:tabs>
          <w:tab w:val="num" w:pos="5760"/>
        </w:tabs>
        <w:ind w:left="5760" w:hanging="360"/>
      </w:pPr>
      <w:rPr>
        <w:rFonts w:ascii="Courier New" w:hAnsi="Courier New" w:cs="Courier New" w:hint="default"/>
      </w:rPr>
    </w:lvl>
    <w:lvl w:ilvl="8" w:tplc="8834AE5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34632816">
    <w:abstractNumId w:val="10"/>
  </w:num>
  <w:num w:numId="2" w16cid:durableId="801194205">
    <w:abstractNumId w:val="7"/>
  </w:num>
  <w:num w:numId="3" w16cid:durableId="335813347">
    <w:abstractNumId w:val="6"/>
  </w:num>
  <w:num w:numId="4" w16cid:durableId="1151679648">
    <w:abstractNumId w:val="5"/>
  </w:num>
  <w:num w:numId="5" w16cid:durableId="897980848">
    <w:abstractNumId w:val="4"/>
  </w:num>
  <w:num w:numId="6" w16cid:durableId="500245600">
    <w:abstractNumId w:val="8"/>
  </w:num>
  <w:num w:numId="7" w16cid:durableId="812673729">
    <w:abstractNumId w:val="3"/>
  </w:num>
  <w:num w:numId="8" w16cid:durableId="1105689917">
    <w:abstractNumId w:val="2"/>
  </w:num>
  <w:num w:numId="9" w16cid:durableId="1518471286">
    <w:abstractNumId w:val="1"/>
  </w:num>
  <w:num w:numId="10" w16cid:durableId="1513450080">
    <w:abstractNumId w:val="0"/>
  </w:num>
  <w:num w:numId="11" w16cid:durableId="1747915402">
    <w:abstractNumId w:val="9"/>
  </w:num>
  <w:num w:numId="12" w16cid:durableId="2066484873">
    <w:abstractNumId w:val="11"/>
  </w:num>
  <w:num w:numId="13" w16cid:durableId="939801980">
    <w:abstractNumId w:val="13"/>
  </w:num>
  <w:num w:numId="14" w16cid:durableId="3520070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17FB"/>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08EC"/>
    <w:rsid w:val="000F1558"/>
    <w:rsid w:val="000F161D"/>
    <w:rsid w:val="00121BF0"/>
    <w:rsid w:val="00123704"/>
    <w:rsid w:val="001270C7"/>
    <w:rsid w:val="00127C63"/>
    <w:rsid w:val="00132540"/>
    <w:rsid w:val="00140D2B"/>
    <w:rsid w:val="00144B73"/>
    <w:rsid w:val="0014786A"/>
    <w:rsid w:val="001516A4"/>
    <w:rsid w:val="00151E5F"/>
    <w:rsid w:val="001536B3"/>
    <w:rsid w:val="001569AB"/>
    <w:rsid w:val="001628AC"/>
    <w:rsid w:val="00164D63"/>
    <w:rsid w:val="0016725C"/>
    <w:rsid w:val="001726F3"/>
    <w:rsid w:val="00173C51"/>
    <w:rsid w:val="00174CC2"/>
    <w:rsid w:val="00176CC6"/>
    <w:rsid w:val="00181BE4"/>
    <w:rsid w:val="00185576"/>
    <w:rsid w:val="00185951"/>
    <w:rsid w:val="00196B8B"/>
    <w:rsid w:val="001A2BEA"/>
    <w:rsid w:val="001A6D93"/>
    <w:rsid w:val="001B36C9"/>
    <w:rsid w:val="001B65C7"/>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314E"/>
    <w:rsid w:val="0029422B"/>
    <w:rsid w:val="002B153C"/>
    <w:rsid w:val="002B52FC"/>
    <w:rsid w:val="002C2527"/>
    <w:rsid w:val="002C2830"/>
    <w:rsid w:val="002D001A"/>
    <w:rsid w:val="002D28E2"/>
    <w:rsid w:val="002D317B"/>
    <w:rsid w:val="002D3587"/>
    <w:rsid w:val="002D502D"/>
    <w:rsid w:val="002E0F69"/>
    <w:rsid w:val="002F313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1D54"/>
    <w:rsid w:val="003A5290"/>
    <w:rsid w:val="003B0155"/>
    <w:rsid w:val="003B7EE7"/>
    <w:rsid w:val="003C1E5D"/>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04A5"/>
    <w:rsid w:val="00465B52"/>
    <w:rsid w:val="0046708E"/>
    <w:rsid w:val="00472A65"/>
    <w:rsid w:val="00474463"/>
    <w:rsid w:val="00474B75"/>
    <w:rsid w:val="00481085"/>
    <w:rsid w:val="00483984"/>
    <w:rsid w:val="00483F0B"/>
    <w:rsid w:val="00486354"/>
    <w:rsid w:val="00494237"/>
    <w:rsid w:val="00496319"/>
    <w:rsid w:val="00497279"/>
    <w:rsid w:val="004A244F"/>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33C6C"/>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1370"/>
    <w:rsid w:val="005B3814"/>
    <w:rsid w:val="005B463E"/>
    <w:rsid w:val="005C34E1"/>
    <w:rsid w:val="005C3FE0"/>
    <w:rsid w:val="005C740C"/>
    <w:rsid w:val="005D625B"/>
    <w:rsid w:val="005F62D3"/>
    <w:rsid w:val="005F6D11"/>
    <w:rsid w:val="00600CF0"/>
    <w:rsid w:val="006048F4"/>
    <w:rsid w:val="0060660A"/>
    <w:rsid w:val="00613B1D"/>
    <w:rsid w:val="00613E36"/>
    <w:rsid w:val="00617A44"/>
    <w:rsid w:val="006202B6"/>
    <w:rsid w:val="00620DEA"/>
    <w:rsid w:val="006247BE"/>
    <w:rsid w:val="00625CD0"/>
    <w:rsid w:val="0062627D"/>
    <w:rsid w:val="00627432"/>
    <w:rsid w:val="006448E4"/>
    <w:rsid w:val="00645414"/>
    <w:rsid w:val="00653606"/>
    <w:rsid w:val="006610E9"/>
    <w:rsid w:val="00661591"/>
    <w:rsid w:val="0066632F"/>
    <w:rsid w:val="00674A89"/>
    <w:rsid w:val="00674F3D"/>
    <w:rsid w:val="00685545"/>
    <w:rsid w:val="006856CE"/>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170B1"/>
    <w:rsid w:val="007208F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0A2F"/>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151A0"/>
    <w:rsid w:val="00821FC1"/>
    <w:rsid w:val="00823AE2"/>
    <w:rsid w:val="00827079"/>
    <w:rsid w:val="00827340"/>
    <w:rsid w:val="0083178B"/>
    <w:rsid w:val="00833695"/>
    <w:rsid w:val="008336B7"/>
    <w:rsid w:val="00833A8E"/>
    <w:rsid w:val="00842CD8"/>
    <w:rsid w:val="008431FA"/>
    <w:rsid w:val="00846BAA"/>
    <w:rsid w:val="00847444"/>
    <w:rsid w:val="008547BA"/>
    <w:rsid w:val="008553C7"/>
    <w:rsid w:val="00857FEB"/>
    <w:rsid w:val="008601AF"/>
    <w:rsid w:val="00872271"/>
    <w:rsid w:val="00882B30"/>
    <w:rsid w:val="00883137"/>
    <w:rsid w:val="00885737"/>
    <w:rsid w:val="008962A7"/>
    <w:rsid w:val="008A1D07"/>
    <w:rsid w:val="008A1F5D"/>
    <w:rsid w:val="008A28F5"/>
    <w:rsid w:val="008B1198"/>
    <w:rsid w:val="008B3471"/>
    <w:rsid w:val="008B3929"/>
    <w:rsid w:val="008B4125"/>
    <w:rsid w:val="008B4CB3"/>
    <w:rsid w:val="008B567B"/>
    <w:rsid w:val="008B5C77"/>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34E2B"/>
    <w:rsid w:val="00944964"/>
    <w:rsid w:val="00963E4E"/>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0D4B"/>
    <w:rsid w:val="009E1C05"/>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21C4"/>
    <w:rsid w:val="00A75525"/>
    <w:rsid w:val="00A77F6F"/>
    <w:rsid w:val="00A831FD"/>
    <w:rsid w:val="00A83352"/>
    <w:rsid w:val="00A850A2"/>
    <w:rsid w:val="00A85728"/>
    <w:rsid w:val="00A91FA3"/>
    <w:rsid w:val="00A927D3"/>
    <w:rsid w:val="00AA7FC9"/>
    <w:rsid w:val="00AB036D"/>
    <w:rsid w:val="00AB237D"/>
    <w:rsid w:val="00AB5933"/>
    <w:rsid w:val="00AD7A1B"/>
    <w:rsid w:val="00AE013D"/>
    <w:rsid w:val="00AE11B7"/>
    <w:rsid w:val="00AE7F68"/>
    <w:rsid w:val="00AF2321"/>
    <w:rsid w:val="00AF2AD4"/>
    <w:rsid w:val="00AF52F6"/>
    <w:rsid w:val="00AF52FD"/>
    <w:rsid w:val="00AF54A8"/>
    <w:rsid w:val="00AF7237"/>
    <w:rsid w:val="00B0043A"/>
    <w:rsid w:val="00B00D75"/>
    <w:rsid w:val="00B04606"/>
    <w:rsid w:val="00B070CB"/>
    <w:rsid w:val="00B11DD6"/>
    <w:rsid w:val="00B12456"/>
    <w:rsid w:val="00B145F0"/>
    <w:rsid w:val="00B259C8"/>
    <w:rsid w:val="00B26CCF"/>
    <w:rsid w:val="00B30FC2"/>
    <w:rsid w:val="00B331A2"/>
    <w:rsid w:val="00B363FF"/>
    <w:rsid w:val="00B425F0"/>
    <w:rsid w:val="00B42DFA"/>
    <w:rsid w:val="00B531DD"/>
    <w:rsid w:val="00B55014"/>
    <w:rsid w:val="00B62232"/>
    <w:rsid w:val="00B70BF3"/>
    <w:rsid w:val="00B71DC2"/>
    <w:rsid w:val="00B760A1"/>
    <w:rsid w:val="00B76368"/>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BF514A"/>
    <w:rsid w:val="00C15A91"/>
    <w:rsid w:val="00C17041"/>
    <w:rsid w:val="00C206F1"/>
    <w:rsid w:val="00C217E1"/>
    <w:rsid w:val="00C219B1"/>
    <w:rsid w:val="00C34393"/>
    <w:rsid w:val="00C4015B"/>
    <w:rsid w:val="00C40C60"/>
    <w:rsid w:val="00C5258E"/>
    <w:rsid w:val="00C526EF"/>
    <w:rsid w:val="00C530C9"/>
    <w:rsid w:val="00C619A7"/>
    <w:rsid w:val="00C73D5F"/>
    <w:rsid w:val="00C8584E"/>
    <w:rsid w:val="00C92495"/>
    <w:rsid w:val="00C96E6D"/>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1870"/>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0F12"/>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0237"/>
    <w:rsid w:val="00E01A59"/>
    <w:rsid w:val="00E03442"/>
    <w:rsid w:val="00E10DC6"/>
    <w:rsid w:val="00E11F8E"/>
    <w:rsid w:val="00E15881"/>
    <w:rsid w:val="00E16A8F"/>
    <w:rsid w:val="00E21DE3"/>
    <w:rsid w:val="00E307D1"/>
    <w:rsid w:val="00E3731D"/>
    <w:rsid w:val="00E51469"/>
    <w:rsid w:val="00E634E3"/>
    <w:rsid w:val="00E717C4"/>
    <w:rsid w:val="00E75940"/>
    <w:rsid w:val="00E77E18"/>
    <w:rsid w:val="00E77F89"/>
    <w:rsid w:val="00E80330"/>
    <w:rsid w:val="00E806C5"/>
    <w:rsid w:val="00E80E71"/>
    <w:rsid w:val="00E850D3"/>
    <w:rsid w:val="00E853D6"/>
    <w:rsid w:val="00E876B9"/>
    <w:rsid w:val="00E90D7C"/>
    <w:rsid w:val="00E96003"/>
    <w:rsid w:val="00EA43AC"/>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130E"/>
    <w:rsid w:val="00F53DDB"/>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D70C0"/>
    <w:rsid w:val="00FE1CB6"/>
    <w:rsid w:val="00FE486B"/>
    <w:rsid w:val="00FE4E39"/>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15B53"/>
  <w15:docId w15:val="{6333993A-7D53-4064-8138-44448A66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F53DDB"/>
    <w:rPr>
      <w:sz w:val="16"/>
      <w:szCs w:val="16"/>
    </w:rPr>
  </w:style>
  <w:style w:type="paragraph" w:styleId="Tekstopmerking">
    <w:name w:val="annotation text"/>
    <w:basedOn w:val="Standaard"/>
    <w:link w:val="TekstopmerkingChar"/>
    <w:unhideWhenUsed/>
    <w:rsid w:val="00F53DDB"/>
    <w:pPr>
      <w:spacing w:line="240" w:lineRule="auto"/>
    </w:pPr>
    <w:rPr>
      <w:sz w:val="20"/>
      <w:szCs w:val="20"/>
    </w:rPr>
  </w:style>
  <w:style w:type="character" w:customStyle="1" w:styleId="TekstopmerkingChar">
    <w:name w:val="Tekst opmerking Char"/>
    <w:basedOn w:val="Standaardalinea-lettertype"/>
    <w:link w:val="Tekstopmerking"/>
    <w:rsid w:val="00F53DD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F53DDB"/>
    <w:rPr>
      <w:b/>
      <w:bCs/>
    </w:rPr>
  </w:style>
  <w:style w:type="character" w:customStyle="1" w:styleId="OnderwerpvanopmerkingChar">
    <w:name w:val="Onderwerp van opmerking Char"/>
    <w:basedOn w:val="TekstopmerkingChar"/>
    <w:link w:val="Onderwerpvanopmerking"/>
    <w:semiHidden/>
    <w:rsid w:val="00F53DDB"/>
    <w:rPr>
      <w:rFonts w:ascii="Verdana" w:hAnsi="Verdana"/>
      <w:b/>
      <w:bCs/>
      <w:lang w:val="nl-NL" w:eastAsia="nl-NL"/>
    </w:rPr>
  </w:style>
  <w:style w:type="paragraph" w:styleId="Revisie">
    <w:name w:val="Revision"/>
    <w:hidden/>
    <w:uiPriority w:val="99"/>
    <w:semiHidden/>
    <w:rsid w:val="001B65C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672</ap:Words>
  <ap:Characters>3821</ap:Characters>
  <ap:DocSecurity>4</ap:DocSecurity>
  <ap:Lines>31</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2025-01-24T07:02:00.0000000Z</dcterms:created>
  <dcterms:modified xsi:type="dcterms:W3CDTF">2025-01-24T07:02:00.0000000Z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aldershofff</vt:lpwstr>
  </property>
  <property fmtid="{D5CDD505-2E9C-101B-9397-08002B2CF9AE}" pid="3" name="AUTHOR_ID">
    <vt:lpwstr>aldershofff</vt:lpwstr>
  </property>
  <property fmtid="{D5CDD505-2E9C-101B-9397-08002B2CF9AE}" pid="4" name="A_ADRES">
    <vt:lpwstr>De Voorzitter van de Tweede Kamer
der Staten-Generaal
Prinses Irenestraat 6
2595 BD  DEN HAAG
</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Vervolg onderzoeken MKZ en stapsgewijs afschalen maatregelen</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aldershofff</vt:lpwstr>
  </property>
</Properties>
</file>