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2025Z01208</w:t>
        <w:br/>
      </w:r>
      <w:proofErr w:type="spellEnd"/>
    </w:p>
    <w:p>
      <w:pPr>
        <w:pStyle w:val="Normal"/>
        <w:rPr>
          <w:b w:val="1"/>
          <w:bCs w:val="1"/>
        </w:rPr>
      </w:pPr>
      <w:r w:rsidR="250AE766">
        <w:rPr>
          <w:b w:val="0"/>
          <w:bCs w:val="0"/>
        </w:rPr>
        <w:t>(ingezonden 24 januari 2025)</w:t>
        <w:br/>
      </w:r>
    </w:p>
    <w:p>
      <w:r>
        <w:t xml:space="preserve">Vragen van het lid Stoffer (SGP) aan de minister van Buitenlandse Zaken over Israëlische gijzelaars in VN-gebouwen</w:t>
      </w:r>
      <w:r>
        <w:br/>
      </w:r>
    </w:p>
    <w:p>
      <w:pPr>
        <w:pStyle w:val="ListParagraph"/>
        <w:numPr>
          <w:ilvl w:val="0"/>
          <w:numId w:val="100466270"/>
        </w:numPr>
        <w:ind w:left="360"/>
      </w:pPr>
      <w:r>
        <w:t>Bent u bekend met het bericht dat vrijgelaten gijzelaars vertellen dat ze in Verenigde Naties (VN)-schuilgebouwen hebben gezeten[1] en “Gijzelaars Gaza vastgehouden in VN-gebouwen”[2] en “Drie Israëlische gijzelaars verklaren na vrijlating: ’Hamas hield ons gevangen in opvangplaats UNRWA’”[3]?</w:t>
      </w:r>
      <w:r>
        <w:br/>
      </w:r>
    </w:p>
    <w:p>
      <w:pPr>
        <w:pStyle w:val="ListParagraph"/>
        <w:numPr>
          <w:ilvl w:val="0"/>
          <w:numId w:val="100466270"/>
        </w:numPr>
        <w:ind w:left="360"/>
      </w:pPr>
      <w:r>
        <w:t>Kunt u bevestigen dat alle schuilkelders en schuilgebouwen van de VN in Gaza door het United Nations Relief and Works Agency for Palestine Refugees in the Near East (UNRWA) werden georganiseerd en beheerd?</w:t>
      </w:r>
      <w:r>
        <w:br/>
      </w:r>
    </w:p>
    <w:p>
      <w:pPr>
        <w:pStyle w:val="ListParagraph"/>
        <w:numPr>
          <w:ilvl w:val="0"/>
          <w:numId w:val="100466270"/>
        </w:numPr>
        <w:ind w:left="360"/>
      </w:pPr>
      <w:r>
        <w:t>Heeft u bij Israelische autoriteiten nagevraagd of dit nieuws klopt?</w:t>
      </w:r>
      <w:r>
        <w:br/>
      </w:r>
    </w:p>
    <w:p>
      <w:pPr>
        <w:pStyle w:val="ListParagraph"/>
        <w:numPr>
          <w:ilvl w:val="0"/>
          <w:numId w:val="100466270"/>
        </w:numPr>
        <w:ind w:left="360"/>
      </w:pPr>
      <w:r>
        <w:t>Heeft u bij UNRWA of een andere VN-organisatie nagevraagd of ze hiervan af wisten?</w:t>
      </w:r>
      <w:r>
        <w:br/>
      </w:r>
    </w:p>
    <w:p>
      <w:pPr>
        <w:pStyle w:val="ListParagraph"/>
        <w:numPr>
          <w:ilvl w:val="0"/>
          <w:numId w:val="100466270"/>
        </w:numPr>
        <w:ind w:left="360"/>
      </w:pPr>
      <w:r>
        <w:t>Hoeveel toezicht is er door medewerkers van de VN en van UNRWA in de humanitaire zones algemeen en in de schuilgebouwen specifiek in Gaza?</w:t>
      </w:r>
      <w:r>
        <w:br/>
      </w:r>
    </w:p>
    <w:p>
      <w:pPr>
        <w:pStyle w:val="ListParagraph"/>
        <w:numPr>
          <w:ilvl w:val="0"/>
          <w:numId w:val="100466270"/>
        </w:numPr>
        <w:ind w:left="360"/>
      </w:pPr>
      <w:r>
        <w:t>Is er in de vele contacten met VN-organisaties sinds 7 oktober gesproken over wat te doen als VN-medewerkers informatie over gijzelaars horen of zien?</w:t>
      </w:r>
      <w:r>
        <w:br/>
      </w:r>
    </w:p>
    <w:p>
      <w:pPr>
        <w:pStyle w:val="ListParagraph"/>
        <w:numPr>
          <w:ilvl w:val="0"/>
          <w:numId w:val="100466270"/>
        </w:numPr>
        <w:ind w:left="360"/>
      </w:pPr>
      <w:r>
        <w:t>Erkent u dat resolutie A/ES-10/L.33 oproept tot het vrijlaten van gijzelaars en het werk van de Secretaris Generaal daartoe prijst?</w:t>
      </w:r>
      <w:r>
        <w:br/>
      </w:r>
    </w:p>
    <w:p>
      <w:pPr>
        <w:pStyle w:val="ListParagraph"/>
        <w:numPr>
          <w:ilvl w:val="0"/>
          <w:numId w:val="100466270"/>
        </w:numPr>
        <w:ind w:left="360"/>
      </w:pPr>
      <w:r>
        <w:t>Welke consequenties heeft het voor u als UNRWA mogelijk het werk om gijzelaars vrij te krijgen frustreerde?</w:t>
      </w:r>
      <w:r>
        <w:br/>
      </w:r>
    </w:p>
    <w:p>
      <w:pPr>
        <w:pStyle w:val="ListParagraph"/>
        <w:numPr>
          <w:ilvl w:val="0"/>
          <w:numId w:val="100466270"/>
        </w:numPr>
        <w:ind w:left="360"/>
      </w:pPr>
      <w:r>
        <w:t>Kunt u deze vragen zo spoedig mogelijk en afzonderlijk beantwoorden?</w:t>
      </w:r>
      <w:r>
        <w:br/>
      </w:r>
    </w:p>
    <w:p>
      <w:r>
        <w:t xml:space="preserve"> </w:t>
      </w:r>
      <w:r>
        <w:br/>
      </w:r>
    </w:p>
    <w:p>
      <w:r>
        <w:t xml:space="preserve"> </w:t>
      </w:r>
      <w:r>
        <w:br/>
      </w:r>
    </w:p>
    <w:p>
      <w:r>
        <w:t xml:space="preserve">[1] 13tv, 21 januari 2025, 'Held in UN compounds: New details from the testimonies of the abductees who returned' (https://13tv.co.il/item/news/politics/security/sxlg1-904428753/)</w:t>
      </w:r>
      <w:r>
        <w:br/>
      </w:r>
    </w:p>
    <w:p>
      <w:r>
        <w:t xml:space="preserve">[2] GeenStijl, 22 januari 2025, ''Gijzelaars Gaza vastgehouden in VN-gebouwen'' (https://www.geenstijl.nl/5181067/gaza)</w:t>
      </w:r>
      <w:r>
        <w:br/>
      </w:r>
    </w:p>
    <w:p>
      <w:r>
        <w:t xml:space="preserve">[3] De Telegraaf, 23 januari 2025, 'Drie Israëlische gijzelaars verklaren na vrijlating: ’Hamas hield ons gevangen in opvangplaats UNRWA’' (https://www.telegraaf.nl/nieuws/1084466973/drie-israelische-gijzelaars-verklaren-na-vrijlating-hamas-hield-ons-gevangen-in-opvangplaats-unrwa)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