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5250" w:rsidP="00C70F9F" w:rsidRDefault="00B60160" w14:paraId="0A83D666" w14:textId="77777777">
      <w:r>
        <w:t> </w:t>
      </w:r>
    </w:p>
    <w:p w:rsidR="00125250" w:rsidP="00C70F9F" w:rsidRDefault="00B60160" w14:paraId="7EC4C5B1" w14:textId="77777777">
      <w:r>
        <w:br/>
      </w:r>
      <w:r>
        <w:br/>
      </w:r>
      <w:r w:rsidR="523974F1">
        <w:t xml:space="preserve">Hierbij bied ik u de antwoorden aan op de schriftelijke vragen die zijn gesteld door het lid Inge van Dijk (CDA) over de noodklok van de </w:t>
      </w:r>
      <w:proofErr w:type="spellStart"/>
      <w:r w:rsidR="523974F1">
        <w:t>Wethoudersvereniging</w:t>
      </w:r>
      <w:proofErr w:type="spellEnd"/>
      <w:r w:rsidR="523974F1">
        <w:t xml:space="preserve"> over onuitvoerbaar beleid op 21 november 2024, met kenmerk 2024Z19012. </w:t>
      </w:r>
      <w:r>
        <w:br/>
      </w:r>
      <w:r>
        <w:br/>
      </w:r>
      <w:r>
        <w:br/>
      </w:r>
      <w:r>
        <w:br/>
      </w:r>
    </w:p>
    <w:p w:rsidR="00125250" w:rsidP="00C70F9F" w:rsidRDefault="00125250" w14:paraId="5DE111CF" w14:textId="77777777"/>
    <w:p w:rsidR="00EA06B6" w:rsidP="00C70F9F" w:rsidRDefault="00B60160" w14:paraId="1E750B71" w14:textId="77777777">
      <w:r>
        <w:t>De minister van Binnenlandse Zaken en Koninkrijksrelaties,</w:t>
      </w:r>
      <w:r>
        <w:br/>
      </w:r>
      <w:r>
        <w:br/>
      </w:r>
      <w:r>
        <w:br/>
      </w:r>
      <w:r>
        <w:br/>
      </w:r>
      <w:r>
        <w:br/>
      </w:r>
      <w:r>
        <w:br/>
        <w:t>J.J.M. Uitermark</w:t>
      </w:r>
    </w:p>
    <w:p w:rsidR="00EA06B6" w:rsidP="009B6799" w:rsidRDefault="00EA06B6" w14:paraId="0B44AE58" w14:textId="77777777">
      <w:pPr>
        <w:spacing w:line="240" w:lineRule="auto"/>
      </w:pPr>
      <w:r>
        <w:br w:type="page"/>
      </w:r>
    </w:p>
    <w:p w:rsidRPr="00A27CBA" w:rsidR="00EA06B6" w:rsidP="00C70F9F" w:rsidRDefault="00EA06B6" w14:paraId="64E11399" w14:textId="77777777">
      <w:pPr>
        <w:autoSpaceDE w:val="0"/>
        <w:adjustRightInd w:val="0"/>
        <w:spacing w:line="240" w:lineRule="auto"/>
        <w:rPr>
          <w:rFonts w:eastAsia="DejaVuSerifCondensed" w:cs="DejaVuSerifCondensed"/>
          <w:b/>
          <w:bCs/>
        </w:rPr>
      </w:pPr>
      <w:r>
        <w:rPr>
          <w:b/>
          <w:bCs/>
        </w:rPr>
        <w:lastRenderedPageBreak/>
        <w:t>Antwoorden op de</w:t>
      </w:r>
      <w:r w:rsidRPr="00EA06B6">
        <w:rPr>
          <w:b/>
          <w:bCs/>
        </w:rPr>
        <w:t xml:space="preserve"> </w:t>
      </w:r>
      <w:r w:rsidRPr="00EA06B6">
        <w:rPr>
          <w:rFonts w:eastAsia="DejaVuSerifCondensed" w:cs="DejaVuSerifCondensed"/>
          <w:b/>
          <w:bCs/>
        </w:rPr>
        <w:t>vragen van het lid Inge van Dijk (CDA) aan de minister van Binnenlandse Zaken en Koninkrijksrelaties over de noodklok van de Wethoudersvereniging over onuitvoerbaar beleid</w:t>
      </w:r>
      <w:r w:rsidR="00B60160">
        <w:rPr>
          <w:rFonts w:eastAsia="DejaVuSerifCondensed" w:cs="DejaVuSerifCondensed"/>
          <w:b/>
          <w:bCs/>
        </w:rPr>
        <w:t>.</w:t>
      </w:r>
      <w:r w:rsidRPr="00EA06B6">
        <w:rPr>
          <w:rFonts w:eastAsia="DejaVuSerifCondensed" w:cs="DejaVuSerifCondensed"/>
          <w:b/>
          <w:bCs/>
        </w:rPr>
        <w:br/>
      </w:r>
      <w:r>
        <w:rPr>
          <w:rFonts w:eastAsia="DejaVuSerifCondensed" w:cs="DejaVuSerifCondensed"/>
          <w:b/>
          <w:bCs/>
        </w:rPr>
        <w:br/>
      </w:r>
      <w:r w:rsidRPr="00A27CBA">
        <w:rPr>
          <w:rFonts w:eastAsia="DejaVuSerifCondensed" w:cs="DejaVuSerifCondensed"/>
          <w:b/>
          <w:bCs/>
        </w:rPr>
        <w:t>1. Deelt u de mening dat wethouders een cruciale rol vervullen in het bestuur van een gemeente?</w:t>
      </w:r>
      <w:r w:rsidR="00B60160">
        <w:rPr>
          <w:rFonts w:eastAsia="DejaVuSerifCondensed" w:cs="DejaVuSerifCondensed"/>
          <w:b/>
          <w:bCs/>
        </w:rPr>
        <w:br/>
      </w:r>
    </w:p>
    <w:p w:rsidRPr="006B0D11" w:rsidR="00EA06B6" w:rsidP="00C70F9F" w:rsidRDefault="00EA06B6" w14:paraId="29B9C62D" w14:textId="77777777">
      <w:pPr>
        <w:autoSpaceDE w:val="0"/>
        <w:adjustRightInd w:val="0"/>
        <w:spacing w:line="240" w:lineRule="auto"/>
        <w:rPr>
          <w:rFonts w:eastAsia="DejaVuSerifCondensed" w:cs="DejaVuSerifCondensed"/>
        </w:rPr>
      </w:pPr>
      <w:r>
        <w:rPr>
          <w:rFonts w:eastAsia="DejaVuSerifCondensed" w:cs="DejaVuSerifCondensed"/>
        </w:rPr>
        <w:t>Ja, tezamen met de leden van de gemeenteraad en de burgemeester vervullen de wethouders een cruciale rol in het bestuur van een gemeente.</w:t>
      </w:r>
      <w:r w:rsidRPr="006B0D11">
        <w:rPr>
          <w:rFonts w:eastAsia="DejaVuSerifCondensed" w:cs="DejaVuSerifCondensed"/>
        </w:rPr>
        <w:br/>
      </w:r>
    </w:p>
    <w:p w:rsidRPr="00A27CBA" w:rsidR="00EA06B6" w:rsidP="00C70F9F" w:rsidRDefault="00EA06B6" w14:paraId="56F46DE9" w14:textId="77777777">
      <w:pPr>
        <w:autoSpaceDE w:val="0"/>
        <w:adjustRightInd w:val="0"/>
        <w:spacing w:line="240" w:lineRule="auto"/>
        <w:rPr>
          <w:rFonts w:eastAsia="DejaVuSerifCondensed" w:cs="DejaVuSerifCondensed"/>
          <w:b/>
          <w:bCs/>
        </w:rPr>
      </w:pPr>
      <w:r w:rsidRPr="00A27CBA">
        <w:rPr>
          <w:rFonts w:eastAsia="DejaVuSerifCondensed" w:cs="DejaVuSerifCondensed"/>
          <w:b/>
          <w:bCs/>
        </w:rPr>
        <w:t xml:space="preserve">2. Kunt u zich het gevoel van wethouders voorstellen die aangeven 'Den Haag stelt zich steeds meer op als "alleenheerser" en daardoor zitten wij met onuitvoerbaar beleid'? </w:t>
      </w:r>
      <w:r w:rsidR="00DF304F">
        <w:rPr>
          <w:rStyle w:val="Voetnootmarkering"/>
          <w:rFonts w:eastAsia="DejaVuSerifCondensed" w:cs="DejaVuSerifCondensed"/>
          <w:b/>
          <w:bCs/>
        </w:rPr>
        <w:footnoteReference w:id="1"/>
      </w:r>
      <w:r>
        <w:rPr>
          <w:rFonts w:eastAsia="DejaVuSerifCondensed" w:cs="DejaVuSerifCondensed"/>
          <w:b/>
          <w:bCs/>
        </w:rPr>
        <w:br/>
      </w:r>
    </w:p>
    <w:p w:rsidR="00C105B2" w:rsidP="31A8824C" w:rsidRDefault="31A8824C" w14:paraId="7A295B02" w14:textId="77777777">
      <w:pPr>
        <w:autoSpaceDE w:val="0"/>
        <w:adjustRightInd w:val="0"/>
        <w:spacing w:line="240" w:lineRule="auto"/>
        <w:rPr>
          <w:rFonts w:eastAsia="DejaVuSerifCondensed" w:cs="DejaVuSerifCondensed"/>
        </w:rPr>
      </w:pPr>
      <w:r w:rsidRPr="31A8824C">
        <w:rPr>
          <w:rFonts w:eastAsia="DejaVuSerifCondensed" w:cs="DejaVuSerifCondensed"/>
        </w:rPr>
        <w:t xml:space="preserve">Ik heb </w:t>
      </w:r>
      <w:proofErr w:type="gramStart"/>
      <w:r w:rsidRPr="31A8824C">
        <w:rPr>
          <w:rFonts w:eastAsia="DejaVuSerifCondensed" w:cs="DejaVuSerifCondensed"/>
        </w:rPr>
        <w:t>kennis genomen</w:t>
      </w:r>
      <w:proofErr w:type="gramEnd"/>
      <w:r w:rsidRPr="31A8824C">
        <w:rPr>
          <w:rFonts w:eastAsia="DejaVuSerifCondensed" w:cs="DejaVuSerifCondensed"/>
        </w:rPr>
        <w:t xml:space="preserve"> van de zorgen van de wethouders. Het is gebruikelijk bij de start van een nieuwe regeerperiode dat door de coalitiepartijen een regeerprogramma of regeerakkoord wordt opgesteld met ambities voor de komende jaren. Bij de totstandkoming van dit kabinet is gekozen voor een andere werkwijze dan gebruikelijk. Daarbij is eerst een hoofdlijnenakkoord tot stand gekomen en daarna een regeerprogramma. Teneinde deze plannen ook daadwerkelijk om te zetten in uitvoerbaar beleid, is het kabinet momenteel samen met de medeoverheden intensief in gesprek in onder andere het Overhedenoverleg. De intentie van het kabinet is gericht op de continuering van een goede samenwerking tussen partijen.</w:t>
      </w:r>
    </w:p>
    <w:p w:rsidR="00C105B2" w:rsidP="00C70F9F" w:rsidRDefault="00C105B2" w14:paraId="1F9553FD" w14:textId="77777777">
      <w:pPr>
        <w:autoSpaceDE w:val="0"/>
        <w:adjustRightInd w:val="0"/>
        <w:spacing w:line="240" w:lineRule="auto"/>
        <w:rPr>
          <w:rFonts w:eastAsia="DejaVuSerifCondensed" w:cs="DejaVuSerifCondensed"/>
        </w:rPr>
      </w:pPr>
    </w:p>
    <w:p w:rsidRPr="008D3291" w:rsidR="00EA06B6" w:rsidP="00C70F9F" w:rsidRDefault="00C105B2" w14:paraId="3EC3D8EB" w14:textId="77777777">
      <w:pPr>
        <w:autoSpaceDE w:val="0"/>
        <w:adjustRightInd w:val="0"/>
        <w:spacing w:line="240" w:lineRule="auto"/>
        <w:rPr>
          <w:rFonts w:eastAsia="DejaVuSerifCondensed" w:cs="DejaVuSerifCondensed"/>
        </w:rPr>
      </w:pPr>
      <w:r>
        <w:rPr>
          <w:rFonts w:eastAsia="DejaVuSerifCondensed" w:cs="DejaVuSerifCondensed"/>
        </w:rPr>
        <w:t xml:space="preserve">Ik heb uw kamer per brief geïnformeerd over de uitkomsten van dit Overhedenoverleg en over het proces richting Voorjaarsnota </w:t>
      </w:r>
      <w:r w:rsidRPr="00064CE8">
        <w:rPr>
          <w:rFonts w:eastAsia="DejaVuSerifCondensed" w:cs="DejaVuSerifCondensed"/>
        </w:rPr>
        <w:t>(Kamerstukken II 2024-2025, 36600-B, nr. 22</w:t>
      </w:r>
      <w:r w:rsidRPr="00896169">
        <w:rPr>
          <w:rFonts w:eastAsia="DejaVuSerifCondensed" w:cs="DejaVuSerifCondensed"/>
        </w:rPr>
        <w:t>).</w:t>
      </w:r>
      <w:r>
        <w:rPr>
          <w:rFonts w:eastAsia="DejaVuSerifCondensed" w:cs="DejaVuSerifCondensed"/>
        </w:rPr>
        <w:t xml:space="preserve"> Daarnaast vind ik het van belang dat b</w:t>
      </w:r>
      <w:r w:rsidRPr="00A27CBA">
        <w:rPr>
          <w:rFonts w:eastAsia="DejaVuSerifCondensed" w:cs="DejaVuSerifCondensed"/>
        </w:rPr>
        <w:t xml:space="preserve">ij nieuwe wetsvoorstellen (organisaties van) decentrale overheden </w:t>
      </w:r>
      <w:r>
        <w:rPr>
          <w:rFonts w:eastAsia="DejaVuSerifCondensed" w:cs="DejaVuSerifCondensed"/>
        </w:rPr>
        <w:t xml:space="preserve">worden </w:t>
      </w:r>
      <w:r w:rsidRPr="00A27CBA">
        <w:rPr>
          <w:rFonts w:eastAsia="DejaVuSerifCondensed" w:cs="DejaVuSerifCondensed"/>
        </w:rPr>
        <w:t xml:space="preserve">uitgenodigd </w:t>
      </w:r>
      <w:r>
        <w:rPr>
          <w:rFonts w:eastAsia="DejaVuSerifCondensed" w:cs="DejaVuSerifCondensed"/>
        </w:rPr>
        <w:t xml:space="preserve">om </w:t>
      </w:r>
      <w:r w:rsidRPr="00A27CBA">
        <w:rPr>
          <w:rFonts w:eastAsia="DejaVuSerifCondensed" w:cs="DejaVuSerifCondensed"/>
        </w:rPr>
        <w:t xml:space="preserve">door middel van een formele consultatie hun inbreng te leveren. </w:t>
      </w:r>
      <w:r w:rsidR="004312AE">
        <w:rPr>
          <w:rFonts w:eastAsia="DejaVuSerifCondensed" w:cs="DejaVuSerifCondensed"/>
        </w:rPr>
        <w:t xml:space="preserve">Voorafgaand daaraan </w:t>
      </w:r>
      <w:r w:rsidRPr="00A27CBA" w:rsidR="004312AE">
        <w:rPr>
          <w:rFonts w:eastAsia="DejaVuSerifCondensed" w:cs="DejaVuSerifCondensed"/>
        </w:rPr>
        <w:t xml:space="preserve">wordt sinds </w:t>
      </w:r>
      <w:r w:rsidR="004312AE">
        <w:rPr>
          <w:rFonts w:eastAsia="DejaVuSerifCondensed" w:cs="DejaVuSerifCondensed"/>
        </w:rPr>
        <w:t xml:space="preserve">2023 als </w:t>
      </w:r>
      <w:r w:rsidRPr="0099237E" w:rsidR="004312AE">
        <w:rPr>
          <w:rFonts w:eastAsia="DejaVuSerifCondensed" w:cs="DejaVuSerifCondensed"/>
        </w:rPr>
        <w:t xml:space="preserve">verplichte kwaliteitseis in het Beleidskompas </w:t>
      </w:r>
      <w:r w:rsidRPr="00A27CBA" w:rsidR="004312AE">
        <w:rPr>
          <w:rFonts w:eastAsia="DejaVuSerifCondensed" w:cs="DejaVuSerifCondensed"/>
        </w:rPr>
        <w:t xml:space="preserve">een </w:t>
      </w:r>
      <w:r w:rsidR="004312AE">
        <w:rPr>
          <w:rFonts w:eastAsia="DejaVuSerifCondensed" w:cs="DejaVuSerifCondensed"/>
        </w:rPr>
        <w:t>U</w:t>
      </w:r>
      <w:r w:rsidRPr="00A27CBA" w:rsidR="004312AE">
        <w:rPr>
          <w:rFonts w:eastAsia="DejaVuSerifCondensed" w:cs="DejaVuSerifCondensed"/>
        </w:rPr>
        <w:t>itvoerbaarheid</w:t>
      </w:r>
      <w:r w:rsidR="004312AE">
        <w:rPr>
          <w:rFonts w:eastAsia="DejaVuSerifCondensed" w:cs="DejaVuSerifCondensed"/>
        </w:rPr>
        <w:t>s</w:t>
      </w:r>
      <w:r w:rsidRPr="00A27CBA" w:rsidR="004312AE">
        <w:rPr>
          <w:rFonts w:eastAsia="DejaVuSerifCondensed" w:cs="DejaVuSerifCondensed"/>
        </w:rPr>
        <w:t xml:space="preserve">toets </w:t>
      </w:r>
      <w:r w:rsidR="004312AE">
        <w:rPr>
          <w:rFonts w:eastAsia="DejaVuSerifCondensed" w:cs="DejaVuSerifCondensed"/>
        </w:rPr>
        <w:t>D</w:t>
      </w:r>
      <w:r w:rsidRPr="00A27CBA" w:rsidR="004312AE">
        <w:rPr>
          <w:rFonts w:eastAsia="DejaVuSerifCondensed" w:cs="DejaVuSerifCondensed"/>
        </w:rPr>
        <w:t xml:space="preserve">ecentrale </w:t>
      </w:r>
      <w:r w:rsidR="004312AE">
        <w:rPr>
          <w:rFonts w:eastAsia="DejaVuSerifCondensed" w:cs="DejaVuSerifCondensed"/>
        </w:rPr>
        <w:t>O</w:t>
      </w:r>
      <w:r w:rsidRPr="00A27CBA" w:rsidR="004312AE">
        <w:rPr>
          <w:rFonts w:eastAsia="DejaVuSerifCondensed" w:cs="DejaVuSerifCondensed"/>
        </w:rPr>
        <w:t>verheden uitgevoerd (UDO)</w:t>
      </w:r>
      <w:r w:rsidR="004312AE">
        <w:rPr>
          <w:rFonts w:eastAsia="DejaVuSerifCondensed" w:cs="DejaVuSerifCondensed"/>
        </w:rPr>
        <w:t xml:space="preserve">, waarbij de decentrale overheden zo vroeg mogelijk in het beleidsproces meedenken over de vormgeving van het nieuwe beleid dat hen raakt. </w:t>
      </w:r>
      <w:r w:rsidRPr="00A27CBA" w:rsidR="004312AE">
        <w:rPr>
          <w:rFonts w:eastAsia="DejaVuSerifCondensed" w:cs="DejaVuSerifCondensed"/>
        </w:rPr>
        <w:t xml:space="preserve"> </w:t>
      </w:r>
      <w:r w:rsidRPr="00A27CBA" w:rsidR="00EA06B6">
        <w:rPr>
          <w:rFonts w:eastAsia="DejaVuSerifCondensed" w:cs="DejaVuSerifCondensed"/>
        </w:rPr>
        <w:br/>
      </w:r>
    </w:p>
    <w:p w:rsidRPr="00A27CBA" w:rsidR="00EA06B6" w:rsidP="00C70F9F" w:rsidRDefault="00EA06B6" w14:paraId="7A657833" w14:textId="77777777">
      <w:pPr>
        <w:autoSpaceDE w:val="0"/>
        <w:adjustRightInd w:val="0"/>
        <w:spacing w:line="240" w:lineRule="auto"/>
        <w:rPr>
          <w:rFonts w:eastAsia="DejaVuSerifCondensed" w:cs="DejaVuSerifCondensed"/>
          <w:b/>
          <w:bCs/>
        </w:rPr>
      </w:pPr>
      <w:r w:rsidRPr="00A27CBA">
        <w:rPr>
          <w:rFonts w:eastAsia="DejaVuSerifCondensed" w:cs="DejaVuSerifCondensed"/>
          <w:b/>
          <w:bCs/>
        </w:rPr>
        <w:t>3. Kunt u invoelen dat het richting wethouders lastig uitlegbaar is dat zij eerst op tal van inwonersavonden vol in de wind hebben gestaan omdat zij hebben moeten pleiten voor de opvang van asielzoekers als gevolg van de spreidingswet, maar dat zij nu de opdracht vanuit het Rijk krijgen om weer terug te gaan en te zeggen dat het allemaal toch niet nodig is?</w:t>
      </w:r>
    </w:p>
    <w:p w:rsidRPr="00A27CBA" w:rsidR="00EA06B6" w:rsidP="31A8824C" w:rsidRDefault="00EA06B6" w14:paraId="21C12BA6" w14:textId="77777777">
      <w:pPr>
        <w:autoSpaceDE w:val="0"/>
        <w:adjustRightInd w:val="0"/>
        <w:spacing w:line="240" w:lineRule="auto"/>
        <w:rPr>
          <w:rFonts w:eastAsia="DejaVuSerifCondensed" w:cs="DejaVuSerifCondensed"/>
        </w:rPr>
      </w:pPr>
      <w:r>
        <w:br/>
      </w:r>
      <w:r w:rsidRPr="31A8824C" w:rsidR="31A8824C">
        <w:rPr>
          <w:rFonts w:eastAsia="DejaVuSerifCondensed" w:cs="DejaVuSerifCondensed"/>
        </w:rPr>
        <w:t>Dat wethouders de koerswijziging lastig vinden, is mij bekend. Tegelijkertijd zullen wethouders, als politieke ambtsdragers, zich ook bewust zijn van het feit dat de landelijke verkiezingen en gewijzigde politieke verhoudingen consequenties kunnen hebben voor eerder gevoerd beleid.</w:t>
      </w:r>
    </w:p>
    <w:p w:rsidR="0010661B" w:rsidP="00C70F9F" w:rsidRDefault="00EA06B6" w14:paraId="0AB4412C" w14:textId="77777777">
      <w:pPr>
        <w:autoSpaceDE w:val="0"/>
        <w:adjustRightInd w:val="0"/>
        <w:spacing w:line="240" w:lineRule="auto"/>
        <w:rPr>
          <w:rFonts w:eastAsia="DejaVuSerifCondensed" w:cs="DejaVuSerifCondensed"/>
          <w:b/>
          <w:bCs/>
        </w:rPr>
      </w:pPr>
      <w:r>
        <w:rPr>
          <w:rFonts w:eastAsia="DejaVuSerifCondensed" w:cs="DejaVuSerifCondensed"/>
        </w:rPr>
        <w:br/>
      </w:r>
    </w:p>
    <w:p w:rsidR="0010661B" w:rsidP="00C70F9F" w:rsidRDefault="0010661B" w14:paraId="4034DB7F" w14:textId="77777777">
      <w:pPr>
        <w:autoSpaceDE w:val="0"/>
        <w:adjustRightInd w:val="0"/>
        <w:spacing w:line="240" w:lineRule="auto"/>
        <w:rPr>
          <w:rFonts w:eastAsia="DejaVuSerifCondensed" w:cs="DejaVuSerifCondensed"/>
          <w:b/>
          <w:bCs/>
        </w:rPr>
      </w:pPr>
    </w:p>
    <w:p w:rsidRPr="00A27CBA" w:rsidR="00EA06B6" w:rsidP="00C70F9F" w:rsidRDefault="00EA06B6" w14:paraId="46D57EEA" w14:textId="77777777">
      <w:pPr>
        <w:autoSpaceDE w:val="0"/>
        <w:adjustRightInd w:val="0"/>
        <w:spacing w:line="240" w:lineRule="auto"/>
        <w:rPr>
          <w:rFonts w:eastAsia="DejaVuSerifCondensed" w:cs="DejaVuSerifCondensed"/>
        </w:rPr>
      </w:pPr>
      <w:r w:rsidRPr="00A27CBA">
        <w:rPr>
          <w:rFonts w:eastAsia="DejaVuSerifCondensed" w:cs="DejaVuSerifCondensed"/>
          <w:b/>
          <w:bCs/>
        </w:rPr>
        <w:lastRenderedPageBreak/>
        <w:t>4. Bent u van mening dat dit gedrag van de Rijksoverheid naar haar decentrale overheden getuigt van een betrouwbare overheid?</w:t>
      </w:r>
      <w:r w:rsidRPr="00A27CBA">
        <w:rPr>
          <w:rFonts w:eastAsia="DejaVuSerifCondensed" w:cs="DejaVuSerifCondensed"/>
          <w:b/>
          <w:bCs/>
        </w:rPr>
        <w:br/>
      </w:r>
      <w:r>
        <w:rPr>
          <w:rFonts w:eastAsia="DejaVuSerifCondensed" w:cs="DejaVuSerifCondensed"/>
          <w:i/>
          <w:iCs/>
        </w:rPr>
        <w:br/>
      </w:r>
      <w:r w:rsidRPr="00A27CBA">
        <w:rPr>
          <w:rFonts w:eastAsia="DejaVuSerifCondensed" w:cs="DejaVuSerifCondensed"/>
        </w:rPr>
        <w:t>Decentrale overheden hebben altijd te maken met wetgeving die verandert op basis van voortschrijdend inzicht of andere politieke keuzes</w:t>
      </w:r>
      <w:r>
        <w:rPr>
          <w:rFonts w:eastAsia="DejaVuSerifCondensed" w:cs="DejaVuSerifCondensed"/>
        </w:rPr>
        <w:t xml:space="preserve">. Het kabinet is zich </w:t>
      </w:r>
      <w:proofErr w:type="gramStart"/>
      <w:r>
        <w:rPr>
          <w:rFonts w:eastAsia="DejaVuSerifCondensed" w:cs="DejaVuSerifCondensed"/>
        </w:rPr>
        <w:t>er van</w:t>
      </w:r>
      <w:proofErr w:type="gramEnd"/>
      <w:r>
        <w:rPr>
          <w:rFonts w:eastAsia="DejaVuSerifCondensed" w:cs="DejaVuSerifCondensed"/>
        </w:rPr>
        <w:t xml:space="preserve"> bewust dat het inspelen op die veranderende omstandigheden niet altijd makkelijk is en </w:t>
      </w:r>
      <w:r w:rsidR="00C70F9F">
        <w:rPr>
          <w:rFonts w:eastAsia="DejaVuSerifCondensed" w:cs="DejaVuSerifCondensed"/>
        </w:rPr>
        <w:t xml:space="preserve">dat het </w:t>
      </w:r>
      <w:r>
        <w:rPr>
          <w:rFonts w:eastAsia="DejaVuSerifCondensed" w:cs="DejaVuSerifCondensed"/>
        </w:rPr>
        <w:t xml:space="preserve">een groot beroep doet op de veerkracht van decentrale bestuurders zoals wethouders. </w:t>
      </w:r>
    </w:p>
    <w:p w:rsidR="00EA06B6" w:rsidP="00C70F9F" w:rsidRDefault="00EA06B6" w14:paraId="0772A071" w14:textId="77777777">
      <w:pPr>
        <w:autoSpaceDE w:val="0"/>
        <w:adjustRightInd w:val="0"/>
        <w:spacing w:line="240" w:lineRule="auto"/>
        <w:rPr>
          <w:rFonts w:eastAsia="DejaVuSerifCondensed" w:cs="DejaVuSerifCondensed"/>
        </w:rPr>
      </w:pPr>
    </w:p>
    <w:p w:rsidR="00EA06B6" w:rsidP="31A8824C" w:rsidRDefault="31A8824C" w14:paraId="5381C2D3" w14:textId="77777777">
      <w:pPr>
        <w:autoSpaceDE w:val="0"/>
        <w:adjustRightInd w:val="0"/>
        <w:spacing w:line="240" w:lineRule="auto"/>
        <w:rPr>
          <w:rFonts w:eastAsia="DejaVuSerifCondensed" w:cs="DejaVuSerifCondensed"/>
        </w:rPr>
      </w:pPr>
      <w:r w:rsidRPr="31A8824C">
        <w:rPr>
          <w:rFonts w:eastAsia="DejaVuSerifCondensed" w:cs="DejaVuSerifCondensed"/>
          <w:b/>
          <w:bCs/>
        </w:rPr>
        <w:t>5. Deelt u de zorgen van de Wethoudersvereniging dat lokale bestuurders onvoldoende betrokken worden bij beslissingen en dat deze beslissingen nu vaak genomen worden zonder grondige kennis over de problemen die dit oplevert in de lokale bestuurspraktijk?</w:t>
      </w:r>
      <w:r w:rsidR="00EA06B6">
        <w:br/>
      </w:r>
      <w:r w:rsidR="00EA06B6">
        <w:br/>
      </w:r>
      <w:r w:rsidRPr="31A8824C">
        <w:rPr>
          <w:rFonts w:eastAsia="DejaVuSerifCondensed" w:cs="DejaVuSerifCondensed"/>
        </w:rPr>
        <w:t xml:space="preserve">Voor zover de </w:t>
      </w:r>
      <w:proofErr w:type="spellStart"/>
      <w:r w:rsidRPr="31A8824C">
        <w:rPr>
          <w:rFonts w:eastAsia="DejaVuSerifCondensed" w:cs="DejaVuSerifCondensed"/>
        </w:rPr>
        <w:t>Wethoudersvereniging</w:t>
      </w:r>
      <w:proofErr w:type="spellEnd"/>
      <w:r w:rsidRPr="31A8824C">
        <w:rPr>
          <w:rFonts w:eastAsia="DejaVuSerifCondensed" w:cs="DejaVuSerifCondensed"/>
        </w:rPr>
        <w:t xml:space="preserve"> het belang benadrukt van een voldoende betrokkenheid van de decentrale overheden bij de totstandkoming van rijksbeleid, deel ik dat belang zonder meer. Om die reden worden de </w:t>
      </w:r>
      <w:proofErr w:type="spellStart"/>
      <w:r w:rsidRPr="31A8824C">
        <w:rPr>
          <w:rFonts w:eastAsia="DejaVuSerifCondensed" w:cs="DejaVuSerifCondensed"/>
        </w:rPr>
        <w:t>mede-overheden</w:t>
      </w:r>
      <w:proofErr w:type="spellEnd"/>
      <w:r w:rsidRPr="31A8824C">
        <w:rPr>
          <w:rFonts w:eastAsia="DejaVuSerifCondensed" w:cs="DejaVuSerifCondensed"/>
        </w:rPr>
        <w:t xml:space="preserve"> ook actief betrokken bij de maatregelen die consequenties kunnen hebben voor decentrale overheden onder meer via de UDO en consultaties bij </w:t>
      </w:r>
      <w:proofErr w:type="spellStart"/>
      <w:r w:rsidRPr="31A8824C">
        <w:rPr>
          <w:rFonts w:eastAsia="DejaVuSerifCondensed" w:cs="DejaVuSerifCondensed"/>
        </w:rPr>
        <w:t>concept-wetsvoorstellen</w:t>
      </w:r>
      <w:proofErr w:type="spellEnd"/>
      <w:r w:rsidRPr="31A8824C">
        <w:rPr>
          <w:rFonts w:eastAsia="DejaVuSerifCondensed" w:cs="DejaVuSerifCondensed"/>
        </w:rPr>
        <w:t xml:space="preserve">. Het kabinet staat open voor signalen die voortkomen uit de specifieke beroepsgroep van wethouders, zoals de brief van de </w:t>
      </w:r>
      <w:proofErr w:type="spellStart"/>
      <w:r w:rsidRPr="31A8824C">
        <w:rPr>
          <w:rFonts w:eastAsia="DejaVuSerifCondensed" w:cs="DejaVuSerifCondensed"/>
        </w:rPr>
        <w:t>Wethoudersvereniging</w:t>
      </w:r>
      <w:proofErr w:type="spellEnd"/>
      <w:r w:rsidRPr="31A8824C">
        <w:rPr>
          <w:rFonts w:eastAsia="DejaVuSerifCondensed" w:cs="DejaVuSerifCondensed"/>
        </w:rPr>
        <w:t xml:space="preserve">. In overleg met onder andere de Wethoudersvereniging, wil ik verder verkennen hoe ik het overleg tussen het collectief van wethouders en het ministerie van BZK wat structureler vorm kan geven, zodat de zorgen van wethouders in de toekomst nog beter in Den Haag op het netvlies staan. </w:t>
      </w:r>
      <w:r w:rsidR="00EA06B6">
        <w:br/>
      </w:r>
    </w:p>
    <w:p w:rsidR="00CB78CC" w:rsidP="00C70F9F" w:rsidRDefault="00EA06B6" w14:paraId="341C0633" w14:textId="77777777">
      <w:pPr>
        <w:autoSpaceDE w:val="0"/>
        <w:adjustRightInd w:val="0"/>
        <w:spacing w:line="240" w:lineRule="auto"/>
        <w:rPr>
          <w:rFonts w:eastAsia="DejaVuSerifCondensed" w:cs="DejaVuSerifCondensed"/>
        </w:rPr>
      </w:pPr>
      <w:r w:rsidRPr="00A27CBA">
        <w:rPr>
          <w:rFonts w:eastAsia="DejaVuSerifCondensed" w:cs="DejaVuSerifCondensed"/>
          <w:b/>
          <w:bCs/>
        </w:rPr>
        <w:t>6. Wat vindt u van de signalen dat de actiebereidheid onder wethouders groeit? Hoe wilt u voorkomen dat deze onvrede leidt tot verdere verslechtering van de relatie tussen het Rijk en de gemeenten?</w:t>
      </w:r>
      <w:r>
        <w:rPr>
          <w:rFonts w:eastAsia="DejaVuSerifCondensed" w:cs="DejaVuSerifCondensed"/>
        </w:rPr>
        <w:br/>
      </w:r>
      <w:r w:rsidR="00F900B7">
        <w:rPr>
          <w:rFonts w:eastAsia="DejaVuSerifCondensed" w:cs="DejaVuSerifCondensed"/>
        </w:rPr>
        <w:br/>
      </w:r>
      <w:r w:rsidRPr="00A63EEE" w:rsidR="004312AE">
        <w:rPr>
          <w:rFonts w:eastAsia="DejaVuSerifCondensed" w:cs="DejaVuSerifCondensed"/>
        </w:rPr>
        <w:t xml:space="preserve">Samen met de Wethoudersvereniging </w:t>
      </w:r>
      <w:r w:rsidR="004312AE">
        <w:rPr>
          <w:rFonts w:eastAsia="DejaVuSerifCondensed" w:cs="DejaVuSerifCondensed"/>
        </w:rPr>
        <w:t>verken ik</w:t>
      </w:r>
      <w:r w:rsidRPr="00A63EEE" w:rsidR="004312AE">
        <w:rPr>
          <w:rFonts w:eastAsia="DejaVuSerifCondensed" w:cs="DejaVuSerifCondensed"/>
        </w:rPr>
        <w:t xml:space="preserve"> </w:t>
      </w:r>
      <w:r w:rsidR="004312AE">
        <w:rPr>
          <w:rFonts w:eastAsia="DejaVuSerifCondensed" w:cs="DejaVuSerifCondensed"/>
        </w:rPr>
        <w:t xml:space="preserve">op welke manier tegemoet kan worden gekomen aan de zorgen uit de brandbrief. </w:t>
      </w:r>
      <w:r w:rsidR="008641BC">
        <w:rPr>
          <w:rFonts w:eastAsia="DejaVuSerifCondensed" w:cs="DejaVuSerifCondensed"/>
        </w:rPr>
        <w:t xml:space="preserve">Als onderdeel van de actieagenda </w:t>
      </w:r>
      <w:r w:rsidR="00C70F9F">
        <w:rPr>
          <w:rFonts w:eastAsia="DejaVuSerifCondensed" w:cs="DejaVuSerifCondensed"/>
        </w:rPr>
        <w:t>S</w:t>
      </w:r>
      <w:r w:rsidR="008641BC">
        <w:rPr>
          <w:rFonts w:eastAsia="DejaVuSerifCondensed" w:cs="DejaVuSerifCondensed"/>
        </w:rPr>
        <w:t xml:space="preserve">terk </w:t>
      </w:r>
      <w:r w:rsidR="00C70F9F">
        <w:rPr>
          <w:rFonts w:eastAsia="DejaVuSerifCondensed" w:cs="DejaVuSerifCondensed"/>
        </w:rPr>
        <w:t>B</w:t>
      </w:r>
      <w:r w:rsidR="008641BC">
        <w:rPr>
          <w:rFonts w:eastAsia="DejaVuSerifCondensed" w:cs="DejaVuSerifCondensed"/>
        </w:rPr>
        <w:t>estuur</w:t>
      </w:r>
      <w:r w:rsidR="00CB78CC">
        <w:rPr>
          <w:rStyle w:val="Voetnootmarkering"/>
          <w:rFonts w:eastAsia="DejaVuSerifCondensed" w:cs="DejaVuSerifCondensed"/>
        </w:rPr>
        <w:footnoteReference w:id="2"/>
      </w:r>
      <w:r w:rsidR="008641BC">
        <w:rPr>
          <w:rFonts w:eastAsia="DejaVuSerifCondensed" w:cs="DejaVuSerifCondensed"/>
        </w:rPr>
        <w:t xml:space="preserve"> werk ik tezamen met de verschillende beroepsgroepen, waaronder de Wethoudersvereniging, aan verdere versterking van decentrale volksvertegenwoordigingen en besturen. </w:t>
      </w:r>
      <w:r w:rsidR="00CB78CC">
        <w:rPr>
          <w:rFonts w:eastAsia="DejaVuSerifCondensed" w:cs="DejaVuSerifCondensed"/>
        </w:rPr>
        <w:t>Tegen de achtergrond van de hoeveelheid wethouders die voortijdig stopt,</w:t>
      </w:r>
      <w:r w:rsidR="00961800">
        <w:rPr>
          <w:rFonts w:eastAsia="DejaVuSerifCondensed" w:cs="DejaVuSerifCondensed"/>
        </w:rPr>
        <w:t xml:space="preserve"> </w:t>
      </w:r>
      <w:r w:rsidR="00B5609D">
        <w:rPr>
          <w:rFonts w:eastAsia="DejaVuSerifCondensed" w:cs="DejaVuSerifCondensed"/>
        </w:rPr>
        <w:t>heb ik bij</w:t>
      </w:r>
      <w:r w:rsidR="00961800">
        <w:rPr>
          <w:rFonts w:eastAsia="DejaVuSerifCondensed" w:cs="DejaVuSerifCondensed"/>
        </w:rPr>
        <w:t xml:space="preserve"> brief van 4 september 2023</w:t>
      </w:r>
      <w:r w:rsidR="00E15D0F">
        <w:rPr>
          <w:rFonts w:eastAsia="DejaVuSerifCondensed" w:cs="DejaVuSerifCondensed"/>
        </w:rPr>
        <w:t xml:space="preserve"> </w:t>
      </w:r>
      <w:r w:rsidR="008641BC">
        <w:rPr>
          <w:rFonts w:eastAsia="DejaVuSerifCondensed" w:cs="DejaVuSerifCondensed"/>
        </w:rPr>
        <w:t>onder meer aan</w:t>
      </w:r>
      <w:r w:rsidR="00961800">
        <w:rPr>
          <w:rFonts w:eastAsia="DejaVuSerifCondensed" w:cs="DejaVuSerifCondensed"/>
        </w:rPr>
        <w:t xml:space="preserve">gekondigd dat zal worden bezien </w:t>
      </w:r>
      <w:r w:rsidR="00E15D0F">
        <w:rPr>
          <w:rFonts w:eastAsia="DejaVuSerifCondensed" w:cs="DejaVuSerifCondensed"/>
        </w:rPr>
        <w:t>of de wettelijke bepaling omtrent het maximumaantal wethouders en gedeputeerden aanpassing behoeft</w:t>
      </w:r>
      <w:r w:rsidR="00CB78CC">
        <w:rPr>
          <w:rFonts w:eastAsia="DejaVuSerifCondensed" w:cs="DejaVuSerifCondensed"/>
        </w:rPr>
        <w:t>.</w:t>
      </w:r>
      <w:r w:rsidR="00CB78CC">
        <w:rPr>
          <w:rStyle w:val="Voetnootmarkering"/>
          <w:rFonts w:eastAsia="DejaVuSerifCondensed" w:cs="DejaVuSerifCondensed"/>
        </w:rPr>
        <w:footnoteReference w:id="3"/>
      </w:r>
      <w:r w:rsidR="00961800">
        <w:rPr>
          <w:rFonts w:eastAsia="DejaVuSerifCondensed" w:cs="DejaVuSerifCondensed"/>
        </w:rPr>
        <w:t xml:space="preserve"> Daarbij </w:t>
      </w:r>
      <w:r w:rsidR="00B5609D">
        <w:rPr>
          <w:rFonts w:eastAsia="DejaVuSerifCondensed" w:cs="DejaVuSerifCondensed"/>
        </w:rPr>
        <w:t xml:space="preserve">betrek ik </w:t>
      </w:r>
      <w:r w:rsidR="00961800">
        <w:rPr>
          <w:rFonts w:eastAsia="DejaVuSerifCondensed" w:cs="DejaVuSerifCondensed"/>
        </w:rPr>
        <w:t>tevens het fenomeen van deeltijd-wethouders.</w:t>
      </w:r>
      <w:r w:rsidR="00E15D0F">
        <w:rPr>
          <w:rFonts w:eastAsia="DejaVuSerifCondensed" w:cs="DejaVuSerifCondensed"/>
        </w:rPr>
        <w:t xml:space="preserve"> </w:t>
      </w:r>
    </w:p>
    <w:p w:rsidR="00CB78CC" w:rsidP="00C70F9F" w:rsidRDefault="00CB78CC" w14:paraId="32269B6F" w14:textId="77777777">
      <w:pPr>
        <w:autoSpaceDE w:val="0"/>
        <w:adjustRightInd w:val="0"/>
        <w:spacing w:line="240" w:lineRule="auto"/>
        <w:rPr>
          <w:rFonts w:eastAsia="DejaVuSerifCondensed" w:cs="DejaVuSerifCondensed"/>
        </w:rPr>
      </w:pPr>
    </w:p>
    <w:p w:rsidR="004312AE" w:rsidP="00C70F9F" w:rsidRDefault="00B5609D" w14:paraId="0E25C10D" w14:textId="77777777">
      <w:pPr>
        <w:autoSpaceDE w:val="0"/>
        <w:adjustRightInd w:val="0"/>
        <w:spacing w:line="240" w:lineRule="auto"/>
        <w:rPr>
          <w:rFonts w:eastAsia="DejaVuSerifCondensed" w:cs="DejaVuSerifCondensed"/>
        </w:rPr>
      </w:pPr>
      <w:r>
        <w:rPr>
          <w:rFonts w:eastAsia="DejaVuSerifCondensed" w:cs="DejaVuSerifCondensed"/>
        </w:rPr>
        <w:t xml:space="preserve">Wat betreft de zorgen die nu zijn uitgedrukt in de brandbrief, </w:t>
      </w:r>
      <w:r w:rsidR="0010661B">
        <w:rPr>
          <w:rFonts w:eastAsia="DejaVuSerifCondensed" w:cs="DejaVuSerifCondensed"/>
        </w:rPr>
        <w:t>overlappen zij deels met de zorgen over</w:t>
      </w:r>
      <w:r w:rsidR="009938E2">
        <w:rPr>
          <w:rFonts w:eastAsia="DejaVuSerifCondensed" w:cs="DejaVuSerifCondensed"/>
        </w:rPr>
        <w:t xml:space="preserve"> rechtspositie, waardering en werkdruk</w:t>
      </w:r>
      <w:r w:rsidR="004312AE">
        <w:rPr>
          <w:rFonts w:eastAsia="DejaVuSerifCondensed" w:cs="DejaVuSerifCondensed"/>
        </w:rPr>
        <w:t xml:space="preserve"> </w:t>
      </w:r>
      <w:r w:rsidR="0010661B">
        <w:rPr>
          <w:rFonts w:eastAsia="DejaVuSerifCondensed" w:cs="DejaVuSerifCondensed"/>
        </w:rPr>
        <w:t>zoals die leven</w:t>
      </w:r>
      <w:r w:rsidR="004312AE">
        <w:rPr>
          <w:rFonts w:eastAsia="DejaVuSerifCondensed" w:cs="DejaVuSerifCondensed"/>
        </w:rPr>
        <w:t xml:space="preserve"> bij andere politieke ambtsdragers, zoals bijvoorbeeld raads- en Statenleden. </w:t>
      </w:r>
      <w:r w:rsidR="00030A03">
        <w:rPr>
          <w:rFonts w:eastAsia="DejaVuSerifCondensed" w:cs="DejaVuSerifCondensed"/>
        </w:rPr>
        <w:t xml:space="preserve">Tegelijkertijd zijn er ontwikkelingen in de </w:t>
      </w:r>
      <w:r w:rsidR="00CB78CC">
        <w:rPr>
          <w:rFonts w:eastAsia="DejaVuSerifCondensed" w:cs="DejaVuSerifCondensed"/>
        </w:rPr>
        <w:t xml:space="preserve">specifieke </w:t>
      </w:r>
      <w:r w:rsidR="00030A03">
        <w:rPr>
          <w:rFonts w:eastAsia="DejaVuSerifCondensed" w:cs="DejaVuSerifCondensed"/>
        </w:rPr>
        <w:t>rol en positie van de wethouder die zorgen dat de werkdruk toeneemt</w:t>
      </w:r>
      <w:r w:rsidR="0037759F">
        <w:rPr>
          <w:rFonts w:eastAsia="DejaVuSerifCondensed" w:cs="DejaVuSerifCondensed"/>
        </w:rPr>
        <w:t>.</w:t>
      </w:r>
      <w:r w:rsidR="0037759F">
        <w:rPr>
          <w:rStyle w:val="Voetnootmarkering"/>
          <w:rFonts w:eastAsia="DejaVuSerifCondensed" w:cs="DejaVuSerifCondensed"/>
        </w:rPr>
        <w:footnoteReference w:id="4"/>
      </w:r>
      <w:r w:rsidR="0037759F">
        <w:rPr>
          <w:rFonts w:eastAsia="DejaVuSerifCondensed" w:cs="DejaVuSerifCondensed"/>
        </w:rPr>
        <w:t xml:space="preserve"> </w:t>
      </w:r>
      <w:r w:rsidR="005E7F79">
        <w:rPr>
          <w:rFonts w:eastAsia="DejaVuSerifCondensed" w:cs="DejaVuSerifCondensed"/>
        </w:rPr>
        <w:t xml:space="preserve">Er zijn in 2024 225 wethouders </w:t>
      </w:r>
      <w:r w:rsidR="005E7F79">
        <w:rPr>
          <w:rFonts w:eastAsia="DejaVuSerifCondensed" w:cs="DejaVuSerifCondensed"/>
        </w:rPr>
        <w:lastRenderedPageBreak/>
        <w:t>teruggetreden.</w:t>
      </w:r>
      <w:r w:rsidR="005E7F79">
        <w:rPr>
          <w:rStyle w:val="Voetnootmarkering"/>
          <w:rFonts w:eastAsia="DejaVuSerifCondensed" w:cs="DejaVuSerifCondensed"/>
        </w:rPr>
        <w:footnoteReference w:id="5"/>
      </w:r>
      <w:r w:rsidR="005E7F79">
        <w:rPr>
          <w:rFonts w:eastAsia="DejaVuSerifCondensed" w:cs="DejaVuSerifCondensed"/>
        </w:rPr>
        <w:t xml:space="preserve"> </w:t>
      </w:r>
      <w:r w:rsidR="00E15D0F">
        <w:rPr>
          <w:rFonts w:eastAsia="DejaVuSerifCondensed" w:cs="DejaVuSerifCondensed"/>
        </w:rPr>
        <w:t xml:space="preserve">Ook </w:t>
      </w:r>
      <w:r w:rsidR="0037759F">
        <w:rPr>
          <w:rFonts w:eastAsia="DejaVuSerifCondensed" w:cs="DejaVuSerifCondensed"/>
        </w:rPr>
        <w:t>kan het</w:t>
      </w:r>
      <w:r w:rsidR="009938E2">
        <w:rPr>
          <w:rFonts w:eastAsia="DejaVuSerifCondensed" w:cs="DejaVuSerifCondensed"/>
        </w:rPr>
        <w:t xml:space="preserve"> samenspel tussen de ambten </w:t>
      </w:r>
      <w:r w:rsidR="0037759F">
        <w:rPr>
          <w:rFonts w:eastAsia="DejaVuSerifCondensed" w:cs="DejaVuSerifCondensed"/>
        </w:rPr>
        <w:t xml:space="preserve">extra complexiteit </w:t>
      </w:r>
      <w:r w:rsidR="009938E2">
        <w:rPr>
          <w:rFonts w:eastAsia="DejaVuSerifCondensed" w:cs="DejaVuSerifCondensed"/>
        </w:rPr>
        <w:t>creë</w:t>
      </w:r>
      <w:r w:rsidR="0037759F">
        <w:rPr>
          <w:rFonts w:eastAsia="DejaVuSerifCondensed" w:cs="DejaVuSerifCondensed"/>
        </w:rPr>
        <w:t>ren</w:t>
      </w:r>
      <w:r w:rsidR="009938E2">
        <w:rPr>
          <w:rFonts w:eastAsia="DejaVuSerifCondensed" w:cs="DejaVuSerifCondensed"/>
        </w:rPr>
        <w:t>.</w:t>
      </w:r>
      <w:r w:rsidR="00030A03">
        <w:rPr>
          <w:rFonts w:eastAsia="DejaVuSerifCondensed" w:cs="DejaVuSerifCondensed"/>
        </w:rPr>
        <w:t xml:space="preserve"> </w:t>
      </w:r>
      <w:r w:rsidR="004312AE">
        <w:rPr>
          <w:rFonts w:eastAsia="DejaVuSerifCondensed" w:cs="DejaVuSerifCondensed"/>
        </w:rPr>
        <w:t>Daarom vind ik het van belang dat in samenhang wordt gekeken naar een waardevolle invulling van het politieke ambt</w:t>
      </w:r>
      <w:r w:rsidR="009938E2">
        <w:rPr>
          <w:rFonts w:eastAsia="DejaVuSerifCondensed" w:cs="DejaVuSerifCondensed"/>
        </w:rPr>
        <w:t>, het samenspel, en de wethouder in het bijzonder</w:t>
      </w:r>
      <w:r w:rsidR="004312AE">
        <w:rPr>
          <w:rFonts w:eastAsia="DejaVuSerifCondensed" w:cs="DejaVuSerifCondensed"/>
        </w:rPr>
        <w:t xml:space="preserve">. Mijn voornemen is medio 2025 </w:t>
      </w:r>
      <w:r w:rsidR="00836E32">
        <w:rPr>
          <w:rFonts w:eastAsia="DejaVuSerifCondensed" w:cs="DejaVuSerifCondensed"/>
        </w:rPr>
        <w:t>de</w:t>
      </w:r>
      <w:r w:rsidR="004312AE">
        <w:rPr>
          <w:rFonts w:eastAsia="DejaVuSerifCondensed" w:cs="DejaVuSerifCondensed"/>
        </w:rPr>
        <w:t xml:space="preserve"> Tweede Kamer </w:t>
      </w:r>
      <w:r w:rsidR="00836E32">
        <w:rPr>
          <w:rFonts w:eastAsia="DejaVuSerifCondensed" w:cs="DejaVuSerifCondensed"/>
        </w:rPr>
        <w:t>hier verder over te informeren.</w:t>
      </w:r>
      <w:r w:rsidR="005E7F79">
        <w:rPr>
          <w:rFonts w:eastAsia="DejaVuSerifCondensed" w:cs="DejaVuSerifCondensed"/>
        </w:rPr>
        <w:t xml:space="preserve"> </w:t>
      </w:r>
    </w:p>
    <w:p w:rsidR="004312AE" w:rsidP="00C70F9F" w:rsidRDefault="004312AE" w14:paraId="596BCD63" w14:textId="77777777">
      <w:pPr>
        <w:autoSpaceDE w:val="0"/>
        <w:adjustRightInd w:val="0"/>
        <w:spacing w:line="240" w:lineRule="auto"/>
        <w:rPr>
          <w:rFonts w:eastAsia="DejaVuSerifCondensed" w:cs="DejaVuSerifCondensed"/>
        </w:rPr>
      </w:pPr>
    </w:p>
    <w:p w:rsidR="004312AE" w:rsidP="00C70F9F" w:rsidRDefault="004312AE" w14:paraId="17B33B9D" w14:textId="77777777">
      <w:pPr>
        <w:autoSpaceDE w:val="0"/>
        <w:adjustRightInd w:val="0"/>
        <w:spacing w:line="240" w:lineRule="auto"/>
        <w:rPr>
          <w:rFonts w:eastAsia="DejaVuSerifCondensed" w:cs="DejaVuSerifCondensed"/>
        </w:rPr>
      </w:pPr>
      <w:r>
        <w:rPr>
          <w:rFonts w:eastAsia="DejaVuSerifCondensed" w:cs="DejaVuSerifCondensed"/>
        </w:rPr>
        <w:t xml:space="preserve">Een tweede voornemen is in te zetten op een meer regulier overleg met afgevaardigden van wethouders, zodat de samenwerking wordt verbeterd en zorgen sneller gesignaleerd worden. Dit wil </w:t>
      </w:r>
      <w:r w:rsidR="009938E2">
        <w:rPr>
          <w:rFonts w:eastAsia="DejaVuSerifCondensed" w:cs="DejaVuSerifCondensed"/>
        </w:rPr>
        <w:t xml:space="preserve">ik </w:t>
      </w:r>
      <w:r>
        <w:rPr>
          <w:rFonts w:eastAsia="DejaVuSerifCondensed" w:cs="DejaVuSerifCondensed"/>
        </w:rPr>
        <w:t xml:space="preserve">tezamen met de </w:t>
      </w:r>
      <w:proofErr w:type="spellStart"/>
      <w:r w:rsidR="00030A03">
        <w:rPr>
          <w:rFonts w:eastAsia="DejaVuSerifCondensed" w:cs="DejaVuSerifCondensed"/>
        </w:rPr>
        <w:t>Wethoudersvereniging</w:t>
      </w:r>
      <w:proofErr w:type="spellEnd"/>
      <w:r w:rsidR="00030A03">
        <w:rPr>
          <w:rFonts w:eastAsia="DejaVuSerifCondensed" w:cs="DejaVuSerifCondensed"/>
        </w:rPr>
        <w:t xml:space="preserve"> en de </w:t>
      </w:r>
      <w:r>
        <w:rPr>
          <w:rFonts w:eastAsia="DejaVuSerifCondensed" w:cs="DejaVuSerifCondensed"/>
        </w:rPr>
        <w:t>Vereniging Nederlandse Gemeenten gaan oppakken. Een eerste stap daarbij is het consequent en regulier organiseren van een Overhedenoverleg.</w:t>
      </w:r>
    </w:p>
    <w:p w:rsidR="004312AE" w:rsidP="00C70F9F" w:rsidRDefault="004312AE" w14:paraId="5202B80C" w14:textId="77777777">
      <w:pPr>
        <w:autoSpaceDE w:val="0"/>
        <w:adjustRightInd w:val="0"/>
        <w:spacing w:line="240" w:lineRule="auto"/>
        <w:rPr>
          <w:rFonts w:eastAsia="DejaVuSerifCondensed" w:cs="DejaVuSerifCondensed"/>
        </w:rPr>
      </w:pPr>
    </w:p>
    <w:p w:rsidRPr="00A27CBA" w:rsidR="00EA06B6" w:rsidP="31A8824C" w:rsidRDefault="31A8824C" w14:paraId="4D5B7F2C" w14:textId="77777777">
      <w:pPr>
        <w:autoSpaceDE w:val="0"/>
        <w:adjustRightInd w:val="0"/>
        <w:spacing w:line="240" w:lineRule="auto"/>
        <w:rPr>
          <w:rFonts w:eastAsia="DejaVuSerifCondensed" w:cs="DejaVuSerifCondensed"/>
        </w:rPr>
      </w:pPr>
      <w:r w:rsidRPr="31A8824C">
        <w:rPr>
          <w:rFonts w:eastAsia="DejaVuSerifCondensed" w:cs="DejaVuSerifCondensed"/>
        </w:rPr>
        <w:t>Ten derde wil ik onverminderd inzetten op de uitvoerbaarheid van beleid door gemeenten. Zoals ook aangegeven in de beantwoording van vraag 2 is daar de afgelopen jaar al veel werk verricht. Zo is begin 2023 de Uitvoerbaarheidstoets Decentrale Overheden (UDO) ingevoerd. Ik wil de komende jaren met medeoverheden het brede gesprek voeren over de balans tussen ambities, taken, middelen en uitvoeringskracht en gezamenlijk met hen sturen op een aantal bepalende gezamenlijke maatschappelijke opgaven.</w:t>
      </w:r>
      <w:r w:rsidR="004312AE">
        <w:br/>
      </w:r>
    </w:p>
    <w:p w:rsidRPr="00A27CBA" w:rsidR="00EA06B6" w:rsidP="00C70F9F" w:rsidRDefault="00EA06B6" w14:paraId="4A2A9A85" w14:textId="77777777">
      <w:pPr>
        <w:autoSpaceDE w:val="0"/>
        <w:adjustRightInd w:val="0"/>
        <w:spacing w:line="240" w:lineRule="auto"/>
        <w:rPr>
          <w:rFonts w:eastAsia="DejaVuSerifCondensed" w:cs="DejaVuSerifCondensed"/>
          <w:b/>
          <w:bCs/>
        </w:rPr>
      </w:pPr>
      <w:r w:rsidRPr="00A27CBA">
        <w:rPr>
          <w:rFonts w:eastAsia="DejaVuSerifCondensed" w:cs="DejaVuSerifCondensed"/>
          <w:b/>
          <w:bCs/>
        </w:rPr>
        <w:t xml:space="preserve">7. Bent u het eens met de stelling van de Wethoudersvereniging dat gemeenten de laatste jaren steeds meer taken hebben gekregen, maar niet genoeg geld hebben om deze goed uit te voeren? </w:t>
      </w:r>
    </w:p>
    <w:p w:rsidR="00EA06B6" w:rsidP="00C70F9F" w:rsidRDefault="00EA06B6" w14:paraId="5F76AA7E" w14:textId="77777777">
      <w:pPr>
        <w:autoSpaceDE w:val="0"/>
        <w:adjustRightInd w:val="0"/>
        <w:spacing w:line="240" w:lineRule="auto"/>
        <w:rPr>
          <w:rFonts w:eastAsia="DejaVuSerifCondensed" w:cs="DejaVuSerifCondensed"/>
        </w:rPr>
      </w:pPr>
    </w:p>
    <w:p w:rsidR="00C105B2" w:rsidP="00C70F9F" w:rsidRDefault="00C105B2" w14:paraId="66779D3B" w14:textId="77777777">
      <w:pPr>
        <w:autoSpaceDE w:val="0"/>
        <w:adjustRightInd w:val="0"/>
        <w:spacing w:line="240" w:lineRule="auto"/>
        <w:rPr>
          <w:rFonts w:eastAsia="DejaVuSerifCondensed" w:cs="DejaVuSerifCondensed"/>
        </w:rPr>
      </w:pPr>
      <w:bookmarkStart w:name="_Hlk185339357" w:id="0"/>
      <w:r>
        <w:rPr>
          <w:rFonts w:eastAsia="DejaVuSerifCondensed" w:cs="DejaVuSerifCondensed"/>
        </w:rPr>
        <w:t xml:space="preserve">Ik ben bekend met de zorgen van gemeenten, met name op het terrein van de grote decentralisaties in het sociaal domein. We voeren als kabinet ook het gesprek met de Vereniging Nederlandse Gemeenten (VNG), onder meer over de Hervormingsagenda Jeugd en de houdbaarheid van de </w:t>
      </w:r>
      <w:proofErr w:type="spellStart"/>
      <w:r>
        <w:rPr>
          <w:rFonts w:eastAsia="DejaVuSerifCondensed" w:cs="DejaVuSerifCondensed"/>
        </w:rPr>
        <w:t>Wmo</w:t>
      </w:r>
      <w:proofErr w:type="spellEnd"/>
      <w:r>
        <w:rPr>
          <w:rFonts w:eastAsia="DejaVuSerifCondensed" w:cs="DejaVuSerifCondensed"/>
        </w:rPr>
        <w:t>.</w:t>
      </w:r>
    </w:p>
    <w:p w:rsidR="00C105B2" w:rsidP="00C70F9F" w:rsidRDefault="00C105B2" w14:paraId="15D7CB22" w14:textId="77777777">
      <w:pPr>
        <w:autoSpaceDE w:val="0"/>
        <w:adjustRightInd w:val="0"/>
        <w:spacing w:line="240" w:lineRule="auto"/>
        <w:rPr>
          <w:rFonts w:eastAsia="DejaVuSerifCondensed" w:cs="DejaVuSerifCondensed"/>
        </w:rPr>
      </w:pPr>
    </w:p>
    <w:p w:rsidR="00C105B2" w:rsidP="00C70F9F" w:rsidRDefault="00C105B2" w14:paraId="1298A402" w14:textId="77777777">
      <w:pPr>
        <w:autoSpaceDE w:val="0"/>
        <w:adjustRightInd w:val="0"/>
        <w:spacing w:line="240" w:lineRule="auto"/>
        <w:rPr>
          <w:rFonts w:eastAsia="DejaVuSerifCondensed" w:cs="DejaVuSerifCondensed"/>
        </w:rPr>
      </w:pPr>
      <w:r w:rsidRPr="008D3291">
        <w:rPr>
          <w:rFonts w:eastAsia="DejaVuSerifCondensed" w:cs="DejaVuSerifCondensed"/>
        </w:rPr>
        <w:t>In zijn algemeenheid is dit een complex vraagstuk. Ik begrijp de zorgen over de financiën; daarnaast ben ik ermee bekend dat bij gemeenten ook zorgen zijn over de arbeidsmarkt en de uitvoeringskracht. Naar aanleiding van het Overhedenoverleg heb ik aangegeven dat ik veel waarde hecht aan de balans tussen de ambities, taken, middelen en uitvoeringskracht. Daarbij is bij het Overhedenoverleg van kabinetszijde erkend dat deze onder druk staat. Het gesprek daarover moet wel zorgvuldig en precies worden gevoerd en daartoe zijn ook concrete afspraken gemaakt. Het vraagstuk is ook complex omdat de middelen die gemeenten ontvangen voor hun takenpakket beleids- en bestedingsvrij zijn. Dit betekent dat gemeenten zelf besluiten over de allocatie van deze middelen en dat er geen 1-op-1 vergelijking kan worden gemaakt tussen de inkomsten voor en de uitgaven aan een specifieke decentrale taak. Bovendien is het vaststellen van het budget dat gemeenten</w:t>
      </w:r>
      <w:r>
        <w:rPr>
          <w:rFonts w:eastAsia="DejaVuSerifCondensed" w:cs="DejaVuSerifCondensed"/>
        </w:rPr>
        <w:t xml:space="preserve"> nodig hebben voor het adequaat uitvoeren van taken geen exacte wetenschap, </w:t>
      </w:r>
      <w:r w:rsidRPr="00CB3B41">
        <w:rPr>
          <w:rFonts w:eastAsia="DejaVuSerifCondensed" w:cs="DejaVuSerifCondensed"/>
        </w:rPr>
        <w:t>die op basis van een simpele rekensom kan worden vastgesteld</w:t>
      </w:r>
      <w:r>
        <w:rPr>
          <w:rFonts w:eastAsia="DejaVuSerifCondensed" w:cs="DejaVuSerifCondensed"/>
        </w:rPr>
        <w:t>.</w:t>
      </w:r>
    </w:p>
    <w:p w:rsidR="00C105B2" w:rsidP="00C70F9F" w:rsidRDefault="00C105B2" w14:paraId="04D88D3D" w14:textId="77777777">
      <w:pPr>
        <w:autoSpaceDE w:val="0"/>
        <w:adjustRightInd w:val="0"/>
        <w:spacing w:line="240" w:lineRule="auto"/>
        <w:rPr>
          <w:rFonts w:eastAsia="DejaVuSerifCondensed" w:cs="DejaVuSerifCondensed"/>
        </w:rPr>
      </w:pPr>
    </w:p>
    <w:p w:rsidR="00C105B2" w:rsidP="00C70F9F" w:rsidRDefault="00C105B2" w14:paraId="02AF0C98" w14:textId="77777777">
      <w:pPr>
        <w:autoSpaceDE w:val="0"/>
        <w:adjustRightInd w:val="0"/>
        <w:spacing w:line="240" w:lineRule="auto"/>
        <w:rPr>
          <w:rFonts w:eastAsia="DejaVuSerifCondensed" w:cs="DejaVuSerifCondensed"/>
        </w:rPr>
      </w:pPr>
      <w:r>
        <w:rPr>
          <w:rFonts w:eastAsia="DejaVuSerifCondensed" w:cs="DejaVuSerifCondensed"/>
        </w:rPr>
        <w:t>V</w:t>
      </w:r>
      <w:r w:rsidRPr="00F32E41">
        <w:rPr>
          <w:rFonts w:eastAsia="DejaVuSerifCondensed" w:cs="DejaVuSerifCondensed"/>
        </w:rPr>
        <w:t xml:space="preserve">oor nieuw beleid </w:t>
      </w:r>
      <w:r>
        <w:rPr>
          <w:rFonts w:eastAsia="DejaVuSerifCondensed" w:cs="DejaVuSerifCondensed"/>
        </w:rPr>
        <w:t xml:space="preserve">geldt </w:t>
      </w:r>
      <w:r w:rsidRPr="00F32E41">
        <w:rPr>
          <w:rFonts w:eastAsia="DejaVuSerifCondensed" w:cs="DejaVuSerifCondensed"/>
        </w:rPr>
        <w:t>artikel 2 van de Financiële-verhoudingswet</w:t>
      </w:r>
      <w:r>
        <w:rPr>
          <w:rFonts w:eastAsia="DejaVuSerifCondensed" w:cs="DejaVuSerifCondensed"/>
        </w:rPr>
        <w:t xml:space="preserve"> en in</w:t>
      </w:r>
      <w:r w:rsidRPr="00F32E41">
        <w:rPr>
          <w:rFonts w:eastAsia="DejaVuSerifCondensed" w:cs="DejaVuSerifCondensed"/>
        </w:rPr>
        <w:t xml:space="preserve"> geval van medebewind geld</w:t>
      </w:r>
      <w:r>
        <w:rPr>
          <w:rFonts w:eastAsia="DejaVuSerifCondensed" w:cs="DejaVuSerifCondensed"/>
        </w:rPr>
        <w:t>en</w:t>
      </w:r>
      <w:r w:rsidRPr="00F32E41">
        <w:rPr>
          <w:rFonts w:eastAsia="DejaVuSerifCondensed" w:cs="DejaVuSerifCondensed"/>
        </w:rPr>
        <w:t xml:space="preserve"> artikel 108 Gemeentewet</w:t>
      </w:r>
      <w:r>
        <w:rPr>
          <w:rFonts w:eastAsia="DejaVuSerifCondensed" w:cs="DejaVuSerifCondensed"/>
        </w:rPr>
        <w:t xml:space="preserve"> en artikel 112 Provinciewet.</w:t>
      </w:r>
      <w:r w:rsidRPr="00F32E41">
        <w:rPr>
          <w:rFonts w:eastAsia="DejaVuSerifCondensed" w:cs="DejaVuSerifCondensed"/>
        </w:rPr>
        <w:t xml:space="preserve"> </w:t>
      </w:r>
      <w:r>
        <w:rPr>
          <w:rFonts w:eastAsia="DejaVuSerifCondensed" w:cs="DejaVuSerifCondensed"/>
        </w:rPr>
        <w:t xml:space="preserve">Bij artikel 2 van de Financiële-verhoudingswet geldt </w:t>
      </w:r>
      <w:r w:rsidRPr="00F32E41">
        <w:rPr>
          <w:rFonts w:eastAsia="DejaVuSerifCondensed" w:cs="DejaVuSerifCondensed"/>
        </w:rPr>
        <w:t xml:space="preserve">dat bij toekenning van een nieuwe taak ook gesproken moet worden over de dekking van de bijbehorende </w:t>
      </w:r>
      <w:r w:rsidRPr="00F32E41">
        <w:rPr>
          <w:rFonts w:eastAsia="DejaVuSerifCondensed" w:cs="DejaVuSerifCondensed"/>
        </w:rPr>
        <w:lastRenderedPageBreak/>
        <w:t>uitgaven</w:t>
      </w:r>
      <w:r>
        <w:rPr>
          <w:rFonts w:eastAsia="DejaVuSerifCondensed" w:cs="DejaVuSerifCondensed"/>
        </w:rPr>
        <w:t>. In</w:t>
      </w:r>
      <w:r w:rsidRPr="00F32E41">
        <w:rPr>
          <w:rFonts w:eastAsia="DejaVuSerifCondensed" w:cs="DejaVuSerifCondensed"/>
        </w:rPr>
        <w:t xml:space="preserve"> geval van medebewind </w:t>
      </w:r>
      <w:r>
        <w:rPr>
          <w:rFonts w:eastAsia="DejaVuSerifCondensed" w:cs="DejaVuSerifCondensed"/>
        </w:rPr>
        <w:t xml:space="preserve">geldt </w:t>
      </w:r>
      <w:r w:rsidRPr="00F32E41">
        <w:rPr>
          <w:rFonts w:eastAsia="DejaVuSerifCondensed" w:cs="DejaVuSerifCondensed"/>
        </w:rPr>
        <w:t>dat de kosten, verbonden aan de uitvoering, voor zover zij ten laste van de betrokken gemeenten</w:t>
      </w:r>
      <w:r>
        <w:rPr>
          <w:rFonts w:eastAsia="DejaVuSerifCondensed" w:cs="DejaVuSerifCondensed"/>
        </w:rPr>
        <w:t xml:space="preserve"> dan wel provincies</w:t>
      </w:r>
      <w:r w:rsidRPr="00F32E41">
        <w:rPr>
          <w:rFonts w:eastAsia="DejaVuSerifCondensed" w:cs="DejaVuSerifCondensed"/>
        </w:rPr>
        <w:t xml:space="preserve"> blijven, door het Rijk aan hen worden vergoed.</w:t>
      </w:r>
    </w:p>
    <w:p w:rsidR="00C105B2" w:rsidP="00C70F9F" w:rsidRDefault="00C105B2" w14:paraId="1082D5E0" w14:textId="77777777">
      <w:pPr>
        <w:autoSpaceDE w:val="0"/>
        <w:adjustRightInd w:val="0"/>
        <w:spacing w:line="240" w:lineRule="auto"/>
        <w:rPr>
          <w:rFonts w:eastAsia="DejaVuSerifCondensed" w:cs="DejaVuSerifCondensed"/>
        </w:rPr>
      </w:pPr>
    </w:p>
    <w:p w:rsidR="00C105B2" w:rsidP="00C70F9F" w:rsidRDefault="00C105B2" w14:paraId="06539DC4" w14:textId="77777777">
      <w:pPr>
        <w:autoSpaceDE w:val="0"/>
        <w:adjustRightInd w:val="0"/>
        <w:spacing w:line="240" w:lineRule="auto"/>
        <w:rPr>
          <w:rFonts w:eastAsia="DejaVuSerifCondensed" w:cs="DejaVuSerifCondensed"/>
        </w:rPr>
      </w:pPr>
      <w:r>
        <w:rPr>
          <w:rFonts w:eastAsia="DejaVuSerifCondensed" w:cs="DejaVuSerifCondensed"/>
        </w:rPr>
        <w:t xml:space="preserve">Het </w:t>
      </w:r>
      <w:r w:rsidRPr="00896169">
        <w:rPr>
          <w:rFonts w:eastAsia="DejaVuSerifCondensed" w:cs="DejaVuSerifCondensed"/>
        </w:rPr>
        <w:t xml:space="preserve">kabinet </w:t>
      </w:r>
      <w:r>
        <w:rPr>
          <w:rFonts w:eastAsia="DejaVuSerifCondensed" w:cs="DejaVuSerifCondensed"/>
        </w:rPr>
        <w:t xml:space="preserve">streeft </w:t>
      </w:r>
      <w:proofErr w:type="gramStart"/>
      <w:r>
        <w:rPr>
          <w:rFonts w:eastAsia="DejaVuSerifCondensed" w:cs="DejaVuSerifCondensed"/>
        </w:rPr>
        <w:t>er naar</w:t>
      </w:r>
      <w:proofErr w:type="gramEnd"/>
      <w:r>
        <w:rPr>
          <w:rFonts w:eastAsia="DejaVuSerifCondensed" w:cs="DejaVuSerifCondensed"/>
        </w:rPr>
        <w:t xml:space="preserve"> </w:t>
      </w:r>
      <w:r w:rsidRPr="00896169">
        <w:rPr>
          <w:rFonts w:eastAsia="DejaVuSerifCondensed" w:cs="DejaVuSerifCondensed"/>
        </w:rPr>
        <w:t xml:space="preserve">om gedurende de regeerperiode </w:t>
      </w:r>
      <w:r>
        <w:rPr>
          <w:rFonts w:eastAsia="DejaVuSerifCondensed" w:cs="DejaVuSerifCondensed"/>
        </w:rPr>
        <w:t xml:space="preserve">met medeoverheden het brede gesprek te voeren over </w:t>
      </w:r>
      <w:r w:rsidRPr="00896169">
        <w:rPr>
          <w:rFonts w:eastAsia="DejaVuSerifCondensed" w:cs="DejaVuSerifCondensed"/>
        </w:rPr>
        <w:t xml:space="preserve">de balans tussen ambities, taken, middelen en uitvoeringskracht en </w:t>
      </w:r>
      <w:r>
        <w:rPr>
          <w:rFonts w:eastAsia="DejaVuSerifCondensed" w:cs="DejaVuSerifCondensed"/>
        </w:rPr>
        <w:t xml:space="preserve">om </w:t>
      </w:r>
      <w:r w:rsidRPr="00896169">
        <w:rPr>
          <w:rFonts w:eastAsia="DejaVuSerifCondensed" w:cs="DejaVuSerifCondensed"/>
        </w:rPr>
        <w:t xml:space="preserve">gezamenlijk met </w:t>
      </w:r>
      <w:r>
        <w:rPr>
          <w:rFonts w:eastAsia="DejaVuSerifCondensed" w:cs="DejaVuSerifCondensed"/>
        </w:rPr>
        <w:t>hen</w:t>
      </w:r>
      <w:r w:rsidRPr="00896169">
        <w:rPr>
          <w:rFonts w:eastAsia="DejaVuSerifCondensed" w:cs="DejaVuSerifCondensed"/>
        </w:rPr>
        <w:t xml:space="preserve"> te sturen op een aantal bepalende gezamenlijke maatschappelijke opgaven</w:t>
      </w:r>
      <w:r>
        <w:rPr>
          <w:rFonts w:eastAsia="DejaVuSerifCondensed" w:cs="DejaVuSerifCondensed"/>
        </w:rPr>
        <w:t>.</w:t>
      </w:r>
    </w:p>
    <w:bookmarkEnd w:id="0"/>
    <w:p w:rsidR="00EA06B6" w:rsidP="00C70F9F" w:rsidRDefault="00EA06B6" w14:paraId="50D812D6" w14:textId="77777777">
      <w:pPr>
        <w:autoSpaceDE w:val="0"/>
        <w:adjustRightInd w:val="0"/>
        <w:spacing w:line="240" w:lineRule="auto"/>
        <w:rPr>
          <w:rFonts w:eastAsia="DejaVuSerifCondensed" w:cs="DejaVuSerifCondensed"/>
        </w:rPr>
      </w:pPr>
    </w:p>
    <w:p w:rsidRPr="00A27CBA" w:rsidR="00EA06B6" w:rsidP="00C70F9F" w:rsidRDefault="00EA06B6" w14:paraId="0C578326" w14:textId="77777777">
      <w:pPr>
        <w:autoSpaceDE w:val="0"/>
        <w:adjustRightInd w:val="0"/>
        <w:spacing w:line="240" w:lineRule="auto"/>
        <w:rPr>
          <w:rFonts w:eastAsia="DejaVuSerifCondensed" w:cs="DejaVuSerifCondensed"/>
          <w:b/>
          <w:bCs/>
        </w:rPr>
      </w:pPr>
    </w:p>
    <w:p w:rsidRPr="00A27CBA" w:rsidR="00EA06B6" w:rsidP="00C70F9F" w:rsidRDefault="00EA06B6" w14:paraId="144EEF65" w14:textId="77777777">
      <w:pPr>
        <w:autoSpaceDE w:val="0"/>
        <w:adjustRightInd w:val="0"/>
        <w:spacing w:line="240" w:lineRule="auto"/>
        <w:rPr>
          <w:rFonts w:eastAsia="DejaVuSerifCondensed" w:cs="DejaVuSerifCondensed"/>
          <w:b/>
          <w:bCs/>
        </w:rPr>
      </w:pPr>
      <w:r w:rsidRPr="00A27CBA">
        <w:rPr>
          <w:rFonts w:eastAsia="DejaVuSerifCondensed" w:cs="DejaVuSerifCondensed"/>
          <w:b/>
          <w:bCs/>
        </w:rPr>
        <w:t>8. Vindt u het verstandig de noodkreten van wethouders over het 'ravijnjaar' 2026 naast u neer te blijven leggen, aangezien dit het zoveelste signaal is dat de nood heel hoog is en we aan de vooravond staan van de grootste bezuinigingen?</w:t>
      </w:r>
    </w:p>
    <w:p w:rsidR="00EA06B6" w:rsidP="31A8824C" w:rsidRDefault="00EA06B6" w14:paraId="3342BE13" w14:textId="77777777">
      <w:pPr>
        <w:autoSpaceDE w:val="0"/>
        <w:adjustRightInd w:val="0"/>
        <w:spacing w:line="240" w:lineRule="auto"/>
        <w:rPr>
          <w:rFonts w:eastAsia="DejaVuSerifCondensed" w:cs="DejaVuSerifCondensed"/>
        </w:rPr>
      </w:pPr>
      <w:r>
        <w:br/>
      </w:r>
      <w:r w:rsidRPr="31A8824C" w:rsidR="31A8824C">
        <w:rPr>
          <w:rFonts w:eastAsia="DejaVuSerifCondensed" w:cs="DejaVuSerifCondensed"/>
        </w:rPr>
        <w:t xml:space="preserve">Het is zeker verstandig oor te hebben voor deze signalen. Gemeenten hebben de afgelopen jaren een grote rol gespeeld en spelen nog steeds een grote rol bij belangrijke maatschappelijke opgaven. </w:t>
      </w:r>
      <w:bookmarkStart w:name="_Hlk185339370" w:id="1"/>
    </w:p>
    <w:p w:rsidR="00EA06B6" w:rsidP="00C70F9F" w:rsidRDefault="00EA06B6" w14:paraId="2282A437" w14:textId="77777777">
      <w:pPr>
        <w:autoSpaceDE w:val="0"/>
        <w:adjustRightInd w:val="0"/>
        <w:spacing w:line="240" w:lineRule="auto"/>
        <w:rPr>
          <w:rFonts w:eastAsia="DejaVuSerifCondensed" w:cs="DejaVuSerifCondensed"/>
        </w:rPr>
      </w:pPr>
    </w:p>
    <w:p w:rsidR="00EA06B6" w:rsidP="00C70F9F" w:rsidRDefault="00EA06B6" w14:paraId="08E28622" w14:textId="77777777">
      <w:pPr>
        <w:autoSpaceDE w:val="0"/>
        <w:adjustRightInd w:val="0"/>
        <w:spacing w:line="240" w:lineRule="auto"/>
        <w:rPr>
          <w:rFonts w:eastAsia="DejaVuSerifCondensed" w:cs="DejaVuSerifCondensed"/>
        </w:rPr>
      </w:pPr>
      <w:r>
        <w:rPr>
          <w:rFonts w:eastAsia="DejaVuSerifCondensed" w:cs="DejaVuSerifCondensed"/>
        </w:rPr>
        <w:t>H</w:t>
      </w:r>
      <w:r w:rsidRPr="007978E1">
        <w:rPr>
          <w:rFonts w:eastAsia="DejaVuSerifCondensed" w:cs="DejaVuSerifCondensed"/>
        </w:rPr>
        <w:t xml:space="preserve">et kabinet geeft gehoor aan </w:t>
      </w:r>
      <w:r>
        <w:rPr>
          <w:rFonts w:eastAsia="DejaVuSerifCondensed" w:cs="DejaVuSerifCondensed"/>
        </w:rPr>
        <w:t xml:space="preserve">dit signaal </w:t>
      </w:r>
      <w:r w:rsidRPr="007978E1">
        <w:rPr>
          <w:rFonts w:eastAsia="DejaVuSerifCondensed" w:cs="DejaVuSerifCondensed"/>
        </w:rPr>
        <w:t>door</w:t>
      </w:r>
      <w:r>
        <w:rPr>
          <w:rFonts w:eastAsia="DejaVuSerifCondensed" w:cs="DejaVuSerifCondensed"/>
        </w:rPr>
        <w:t xml:space="preserve"> a</w:t>
      </w:r>
      <w:r w:rsidRPr="007978E1">
        <w:rPr>
          <w:rFonts w:eastAsia="DejaVuSerifCondensed" w:cs="DejaVuSerifCondensed"/>
        </w:rPr>
        <w:t xml:space="preserve">ls kabinet </w:t>
      </w:r>
      <w:r>
        <w:rPr>
          <w:rFonts w:eastAsia="DejaVuSerifCondensed" w:cs="DejaVuSerifCondensed"/>
        </w:rPr>
        <w:t xml:space="preserve">in gesprek te </w:t>
      </w:r>
      <w:r w:rsidRPr="007978E1">
        <w:rPr>
          <w:rFonts w:eastAsia="DejaVuSerifCondensed" w:cs="DejaVuSerifCondensed"/>
        </w:rPr>
        <w:t xml:space="preserve">zijn en </w:t>
      </w:r>
      <w:r>
        <w:rPr>
          <w:rFonts w:eastAsia="DejaVuSerifCondensed" w:cs="DejaVuSerifCondensed"/>
        </w:rPr>
        <w:t xml:space="preserve">te </w:t>
      </w:r>
      <w:r w:rsidRPr="007978E1">
        <w:rPr>
          <w:rFonts w:eastAsia="DejaVuSerifCondensed" w:cs="DejaVuSerifCondensed"/>
        </w:rPr>
        <w:t xml:space="preserve">blijven met de </w:t>
      </w:r>
      <w:r>
        <w:rPr>
          <w:rFonts w:eastAsia="DejaVuSerifCondensed" w:cs="DejaVuSerifCondensed"/>
        </w:rPr>
        <w:t xml:space="preserve">medeoverheden. </w:t>
      </w:r>
      <w:r w:rsidRPr="00F32E41">
        <w:rPr>
          <w:rFonts w:eastAsia="DejaVuSerifCondensed" w:cs="DejaVuSerifCondensed"/>
        </w:rPr>
        <w:t xml:space="preserve">Dit kabinet heeft als doel om gedurende de regeerperiode </w:t>
      </w:r>
      <w:r>
        <w:rPr>
          <w:rFonts w:eastAsia="DejaVuSerifCondensed" w:cs="DejaVuSerifCondensed"/>
        </w:rPr>
        <w:t xml:space="preserve">met hen </w:t>
      </w:r>
      <w:r w:rsidRPr="007A4E5C">
        <w:rPr>
          <w:rFonts w:eastAsia="DejaVuSerifCondensed" w:cs="DejaVuSerifCondensed"/>
        </w:rPr>
        <w:t xml:space="preserve">het brede gesprek te voeren </w:t>
      </w:r>
      <w:r>
        <w:rPr>
          <w:rFonts w:eastAsia="DejaVuSerifCondensed" w:cs="DejaVuSerifCondensed"/>
        </w:rPr>
        <w:t xml:space="preserve">over </w:t>
      </w:r>
      <w:r w:rsidRPr="00F32E41">
        <w:rPr>
          <w:rFonts w:eastAsia="DejaVuSerifCondensed" w:cs="DejaVuSerifCondensed"/>
        </w:rPr>
        <w:t>de balans tussen ambitie</w:t>
      </w:r>
      <w:r>
        <w:rPr>
          <w:rFonts w:eastAsia="DejaVuSerifCondensed" w:cs="DejaVuSerifCondensed"/>
        </w:rPr>
        <w:t>s</w:t>
      </w:r>
      <w:r w:rsidRPr="00F32E41">
        <w:rPr>
          <w:rFonts w:eastAsia="DejaVuSerifCondensed" w:cs="DejaVuSerifCondensed"/>
        </w:rPr>
        <w:t xml:space="preserve">, taken, middelen en uitvoeringskracht en gezamenlijk met </w:t>
      </w:r>
      <w:r>
        <w:rPr>
          <w:rFonts w:eastAsia="DejaVuSerifCondensed" w:cs="DejaVuSerifCondensed"/>
        </w:rPr>
        <w:t>hen</w:t>
      </w:r>
      <w:r w:rsidRPr="00F32E41">
        <w:rPr>
          <w:rFonts w:eastAsia="DejaVuSerifCondensed" w:cs="DejaVuSerifCondensed"/>
        </w:rPr>
        <w:t xml:space="preserve"> te sturen op een aantal bepalende gezamenlijke maatschappelijke opgaven.</w:t>
      </w:r>
      <w:r>
        <w:rPr>
          <w:rFonts w:eastAsia="DejaVuSerifCondensed" w:cs="DejaVuSerifCondensed"/>
        </w:rPr>
        <w:t xml:space="preserve"> Zo heeft er op 21 november weer een Overhedenoverleg plaats gevonden en op 26 november een Bestuurlijk Overleg Financiële verhoudingen (</w:t>
      </w:r>
      <w:proofErr w:type="spellStart"/>
      <w:r>
        <w:rPr>
          <w:rFonts w:eastAsia="DejaVuSerifCondensed" w:cs="DejaVuSerifCondensed"/>
        </w:rPr>
        <w:t>BOFv</w:t>
      </w:r>
      <w:proofErr w:type="spellEnd"/>
      <w:r>
        <w:rPr>
          <w:rFonts w:eastAsia="DejaVuSerifCondensed" w:cs="DejaVuSerifCondensed"/>
        </w:rPr>
        <w:t xml:space="preserve">). </w:t>
      </w:r>
    </w:p>
    <w:p w:rsidR="00EA06B6" w:rsidP="00C70F9F" w:rsidRDefault="00EA06B6" w14:paraId="75408A02" w14:textId="77777777">
      <w:pPr>
        <w:autoSpaceDE w:val="0"/>
        <w:adjustRightInd w:val="0"/>
        <w:spacing w:line="240" w:lineRule="auto"/>
        <w:rPr>
          <w:rFonts w:eastAsia="DejaVuSerifCondensed" w:cs="DejaVuSerifCondensed"/>
        </w:rPr>
      </w:pPr>
    </w:p>
    <w:p w:rsidR="00EA06B6" w:rsidP="00C70F9F" w:rsidRDefault="00EA06B6" w14:paraId="47FB6FC1" w14:textId="77777777">
      <w:pPr>
        <w:autoSpaceDE w:val="0"/>
        <w:adjustRightInd w:val="0"/>
        <w:spacing w:line="240" w:lineRule="auto"/>
        <w:rPr>
          <w:rFonts w:eastAsia="DejaVuSerifCondensed" w:cs="DejaVuSerifCondensed"/>
        </w:rPr>
      </w:pPr>
      <w:r w:rsidRPr="00896169">
        <w:rPr>
          <w:rFonts w:eastAsia="DejaVuSerifCondensed" w:cs="DejaVuSerifCondensed"/>
        </w:rPr>
        <w:t xml:space="preserve">In het Overhedenoverleg van augustus jl. </w:t>
      </w:r>
      <w:r>
        <w:rPr>
          <w:rFonts w:eastAsia="DejaVuSerifCondensed" w:cs="DejaVuSerifCondensed"/>
        </w:rPr>
        <w:t xml:space="preserve">is </w:t>
      </w:r>
      <w:r w:rsidRPr="00896169">
        <w:rPr>
          <w:rFonts w:eastAsia="DejaVuSerifCondensed" w:cs="DejaVuSerifCondensed"/>
        </w:rPr>
        <w:t>afgesproken om, waar het Regeerprogramma medeoverheden raakt, ambities en beleidsvoornemens gezamenlijk met medeoverheden uit te werken.</w:t>
      </w:r>
    </w:p>
    <w:p w:rsidR="00EA06B6" w:rsidP="00C70F9F" w:rsidRDefault="00EA06B6" w14:paraId="13FB10DD" w14:textId="77777777">
      <w:pPr>
        <w:autoSpaceDE w:val="0"/>
        <w:adjustRightInd w:val="0"/>
        <w:spacing w:line="240" w:lineRule="auto"/>
        <w:rPr>
          <w:rFonts w:eastAsia="DejaVuSerifCondensed" w:cs="DejaVuSerifCondensed"/>
        </w:rPr>
      </w:pPr>
    </w:p>
    <w:p w:rsidR="00EA06B6" w:rsidP="00C70F9F" w:rsidRDefault="00EA06B6" w14:paraId="21C2A848" w14:textId="77777777">
      <w:pPr>
        <w:autoSpaceDE w:val="0"/>
        <w:adjustRightInd w:val="0"/>
        <w:spacing w:line="240" w:lineRule="auto"/>
        <w:rPr>
          <w:rFonts w:eastAsia="DejaVuSerifCondensed" w:cs="DejaVuSerifCondensed"/>
        </w:rPr>
      </w:pPr>
      <w:r w:rsidRPr="00F32E41">
        <w:rPr>
          <w:rFonts w:eastAsia="DejaVuSerifCondensed" w:cs="DejaVuSerifCondensed"/>
        </w:rPr>
        <w:t>In het Overhedenoverleg</w:t>
      </w:r>
      <w:r>
        <w:rPr>
          <w:rFonts w:eastAsia="DejaVuSerifCondensed" w:cs="DejaVuSerifCondensed"/>
        </w:rPr>
        <w:t xml:space="preserve"> van 21 november jl.</w:t>
      </w:r>
      <w:r w:rsidRPr="00F32E41">
        <w:rPr>
          <w:rFonts w:eastAsia="DejaVuSerifCondensed" w:cs="DejaVuSerifCondensed"/>
        </w:rPr>
        <w:t xml:space="preserve"> is gesproken over</w:t>
      </w:r>
      <w:r>
        <w:rPr>
          <w:rFonts w:eastAsia="DejaVuSerifCondensed" w:cs="DejaVuSerifCondensed"/>
        </w:rPr>
        <w:t xml:space="preserve"> de gevolgen van het regeerprogramma voor de medeoverheden en over</w:t>
      </w:r>
      <w:r w:rsidRPr="00F32E41">
        <w:rPr>
          <w:rFonts w:eastAsia="DejaVuSerifCondensed" w:cs="DejaVuSerifCondensed"/>
        </w:rPr>
        <w:t xml:space="preserve"> de knelpunten in het huidige takenpakket en de werkwijze bij nieuwe taken of het wijzigen van bestaande taken. Voorts is gesproken over de mogelijkh</w:t>
      </w:r>
      <w:r>
        <w:rPr>
          <w:rFonts w:eastAsia="DejaVuSerifCondensed" w:cs="DejaVuSerifCondensed"/>
        </w:rPr>
        <w:t>eid</w:t>
      </w:r>
      <w:r w:rsidRPr="00F32E41">
        <w:rPr>
          <w:rFonts w:eastAsia="DejaVuSerifCondensed" w:cs="DejaVuSerifCondensed"/>
        </w:rPr>
        <w:t xml:space="preserve"> van een interbestuurlijke samenwerkingsagenda en over de stappen die we gezamenlijk kunnen zetten in de richting van </w:t>
      </w:r>
      <w:r>
        <w:rPr>
          <w:rFonts w:eastAsia="DejaVuSerifCondensed" w:cs="DejaVuSerifCondensed"/>
        </w:rPr>
        <w:t xml:space="preserve">het volgende </w:t>
      </w:r>
      <w:r w:rsidRPr="00F32E41">
        <w:rPr>
          <w:rFonts w:eastAsia="DejaVuSerifCondensed" w:cs="DejaVuSerifCondensed"/>
        </w:rPr>
        <w:t>Overhedenoverleg</w:t>
      </w:r>
      <w:r>
        <w:rPr>
          <w:rFonts w:eastAsia="DejaVuSerifCondensed" w:cs="DejaVuSerifCondensed"/>
        </w:rPr>
        <w:t xml:space="preserve"> in februari</w:t>
      </w:r>
      <w:r w:rsidRPr="00F32E41">
        <w:rPr>
          <w:rFonts w:eastAsia="DejaVuSerifCondensed" w:cs="DejaVuSerifCondensed"/>
        </w:rPr>
        <w:t>.</w:t>
      </w:r>
      <w:r>
        <w:rPr>
          <w:rFonts w:eastAsia="DejaVuSerifCondensed" w:cs="DejaVuSerifCondensed"/>
        </w:rPr>
        <w:t xml:space="preserve"> </w:t>
      </w:r>
    </w:p>
    <w:p w:rsidR="00EA06B6" w:rsidP="00C70F9F" w:rsidRDefault="00EA06B6" w14:paraId="43BE9C43" w14:textId="77777777">
      <w:pPr>
        <w:autoSpaceDE w:val="0"/>
        <w:adjustRightInd w:val="0"/>
        <w:spacing w:line="240" w:lineRule="auto"/>
        <w:rPr>
          <w:rFonts w:eastAsia="DejaVuSerifCondensed" w:cs="DejaVuSerifCondensed"/>
        </w:rPr>
      </w:pPr>
    </w:p>
    <w:p w:rsidR="00EA06B6" w:rsidP="00C70F9F" w:rsidRDefault="00EA06B6" w14:paraId="027D8279" w14:textId="77777777">
      <w:pPr>
        <w:autoSpaceDE w:val="0"/>
        <w:adjustRightInd w:val="0"/>
        <w:spacing w:line="240" w:lineRule="auto"/>
        <w:rPr>
          <w:rFonts w:eastAsia="DejaVuSerifCondensed" w:cs="DejaVuSerifCondensed"/>
        </w:rPr>
      </w:pPr>
      <w:r>
        <w:rPr>
          <w:rFonts w:eastAsia="DejaVuSerifCondensed" w:cs="DejaVuSerifCondensed"/>
        </w:rPr>
        <w:t>Ik heb uw kamer per brief geïnformeerd over de uitkomsten van dit Overhedenoverleg en over het proces richting Voorjaarsnota.</w:t>
      </w:r>
      <w:r>
        <w:rPr>
          <w:rStyle w:val="Voetnootmarkering"/>
          <w:rFonts w:eastAsia="DejaVuSerifCondensed" w:cs="DejaVuSerifCondensed"/>
        </w:rPr>
        <w:footnoteReference w:id="6"/>
      </w:r>
      <w:r>
        <w:rPr>
          <w:rFonts w:eastAsia="DejaVuSerifCondensed" w:cs="DejaVuSerifCondensed"/>
        </w:rPr>
        <w:t xml:space="preserve"> </w:t>
      </w:r>
    </w:p>
    <w:bookmarkEnd w:id="1"/>
    <w:p w:rsidRPr="00ED4330" w:rsidR="00EA06B6" w:rsidP="00C70F9F" w:rsidRDefault="00EA06B6" w14:paraId="2402FE0D" w14:textId="77777777">
      <w:pPr>
        <w:autoSpaceDE w:val="0"/>
        <w:adjustRightInd w:val="0"/>
        <w:spacing w:line="240" w:lineRule="auto"/>
        <w:rPr>
          <w:rFonts w:eastAsia="DejaVuSerifCondensed" w:cs="DejaVuSerifCondensed"/>
        </w:rPr>
      </w:pPr>
    </w:p>
    <w:p w:rsidR="00EA06B6" w:rsidP="00C70F9F" w:rsidRDefault="00EA06B6" w14:paraId="21D90501" w14:textId="77777777">
      <w:pPr>
        <w:autoSpaceDE w:val="0"/>
        <w:adjustRightInd w:val="0"/>
        <w:spacing w:line="240" w:lineRule="auto"/>
        <w:rPr>
          <w:rFonts w:eastAsia="DejaVuSerifCondensed" w:cs="DejaVuSerifCondensed"/>
          <w:b/>
          <w:bCs/>
        </w:rPr>
      </w:pPr>
      <w:r w:rsidRPr="00A27CBA">
        <w:rPr>
          <w:rFonts w:eastAsia="DejaVuSerifCondensed" w:cs="DejaVuSerifCondensed"/>
          <w:b/>
          <w:bCs/>
        </w:rPr>
        <w:t>9. Beseft u dat gemeenten decentrale taken namens de Rijksoverheid uitvoeren en dat er op dit moment meer uitgaven worden gedaan dan het Rijk aan middelen daarvoor vergoedt, terwijl gemeenten bij dergelijke openeinderegelingen geen mogelijkheid hebben om deze kosten te beheersen?</w:t>
      </w:r>
      <w:r w:rsidRPr="00A27CBA">
        <w:rPr>
          <w:rFonts w:eastAsia="DejaVuSerifCondensed" w:cs="DejaVuSerifCondensed"/>
          <w:b/>
          <w:bCs/>
        </w:rPr>
        <w:br/>
      </w:r>
    </w:p>
    <w:p w:rsidR="00EA06B6" w:rsidP="00C70F9F" w:rsidRDefault="00EA06B6" w14:paraId="1DA1BE66" w14:textId="77777777">
      <w:pPr>
        <w:autoSpaceDE w:val="0"/>
        <w:adjustRightInd w:val="0"/>
        <w:spacing w:line="240" w:lineRule="auto"/>
        <w:rPr>
          <w:rFonts w:eastAsia="DejaVuSerifCondensed" w:cs="DejaVuSerifCondensed"/>
        </w:rPr>
      </w:pPr>
      <w:bookmarkStart w:name="_Hlk185339379" w:id="2"/>
      <w:r>
        <w:rPr>
          <w:rFonts w:eastAsia="DejaVuSerifCondensed" w:cs="DejaVuSerifCondensed"/>
        </w:rPr>
        <w:t xml:space="preserve">Zoals in het antwoord op vraag 7 aangegeven ben ik bekend met de zorgen van gemeenten. Het kabinet heeft als doel </w:t>
      </w:r>
      <w:r w:rsidRPr="00896169">
        <w:rPr>
          <w:rFonts w:eastAsia="DejaVuSerifCondensed" w:cs="DejaVuSerifCondensed"/>
        </w:rPr>
        <w:t xml:space="preserve">om gedurende de regeerperiode </w:t>
      </w:r>
      <w:r>
        <w:rPr>
          <w:rFonts w:eastAsia="DejaVuSerifCondensed" w:cs="DejaVuSerifCondensed"/>
        </w:rPr>
        <w:t xml:space="preserve">met de medeoverheden het brede gesprek te voeren over </w:t>
      </w:r>
      <w:r w:rsidRPr="00896169">
        <w:rPr>
          <w:rFonts w:eastAsia="DejaVuSerifCondensed" w:cs="DejaVuSerifCondensed"/>
        </w:rPr>
        <w:t xml:space="preserve">de balans tussen ambities, taken, middelen en uitvoeringskracht en </w:t>
      </w:r>
      <w:r>
        <w:rPr>
          <w:rFonts w:eastAsia="DejaVuSerifCondensed" w:cs="DejaVuSerifCondensed"/>
        </w:rPr>
        <w:t xml:space="preserve">om </w:t>
      </w:r>
      <w:r w:rsidRPr="00896169">
        <w:rPr>
          <w:rFonts w:eastAsia="DejaVuSerifCondensed" w:cs="DejaVuSerifCondensed"/>
        </w:rPr>
        <w:t xml:space="preserve">gezamenlijk met </w:t>
      </w:r>
      <w:r>
        <w:rPr>
          <w:rFonts w:eastAsia="DejaVuSerifCondensed" w:cs="DejaVuSerifCondensed"/>
        </w:rPr>
        <w:t>hen</w:t>
      </w:r>
      <w:r w:rsidRPr="00896169">
        <w:rPr>
          <w:rFonts w:eastAsia="DejaVuSerifCondensed" w:cs="DejaVuSerifCondensed"/>
        </w:rPr>
        <w:t xml:space="preserve"> te sturen op een aantal bepalende gezamenlijke maatschappelijke opgaven</w:t>
      </w:r>
      <w:r>
        <w:rPr>
          <w:rFonts w:eastAsia="DejaVuSerifCondensed" w:cs="DejaVuSerifCondensed"/>
        </w:rPr>
        <w:t>.</w:t>
      </w:r>
    </w:p>
    <w:p w:rsidR="00EA06B6" w:rsidP="00C70F9F" w:rsidRDefault="00EA06B6" w14:paraId="61120A06" w14:textId="77777777">
      <w:pPr>
        <w:autoSpaceDE w:val="0"/>
        <w:adjustRightInd w:val="0"/>
        <w:spacing w:line="240" w:lineRule="auto"/>
        <w:rPr>
          <w:rFonts w:eastAsia="DejaVuSerifCondensed" w:cs="DejaVuSerifCondensed"/>
        </w:rPr>
      </w:pPr>
    </w:p>
    <w:p w:rsidR="00EA06B6" w:rsidP="00C70F9F" w:rsidRDefault="00EA06B6" w14:paraId="0C176026" w14:textId="77777777">
      <w:pPr>
        <w:autoSpaceDE w:val="0"/>
        <w:adjustRightInd w:val="0"/>
        <w:spacing w:line="240" w:lineRule="auto"/>
        <w:rPr>
          <w:rFonts w:eastAsia="DejaVuSerifCondensed" w:cs="DejaVuSerifCondensed"/>
        </w:rPr>
      </w:pPr>
      <w:r>
        <w:rPr>
          <w:rFonts w:eastAsia="DejaVuSerifCondensed" w:cs="DejaVuSerifCondensed"/>
        </w:rPr>
        <w:t xml:space="preserve">Er </w:t>
      </w:r>
      <w:r w:rsidRPr="00DE7802">
        <w:rPr>
          <w:rFonts w:eastAsia="DejaVuSerifCondensed" w:cs="DejaVuSerifCondensed"/>
        </w:rPr>
        <w:t xml:space="preserve">lopen onder verantwoordelijkheid van </w:t>
      </w:r>
      <w:r>
        <w:rPr>
          <w:rFonts w:eastAsia="DejaVuSerifCondensed" w:cs="DejaVuSerifCondensed"/>
        </w:rPr>
        <w:t>de</w:t>
      </w:r>
      <w:r w:rsidRPr="00DE7802">
        <w:rPr>
          <w:rFonts w:eastAsia="DejaVuSerifCondensed" w:cs="DejaVuSerifCondensed"/>
        </w:rPr>
        <w:t xml:space="preserve"> collega bewindspersonen van </w:t>
      </w:r>
      <w:proofErr w:type="gramStart"/>
      <w:r w:rsidRPr="00DE7802">
        <w:rPr>
          <w:rFonts w:eastAsia="DejaVuSerifCondensed" w:cs="DejaVuSerifCondensed"/>
        </w:rPr>
        <w:t>VWS trajecten</w:t>
      </w:r>
      <w:proofErr w:type="gramEnd"/>
      <w:r w:rsidRPr="00DE7802">
        <w:rPr>
          <w:rFonts w:eastAsia="DejaVuSerifCondensed" w:cs="DejaVuSerifCondensed"/>
        </w:rPr>
        <w:t xml:space="preserve"> met gemeenten op de WMO en de jeugdzorg om de beheersbaarheid en houdbaarheid te verbeteren. In het bijzonder wordt hierbij gekeken hoe de open-eind regeling van de WMO te beëindigen</w:t>
      </w:r>
      <w:r>
        <w:rPr>
          <w:rFonts w:eastAsia="DejaVuSerifCondensed" w:cs="DejaVuSerifCondensed"/>
        </w:rPr>
        <w:t xml:space="preserve"> en naar de reikwijdte van de jeugdzorg</w:t>
      </w:r>
      <w:r w:rsidRPr="00DE7802">
        <w:rPr>
          <w:rFonts w:eastAsia="DejaVuSerifCondensed" w:cs="DejaVuSerifCondensed"/>
        </w:rPr>
        <w:t>.</w:t>
      </w:r>
    </w:p>
    <w:p w:rsidR="00EA06B6" w:rsidP="00C70F9F" w:rsidRDefault="00EA06B6" w14:paraId="77D04EB8" w14:textId="77777777">
      <w:pPr>
        <w:autoSpaceDE w:val="0"/>
        <w:adjustRightInd w:val="0"/>
        <w:spacing w:line="240" w:lineRule="auto"/>
        <w:rPr>
          <w:rFonts w:eastAsia="DejaVuSerifCondensed" w:cs="DejaVuSerifCondensed"/>
        </w:rPr>
      </w:pPr>
    </w:p>
    <w:p w:rsidRPr="00D433B5" w:rsidR="00EA06B6" w:rsidP="00C70F9F" w:rsidRDefault="00EA06B6" w14:paraId="0D68DC89" w14:textId="77777777">
      <w:pPr>
        <w:autoSpaceDE w:val="0"/>
        <w:adjustRightInd w:val="0"/>
        <w:spacing w:line="240" w:lineRule="auto"/>
        <w:rPr>
          <w:rFonts w:eastAsia="DejaVuSerifCondensed" w:cs="DejaVuSerifCondensed"/>
        </w:rPr>
      </w:pPr>
      <w:r>
        <w:rPr>
          <w:rFonts w:eastAsia="DejaVuSerifCondensed" w:cs="DejaVuSerifCondensed"/>
        </w:rPr>
        <w:t>Er geldt in zijn algemeenheid dat g</w:t>
      </w:r>
      <w:r w:rsidRPr="00F32D81">
        <w:rPr>
          <w:rFonts w:eastAsia="DejaVuSerifCondensed" w:cs="DejaVuSerifCondensed"/>
        </w:rPr>
        <w:t xml:space="preserve">emeenten </w:t>
      </w:r>
      <w:r>
        <w:rPr>
          <w:rFonts w:eastAsia="DejaVuSerifCondensed" w:cs="DejaVuSerifCondensed"/>
        </w:rPr>
        <w:t>onder andere via het gemeentefonds middelen ontvangen v</w:t>
      </w:r>
      <w:r w:rsidRPr="00F32D81">
        <w:rPr>
          <w:rFonts w:eastAsia="DejaVuSerifCondensed" w:cs="DejaVuSerifCondensed"/>
        </w:rPr>
        <w:t>oor het uitvoeren van hun takenpakket. Deze middelen zijn beleids- en bestedingsvrij. Dit betekent dat gemeenten zelf besluiten over de allocatie hiervan en dat er geen 1-op-1 vergelijking kan worden gemaakt tussen de inkomsten voor en de uitgaven aan een specifieke decentrale taak.</w:t>
      </w:r>
      <w:r>
        <w:rPr>
          <w:rFonts w:eastAsia="DejaVuSerifCondensed" w:cs="DejaVuSerifCondensed"/>
        </w:rPr>
        <w:t xml:space="preserve"> </w:t>
      </w:r>
    </w:p>
    <w:bookmarkEnd w:id="2"/>
    <w:p w:rsidR="00EA06B6" w:rsidP="00C70F9F" w:rsidRDefault="00EA06B6" w14:paraId="0AE138A2" w14:textId="77777777">
      <w:pPr>
        <w:autoSpaceDE w:val="0"/>
        <w:adjustRightInd w:val="0"/>
        <w:spacing w:line="240" w:lineRule="auto"/>
        <w:rPr>
          <w:rFonts w:eastAsia="DejaVuSerifCondensed" w:cs="DejaVuSerifCondensed"/>
        </w:rPr>
      </w:pPr>
    </w:p>
    <w:p w:rsidR="00EA06B6" w:rsidP="00C70F9F" w:rsidRDefault="00EA06B6" w14:paraId="7D464F8D" w14:textId="77777777">
      <w:pPr>
        <w:autoSpaceDE w:val="0"/>
        <w:adjustRightInd w:val="0"/>
        <w:spacing w:line="240" w:lineRule="auto"/>
        <w:rPr>
          <w:rFonts w:eastAsia="DejaVuSerifCondensed" w:cs="DejaVuSerifCondensed"/>
          <w:b/>
          <w:bCs/>
        </w:rPr>
      </w:pPr>
      <w:r w:rsidRPr="00A27CBA">
        <w:rPr>
          <w:rFonts w:eastAsia="DejaVuSerifCondensed" w:cs="DejaVuSerifCondensed"/>
          <w:b/>
          <w:bCs/>
        </w:rPr>
        <w:t>10. Hoe staat dit in verhouding tot artikel 108 van de Financiële-verhoudingswet? Kunt u duidelijkheid geven wat de gevolgen zijn voor de Rijksbegroting indien deze tekorten alsnog bij het Rijk worden geclaimd?</w:t>
      </w:r>
      <w:r w:rsidRPr="00A27CBA">
        <w:rPr>
          <w:rFonts w:eastAsia="DejaVuSerifCondensed" w:cs="DejaVuSerifCondensed"/>
          <w:b/>
          <w:bCs/>
        </w:rPr>
        <w:br/>
      </w:r>
    </w:p>
    <w:p w:rsidRPr="00865DFC" w:rsidR="00EA06B6" w:rsidP="00C70F9F" w:rsidRDefault="00EA06B6" w14:paraId="0D66D6FA" w14:textId="77777777">
      <w:pPr>
        <w:autoSpaceDE w:val="0"/>
        <w:adjustRightInd w:val="0"/>
        <w:spacing w:line="240" w:lineRule="auto"/>
        <w:rPr>
          <w:rFonts w:eastAsia="DejaVuSerifCondensed" w:cs="DejaVuSerifCondensed"/>
        </w:rPr>
      </w:pPr>
      <w:bookmarkStart w:name="_Hlk185339398" w:id="3"/>
      <w:r w:rsidRPr="00865DFC">
        <w:rPr>
          <w:rFonts w:eastAsia="DejaVuSerifCondensed" w:cs="DejaVuSerifCondensed"/>
        </w:rPr>
        <w:t>De in de wet opgenomen uitgangspunten staan buiten kijf</w:t>
      </w:r>
      <w:r>
        <w:rPr>
          <w:rFonts w:eastAsia="DejaVuSerifCondensed" w:cs="DejaVuSerifCondensed"/>
        </w:rPr>
        <w:t>.</w:t>
      </w:r>
      <w:r w:rsidRPr="00865DFC">
        <w:rPr>
          <w:rFonts w:eastAsia="DejaVuSerifCondensed" w:cs="DejaVuSerifCondensed"/>
        </w:rPr>
        <w:t xml:space="preserve"> In geval van medebewind gelden artikel 108 Gemeentewet en artikel 112 Provinciewet, waaruit volgt dat de kosten, verbonden aan de uitvoering, voor zover zij ten laste van de betrokken gemeenten dan wel provincies blijven, door het Rijk aan hen worden vergoed.</w:t>
      </w:r>
      <w:r>
        <w:rPr>
          <w:rFonts w:eastAsia="DejaVuSerifCondensed" w:cs="DejaVuSerifCondensed"/>
        </w:rPr>
        <w:t xml:space="preserve"> </w:t>
      </w:r>
    </w:p>
    <w:p w:rsidR="00EA06B6" w:rsidP="00C70F9F" w:rsidRDefault="00EA06B6" w14:paraId="3D51E6F3" w14:textId="77777777">
      <w:pPr>
        <w:autoSpaceDE w:val="0"/>
        <w:adjustRightInd w:val="0"/>
        <w:spacing w:line="240" w:lineRule="auto"/>
        <w:rPr>
          <w:rFonts w:eastAsia="DejaVuSerifCondensed" w:cs="DejaVuSerifCondensed"/>
        </w:rPr>
      </w:pPr>
    </w:p>
    <w:p w:rsidRPr="00AC1A56" w:rsidR="00EA06B6" w:rsidP="00C70F9F" w:rsidRDefault="00EA06B6" w14:paraId="0A15BF9D" w14:textId="77777777">
      <w:pPr>
        <w:rPr>
          <w:rFonts w:eastAsia="DejaVuSerifCondensed-Bold" w:cs="Arial"/>
          <w:sz w:val="14"/>
          <w:szCs w:val="14"/>
        </w:rPr>
      </w:pPr>
      <w:r w:rsidRPr="00865DFC">
        <w:rPr>
          <w:rFonts w:eastAsia="DejaVuSerifCondensed" w:cs="DejaVuSerifCondensed"/>
        </w:rPr>
        <w:t>Zoals bij vraag 7 aangegeven gaat het om de balans tussen</w:t>
      </w:r>
      <w:r>
        <w:rPr>
          <w:rFonts w:eastAsia="DejaVuSerifCondensed" w:cs="DejaVuSerifCondensed"/>
        </w:rPr>
        <w:t xml:space="preserve"> </w:t>
      </w:r>
      <w:r w:rsidRPr="00865DFC">
        <w:rPr>
          <w:rFonts w:eastAsia="DejaVuSerifCondensed" w:cs="DejaVuSerifCondensed"/>
        </w:rPr>
        <w:t xml:space="preserve">ambities, taken, middelen en uitvoeringskracht en is het kabinet hierover in gesprek met medeoverheden. </w:t>
      </w:r>
      <w:r>
        <w:rPr>
          <w:rFonts w:eastAsia="DejaVuSerifCondensed" w:cs="DejaVuSerifCondensed"/>
        </w:rPr>
        <w:br/>
      </w:r>
    </w:p>
    <w:bookmarkEnd w:id="3"/>
    <w:p w:rsidRPr="00A27CBA" w:rsidR="00EA06B6" w:rsidP="00C70F9F" w:rsidRDefault="00EA06B6" w14:paraId="7F649A83" w14:textId="77777777">
      <w:pPr>
        <w:autoSpaceDE w:val="0"/>
        <w:adjustRightInd w:val="0"/>
        <w:spacing w:line="240" w:lineRule="auto"/>
        <w:rPr>
          <w:rFonts w:eastAsia="DejaVuSerifCondensed" w:cs="DejaVuSerifCondensed"/>
          <w:b/>
          <w:bCs/>
        </w:rPr>
      </w:pPr>
      <w:r w:rsidRPr="00A27CBA">
        <w:rPr>
          <w:rFonts w:eastAsia="DejaVuSerifCondensed" w:cs="DejaVuSerifCondensed"/>
          <w:b/>
          <w:bCs/>
        </w:rPr>
        <w:t>11. Herkent u het signaal dat de gesprekken met de Vereniging Nederlandse Gemeenten (VNG) over de gemeentefinanciën stroef lopen met weinig perspectief voor gemeenten? Zo ja, waarom wordt er niet meer gehoor gegeven aan de brede zorgen van onze decentrale overheden?</w:t>
      </w:r>
    </w:p>
    <w:p w:rsidR="00EA06B6" w:rsidP="00C70F9F" w:rsidRDefault="00EA06B6" w14:paraId="5188816F" w14:textId="77777777">
      <w:pPr>
        <w:autoSpaceDE w:val="0"/>
        <w:adjustRightInd w:val="0"/>
        <w:spacing w:line="240" w:lineRule="auto"/>
        <w:rPr>
          <w:rFonts w:eastAsia="DejaVuSerifCondensed" w:cs="DejaVuSerifCondensed"/>
          <w:b/>
          <w:bCs/>
        </w:rPr>
      </w:pPr>
    </w:p>
    <w:p w:rsidRPr="00AC1A56" w:rsidR="00EA06B6" w:rsidP="45078D42" w:rsidRDefault="00EA06B6" w14:paraId="7CDA6440" w14:textId="77777777">
      <w:pPr>
        <w:rPr>
          <w:rFonts w:eastAsia="DejaVuSerifCondensed" w:cs="DejaVuSerifCondensed"/>
        </w:rPr>
      </w:pPr>
      <w:bookmarkStart w:name="_Hlk183608722" w:id="4"/>
      <w:bookmarkStart w:name="_Hlk185339431" w:id="5"/>
      <w:r w:rsidRPr="0081457A">
        <w:rPr>
          <w:rFonts w:eastAsia="DejaVuSerifCondensed" w:cs="DejaVuSerifCondensed"/>
        </w:rPr>
        <w:t>Het Kabinet voert constructief overleg met de VNG en ook met het Interprovinciaal overleg (IPO) en de Unie van Waterschappen (UvW).</w:t>
      </w:r>
      <w:bookmarkEnd w:id="4"/>
      <w:r w:rsidRPr="0081457A">
        <w:rPr>
          <w:rFonts w:eastAsia="DejaVuSerifCondensed" w:cs="DejaVuSerifCondensed"/>
        </w:rPr>
        <w:t xml:space="preserve"> </w:t>
      </w:r>
      <w:r w:rsidRPr="0081457A">
        <w:t xml:space="preserve">Neem bijvoorbeeld het </w:t>
      </w:r>
      <w:r w:rsidRPr="00C70F9F">
        <w:t xml:space="preserve">Overhedenoverleg op 21 november </w:t>
      </w:r>
      <w:proofErr w:type="spellStart"/>
      <w:r w:rsidRPr="00C70F9F">
        <w:t>jl</w:t>
      </w:r>
      <w:proofErr w:type="spellEnd"/>
      <w:r w:rsidRPr="00C70F9F">
        <w:t xml:space="preserve">, met VNG, IPO en de Unie van Waterschappen. Dat was geen gemakkelijk gesprek, maar het was wel een goed gesprek. Bij dat overleg was de wil aanwezig om er samen uit te komen. In </w:t>
      </w:r>
      <w:r w:rsidR="006C53A6">
        <w:t>maart</w:t>
      </w:r>
      <w:r w:rsidRPr="00C70F9F">
        <w:t xml:space="preserve"> volgt een nieuw Overhedenoverleg</w:t>
      </w:r>
      <w:r w:rsidRPr="0081457A">
        <w:t xml:space="preserve">. </w:t>
      </w:r>
      <w:r w:rsidRPr="0081457A">
        <w:rPr>
          <w:rFonts w:eastAsia="DejaVuSerifCondensed" w:cs="DejaVuSerifCondensed"/>
        </w:rPr>
        <w:t>Naast dit Overhedenoverleg vond in november ook een Bestuurlijk Overleg Financiële verhoudingen plaats. Ik heb uw kamer over de uitkomsten van beide overleggen per brief geïnformeerd</w:t>
      </w:r>
      <w:r>
        <w:rPr>
          <w:rFonts w:eastAsia="DejaVuSerifCondensed" w:cs="DejaVuSerifCondensed"/>
        </w:rPr>
        <w:t>.</w:t>
      </w:r>
      <w:r>
        <w:rPr>
          <w:rStyle w:val="Voetnootmarkering"/>
          <w:rFonts w:eastAsia="DejaVuSerifCondensed" w:cs="DejaVuSerifCondensed"/>
        </w:rPr>
        <w:footnoteReference w:id="7"/>
      </w:r>
      <w:r w:rsidRPr="0081457A">
        <w:rPr>
          <w:rFonts w:eastAsia="DejaVuSerifCondensed" w:cs="DejaVuSerifCondensed"/>
        </w:rPr>
        <w:t xml:space="preserve"> </w:t>
      </w:r>
      <w:bookmarkEnd w:id="5"/>
    </w:p>
    <w:p w:rsidRPr="00D26BE7" w:rsidR="00EA06B6" w:rsidP="00B8659C" w:rsidRDefault="00EA06B6" w14:paraId="6144DECA" w14:textId="77777777">
      <w:pPr>
        <w:autoSpaceDE w:val="0"/>
        <w:adjustRightInd w:val="0"/>
        <w:spacing w:line="240" w:lineRule="auto"/>
        <w:jc w:val="both"/>
      </w:pPr>
    </w:p>
    <w:p w:rsidRPr="00D26BE7" w:rsidR="00EA06B6" w:rsidP="00B8659C" w:rsidRDefault="00EA06B6" w14:paraId="2A23C8D2" w14:textId="77777777">
      <w:pPr>
        <w:autoSpaceDE w:val="0"/>
        <w:adjustRightInd w:val="0"/>
        <w:spacing w:line="240" w:lineRule="auto"/>
        <w:jc w:val="both"/>
      </w:pPr>
    </w:p>
    <w:p w:rsidR="00125250" w:rsidP="00B8659C" w:rsidRDefault="00125250" w14:paraId="39DBE72C" w14:textId="77777777">
      <w:pPr>
        <w:jc w:val="both"/>
      </w:pPr>
    </w:p>
    <w:sectPr w:rsidR="00125250">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CDE45" w14:textId="77777777" w:rsidR="007B66D0" w:rsidRDefault="007B66D0">
      <w:pPr>
        <w:spacing w:line="240" w:lineRule="auto"/>
      </w:pPr>
      <w:r>
        <w:separator/>
      </w:r>
    </w:p>
  </w:endnote>
  <w:endnote w:type="continuationSeparator" w:id="0">
    <w:p w14:paraId="0C026AB8" w14:textId="77777777" w:rsidR="007B66D0" w:rsidRDefault="007B66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ABA37" w14:textId="77777777" w:rsidR="007B66D0" w:rsidRDefault="007B66D0">
      <w:pPr>
        <w:spacing w:line="240" w:lineRule="auto"/>
      </w:pPr>
      <w:r>
        <w:separator/>
      </w:r>
    </w:p>
  </w:footnote>
  <w:footnote w:type="continuationSeparator" w:id="0">
    <w:p w14:paraId="789B6C93" w14:textId="77777777" w:rsidR="007B66D0" w:rsidRDefault="007B66D0">
      <w:pPr>
        <w:spacing w:line="240" w:lineRule="auto"/>
      </w:pPr>
      <w:r>
        <w:continuationSeparator/>
      </w:r>
    </w:p>
  </w:footnote>
  <w:footnote w:id="1">
    <w:p w14:paraId="27FB3487" w14:textId="77777777" w:rsidR="00DF304F" w:rsidRPr="00DF304F" w:rsidRDefault="00DF304F" w:rsidP="00DF304F">
      <w:pPr>
        <w:autoSpaceDE w:val="0"/>
        <w:adjustRightInd w:val="0"/>
        <w:spacing w:line="240" w:lineRule="auto"/>
        <w:rPr>
          <w:rFonts w:eastAsia="DejaVuSerifCondensed" w:cs="DejaVuSerifCondensed"/>
        </w:rPr>
      </w:pPr>
      <w:r>
        <w:rPr>
          <w:rStyle w:val="Voetnootmarkering"/>
        </w:rPr>
        <w:footnoteRef/>
      </w:r>
      <w:r>
        <w:t xml:space="preserve"> </w:t>
      </w:r>
      <w:proofErr w:type="gramStart"/>
      <w:r w:rsidRPr="00DF304F">
        <w:rPr>
          <w:rFonts w:eastAsia="DejaVuSerifCondensed" w:cs="DejaVuSerifCondensed"/>
        </w:rPr>
        <w:t>nu.nl</w:t>
      </w:r>
      <w:proofErr w:type="gramEnd"/>
      <w:r w:rsidRPr="00DF304F">
        <w:rPr>
          <w:rFonts w:eastAsia="DejaVuSerifCondensed" w:cs="DejaVuSerifCondensed"/>
        </w:rPr>
        <w:t>, 19 november 2024, 'Wethouders luiden noodklok over onuitvoerbaar beleid: 'Water komt tot de lippen'' (</w:t>
      </w:r>
      <w:hyperlink r:id="rId1" w:history="1">
        <w:r w:rsidRPr="00DF304F">
          <w:rPr>
            <w:rStyle w:val="Hyperlink"/>
            <w:rFonts w:eastAsia="DejaVuSerifCondensed" w:cs="DejaVuSerifCondensed"/>
          </w:rPr>
          <w:t>https://www.nu.nl/binnenland/6335801/wethouders-luiden-noodklok-over-onuitvoerbaar-beleid-waterkomt-tot-de-lippen.html</w:t>
        </w:r>
      </w:hyperlink>
      <w:r w:rsidRPr="00DF304F">
        <w:rPr>
          <w:rFonts w:eastAsia="DejaVuSerifCondensed" w:cs="DejaVuSerifCondensed"/>
        </w:rPr>
        <w:t>)</w:t>
      </w:r>
    </w:p>
    <w:p w14:paraId="6B1AF5F5" w14:textId="77777777" w:rsidR="00DF304F" w:rsidRDefault="00DF304F">
      <w:pPr>
        <w:pStyle w:val="Voetnoottekst"/>
      </w:pPr>
    </w:p>
  </w:footnote>
  <w:footnote w:id="2">
    <w:p w14:paraId="045AACD2" w14:textId="77777777" w:rsidR="00CB78CC" w:rsidRDefault="00CB78CC">
      <w:pPr>
        <w:pStyle w:val="Voetnoottekst"/>
      </w:pPr>
      <w:r>
        <w:rPr>
          <w:rStyle w:val="Voetnootmarkering"/>
        </w:rPr>
        <w:footnoteRef/>
      </w:r>
      <w:r>
        <w:t xml:space="preserve"> </w:t>
      </w:r>
      <w:r w:rsidRPr="00F63B14">
        <w:rPr>
          <w:sz w:val="18"/>
          <w:szCs w:val="18"/>
        </w:rPr>
        <w:t xml:space="preserve">Zie Kamerstukken II, 33 047, </w:t>
      </w:r>
      <w:proofErr w:type="spellStart"/>
      <w:r w:rsidRPr="00F63B14">
        <w:rPr>
          <w:sz w:val="18"/>
          <w:szCs w:val="18"/>
        </w:rPr>
        <w:t>nrs</w:t>
      </w:r>
      <w:proofErr w:type="spellEnd"/>
      <w:r w:rsidRPr="00F63B14">
        <w:rPr>
          <w:sz w:val="18"/>
          <w:szCs w:val="18"/>
        </w:rPr>
        <w:t>. 25 en 27.</w:t>
      </w:r>
    </w:p>
  </w:footnote>
  <w:footnote w:id="3">
    <w:p w14:paraId="25A4AEA9" w14:textId="77777777" w:rsidR="00CB78CC" w:rsidRDefault="00CB78CC">
      <w:pPr>
        <w:pStyle w:val="Voetnoottekst"/>
      </w:pPr>
      <w:r>
        <w:rPr>
          <w:rStyle w:val="Voetnootmarkering"/>
        </w:rPr>
        <w:footnoteRef/>
      </w:r>
      <w:r>
        <w:t xml:space="preserve"> </w:t>
      </w:r>
      <w:r w:rsidRPr="00F63B14">
        <w:rPr>
          <w:sz w:val="18"/>
          <w:szCs w:val="18"/>
        </w:rPr>
        <w:t xml:space="preserve">Kamerstukken II, 2022/23, 36 200 VII, </w:t>
      </w:r>
      <w:proofErr w:type="spellStart"/>
      <w:r w:rsidRPr="00F63B14">
        <w:rPr>
          <w:sz w:val="18"/>
          <w:szCs w:val="18"/>
        </w:rPr>
        <w:t>nr</w:t>
      </w:r>
      <w:proofErr w:type="spellEnd"/>
      <w:r w:rsidRPr="00F63B14">
        <w:rPr>
          <w:sz w:val="18"/>
          <w:szCs w:val="18"/>
        </w:rPr>
        <w:t>, 178, p. 5.</w:t>
      </w:r>
    </w:p>
  </w:footnote>
  <w:footnote w:id="4">
    <w:p w14:paraId="39CD4FFA" w14:textId="77777777" w:rsidR="0037759F" w:rsidRPr="00CB78CC" w:rsidRDefault="0037759F">
      <w:pPr>
        <w:pStyle w:val="Voetnoottekst"/>
        <w:rPr>
          <w:sz w:val="18"/>
          <w:szCs w:val="18"/>
        </w:rPr>
      </w:pPr>
      <w:r w:rsidRPr="00CB78CC">
        <w:rPr>
          <w:rStyle w:val="Voetnootmarkering"/>
          <w:sz w:val="18"/>
          <w:szCs w:val="18"/>
        </w:rPr>
        <w:footnoteRef/>
      </w:r>
      <w:r w:rsidRPr="00CB78CC">
        <w:rPr>
          <w:sz w:val="18"/>
          <w:szCs w:val="18"/>
        </w:rPr>
        <w:t xml:space="preserve"> Commissie Wethouder van de Toekomst</w:t>
      </w:r>
      <w:r w:rsidR="005E7F79" w:rsidRPr="00CB78CC">
        <w:rPr>
          <w:sz w:val="18"/>
          <w:szCs w:val="18"/>
        </w:rPr>
        <w:t>, 1 juli 2024 “</w:t>
      </w:r>
      <w:r w:rsidRPr="00CB78CC">
        <w:rPr>
          <w:sz w:val="18"/>
          <w:szCs w:val="18"/>
        </w:rPr>
        <w:t xml:space="preserve">Wethouders </w:t>
      </w:r>
      <w:r w:rsidR="005E7F79" w:rsidRPr="00CB78CC">
        <w:rPr>
          <w:sz w:val="18"/>
          <w:szCs w:val="18"/>
        </w:rPr>
        <w:t xml:space="preserve">van Waarde: Toekomstverkenning </w:t>
      </w:r>
      <w:proofErr w:type="spellStart"/>
      <w:r w:rsidR="005E7F79">
        <w:rPr>
          <w:sz w:val="18"/>
          <w:szCs w:val="18"/>
        </w:rPr>
        <w:t>w</w:t>
      </w:r>
      <w:r w:rsidR="005E7F79" w:rsidRPr="00CB78CC">
        <w:rPr>
          <w:sz w:val="18"/>
          <w:szCs w:val="18"/>
        </w:rPr>
        <w:t>ethoudersambt</w:t>
      </w:r>
      <w:proofErr w:type="spellEnd"/>
      <w:r w:rsidR="005E7F79" w:rsidRPr="00CB78CC">
        <w:rPr>
          <w:sz w:val="18"/>
          <w:szCs w:val="18"/>
        </w:rPr>
        <w:t xml:space="preserve"> en wethouderschap”</w:t>
      </w:r>
      <w:r w:rsidR="005E7F79">
        <w:rPr>
          <w:sz w:val="18"/>
          <w:szCs w:val="18"/>
        </w:rPr>
        <w:t xml:space="preserve"> (</w:t>
      </w:r>
      <w:hyperlink r:id="rId2" w:history="1">
        <w:r w:rsidR="005E7F79" w:rsidRPr="00D06D16">
          <w:rPr>
            <w:rStyle w:val="Hyperlink"/>
            <w:sz w:val="18"/>
            <w:szCs w:val="18"/>
          </w:rPr>
          <w:t>https://www.wethoudersvereniging.nl/assets/documents/2024-07-01-Eindrapport-Commissie-wethouder-van-de-toekomst-Wethouders-en-bronvermelding.pdf</w:t>
        </w:r>
      </w:hyperlink>
      <w:r w:rsidR="005E7F79">
        <w:rPr>
          <w:sz w:val="18"/>
          <w:szCs w:val="18"/>
        </w:rPr>
        <w:t xml:space="preserve">) </w:t>
      </w:r>
    </w:p>
  </w:footnote>
  <w:footnote w:id="5">
    <w:p w14:paraId="148207B5" w14:textId="77777777" w:rsidR="005E7F79" w:rsidRDefault="005E7F79">
      <w:pPr>
        <w:pStyle w:val="Voetnoottekst"/>
      </w:pPr>
      <w:r>
        <w:rPr>
          <w:rStyle w:val="Voetnootmarkering"/>
        </w:rPr>
        <w:footnoteRef/>
      </w:r>
      <w:r>
        <w:t xml:space="preserve"> </w:t>
      </w:r>
      <w:r w:rsidRPr="00CB78CC">
        <w:rPr>
          <w:sz w:val="18"/>
          <w:szCs w:val="18"/>
        </w:rPr>
        <w:t>NOS, 15 januari 2025, “Weer meer wethouders gestopt in 2024, roep om uitbreiding van colleges” (</w:t>
      </w:r>
      <w:hyperlink r:id="rId3" w:history="1">
        <w:r w:rsidRPr="00CB78CC">
          <w:rPr>
            <w:rStyle w:val="Hyperlink"/>
            <w:sz w:val="18"/>
            <w:szCs w:val="18"/>
          </w:rPr>
          <w:t>Weer meer wethouders gestopt in 2024, roep om uitbreiding van colleges</w:t>
        </w:r>
      </w:hyperlink>
      <w:r w:rsidRPr="00CB78CC">
        <w:rPr>
          <w:sz w:val="18"/>
          <w:szCs w:val="18"/>
        </w:rPr>
        <w:t>)</w:t>
      </w:r>
    </w:p>
  </w:footnote>
  <w:footnote w:id="6">
    <w:p w14:paraId="5B6E7515" w14:textId="77777777" w:rsidR="00EA06B6" w:rsidRDefault="00EA06B6">
      <w:pPr>
        <w:pStyle w:val="Voetnoottekst"/>
      </w:pPr>
      <w:r>
        <w:rPr>
          <w:rStyle w:val="Voetnootmarkering"/>
        </w:rPr>
        <w:footnoteRef/>
      </w:r>
      <w:r>
        <w:t xml:space="preserve"> </w:t>
      </w:r>
      <w:r w:rsidRPr="00064CE8">
        <w:rPr>
          <w:rFonts w:eastAsia="DejaVuSerifCondensed" w:cs="DejaVuSerifCondensed"/>
          <w:sz w:val="18"/>
          <w:szCs w:val="18"/>
        </w:rPr>
        <w:t>Kamerstukken II 2024-2025, 36600-B, nr. 22</w:t>
      </w:r>
    </w:p>
  </w:footnote>
  <w:footnote w:id="7">
    <w:p w14:paraId="378E87A9" w14:textId="77777777" w:rsidR="00EA06B6" w:rsidRDefault="00EA06B6">
      <w:pPr>
        <w:pStyle w:val="Voetnoottekst"/>
      </w:pPr>
      <w:r>
        <w:rPr>
          <w:rStyle w:val="Voetnootmarkering"/>
        </w:rPr>
        <w:footnoteRef/>
      </w:r>
      <w:r>
        <w:t xml:space="preserve"> </w:t>
      </w:r>
      <w:r w:rsidRPr="00064CE8">
        <w:rPr>
          <w:rFonts w:eastAsia="DejaVuSerifCondensed" w:cs="DejaVuSerifCondensed"/>
          <w:sz w:val="18"/>
          <w:szCs w:val="18"/>
        </w:rPr>
        <w:t>Kamerstukken II 2024-2025, 36600-B, nr.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0667" w14:textId="77777777" w:rsidR="00125250" w:rsidRDefault="00B60160">
    <w:r>
      <w:rPr>
        <w:noProof/>
      </w:rPr>
      <mc:AlternateContent>
        <mc:Choice Requires="wps">
          <w:drawing>
            <wp:anchor distT="0" distB="0" distL="0" distR="0" simplePos="0" relativeHeight="251652096" behindDoc="0" locked="1" layoutInCell="1" allowOverlap="1" wp14:anchorId="74B4FE89" wp14:editId="5E95C6DA">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7FB899" w14:textId="77777777" w:rsidR="000D273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74B4FE8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357FB899" w14:textId="77777777" w:rsidR="000D273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2FA876A" wp14:editId="5029CEC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8AF1BF6" w14:textId="77777777" w:rsidR="00125250" w:rsidRDefault="00B60160">
                          <w:pPr>
                            <w:pStyle w:val="Referentiegegevensbold"/>
                          </w:pPr>
                          <w:r>
                            <w:t xml:space="preserve">DG Openbaar Bestuur &amp; </w:t>
                          </w:r>
                          <w:proofErr w:type="spellStart"/>
                          <w:r>
                            <w:t>Democr</w:t>
                          </w:r>
                          <w:proofErr w:type="spellEnd"/>
                          <w:r>
                            <w:t xml:space="preserve"> Rechtsstaat</w:t>
                          </w:r>
                        </w:p>
                        <w:p w14:paraId="50D08502" w14:textId="77777777" w:rsidR="00125250" w:rsidRDefault="00125250">
                          <w:pPr>
                            <w:pStyle w:val="WitregelW2"/>
                          </w:pPr>
                        </w:p>
                        <w:p w14:paraId="6A8B72FE" w14:textId="77777777" w:rsidR="00125250" w:rsidRDefault="00B60160">
                          <w:pPr>
                            <w:pStyle w:val="Referentiegegevensbold"/>
                          </w:pPr>
                          <w:r>
                            <w:t>Datum</w:t>
                          </w:r>
                        </w:p>
                        <w:p w14:paraId="02C76F3E" w14:textId="77777777" w:rsidR="00125250" w:rsidRDefault="00125250">
                          <w:pPr>
                            <w:pStyle w:val="WitregelW1"/>
                          </w:pPr>
                        </w:p>
                        <w:p w14:paraId="38033F64" w14:textId="77777777" w:rsidR="008047BD" w:rsidRPr="008047BD" w:rsidRDefault="008047BD" w:rsidP="008047BD"/>
                        <w:p w14:paraId="6FA3BD10" w14:textId="77777777" w:rsidR="00125250" w:rsidRDefault="00B60160">
                          <w:pPr>
                            <w:pStyle w:val="Referentiegegevensbold"/>
                          </w:pPr>
                          <w:r>
                            <w:t>Onze referentie</w:t>
                          </w:r>
                        </w:p>
                        <w:p w14:paraId="77990891" w14:textId="77777777" w:rsidR="000D273E" w:rsidRDefault="00000000">
                          <w:pPr>
                            <w:pStyle w:val="Referentiegegevens"/>
                          </w:pPr>
                          <w:fldSimple w:instr=" DOCPROPERTY  &quot;Kenmerk&quot;  \* MERGEFORMAT ">
                            <w:r w:rsidR="00276380">
                              <w:t>2024-0000965953</w:t>
                            </w:r>
                          </w:fldSimple>
                        </w:p>
                      </w:txbxContent>
                    </wps:txbx>
                    <wps:bodyPr vert="horz" wrap="square" lIns="0" tIns="0" rIns="0" bIns="0" anchor="t" anchorCtr="0"/>
                  </wps:wsp>
                </a:graphicData>
              </a:graphic>
            </wp:anchor>
          </w:drawing>
        </mc:Choice>
        <mc:Fallback>
          <w:pict>
            <v:shape w14:anchorId="32FA876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8AF1BF6" w14:textId="77777777" w:rsidR="00125250" w:rsidRDefault="00B60160">
                    <w:pPr>
                      <w:pStyle w:val="Referentiegegevensbold"/>
                    </w:pPr>
                    <w:r>
                      <w:t xml:space="preserve">DG Openbaar Bestuur &amp; </w:t>
                    </w:r>
                    <w:proofErr w:type="spellStart"/>
                    <w:r>
                      <w:t>Democr</w:t>
                    </w:r>
                    <w:proofErr w:type="spellEnd"/>
                    <w:r>
                      <w:t xml:space="preserve"> Rechtsstaat</w:t>
                    </w:r>
                  </w:p>
                  <w:p w14:paraId="50D08502" w14:textId="77777777" w:rsidR="00125250" w:rsidRDefault="00125250">
                    <w:pPr>
                      <w:pStyle w:val="WitregelW2"/>
                    </w:pPr>
                  </w:p>
                  <w:p w14:paraId="6A8B72FE" w14:textId="77777777" w:rsidR="00125250" w:rsidRDefault="00B60160">
                    <w:pPr>
                      <w:pStyle w:val="Referentiegegevensbold"/>
                    </w:pPr>
                    <w:r>
                      <w:t>Datum</w:t>
                    </w:r>
                  </w:p>
                  <w:p w14:paraId="02C76F3E" w14:textId="77777777" w:rsidR="00125250" w:rsidRDefault="00125250">
                    <w:pPr>
                      <w:pStyle w:val="WitregelW1"/>
                    </w:pPr>
                  </w:p>
                  <w:p w14:paraId="38033F64" w14:textId="77777777" w:rsidR="008047BD" w:rsidRPr="008047BD" w:rsidRDefault="008047BD" w:rsidP="008047BD"/>
                  <w:p w14:paraId="6FA3BD10" w14:textId="77777777" w:rsidR="00125250" w:rsidRDefault="00B60160">
                    <w:pPr>
                      <w:pStyle w:val="Referentiegegevensbold"/>
                    </w:pPr>
                    <w:r>
                      <w:t>Onze referentie</w:t>
                    </w:r>
                  </w:p>
                  <w:p w14:paraId="77990891" w14:textId="77777777" w:rsidR="000D273E" w:rsidRDefault="00000000">
                    <w:pPr>
                      <w:pStyle w:val="Referentiegegevens"/>
                    </w:pPr>
                    <w:fldSimple w:instr=" DOCPROPERTY  &quot;Kenmerk&quot;  \* MERGEFORMAT ">
                      <w:r w:rsidR="00276380">
                        <w:t>2024-0000965953</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EEE0633" wp14:editId="3C70B9E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6E985C" w14:textId="77777777" w:rsidR="000D273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6EEE063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96E985C" w14:textId="77777777" w:rsidR="000D273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B99AC69" wp14:editId="617826E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35E8D53" w14:textId="77777777" w:rsidR="000D273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B99AC6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35E8D53" w14:textId="77777777" w:rsidR="000D273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126B9" w14:textId="77777777" w:rsidR="00125250" w:rsidRDefault="004312AE">
    <w:pPr>
      <w:spacing w:after="6377" w:line="14" w:lineRule="exact"/>
    </w:pPr>
    <w:r>
      <w:rPr>
        <w:noProof/>
      </w:rPr>
      <mc:AlternateContent>
        <mc:Choice Requires="wps">
          <w:drawing>
            <wp:anchor distT="0" distB="0" distL="0" distR="0" simplePos="0" relativeHeight="251665408" behindDoc="0" locked="1" layoutInCell="1" allowOverlap="1" wp14:anchorId="5978BE23" wp14:editId="08231F3B">
              <wp:simplePos x="0" y="0"/>
              <wp:positionH relativeFrom="margin">
                <wp:align>right</wp:align>
              </wp:positionH>
              <wp:positionV relativeFrom="page">
                <wp:posOffset>3266440</wp:posOffset>
              </wp:positionV>
              <wp:extent cx="4772025" cy="676275"/>
              <wp:effectExtent l="0" t="0" r="0" b="0"/>
              <wp:wrapNone/>
              <wp:docPr id="430630728" name="1670fa0c-13cb-45ec-92be-ef1f34d237c5"/>
              <wp:cNvGraphicFramePr/>
              <a:graphic xmlns:a="http://schemas.openxmlformats.org/drawingml/2006/main">
                <a:graphicData uri="http://schemas.microsoft.com/office/word/2010/wordprocessingShape">
                  <wps:wsp>
                    <wps:cNvSpPr txBox="1"/>
                    <wps:spPr>
                      <a:xfrm>
                        <a:off x="0" y="0"/>
                        <a:ext cx="4772025" cy="6762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4312AE" w14:paraId="154EB047" w14:textId="77777777">
                            <w:trPr>
                              <w:trHeight w:val="240"/>
                            </w:trPr>
                            <w:tc>
                              <w:tcPr>
                                <w:tcW w:w="1140" w:type="dxa"/>
                              </w:tcPr>
                              <w:p w14:paraId="291B4CA1" w14:textId="77777777" w:rsidR="004312AE" w:rsidRDefault="004312AE">
                                <w:r>
                                  <w:t>Datum</w:t>
                                </w:r>
                              </w:p>
                            </w:tc>
                            <w:tc>
                              <w:tcPr>
                                <w:tcW w:w="5918" w:type="dxa"/>
                              </w:tcPr>
                              <w:p w14:paraId="1757907C" w14:textId="227969B7" w:rsidR="004312AE" w:rsidRDefault="00276380">
                                <w:r>
                                  <w:t>24 januari 2025</w:t>
                                </w:r>
                              </w:p>
                            </w:tc>
                          </w:tr>
                          <w:tr w:rsidR="004312AE" w14:paraId="3BD0367F" w14:textId="77777777">
                            <w:trPr>
                              <w:trHeight w:val="240"/>
                            </w:trPr>
                            <w:tc>
                              <w:tcPr>
                                <w:tcW w:w="1140" w:type="dxa"/>
                              </w:tcPr>
                              <w:p w14:paraId="06CD555C" w14:textId="77777777" w:rsidR="004312AE" w:rsidRDefault="004312AE">
                                <w:r>
                                  <w:t>Betreft</w:t>
                                </w:r>
                              </w:p>
                            </w:tc>
                            <w:bookmarkStart w:id="6" w:name="_Hlk188627964"/>
                            <w:tc>
                              <w:tcPr>
                                <w:tcW w:w="5918" w:type="dxa"/>
                              </w:tcPr>
                              <w:p w14:paraId="0E505B6E" w14:textId="77777777" w:rsidR="000D273E" w:rsidRDefault="00000000">
                                <w:r>
                                  <w:fldChar w:fldCharType="begin"/>
                                </w:r>
                                <w:r>
                                  <w:instrText xml:space="preserve"> DOCPROPERTY  "Onderwerp"  \* MERGEFORMAT </w:instrText>
                                </w:r>
                                <w:r>
                                  <w:fldChar w:fldCharType="separate"/>
                                </w:r>
                                <w:r w:rsidR="00276380">
                                  <w:t xml:space="preserve">Beantwoording van de Kamervragen van het lid Inge van Dijk (CDA) over de noodklok van de </w:t>
                                </w:r>
                                <w:proofErr w:type="spellStart"/>
                                <w:r w:rsidR="00276380">
                                  <w:t>Wethoudersvereniging</w:t>
                                </w:r>
                                <w:proofErr w:type="spellEnd"/>
                                <w:r w:rsidR="00276380">
                                  <w:t xml:space="preserve"> over onuitvoerbaar beleid</w:t>
                                </w:r>
                                <w:r>
                                  <w:fldChar w:fldCharType="end"/>
                                </w:r>
                                <w:bookmarkEnd w:id="6"/>
                              </w:p>
                            </w:tc>
                          </w:tr>
                        </w:tbl>
                        <w:p w14:paraId="3DC76E11" w14:textId="77777777" w:rsidR="004312AE" w:rsidRDefault="004312AE" w:rsidP="004312AE"/>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5978BE23" id="_x0000_t202" coordsize="21600,21600" o:spt="202" path="m,l,21600r21600,l21600,xe">
              <v:stroke joinstyle="miter"/>
              <v:path gradientshapeok="t" o:connecttype="rect"/>
            </v:shapetype>
            <v:shape id="1670fa0c-13cb-45ec-92be-ef1f34d237c5" o:spid="_x0000_s1030" type="#_x0000_t202" style="position:absolute;margin-left:324.55pt;margin-top:257.2pt;width:375.75pt;height:53.25pt;z-index:25166540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4312AE" w14:paraId="154EB047" w14:textId="77777777">
                      <w:trPr>
                        <w:trHeight w:val="240"/>
                      </w:trPr>
                      <w:tc>
                        <w:tcPr>
                          <w:tcW w:w="1140" w:type="dxa"/>
                        </w:tcPr>
                        <w:p w14:paraId="291B4CA1" w14:textId="77777777" w:rsidR="004312AE" w:rsidRDefault="004312AE">
                          <w:r>
                            <w:t>Datum</w:t>
                          </w:r>
                        </w:p>
                      </w:tc>
                      <w:tc>
                        <w:tcPr>
                          <w:tcW w:w="5918" w:type="dxa"/>
                        </w:tcPr>
                        <w:p w14:paraId="1757907C" w14:textId="227969B7" w:rsidR="004312AE" w:rsidRDefault="00276380">
                          <w:r>
                            <w:t>24 januari 2025</w:t>
                          </w:r>
                        </w:p>
                      </w:tc>
                    </w:tr>
                    <w:tr w:rsidR="004312AE" w14:paraId="3BD0367F" w14:textId="77777777">
                      <w:trPr>
                        <w:trHeight w:val="240"/>
                      </w:trPr>
                      <w:tc>
                        <w:tcPr>
                          <w:tcW w:w="1140" w:type="dxa"/>
                        </w:tcPr>
                        <w:p w14:paraId="06CD555C" w14:textId="77777777" w:rsidR="004312AE" w:rsidRDefault="004312AE">
                          <w:r>
                            <w:t>Betreft</w:t>
                          </w:r>
                        </w:p>
                      </w:tc>
                      <w:bookmarkStart w:id="7" w:name="_Hlk188627964"/>
                      <w:tc>
                        <w:tcPr>
                          <w:tcW w:w="5918" w:type="dxa"/>
                        </w:tcPr>
                        <w:p w14:paraId="0E505B6E" w14:textId="77777777" w:rsidR="000D273E" w:rsidRDefault="00000000">
                          <w:r>
                            <w:fldChar w:fldCharType="begin"/>
                          </w:r>
                          <w:r>
                            <w:instrText xml:space="preserve"> DOCPROPERTY  "Onderwerp"  \* MERGEFORMAT </w:instrText>
                          </w:r>
                          <w:r>
                            <w:fldChar w:fldCharType="separate"/>
                          </w:r>
                          <w:r w:rsidR="00276380">
                            <w:t xml:space="preserve">Beantwoording van de Kamervragen van het lid Inge van Dijk (CDA) over de noodklok van de </w:t>
                          </w:r>
                          <w:proofErr w:type="spellStart"/>
                          <w:r w:rsidR="00276380">
                            <w:t>Wethoudersvereniging</w:t>
                          </w:r>
                          <w:proofErr w:type="spellEnd"/>
                          <w:r w:rsidR="00276380">
                            <w:t xml:space="preserve"> over onuitvoerbaar beleid</w:t>
                          </w:r>
                          <w:r>
                            <w:fldChar w:fldCharType="end"/>
                          </w:r>
                          <w:bookmarkEnd w:id="7"/>
                        </w:p>
                      </w:tc>
                    </w:tr>
                  </w:tbl>
                  <w:p w14:paraId="3DC76E11" w14:textId="77777777" w:rsidR="004312AE" w:rsidRDefault="004312AE" w:rsidP="004312AE"/>
                </w:txbxContent>
              </v:textbox>
              <w10:wrap anchorx="margin" anchory="page"/>
              <w10:anchorlock/>
            </v:shape>
          </w:pict>
        </mc:Fallback>
      </mc:AlternateContent>
    </w:r>
    <w:r w:rsidR="00B60160">
      <w:rPr>
        <w:noProof/>
      </w:rPr>
      <mc:AlternateContent>
        <mc:Choice Requires="wps">
          <w:drawing>
            <wp:anchor distT="0" distB="0" distL="0" distR="0" simplePos="0" relativeHeight="251656192" behindDoc="0" locked="1" layoutInCell="1" allowOverlap="1" wp14:anchorId="4671DE18" wp14:editId="19621962">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ABCBE4C" w14:textId="77777777" w:rsidR="00125250" w:rsidRDefault="00B60160">
                          <w:pPr>
                            <w:spacing w:line="240" w:lineRule="auto"/>
                          </w:pPr>
                          <w:r>
                            <w:rPr>
                              <w:noProof/>
                            </w:rPr>
                            <w:drawing>
                              <wp:inline distT="0" distB="0" distL="0" distR="0" wp14:anchorId="5640AFAF" wp14:editId="0AA0B3A4">
                                <wp:extent cx="467995" cy="1583865"/>
                                <wp:effectExtent l="0" t="0" r="0" b="0"/>
                                <wp:docPr id="43509488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71DE18" id="8cd303e7-05ab-474b-9412-44e5272a8f7f" o:spid="_x0000_s1031"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DdLjBxlQEAABQDAAAO&#10;AAAAAAAAAAAAAAAAAC4CAABkcnMvZTJvRG9jLnhtbFBLAQItABQABgAIAAAAIQCnA+Yu3gAAAAgB&#10;AAAPAAAAAAAAAAAAAAAAAO8DAABkcnMvZG93bnJldi54bWxQSwUGAAAAAAQABADzAAAA+gQAAAAA&#10;" filled="f" stroked="f">
              <v:textbox inset="0,0,0,0">
                <w:txbxContent>
                  <w:p w14:paraId="0ABCBE4C" w14:textId="77777777" w:rsidR="00125250" w:rsidRDefault="00B60160">
                    <w:pPr>
                      <w:spacing w:line="240" w:lineRule="auto"/>
                    </w:pPr>
                    <w:r>
                      <w:rPr>
                        <w:noProof/>
                      </w:rPr>
                      <w:drawing>
                        <wp:inline distT="0" distB="0" distL="0" distR="0" wp14:anchorId="5640AFAF" wp14:editId="0AA0B3A4">
                          <wp:extent cx="467995" cy="1583865"/>
                          <wp:effectExtent l="0" t="0" r="0" b="0"/>
                          <wp:docPr id="43509488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00B60160">
      <w:rPr>
        <w:noProof/>
      </w:rPr>
      <mc:AlternateContent>
        <mc:Choice Requires="wps">
          <w:drawing>
            <wp:anchor distT="0" distB="0" distL="0" distR="0" simplePos="0" relativeHeight="251657216" behindDoc="0" locked="1" layoutInCell="1" allowOverlap="1" wp14:anchorId="63749632" wp14:editId="0AB2F4F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0C84E9D" w14:textId="77777777" w:rsidR="00125250" w:rsidRDefault="00B60160">
                          <w:pPr>
                            <w:spacing w:line="240" w:lineRule="auto"/>
                          </w:pPr>
                          <w:r>
                            <w:rPr>
                              <w:noProof/>
                            </w:rPr>
                            <w:drawing>
                              <wp:inline distT="0" distB="0" distL="0" distR="0" wp14:anchorId="52185B51" wp14:editId="0B7409DF">
                                <wp:extent cx="2339975" cy="1582834"/>
                                <wp:effectExtent l="0" t="0" r="0" b="0"/>
                                <wp:docPr id="198004859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749632" id="583cb846-a587-474e-9efc-17a024d629a0" o:spid="_x0000_s1032"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10C84E9D" w14:textId="77777777" w:rsidR="00125250" w:rsidRDefault="00B60160">
                    <w:pPr>
                      <w:spacing w:line="240" w:lineRule="auto"/>
                    </w:pPr>
                    <w:r>
                      <w:rPr>
                        <w:noProof/>
                      </w:rPr>
                      <w:drawing>
                        <wp:inline distT="0" distB="0" distL="0" distR="0" wp14:anchorId="52185B51" wp14:editId="0B7409DF">
                          <wp:extent cx="2339975" cy="1582834"/>
                          <wp:effectExtent l="0" t="0" r="0" b="0"/>
                          <wp:docPr id="198004859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B60160">
      <w:rPr>
        <w:noProof/>
      </w:rPr>
      <mc:AlternateContent>
        <mc:Choice Requires="wps">
          <w:drawing>
            <wp:anchor distT="0" distB="0" distL="0" distR="0" simplePos="0" relativeHeight="251658240" behindDoc="0" locked="1" layoutInCell="1" allowOverlap="1" wp14:anchorId="0E6BE0A0" wp14:editId="5B952580">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CC42BF" w14:textId="77777777" w:rsidR="00125250" w:rsidRDefault="00B60160">
                          <w:pPr>
                            <w:pStyle w:val="Referentiegegevens"/>
                          </w:pPr>
                          <w:r>
                            <w:t>&gt;</w:t>
                          </w:r>
                          <w:r w:rsidR="008047BD" w:rsidRPr="000B18EA">
                            <w:t xml:space="preserve"> Retouradres Postbus 20011 2500 EA  Den Haag</w:t>
                          </w:r>
                          <w:r>
                            <w:t xml:space="preserve"> </w:t>
                          </w:r>
                        </w:p>
                      </w:txbxContent>
                    </wps:txbx>
                    <wps:bodyPr vert="horz" wrap="square" lIns="0" tIns="0" rIns="0" bIns="0" anchor="t" anchorCtr="0"/>
                  </wps:wsp>
                </a:graphicData>
              </a:graphic>
            </wp:anchor>
          </w:drawing>
        </mc:Choice>
        <mc:Fallback>
          <w:pict>
            <v:shape w14:anchorId="0E6BE0A0" id="f053fe88-db2b-430b-bcc5-fbb915a19314" o:spid="_x0000_s1033"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NIk+ReTAQAAFAMAAA4A&#10;AAAAAAAAAAAAAAAALgIAAGRycy9lMm9Eb2MueG1sUEsBAi0AFAAGAAgAAAAhACgNMVrfAAAACwEA&#10;AA8AAAAAAAAAAAAAAAAA7QMAAGRycy9kb3ducmV2LnhtbFBLBQYAAAAABAAEAPMAAAD5BAAAAAA=&#10;" filled="f" stroked="f">
              <v:textbox inset="0,0,0,0">
                <w:txbxContent>
                  <w:p w14:paraId="18CC42BF" w14:textId="77777777" w:rsidR="00125250" w:rsidRDefault="00B60160">
                    <w:pPr>
                      <w:pStyle w:val="Referentiegegevens"/>
                    </w:pPr>
                    <w:r>
                      <w:t>&gt;</w:t>
                    </w:r>
                    <w:r w:rsidR="008047BD" w:rsidRPr="000B18EA">
                      <w:t xml:space="preserve"> Retouradres Postbus 20011 2500 EA  Den Haag</w:t>
                    </w:r>
                    <w:r>
                      <w:t xml:space="preserve"> </w:t>
                    </w:r>
                  </w:p>
                </w:txbxContent>
              </v:textbox>
              <w10:wrap anchorx="page" anchory="page"/>
              <w10:anchorlock/>
            </v:shape>
          </w:pict>
        </mc:Fallback>
      </mc:AlternateContent>
    </w:r>
    <w:r w:rsidR="00B60160">
      <w:rPr>
        <w:noProof/>
      </w:rPr>
      <mc:AlternateContent>
        <mc:Choice Requires="wps">
          <w:drawing>
            <wp:anchor distT="0" distB="0" distL="0" distR="0" simplePos="0" relativeHeight="251659264" behindDoc="0" locked="1" layoutInCell="1" allowOverlap="1" wp14:anchorId="03CC955E" wp14:editId="5A8ADFE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1B266B7" w14:textId="77777777" w:rsidR="000D273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41B300E" w14:textId="77777777" w:rsidR="00125250" w:rsidRDefault="00B60160">
                          <w:r>
                            <w:t>Aan de Voorzitter van de Tweede Kamer der Staten-Generaal</w:t>
                          </w:r>
                        </w:p>
                        <w:p w14:paraId="320F5E0E" w14:textId="77777777" w:rsidR="00125250" w:rsidRDefault="00B60160">
                          <w:r>
                            <w:t xml:space="preserve">Postbus 20018 </w:t>
                          </w:r>
                        </w:p>
                        <w:p w14:paraId="1298182E" w14:textId="77777777" w:rsidR="00125250" w:rsidRDefault="00B60160">
                          <w:r>
                            <w:t>2500 EA  Den Haag</w:t>
                          </w:r>
                        </w:p>
                      </w:txbxContent>
                    </wps:txbx>
                    <wps:bodyPr vert="horz" wrap="square" lIns="0" tIns="0" rIns="0" bIns="0" anchor="t" anchorCtr="0"/>
                  </wps:wsp>
                </a:graphicData>
              </a:graphic>
            </wp:anchor>
          </w:drawing>
        </mc:Choice>
        <mc:Fallback>
          <w:pict>
            <v:shape w14:anchorId="03CC955E" id="d302f2a1-bb28-4417-9701-e3b1450e5fb6" o:spid="_x0000_s1034"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BGaMrSUAQAAFQMA&#10;AA4AAAAAAAAAAAAAAAAALgIAAGRycy9lMm9Eb2MueG1sUEsBAi0AFAAGAAgAAAAhAFelRU3hAAAA&#10;CwEAAA8AAAAAAAAAAAAAAAAA7gMAAGRycy9kb3ducmV2LnhtbFBLBQYAAAAABAAEAPMAAAD8BAAA&#10;AAA=&#10;" filled="f" stroked="f">
              <v:textbox inset="0,0,0,0">
                <w:txbxContent>
                  <w:p w14:paraId="21B266B7" w14:textId="77777777" w:rsidR="000D273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41B300E" w14:textId="77777777" w:rsidR="00125250" w:rsidRDefault="00B60160">
                    <w:r>
                      <w:t>Aan de Voorzitter van de Tweede Kamer der Staten-Generaal</w:t>
                    </w:r>
                  </w:p>
                  <w:p w14:paraId="320F5E0E" w14:textId="77777777" w:rsidR="00125250" w:rsidRDefault="00B60160">
                    <w:r>
                      <w:t xml:space="preserve">Postbus 20018 </w:t>
                    </w:r>
                  </w:p>
                  <w:p w14:paraId="1298182E" w14:textId="77777777" w:rsidR="00125250" w:rsidRDefault="00B60160">
                    <w:r>
                      <w:t>2500 EA  Den Haag</w:t>
                    </w:r>
                  </w:p>
                </w:txbxContent>
              </v:textbox>
              <w10:wrap anchorx="page" anchory="page"/>
              <w10:anchorlock/>
            </v:shape>
          </w:pict>
        </mc:Fallback>
      </mc:AlternateContent>
    </w:r>
    <w:r w:rsidR="00B60160">
      <w:rPr>
        <w:noProof/>
      </w:rPr>
      <mc:AlternateContent>
        <mc:Choice Requires="wps">
          <w:drawing>
            <wp:anchor distT="0" distB="0" distL="0" distR="0" simplePos="0" relativeHeight="251661312" behindDoc="0" locked="1" layoutInCell="1" allowOverlap="1" wp14:anchorId="1CBCC04B" wp14:editId="1029BE23">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B9F50D" w14:textId="77777777" w:rsidR="00125250" w:rsidRDefault="00B60160">
                          <w:pPr>
                            <w:pStyle w:val="Referentiegegevensbold"/>
                          </w:pPr>
                          <w:r>
                            <w:t xml:space="preserve">DG Openbaar Bestuur &amp; </w:t>
                          </w:r>
                          <w:proofErr w:type="spellStart"/>
                          <w:r>
                            <w:t>Democr</w:t>
                          </w:r>
                          <w:proofErr w:type="spellEnd"/>
                          <w:r>
                            <w:t xml:space="preserve"> Rechtsstaat</w:t>
                          </w:r>
                        </w:p>
                        <w:p w14:paraId="0CFABE48" w14:textId="77777777" w:rsidR="00125250" w:rsidRDefault="00125250">
                          <w:pPr>
                            <w:pStyle w:val="WitregelW1"/>
                          </w:pPr>
                        </w:p>
                        <w:p w14:paraId="0A62795F" w14:textId="77777777" w:rsidR="00125250" w:rsidRDefault="00B60160">
                          <w:pPr>
                            <w:pStyle w:val="Referentiegegevens"/>
                          </w:pPr>
                          <w:r>
                            <w:t>Turfmarkt 147</w:t>
                          </w:r>
                        </w:p>
                        <w:p w14:paraId="7ED6E13D" w14:textId="77777777" w:rsidR="00125250" w:rsidRDefault="00B60160">
                          <w:pPr>
                            <w:pStyle w:val="Referentiegegevens"/>
                          </w:pPr>
                          <w:r>
                            <w:t>2511 DP  Den Haag</w:t>
                          </w:r>
                        </w:p>
                        <w:p w14:paraId="148BD60D" w14:textId="77777777" w:rsidR="00125250" w:rsidRDefault="00B60160">
                          <w:pPr>
                            <w:pStyle w:val="WitregelW1"/>
                          </w:pPr>
                          <w:r>
                            <w:br/>
                          </w:r>
                          <w:r>
                            <w:br/>
                          </w:r>
                        </w:p>
                        <w:p w14:paraId="539F71FC" w14:textId="77777777" w:rsidR="00125250" w:rsidRDefault="00B60160">
                          <w:pPr>
                            <w:pStyle w:val="Referentiegegevensbold"/>
                          </w:pPr>
                          <w:r>
                            <w:t>Onze referentie</w:t>
                          </w:r>
                        </w:p>
                        <w:bookmarkStart w:id="8" w:name="_Hlk188628020"/>
                        <w:p w14:paraId="26E4B268" w14:textId="77777777" w:rsidR="000D273E" w:rsidRDefault="00000000">
                          <w:pPr>
                            <w:pStyle w:val="Referentiegegevens"/>
                          </w:pPr>
                          <w:r>
                            <w:fldChar w:fldCharType="begin"/>
                          </w:r>
                          <w:r>
                            <w:instrText xml:space="preserve"> DOCPROPERTY  "Kenmerk"  \* MERGEFORMAT </w:instrText>
                          </w:r>
                          <w:r>
                            <w:fldChar w:fldCharType="separate"/>
                          </w:r>
                          <w:r w:rsidR="00276380">
                            <w:t>2024-0000965953</w:t>
                          </w:r>
                          <w:r>
                            <w:fldChar w:fldCharType="end"/>
                          </w:r>
                        </w:p>
                        <w:bookmarkEnd w:id="8"/>
                        <w:p w14:paraId="2E9CFBCD" w14:textId="77777777" w:rsidR="00125250" w:rsidRDefault="00125250">
                          <w:pPr>
                            <w:pStyle w:val="WitregelW1"/>
                          </w:pPr>
                        </w:p>
                        <w:p w14:paraId="5774ADE7" w14:textId="77777777" w:rsidR="00125250" w:rsidRDefault="00B60160">
                          <w:pPr>
                            <w:pStyle w:val="Referentiegegevensbold"/>
                          </w:pPr>
                          <w:r>
                            <w:t>Uw referentie</w:t>
                          </w:r>
                        </w:p>
                        <w:p w14:paraId="32406D3B" w14:textId="77777777" w:rsidR="000D273E"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1CBCC04B"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24B9F50D" w14:textId="77777777" w:rsidR="00125250" w:rsidRDefault="00B60160">
                    <w:pPr>
                      <w:pStyle w:val="Referentiegegevensbold"/>
                    </w:pPr>
                    <w:r>
                      <w:t xml:space="preserve">DG Openbaar Bestuur &amp; </w:t>
                    </w:r>
                    <w:proofErr w:type="spellStart"/>
                    <w:r>
                      <w:t>Democr</w:t>
                    </w:r>
                    <w:proofErr w:type="spellEnd"/>
                    <w:r>
                      <w:t xml:space="preserve"> Rechtsstaat</w:t>
                    </w:r>
                  </w:p>
                  <w:p w14:paraId="0CFABE48" w14:textId="77777777" w:rsidR="00125250" w:rsidRDefault="00125250">
                    <w:pPr>
                      <w:pStyle w:val="WitregelW1"/>
                    </w:pPr>
                  </w:p>
                  <w:p w14:paraId="0A62795F" w14:textId="77777777" w:rsidR="00125250" w:rsidRDefault="00B60160">
                    <w:pPr>
                      <w:pStyle w:val="Referentiegegevens"/>
                    </w:pPr>
                    <w:r>
                      <w:t>Turfmarkt 147</w:t>
                    </w:r>
                  </w:p>
                  <w:p w14:paraId="7ED6E13D" w14:textId="77777777" w:rsidR="00125250" w:rsidRDefault="00B60160">
                    <w:pPr>
                      <w:pStyle w:val="Referentiegegevens"/>
                    </w:pPr>
                    <w:r>
                      <w:t>2511 DP  Den Haag</w:t>
                    </w:r>
                  </w:p>
                  <w:p w14:paraId="148BD60D" w14:textId="77777777" w:rsidR="00125250" w:rsidRDefault="00B60160">
                    <w:pPr>
                      <w:pStyle w:val="WitregelW1"/>
                    </w:pPr>
                    <w:r>
                      <w:br/>
                    </w:r>
                    <w:r>
                      <w:br/>
                    </w:r>
                  </w:p>
                  <w:p w14:paraId="539F71FC" w14:textId="77777777" w:rsidR="00125250" w:rsidRDefault="00B60160">
                    <w:pPr>
                      <w:pStyle w:val="Referentiegegevensbold"/>
                    </w:pPr>
                    <w:r>
                      <w:t>Onze referentie</w:t>
                    </w:r>
                  </w:p>
                  <w:bookmarkStart w:id="9" w:name="_Hlk188628020"/>
                  <w:p w14:paraId="26E4B268" w14:textId="77777777" w:rsidR="000D273E" w:rsidRDefault="00000000">
                    <w:pPr>
                      <w:pStyle w:val="Referentiegegevens"/>
                    </w:pPr>
                    <w:r>
                      <w:fldChar w:fldCharType="begin"/>
                    </w:r>
                    <w:r>
                      <w:instrText xml:space="preserve"> DOCPROPERTY  "Kenmerk"  \* MERGEFORMAT </w:instrText>
                    </w:r>
                    <w:r>
                      <w:fldChar w:fldCharType="separate"/>
                    </w:r>
                    <w:r w:rsidR="00276380">
                      <w:t>2024-0000965953</w:t>
                    </w:r>
                    <w:r>
                      <w:fldChar w:fldCharType="end"/>
                    </w:r>
                  </w:p>
                  <w:bookmarkEnd w:id="9"/>
                  <w:p w14:paraId="2E9CFBCD" w14:textId="77777777" w:rsidR="00125250" w:rsidRDefault="00125250">
                    <w:pPr>
                      <w:pStyle w:val="WitregelW1"/>
                    </w:pPr>
                  </w:p>
                  <w:p w14:paraId="5774ADE7" w14:textId="77777777" w:rsidR="00125250" w:rsidRDefault="00B60160">
                    <w:pPr>
                      <w:pStyle w:val="Referentiegegevensbold"/>
                    </w:pPr>
                    <w:r>
                      <w:t>Uw referentie</w:t>
                    </w:r>
                  </w:p>
                  <w:p w14:paraId="32406D3B" w14:textId="77777777" w:rsidR="000D273E"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sidR="00B60160">
      <w:rPr>
        <w:noProof/>
      </w:rPr>
      <mc:AlternateContent>
        <mc:Choice Requires="wps">
          <w:drawing>
            <wp:anchor distT="0" distB="0" distL="0" distR="0" simplePos="0" relativeHeight="251662336" behindDoc="0" locked="1" layoutInCell="1" allowOverlap="1" wp14:anchorId="2C7003BB" wp14:editId="604BED8E">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1365DA6" w14:textId="77777777" w:rsidR="000D273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C7003BB"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01365DA6" w14:textId="77777777" w:rsidR="000D273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sidR="00B60160">
      <w:rPr>
        <w:noProof/>
      </w:rPr>
      <mc:AlternateContent>
        <mc:Choice Requires="wps">
          <w:drawing>
            <wp:anchor distT="0" distB="0" distL="0" distR="0" simplePos="0" relativeHeight="251663360" behindDoc="0" locked="1" layoutInCell="1" allowOverlap="1" wp14:anchorId="5BE54B82" wp14:editId="068E9BC9">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56DB2D" w14:textId="77777777" w:rsidR="00B60160" w:rsidRDefault="00B60160"/>
                      </w:txbxContent>
                    </wps:txbx>
                    <wps:bodyPr vert="horz" wrap="square" lIns="0" tIns="0" rIns="0" bIns="0" anchor="t" anchorCtr="0"/>
                  </wps:wsp>
                </a:graphicData>
              </a:graphic>
            </wp:anchor>
          </w:drawing>
        </mc:Choice>
        <mc:Fallback>
          <w:pict>
            <v:shape w14:anchorId="5BE54B82"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0756DB2D" w14:textId="77777777" w:rsidR="00B60160" w:rsidRDefault="00B6016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405C80"/>
    <w:multiLevelType w:val="multilevel"/>
    <w:tmpl w:val="F55E955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B135A4A"/>
    <w:multiLevelType w:val="multilevel"/>
    <w:tmpl w:val="8159CD9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6101A70"/>
    <w:multiLevelType w:val="multilevel"/>
    <w:tmpl w:val="E2B597E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74DFA69"/>
    <w:multiLevelType w:val="multilevel"/>
    <w:tmpl w:val="BAEA776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5DA5950"/>
    <w:multiLevelType w:val="hybridMultilevel"/>
    <w:tmpl w:val="A26801B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6BFB6CC"/>
    <w:multiLevelType w:val="multilevel"/>
    <w:tmpl w:val="D79F878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348487002">
    <w:abstractNumId w:val="0"/>
  </w:num>
  <w:num w:numId="2" w16cid:durableId="2122531174">
    <w:abstractNumId w:val="1"/>
  </w:num>
  <w:num w:numId="3" w16cid:durableId="857888561">
    <w:abstractNumId w:val="5"/>
  </w:num>
  <w:num w:numId="4" w16cid:durableId="99642349">
    <w:abstractNumId w:val="2"/>
  </w:num>
  <w:num w:numId="5" w16cid:durableId="105318808">
    <w:abstractNumId w:val="3"/>
  </w:num>
  <w:num w:numId="6" w16cid:durableId="1179737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250"/>
    <w:rsid w:val="00030A03"/>
    <w:rsid w:val="00081D71"/>
    <w:rsid w:val="000D273E"/>
    <w:rsid w:val="000E6624"/>
    <w:rsid w:val="000E75CD"/>
    <w:rsid w:val="0010661B"/>
    <w:rsid w:val="00125250"/>
    <w:rsid w:val="00161692"/>
    <w:rsid w:val="00243791"/>
    <w:rsid w:val="00276380"/>
    <w:rsid w:val="002C3CB3"/>
    <w:rsid w:val="0037759F"/>
    <w:rsid w:val="003A2FCA"/>
    <w:rsid w:val="004312AE"/>
    <w:rsid w:val="004B111C"/>
    <w:rsid w:val="00531703"/>
    <w:rsid w:val="00576CBC"/>
    <w:rsid w:val="005D29EA"/>
    <w:rsid w:val="005E7F79"/>
    <w:rsid w:val="00650D90"/>
    <w:rsid w:val="00660E46"/>
    <w:rsid w:val="006C53A6"/>
    <w:rsid w:val="00762BFF"/>
    <w:rsid w:val="00790898"/>
    <w:rsid w:val="007B66D0"/>
    <w:rsid w:val="007D6554"/>
    <w:rsid w:val="008047BD"/>
    <w:rsid w:val="00836E32"/>
    <w:rsid w:val="008641BC"/>
    <w:rsid w:val="008865E4"/>
    <w:rsid w:val="00961800"/>
    <w:rsid w:val="009938E2"/>
    <w:rsid w:val="009A4B44"/>
    <w:rsid w:val="009B2857"/>
    <w:rsid w:val="009B6799"/>
    <w:rsid w:val="009F25FB"/>
    <w:rsid w:val="00AD5D43"/>
    <w:rsid w:val="00B03F10"/>
    <w:rsid w:val="00B37820"/>
    <w:rsid w:val="00B5609D"/>
    <w:rsid w:val="00B60160"/>
    <w:rsid w:val="00B8659C"/>
    <w:rsid w:val="00BB46BD"/>
    <w:rsid w:val="00C05256"/>
    <w:rsid w:val="00C105B2"/>
    <w:rsid w:val="00C70F9F"/>
    <w:rsid w:val="00CB19BC"/>
    <w:rsid w:val="00CB26A8"/>
    <w:rsid w:val="00CB78CC"/>
    <w:rsid w:val="00D905C2"/>
    <w:rsid w:val="00DD6F99"/>
    <w:rsid w:val="00DF304F"/>
    <w:rsid w:val="00E03437"/>
    <w:rsid w:val="00E15D0F"/>
    <w:rsid w:val="00E21A84"/>
    <w:rsid w:val="00E5068A"/>
    <w:rsid w:val="00EA06B6"/>
    <w:rsid w:val="00F10745"/>
    <w:rsid w:val="00F80CAB"/>
    <w:rsid w:val="00F900B7"/>
    <w:rsid w:val="00FB3AB7"/>
    <w:rsid w:val="31A8824C"/>
    <w:rsid w:val="45078D42"/>
    <w:rsid w:val="523974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F25C4"/>
  <w15:docId w15:val="{8AFB6359-CE38-41D5-8A8A-94A3DA86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A06B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A06B6"/>
    <w:rPr>
      <w:rFonts w:ascii="Verdana" w:hAnsi="Verdana"/>
      <w:color w:val="000000"/>
      <w:sz w:val="18"/>
      <w:szCs w:val="18"/>
    </w:rPr>
  </w:style>
  <w:style w:type="paragraph" w:styleId="Voettekst">
    <w:name w:val="footer"/>
    <w:basedOn w:val="Standaard"/>
    <w:link w:val="VoettekstChar"/>
    <w:uiPriority w:val="99"/>
    <w:unhideWhenUsed/>
    <w:rsid w:val="00EA06B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A06B6"/>
    <w:rPr>
      <w:rFonts w:ascii="Verdana" w:hAnsi="Verdana"/>
      <w:color w:val="000000"/>
      <w:sz w:val="18"/>
      <w:szCs w:val="18"/>
    </w:rPr>
  </w:style>
  <w:style w:type="paragraph" w:styleId="Lijstalinea">
    <w:name w:val="List Paragraph"/>
    <w:basedOn w:val="Standaard"/>
    <w:uiPriority w:val="34"/>
    <w:qFormat/>
    <w:rsid w:val="00EA06B6"/>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EA06B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A06B6"/>
    <w:rPr>
      <w:rFonts w:ascii="Verdana" w:hAnsi="Verdana"/>
      <w:color w:val="000000"/>
    </w:rPr>
  </w:style>
  <w:style w:type="character" w:styleId="Voetnootmarkering">
    <w:name w:val="footnote reference"/>
    <w:basedOn w:val="Standaardalinea-lettertype"/>
    <w:uiPriority w:val="99"/>
    <w:semiHidden/>
    <w:unhideWhenUsed/>
    <w:rsid w:val="00EA06B6"/>
    <w:rPr>
      <w:vertAlign w:val="superscript"/>
    </w:rPr>
  </w:style>
  <w:style w:type="paragraph" w:styleId="Revisie">
    <w:name w:val="Revision"/>
    <w:hidden/>
    <w:uiPriority w:val="99"/>
    <w:semiHidden/>
    <w:rsid w:val="00E0343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B26A8"/>
    <w:rPr>
      <w:sz w:val="16"/>
      <w:szCs w:val="16"/>
    </w:rPr>
  </w:style>
  <w:style w:type="paragraph" w:styleId="Tekstopmerking">
    <w:name w:val="annotation text"/>
    <w:basedOn w:val="Standaard"/>
    <w:link w:val="TekstopmerkingChar"/>
    <w:uiPriority w:val="99"/>
    <w:unhideWhenUsed/>
    <w:rsid w:val="00CB26A8"/>
    <w:pPr>
      <w:spacing w:line="240" w:lineRule="auto"/>
    </w:pPr>
    <w:rPr>
      <w:sz w:val="20"/>
      <w:szCs w:val="20"/>
    </w:rPr>
  </w:style>
  <w:style w:type="character" w:customStyle="1" w:styleId="TekstopmerkingChar">
    <w:name w:val="Tekst opmerking Char"/>
    <w:basedOn w:val="Standaardalinea-lettertype"/>
    <w:link w:val="Tekstopmerking"/>
    <w:uiPriority w:val="99"/>
    <w:rsid w:val="00CB26A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B26A8"/>
    <w:rPr>
      <w:b/>
      <w:bCs/>
    </w:rPr>
  </w:style>
  <w:style w:type="character" w:customStyle="1" w:styleId="OnderwerpvanopmerkingChar">
    <w:name w:val="Onderwerp van opmerking Char"/>
    <w:basedOn w:val="TekstopmerkingChar"/>
    <w:link w:val="Onderwerpvanopmerking"/>
    <w:uiPriority w:val="99"/>
    <w:semiHidden/>
    <w:rsid w:val="00CB26A8"/>
    <w:rPr>
      <w:rFonts w:ascii="Verdana" w:hAnsi="Verdana"/>
      <w:b/>
      <w:bCs/>
      <w:color w:val="000000"/>
    </w:rPr>
  </w:style>
  <w:style w:type="character" w:styleId="Onopgelostemelding">
    <w:name w:val="Unresolved Mention"/>
    <w:basedOn w:val="Standaardalinea-lettertype"/>
    <w:uiPriority w:val="99"/>
    <w:semiHidden/>
    <w:unhideWhenUsed/>
    <w:rsid w:val="005E7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6588">
      <w:bodyDiv w:val="1"/>
      <w:marLeft w:val="0"/>
      <w:marRight w:val="0"/>
      <w:marTop w:val="0"/>
      <w:marBottom w:val="0"/>
      <w:divBdr>
        <w:top w:val="none" w:sz="0" w:space="0" w:color="auto"/>
        <w:left w:val="none" w:sz="0" w:space="0" w:color="auto"/>
        <w:bottom w:val="none" w:sz="0" w:space="0" w:color="auto"/>
        <w:right w:val="none" w:sz="0" w:space="0" w:color="auto"/>
      </w:divBdr>
    </w:div>
    <w:div w:id="567769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nos.nl/nieuwsuur/artikel/2551835-weer-meer-wethouders-gestopt-in-2024-roep-om-uitbreiding-van-colleges" TargetMode="External"/><Relationship Id="rId2" Type="http://schemas.openxmlformats.org/officeDocument/2006/relationships/hyperlink" Target="https://www.wethoudersvereniging.nl/assets/documents/2024-07-01-Eindrapport-Commissie-wethouder-van-de-toekomst-Wethouders-en-bronvermelding.pdf" TargetMode="External"/><Relationship Id="rId1" Type="http://schemas.openxmlformats.org/officeDocument/2006/relationships/hyperlink" Target="https://www.nu.nl/binnenland/6335801/wethouders-luiden-noodklok-over-onuitvoerbaar-beleid-waterkomt-tot-de-lippen.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2133</ap:Words>
  <ap:Characters>11733</ap:Characters>
  <ap:DocSecurity>0</ap:DocSecurity>
  <ap:Lines>97</ap:Lines>
  <ap:Paragraphs>27</ap:Paragraphs>
  <ap:ScaleCrop>false</ap:ScaleCrop>
  <ap:LinksUpToDate>false</ap:LinksUpToDate>
  <ap:CharactersWithSpaces>13839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2024-12-17T14:25:00.0000000Z</dcterms:created>
  <dcterms:modified xsi:type="dcterms:W3CDTF">2025-01-24T15:20:00.0000000Z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van de Kamervragen van het lid Inge van Dijk (CDA) over de noodklok van de Wethoudersvereniging over onuitvoerbaar beleid</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24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2024-0000965953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Beantwoording van de Kamervragen van het lid Inge van Dijk (CDA) over de noodklok van de Wethoudersvereniging over onuitvoerbaar beleid</vt:lpwstr>
  </property>
  <property fmtid="{D5CDD505-2E9C-101B-9397-08002B2CF9AE}" pid="30" name="UwKenmerk">
    <vt:lpwstr/>
  </property>
</Properties>
</file>