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894" w:rsidRDefault="00AE7A5C" w14:paraId="5A5D3A22" w14:textId="77777777">
      <w:r>
        <w:t>Geachte voorzitter,</w:t>
      </w:r>
    </w:p>
    <w:p w:rsidR="00A77894" w:rsidRDefault="00A77894" w14:paraId="5A5D3A23" w14:textId="77777777"/>
    <w:p w:rsidR="000A2DA4" w:rsidP="000A2DA4" w:rsidRDefault="000A2DA4" w14:paraId="57685A42" w14:textId="6EC6A4F3">
      <w:bookmarkStart w:name="_Hlk185435003" w:id="0"/>
      <w:r w:rsidRPr="000A2DA4">
        <w:t>Mede namens de minister van Justitie en Veiligheid, de minister van Binnenlandse Zaken, de staatssecretaris Rechtsbescherming en de minister van Onderwijs, Cultuur en Wetenschap</w:t>
      </w:r>
      <w:r w:rsidR="0064434F">
        <w:t xml:space="preserve">, </w:t>
      </w:r>
      <w:r w:rsidRPr="000A2DA4">
        <w:t xml:space="preserve">deel ik hierbij met uw Kamer de Nederlandse inzending op de vragenlijst van de Europese Commissie (hierna: de Commissie) in het kader van de toetsingscyclus voor de rechtsstaat 2025. </w:t>
      </w:r>
    </w:p>
    <w:p w:rsidR="000A2DA4" w:rsidP="000A2DA4" w:rsidRDefault="000A2DA4" w14:paraId="25FF9E07" w14:textId="77777777"/>
    <w:p w:rsidRPr="000A2DA4" w:rsidR="000A2DA4" w:rsidP="000A2DA4" w:rsidRDefault="000A2DA4" w14:paraId="33C4B11A" w14:textId="57BE8583">
      <w:r w:rsidRPr="000A2DA4">
        <w:t>In het jaarlijkse rechtsstaatrapport doet de Commissie verslag van de rechtsstatelijke situatie in de Europese Unie als geheel en in de lidstaten afzonderlijk</w:t>
      </w:r>
      <w:r w:rsidR="0064434F">
        <w:t xml:space="preserve"> </w:t>
      </w:r>
      <w:r w:rsidRPr="000A2DA4">
        <w:t xml:space="preserve">aan de hand van vier pijlers: 1) justitieel stelsel, 2) corruptiebestrijding, 3) pluriformiteit en vrijheid van de media en 4) andere institutionele kwesties die verband houden met </w:t>
      </w:r>
      <w:r w:rsidRPr="000A2DA4">
        <w:rPr>
          <w:i/>
          <w:iCs/>
        </w:rPr>
        <w:t>checks and balances</w:t>
      </w:r>
      <w:r w:rsidRPr="000A2DA4">
        <w:t xml:space="preserve">. Het rapport vormt de basis van het rechtsstaatmechanisme: een instrument waarmee de rechtsstaat in de Unie preventief en structureel gemonitord wordt om in een vroeg stadium eventuele problemen in de Unie te kunnen identificeren, te bespreken en gezamenlijk tot oplossingen te komen. </w:t>
      </w:r>
    </w:p>
    <w:p w:rsidR="000A2DA4" w:rsidP="000A2DA4" w:rsidRDefault="000A2DA4" w14:paraId="6C383935" w14:textId="77777777"/>
    <w:p w:rsidR="00F955B8" w:rsidP="000A2DA4" w:rsidRDefault="00802BB0" w14:paraId="471040FC" w14:textId="5599E7CD">
      <w:r w:rsidRPr="00802BB0">
        <w:t>In de vragenlijst wordt de lidstaten gevraagd welke stappen er worden genomen om opvolging te geven aan de aanbevelingen uit het landenhoofdstuk van het rechtsstaatrapport van 2024. Ook wordt lidstaten gevraagd om significante ontwikkelingen op rechtsstatelijk gebied te melden ten opzichte van de beantwoording van de vragenlijst die in januari 2024 bij de Commissie werd ingestuurd.</w:t>
      </w:r>
      <w:r w:rsidRPr="00802BB0">
        <w:rPr>
          <w:vertAlign w:val="superscript"/>
        </w:rPr>
        <w:footnoteReference w:id="1"/>
      </w:r>
      <w:r w:rsidRPr="00802BB0">
        <w:t xml:space="preserve"> </w:t>
      </w:r>
      <w:r>
        <w:t xml:space="preserve">De Commissie gebruikt sinds dit jaar een meer gestroomlijnde vragenlijst </w:t>
      </w:r>
      <w:r w:rsidR="00E33547">
        <w:t xml:space="preserve">met indicatoren. Daarnaast </w:t>
      </w:r>
      <w:r w:rsidR="00F955B8">
        <w:t>zal aan het rechtsstaatrapport van 2025 een interne marktdimensie worden toegevoegd. De Commissie heeft daarom een achttal nieuwe vr</w:t>
      </w:r>
      <w:r w:rsidR="00E33547">
        <w:t xml:space="preserve">agen </w:t>
      </w:r>
      <w:r w:rsidR="00F955B8">
        <w:t>opgenomen</w:t>
      </w:r>
      <w:r w:rsidR="00E33547">
        <w:t xml:space="preserve"> </w:t>
      </w:r>
      <w:r w:rsidR="003C1765">
        <w:t>over</w:t>
      </w:r>
      <w:r w:rsidR="00E33547">
        <w:t xml:space="preserve"> </w:t>
      </w:r>
      <w:r w:rsidRPr="000A2DA4" w:rsidR="00E33547">
        <w:t>rechtsstatelijke kwesties die van invloed zijn op ondernemingen, in het bijzonder kleine en middelgrote ondernemingen</w:t>
      </w:r>
      <w:r w:rsidR="00F955B8">
        <w:t>,</w:t>
      </w:r>
      <w:r w:rsidRPr="000A2DA4" w:rsidR="00E33547">
        <w:t xml:space="preserve"> met grensoverschrijdende activiteiten.</w:t>
      </w:r>
      <w:r w:rsidR="00E33547">
        <w:rPr>
          <w:rStyle w:val="FootnoteReference"/>
        </w:rPr>
        <w:footnoteReference w:id="2"/>
      </w:r>
      <w:r w:rsidR="00E33547">
        <w:t xml:space="preserve"> </w:t>
      </w:r>
    </w:p>
    <w:p w:rsidRPr="000A2DA4" w:rsidR="000A2DA4" w:rsidP="000A2DA4" w:rsidRDefault="000A2DA4" w14:paraId="3577AAF6" w14:textId="46730EEC">
      <w:r w:rsidRPr="000A2DA4">
        <w:lastRenderedPageBreak/>
        <w:t xml:space="preserve">In de beantwoording </w:t>
      </w:r>
      <w:r w:rsidR="00E33547">
        <w:t xml:space="preserve">van de vragenlijst </w:t>
      </w:r>
      <w:r w:rsidRPr="000A2DA4">
        <w:t>is rekening gehouden met wat Nederland voorgaande jaren reeds indiende, en wordt nader ingegaan op de aanbevelingen die Nederland in 2024 ontving.</w:t>
      </w:r>
      <w:r w:rsidRPr="000A2DA4">
        <w:rPr>
          <w:vertAlign w:val="superscript"/>
        </w:rPr>
        <w:footnoteReference w:id="3"/>
      </w:r>
    </w:p>
    <w:p w:rsidR="000A2DA4" w:rsidP="000A2DA4" w:rsidRDefault="000A2DA4" w14:paraId="71A59F92" w14:textId="77777777"/>
    <w:p w:rsidRPr="000A2DA4" w:rsidR="000A2DA4" w:rsidP="000A2DA4" w:rsidRDefault="000A2DA4" w14:paraId="4AE65C95" w14:textId="5F73DC04">
      <w:r w:rsidRPr="000A2DA4">
        <w:t xml:space="preserve">Het (virtuele) landenbezoek van de Commissie aan Nederland zal plaatsvinden op </w:t>
      </w:r>
      <w:r w:rsidR="0064434F">
        <w:t xml:space="preserve">13 en 14 februari </w:t>
      </w:r>
      <w:r w:rsidRPr="000A2DA4">
        <w:t xml:space="preserve">2025, waarbij de Commissie op ambtelijk niveau zal spreken met de meest betrokken vakdepartementen en met relevante beroepsorganisaties die actief zijn op het terrein van de rechtsstaat. De Commissie is voornemens om, op basis van onder meer de verkregen input, het rapport in juli 2025 te publiceren. </w:t>
      </w:r>
      <w:r w:rsidR="003C1765">
        <w:t>Vervolgens worden d</w:t>
      </w:r>
      <w:r w:rsidRPr="000A2DA4" w:rsidR="003C1765">
        <w:t>e horizontale ontwikkelingen op het gebied van de rechtsstaat in de EU</w:t>
      </w:r>
      <w:r w:rsidR="003C1765">
        <w:t xml:space="preserve"> tijdens de </w:t>
      </w:r>
      <w:r w:rsidRPr="000A2DA4" w:rsidR="003C1765">
        <w:t>jaarlijkse rechtsstaatdialoog in de Raad Algemene Zaken</w:t>
      </w:r>
      <w:r w:rsidR="003C1765">
        <w:t xml:space="preserve"> </w:t>
      </w:r>
      <w:r w:rsidRPr="000A2DA4">
        <w:t>besproke</w:t>
      </w:r>
      <w:r w:rsidR="003C1765">
        <w:t>n</w:t>
      </w:r>
      <w:r w:rsidRPr="000A2DA4">
        <w:t xml:space="preserve">. </w:t>
      </w:r>
      <w:r w:rsidR="003C1765">
        <w:t>D</w:t>
      </w:r>
      <w:r w:rsidRPr="000A2DA4">
        <w:t>e landenhoofdstukken worden tijdens landenspecifieke dialogen in de Raad Algemene Zaken</w:t>
      </w:r>
      <w:r w:rsidR="003C1765">
        <w:t xml:space="preserve"> besproken</w:t>
      </w:r>
      <w:r w:rsidRPr="000A2DA4">
        <w:t xml:space="preserve">. De eerste landenspecifieke dialoog van 2025 </w:t>
      </w:r>
      <w:r w:rsidR="003C1765">
        <w:t xml:space="preserve">staat geagendeerd op de </w:t>
      </w:r>
      <w:r w:rsidRPr="000A2DA4">
        <w:t>Raad Algemene Zaken van 28 januari a.s.</w:t>
      </w:r>
      <w:r w:rsidR="0064434F">
        <w:t xml:space="preserve"> </w:t>
      </w:r>
      <w:r w:rsidRPr="000A2DA4">
        <w:t>Daarnaast is de verwachting dat, in lijn met de Nederlandse inzet, ook dit jaar thematische onderwerpen uit het rapport bij de Raad Justitie en Binnenlandse Zaken aan de orde komen. Het kabinet blijft zich er voor inzetten dat het rechtsstaatrapport ook in deze vakraad op structurele basis wordt besproken.</w:t>
      </w:r>
    </w:p>
    <w:bookmarkEnd w:id="0"/>
    <w:p w:rsidR="00A77894" w:rsidRDefault="00A77894" w14:paraId="5A5D3A24" w14:textId="027AA955"/>
    <w:p w:rsidR="00A77894" w:rsidRDefault="00A77894" w14:paraId="5A5D3A25"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77894" w14:paraId="5A5D3A28" w14:textId="77777777">
        <w:tc>
          <w:tcPr>
            <w:tcW w:w="3620" w:type="dxa"/>
          </w:tcPr>
          <w:p w:rsidR="00A77894" w:rsidRDefault="00AE7A5C" w14:paraId="5A5D3A26" w14:textId="77777777">
            <w:r>
              <w:t>De minister van Buitenlandse Zaken,</w:t>
            </w:r>
            <w:r>
              <w:br/>
            </w:r>
            <w:r>
              <w:br/>
            </w:r>
            <w:r>
              <w:br/>
            </w:r>
            <w:r>
              <w:br/>
            </w:r>
            <w:r>
              <w:br/>
            </w:r>
            <w:r>
              <w:br/>
              <w:t>Caspar Veldkamp</w:t>
            </w:r>
          </w:p>
        </w:tc>
        <w:tc>
          <w:tcPr>
            <w:tcW w:w="3921" w:type="dxa"/>
          </w:tcPr>
          <w:p w:rsidR="00A77894" w:rsidRDefault="00A77894" w14:paraId="5A5D3A27" w14:textId="77777777"/>
        </w:tc>
      </w:tr>
    </w:tbl>
    <w:p w:rsidR="00A77894" w:rsidRDefault="00A77894" w14:paraId="5A5D3A29" w14:textId="77777777"/>
    <w:sectPr w:rsidR="00A77894" w:rsidSect="00BC27D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C24F" w14:textId="77777777" w:rsidR="007A3184" w:rsidRDefault="007A3184">
      <w:pPr>
        <w:spacing w:line="240" w:lineRule="auto"/>
      </w:pPr>
      <w:r>
        <w:separator/>
      </w:r>
    </w:p>
  </w:endnote>
  <w:endnote w:type="continuationSeparator" w:id="0">
    <w:p w14:paraId="07AEED73" w14:textId="77777777" w:rsidR="007A3184" w:rsidRDefault="007A3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016C" w14:textId="77777777" w:rsidR="001478E1" w:rsidRDefault="00147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162516"/>
      <w:docPartObj>
        <w:docPartGallery w:val="Page Numbers (Bottom of Page)"/>
        <w:docPartUnique/>
      </w:docPartObj>
    </w:sdtPr>
    <w:sdtContent>
      <w:p w14:paraId="4CB42401" w14:textId="1A3352A9" w:rsidR="00704E69" w:rsidRDefault="00704E69">
        <w:pPr>
          <w:pStyle w:val="Footer"/>
          <w:jc w:val="center"/>
        </w:pPr>
        <w:r>
          <w:fldChar w:fldCharType="begin"/>
        </w:r>
        <w:r>
          <w:instrText>PAGE   \* MERGEFORMAT</w:instrText>
        </w:r>
        <w:r>
          <w:fldChar w:fldCharType="separate"/>
        </w:r>
        <w:r>
          <w:t>2</w:t>
        </w:r>
        <w:r>
          <w:fldChar w:fldCharType="end"/>
        </w:r>
      </w:p>
    </w:sdtContent>
  </w:sdt>
  <w:p w14:paraId="47F9941E" w14:textId="77777777" w:rsidR="00704E69" w:rsidRDefault="00704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69236"/>
      <w:docPartObj>
        <w:docPartGallery w:val="Page Numbers (Bottom of Page)"/>
        <w:docPartUnique/>
      </w:docPartObj>
    </w:sdtPr>
    <w:sdtContent>
      <w:p w14:paraId="6649655E" w14:textId="0891A0D9" w:rsidR="00704E69" w:rsidRDefault="00704E69">
        <w:pPr>
          <w:pStyle w:val="Footer"/>
          <w:jc w:val="center"/>
        </w:pPr>
        <w:r>
          <w:fldChar w:fldCharType="begin"/>
        </w:r>
        <w:r>
          <w:instrText>PAGE   \* MERGEFORMAT</w:instrText>
        </w:r>
        <w:r>
          <w:fldChar w:fldCharType="separate"/>
        </w:r>
        <w:r>
          <w:t>2</w:t>
        </w:r>
        <w:r>
          <w:fldChar w:fldCharType="end"/>
        </w:r>
      </w:p>
    </w:sdtContent>
  </w:sdt>
  <w:p w14:paraId="6DAB78E2" w14:textId="77777777" w:rsidR="00704E69" w:rsidRDefault="0070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35C0" w14:textId="77777777" w:rsidR="007A3184" w:rsidRDefault="007A3184">
      <w:pPr>
        <w:spacing w:line="240" w:lineRule="auto"/>
      </w:pPr>
      <w:r>
        <w:separator/>
      </w:r>
    </w:p>
  </w:footnote>
  <w:footnote w:type="continuationSeparator" w:id="0">
    <w:p w14:paraId="49728B07" w14:textId="77777777" w:rsidR="007A3184" w:rsidRDefault="007A3184">
      <w:pPr>
        <w:spacing w:line="240" w:lineRule="auto"/>
      </w:pPr>
      <w:r>
        <w:continuationSeparator/>
      </w:r>
    </w:p>
  </w:footnote>
  <w:footnote w:id="1">
    <w:p w14:paraId="033557E5" w14:textId="77777777" w:rsidR="00802BB0" w:rsidRPr="00F27824" w:rsidRDefault="00802BB0" w:rsidP="00802BB0">
      <w:pPr>
        <w:pStyle w:val="FootnoteText"/>
        <w:rPr>
          <w:rFonts w:ascii="Verdana" w:hAnsi="Verdana"/>
          <w:sz w:val="16"/>
          <w:szCs w:val="16"/>
        </w:rPr>
      </w:pPr>
      <w:r w:rsidRPr="00F27824">
        <w:rPr>
          <w:rStyle w:val="FootnoteReference"/>
          <w:rFonts w:ascii="Verdana" w:hAnsi="Verdana"/>
          <w:sz w:val="16"/>
          <w:szCs w:val="16"/>
        </w:rPr>
        <w:footnoteRef/>
      </w:r>
      <w:r w:rsidRPr="00F27824">
        <w:rPr>
          <w:rFonts w:ascii="Verdana" w:hAnsi="Verdana"/>
          <w:sz w:val="16"/>
          <w:szCs w:val="16"/>
        </w:rPr>
        <w:t xml:space="preserve"> Zie Kamerstukken 2023/24, 21501-02, nr. 2797. </w:t>
      </w:r>
    </w:p>
  </w:footnote>
  <w:footnote w:id="2">
    <w:p w14:paraId="3D9F4192" w14:textId="05C88D23" w:rsidR="00E33547" w:rsidRPr="00F27824" w:rsidRDefault="00E33547" w:rsidP="00E33547">
      <w:pPr>
        <w:pStyle w:val="FootnoteText"/>
        <w:rPr>
          <w:rFonts w:ascii="Verdana" w:hAnsi="Verdana"/>
          <w:sz w:val="16"/>
          <w:szCs w:val="16"/>
        </w:rPr>
      </w:pPr>
      <w:r w:rsidRPr="00F27824">
        <w:rPr>
          <w:rStyle w:val="FootnoteReference"/>
          <w:rFonts w:ascii="Verdana" w:hAnsi="Verdana"/>
          <w:sz w:val="16"/>
          <w:szCs w:val="16"/>
        </w:rPr>
        <w:footnoteRef/>
      </w:r>
      <w:r w:rsidRPr="00F27824">
        <w:rPr>
          <w:rFonts w:ascii="Verdana" w:hAnsi="Verdana"/>
          <w:sz w:val="16"/>
          <w:szCs w:val="16"/>
        </w:rPr>
        <w:t xml:space="preserve"> De toevoeging van een interne markt dimensie werd op 18 juli 2024 aangekondigd in de politieke beleidslijnen voor de nieuwe Commissie 2024-2029.</w:t>
      </w:r>
    </w:p>
  </w:footnote>
  <w:footnote w:id="3">
    <w:p w14:paraId="56604E03" w14:textId="77777777" w:rsidR="000A2DA4" w:rsidRPr="001430F5" w:rsidRDefault="000A2DA4" w:rsidP="000A2DA4">
      <w:pPr>
        <w:pStyle w:val="FootnoteText"/>
      </w:pPr>
      <w:r w:rsidRPr="00F27824">
        <w:rPr>
          <w:rStyle w:val="FootnoteReference"/>
          <w:rFonts w:ascii="Verdana" w:hAnsi="Verdana"/>
          <w:sz w:val="16"/>
          <w:szCs w:val="16"/>
        </w:rPr>
        <w:footnoteRef/>
      </w:r>
      <w:r w:rsidRPr="00F27824">
        <w:rPr>
          <w:rFonts w:ascii="Verdana" w:hAnsi="Verdana"/>
          <w:sz w:val="16"/>
          <w:szCs w:val="16"/>
        </w:rPr>
        <w:t xml:space="preserve"> Zie ook de kabinetsreactie op het rechtsstaatsrapport 2024, Kamerstukken, 2024/25, 21501-02 nr. 2953.</w:t>
      </w:r>
      <w:r w:rsidRPr="00F2782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F69D" w14:textId="77777777" w:rsidR="001478E1" w:rsidRDefault="00147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3A2A" w14:textId="77777777" w:rsidR="00A77894" w:rsidRDefault="00AE7A5C">
    <w:r>
      <w:rPr>
        <w:noProof/>
      </w:rPr>
      <mc:AlternateContent>
        <mc:Choice Requires="wps">
          <w:drawing>
            <wp:anchor distT="0" distB="0" distL="0" distR="0" simplePos="0" relativeHeight="251652608" behindDoc="0" locked="1" layoutInCell="1" allowOverlap="1" wp14:anchorId="5A5D3A2E" wp14:editId="66BC14AF">
              <wp:simplePos x="0" y="0"/>
              <wp:positionH relativeFrom="page">
                <wp:posOffset>5923915</wp:posOffset>
              </wp:positionH>
              <wp:positionV relativeFrom="page">
                <wp:posOffset>1962150</wp:posOffset>
              </wp:positionV>
              <wp:extent cx="14954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95425" cy="8009890"/>
                      </a:xfrm>
                      <a:prstGeom prst="rect">
                        <a:avLst/>
                      </a:prstGeom>
                      <a:noFill/>
                    </wps:spPr>
                    <wps:txbx>
                      <w:txbxContent>
                        <w:p w14:paraId="5A5D3A5C" w14:textId="77777777" w:rsidR="00A77894" w:rsidRDefault="00AE7A5C">
                          <w:pPr>
                            <w:pStyle w:val="Referentiegegevensbold"/>
                          </w:pPr>
                          <w:r>
                            <w:t>Ministerie van Buitenlandse Zaken</w:t>
                          </w:r>
                        </w:p>
                        <w:p w14:paraId="5A5D3A5D" w14:textId="77777777" w:rsidR="00A77894" w:rsidRDefault="00A77894">
                          <w:pPr>
                            <w:pStyle w:val="WitregelW2"/>
                          </w:pPr>
                        </w:p>
                        <w:p w14:paraId="5A5D3A5E" w14:textId="77777777" w:rsidR="00A77894" w:rsidRDefault="00AE7A5C">
                          <w:pPr>
                            <w:pStyle w:val="Referentiegegevensbold"/>
                          </w:pPr>
                          <w:r>
                            <w:t>Onze referentie</w:t>
                          </w:r>
                        </w:p>
                        <w:p w14:paraId="5A5D3A5F" w14:textId="77777777" w:rsidR="00A77894" w:rsidRDefault="00AE7A5C">
                          <w:pPr>
                            <w:pStyle w:val="Referentiegegevens"/>
                          </w:pPr>
                          <w:r>
                            <w:t>BZ2411020</w:t>
                          </w:r>
                        </w:p>
                      </w:txbxContent>
                    </wps:txbx>
                    <wps:bodyPr vert="horz" wrap="square" lIns="0" tIns="0" rIns="0" bIns="0" anchor="t" anchorCtr="0"/>
                  </wps:wsp>
                </a:graphicData>
              </a:graphic>
              <wp14:sizeRelH relativeFrom="margin">
                <wp14:pctWidth>0</wp14:pctWidth>
              </wp14:sizeRelH>
            </wp:anchor>
          </w:drawing>
        </mc:Choice>
        <mc:Fallback>
          <w:pict>
            <v:shapetype w14:anchorId="5A5D3A2E" id="_x0000_t202" coordsize="21600,21600" o:spt="202" path="m,l,21600r21600,l21600,xe">
              <v:stroke joinstyle="miter"/>
              <v:path gradientshapeok="t" o:connecttype="rect"/>
            </v:shapetype>
            <v:shape id="41b1110a-80a4-11ea-b356-6230a4311406" o:spid="_x0000_s1026" type="#_x0000_t202" style="position:absolute;margin-left:466.45pt;margin-top:154.5pt;width:117.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" filled="f" stroked="f">
              <v:textbox inset="0,0,0,0">
                <w:txbxContent>
                  <w:p w14:paraId="5A5D3A5C" w14:textId="77777777" w:rsidR="00A77894" w:rsidRDefault="00AE7A5C">
                    <w:pPr>
                      <w:pStyle w:val="Referentiegegevensbold"/>
                    </w:pPr>
                    <w:r>
                      <w:t>Ministerie van Buitenlandse Zaken</w:t>
                    </w:r>
                  </w:p>
                  <w:p w14:paraId="5A5D3A5D" w14:textId="77777777" w:rsidR="00A77894" w:rsidRDefault="00A77894">
                    <w:pPr>
                      <w:pStyle w:val="WitregelW2"/>
                    </w:pPr>
                  </w:p>
                  <w:p w14:paraId="5A5D3A5E" w14:textId="77777777" w:rsidR="00A77894" w:rsidRDefault="00AE7A5C">
                    <w:pPr>
                      <w:pStyle w:val="Referentiegegevensbold"/>
                    </w:pPr>
                    <w:r>
                      <w:t>Onze referentie</w:t>
                    </w:r>
                  </w:p>
                  <w:p w14:paraId="5A5D3A5F" w14:textId="77777777" w:rsidR="00A77894" w:rsidRDefault="00AE7A5C">
                    <w:pPr>
                      <w:pStyle w:val="Referentiegegevens"/>
                    </w:pPr>
                    <w:r>
                      <w:t>BZ2411020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A5D3A30" wp14:editId="5A5D3A31">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A5D3A60" w14:textId="068D654D" w:rsidR="00A77894" w:rsidRDefault="00A77894">
                          <w:pPr>
                            <w:pStyle w:val="Rubricering"/>
                          </w:pPr>
                        </w:p>
                      </w:txbxContent>
                    </wps:txbx>
                    <wps:bodyPr vert="horz" wrap="square" lIns="0" tIns="0" rIns="0" bIns="0" anchor="t" anchorCtr="0"/>
                  </wps:wsp>
                </a:graphicData>
              </a:graphic>
            </wp:anchor>
          </w:drawing>
        </mc:Choice>
        <mc:Fallback>
          <w:pict>
            <v:shape w14:anchorId="5A5D3A30"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A5D3A60" w14:textId="068D654D" w:rsidR="00A77894" w:rsidRDefault="00A7789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5D3A32" wp14:editId="5A5D3A3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5D3A6E" w14:textId="77777777" w:rsidR="00AE7A5C" w:rsidRDefault="00AE7A5C"/>
                      </w:txbxContent>
                    </wps:txbx>
                    <wps:bodyPr vert="horz" wrap="square" lIns="0" tIns="0" rIns="0" bIns="0" anchor="t" anchorCtr="0"/>
                  </wps:wsp>
                </a:graphicData>
              </a:graphic>
            </wp:anchor>
          </w:drawing>
        </mc:Choice>
        <mc:Fallback>
          <w:pict>
            <v:shape w14:anchorId="5A5D3A32"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A5D3A6E" w14:textId="77777777" w:rsidR="00AE7A5C" w:rsidRDefault="00AE7A5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3A2C" w14:textId="77777777" w:rsidR="00A77894" w:rsidRDefault="00AE7A5C">
    <w:pPr>
      <w:spacing w:after="7131" w:line="14" w:lineRule="exact"/>
    </w:pPr>
    <w:r>
      <w:rPr>
        <w:noProof/>
      </w:rPr>
      <mc:AlternateContent>
        <mc:Choice Requires="wps">
          <w:drawing>
            <wp:anchor distT="0" distB="0" distL="0" distR="0" simplePos="0" relativeHeight="251655680" behindDoc="0" locked="1" layoutInCell="1" allowOverlap="1" wp14:anchorId="5A5D3A34" wp14:editId="5A5D3A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A5D3A61" w14:textId="77777777" w:rsidR="00AE7A5C" w:rsidRDefault="00AE7A5C"/>
                      </w:txbxContent>
                    </wps:txbx>
                    <wps:bodyPr vert="horz" wrap="square" lIns="0" tIns="0" rIns="0" bIns="0" anchor="t" anchorCtr="0"/>
                  </wps:wsp>
                </a:graphicData>
              </a:graphic>
            </wp:anchor>
          </w:drawing>
        </mc:Choice>
        <mc:Fallback>
          <w:pict>
            <v:shapetype w14:anchorId="5A5D3A3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A5D3A61" w14:textId="77777777" w:rsidR="00AE7A5C" w:rsidRDefault="00AE7A5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A5D3A36" wp14:editId="5A5D3A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5D3A45" w14:textId="77777777" w:rsidR="00A77894" w:rsidRDefault="00AE7A5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A5D3A36"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A5D3A45" w14:textId="77777777" w:rsidR="00A77894" w:rsidRDefault="00AE7A5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A5D3A38" wp14:editId="5A5D3A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77894" w14:paraId="5A5D3A48" w14:textId="77777777">
                            <w:tc>
                              <w:tcPr>
                                <w:tcW w:w="678" w:type="dxa"/>
                              </w:tcPr>
                              <w:p w14:paraId="5A5D3A46" w14:textId="77777777" w:rsidR="00A77894" w:rsidRDefault="00AE7A5C">
                                <w:r>
                                  <w:t>Datum</w:t>
                                </w:r>
                              </w:p>
                            </w:tc>
                            <w:tc>
                              <w:tcPr>
                                <w:tcW w:w="6851" w:type="dxa"/>
                              </w:tcPr>
                              <w:p w14:paraId="5A5D3A47" w14:textId="117147AF" w:rsidR="00A77894" w:rsidRDefault="001478E1">
                                <w:r>
                                  <w:t>2</w:t>
                                </w:r>
                                <w:r w:rsidR="007B25E3">
                                  <w:t>7</w:t>
                                </w:r>
                                <w:r>
                                  <w:t xml:space="preserve"> </w:t>
                                </w:r>
                                <w:r w:rsidR="00875B7E">
                                  <w:t>januari 2025</w:t>
                                </w:r>
                              </w:p>
                            </w:tc>
                          </w:tr>
                          <w:tr w:rsidR="00A77894" w14:paraId="5A5D3A4D" w14:textId="77777777">
                            <w:tc>
                              <w:tcPr>
                                <w:tcW w:w="678" w:type="dxa"/>
                              </w:tcPr>
                              <w:p w14:paraId="5A5D3A49" w14:textId="77777777" w:rsidR="00A77894" w:rsidRDefault="00AE7A5C">
                                <w:r>
                                  <w:t>Betreft</w:t>
                                </w:r>
                              </w:p>
                              <w:p w14:paraId="5A5D3A4A" w14:textId="77777777" w:rsidR="00A77894" w:rsidRDefault="00A77894"/>
                            </w:tc>
                            <w:tc>
                              <w:tcPr>
                                <w:tcW w:w="6851" w:type="dxa"/>
                              </w:tcPr>
                              <w:p w14:paraId="5A5D3A4B" w14:textId="77777777" w:rsidR="00A77894" w:rsidRDefault="00AE7A5C">
                                <w:r>
                                  <w:t>Nederlandse inzending toetsingscyclus voor de rechtsstaat 2025</w:t>
                                </w:r>
                              </w:p>
                              <w:p w14:paraId="5A5D3A4C" w14:textId="77777777" w:rsidR="00A77894" w:rsidRDefault="00A77894"/>
                            </w:tc>
                          </w:tr>
                        </w:tbl>
                        <w:p w14:paraId="5A5D3A4E" w14:textId="77777777" w:rsidR="00A77894" w:rsidRDefault="00A77894"/>
                        <w:p w14:paraId="5A5D3A4F" w14:textId="77777777" w:rsidR="00A77894" w:rsidRDefault="00A77894"/>
                      </w:txbxContent>
                    </wps:txbx>
                    <wps:bodyPr vert="horz" wrap="square" lIns="0" tIns="0" rIns="0" bIns="0" anchor="t" anchorCtr="0"/>
                  </wps:wsp>
                </a:graphicData>
              </a:graphic>
            </wp:anchor>
          </w:drawing>
        </mc:Choice>
        <mc:Fallback>
          <w:pict>
            <v:shape w14:anchorId="5A5D3A38"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77894" w14:paraId="5A5D3A48" w14:textId="77777777">
                      <w:tc>
                        <w:tcPr>
                          <w:tcW w:w="678" w:type="dxa"/>
                        </w:tcPr>
                        <w:p w14:paraId="5A5D3A46" w14:textId="77777777" w:rsidR="00A77894" w:rsidRDefault="00AE7A5C">
                          <w:r>
                            <w:t>Datum</w:t>
                          </w:r>
                        </w:p>
                      </w:tc>
                      <w:tc>
                        <w:tcPr>
                          <w:tcW w:w="6851" w:type="dxa"/>
                        </w:tcPr>
                        <w:p w14:paraId="5A5D3A47" w14:textId="117147AF" w:rsidR="00A77894" w:rsidRDefault="001478E1">
                          <w:r>
                            <w:t>2</w:t>
                          </w:r>
                          <w:r w:rsidR="007B25E3">
                            <w:t>7</w:t>
                          </w:r>
                          <w:r>
                            <w:t xml:space="preserve"> </w:t>
                          </w:r>
                          <w:r w:rsidR="00875B7E">
                            <w:t>januari 2025</w:t>
                          </w:r>
                        </w:p>
                      </w:tc>
                    </w:tr>
                    <w:tr w:rsidR="00A77894" w14:paraId="5A5D3A4D" w14:textId="77777777">
                      <w:tc>
                        <w:tcPr>
                          <w:tcW w:w="678" w:type="dxa"/>
                        </w:tcPr>
                        <w:p w14:paraId="5A5D3A49" w14:textId="77777777" w:rsidR="00A77894" w:rsidRDefault="00AE7A5C">
                          <w:r>
                            <w:t>Betreft</w:t>
                          </w:r>
                        </w:p>
                        <w:p w14:paraId="5A5D3A4A" w14:textId="77777777" w:rsidR="00A77894" w:rsidRDefault="00A77894"/>
                      </w:tc>
                      <w:tc>
                        <w:tcPr>
                          <w:tcW w:w="6851" w:type="dxa"/>
                        </w:tcPr>
                        <w:p w14:paraId="5A5D3A4B" w14:textId="77777777" w:rsidR="00A77894" w:rsidRDefault="00AE7A5C">
                          <w:r>
                            <w:t>Nederlandse inzending toetsingscyclus voor de rechtsstaat 2025</w:t>
                          </w:r>
                        </w:p>
                        <w:p w14:paraId="5A5D3A4C" w14:textId="77777777" w:rsidR="00A77894" w:rsidRDefault="00A77894"/>
                      </w:tc>
                    </w:tr>
                  </w:tbl>
                  <w:p w14:paraId="5A5D3A4E" w14:textId="77777777" w:rsidR="00A77894" w:rsidRDefault="00A77894"/>
                  <w:p w14:paraId="5A5D3A4F" w14:textId="77777777" w:rsidR="00A77894" w:rsidRDefault="00A7789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A5D3A3A" wp14:editId="2100727F">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5A5D3A51" w14:textId="7713F35B" w:rsidR="00A77894" w:rsidRDefault="00AE7A5C" w:rsidP="00F27824">
                          <w:pPr>
                            <w:pStyle w:val="Referentiegegevensbold"/>
                          </w:pPr>
                          <w:r>
                            <w:t>Ministerie van Buitenlandse Zaken</w:t>
                          </w:r>
                        </w:p>
                        <w:p w14:paraId="5A5D3A52" w14:textId="127626CB" w:rsidR="00A77894" w:rsidRPr="00704E69" w:rsidRDefault="00704E69">
                          <w:pPr>
                            <w:pStyle w:val="Referentiegegevens"/>
                          </w:pPr>
                          <w:r w:rsidRPr="00704E69">
                            <w:t>Rijnstraat 8</w:t>
                          </w:r>
                        </w:p>
                        <w:p w14:paraId="757E861B" w14:textId="5C6437D3" w:rsidR="00704E69" w:rsidRPr="00F27824" w:rsidRDefault="00704E69" w:rsidP="00704E69">
                          <w:pPr>
                            <w:rPr>
                              <w:sz w:val="13"/>
                              <w:szCs w:val="13"/>
                              <w:lang w:val="de-DE"/>
                            </w:rPr>
                          </w:pPr>
                          <w:r w:rsidRPr="00F27824">
                            <w:rPr>
                              <w:sz w:val="13"/>
                              <w:szCs w:val="13"/>
                              <w:lang w:val="de-DE"/>
                            </w:rPr>
                            <w:t>2515XP Den Haag</w:t>
                          </w:r>
                        </w:p>
                        <w:p w14:paraId="2877CB5F" w14:textId="2AFCD1AB" w:rsidR="00704E69" w:rsidRPr="00F27824" w:rsidRDefault="00704E69" w:rsidP="00704E69">
                          <w:pPr>
                            <w:rPr>
                              <w:sz w:val="13"/>
                              <w:szCs w:val="13"/>
                              <w:lang w:val="de-DE"/>
                            </w:rPr>
                          </w:pPr>
                          <w:r w:rsidRPr="00F27824">
                            <w:rPr>
                              <w:sz w:val="13"/>
                              <w:szCs w:val="13"/>
                              <w:lang w:val="de-DE"/>
                            </w:rPr>
                            <w:t>Postbus 20061</w:t>
                          </w:r>
                        </w:p>
                        <w:p w14:paraId="7EF83633" w14:textId="61322682" w:rsidR="00704E69" w:rsidRPr="00F27824" w:rsidRDefault="00704E69" w:rsidP="00704E69">
                          <w:pPr>
                            <w:rPr>
                              <w:sz w:val="13"/>
                              <w:szCs w:val="13"/>
                              <w:lang w:val="de-DE"/>
                            </w:rPr>
                          </w:pPr>
                          <w:r w:rsidRPr="00F27824">
                            <w:rPr>
                              <w:sz w:val="13"/>
                              <w:szCs w:val="13"/>
                              <w:lang w:val="de-DE"/>
                            </w:rPr>
                            <w:t>Nederland</w:t>
                          </w:r>
                        </w:p>
                        <w:p w14:paraId="5A5D3A53" w14:textId="77777777" w:rsidR="00A77894" w:rsidRPr="00F27824" w:rsidRDefault="00AE7A5C">
                          <w:pPr>
                            <w:pStyle w:val="Referentiegegevens"/>
                            <w:rPr>
                              <w:lang w:val="de-DE"/>
                            </w:rPr>
                          </w:pPr>
                          <w:r w:rsidRPr="00F27824">
                            <w:rPr>
                              <w:lang w:val="de-DE"/>
                            </w:rPr>
                            <w:t>www.minbuza.nl</w:t>
                          </w:r>
                        </w:p>
                        <w:p w14:paraId="5A5D3A54" w14:textId="77777777" w:rsidR="00A77894" w:rsidRPr="00F27824" w:rsidRDefault="00A77894">
                          <w:pPr>
                            <w:pStyle w:val="WitregelW2"/>
                            <w:rPr>
                              <w:lang w:val="de-DE"/>
                            </w:rPr>
                          </w:pPr>
                        </w:p>
                        <w:p w14:paraId="5A5D3A55" w14:textId="77777777" w:rsidR="00A77894" w:rsidRPr="00F27824" w:rsidRDefault="00AE7A5C">
                          <w:pPr>
                            <w:pStyle w:val="Referentiegegevensbold"/>
                            <w:rPr>
                              <w:lang w:val="de-DE"/>
                            </w:rPr>
                          </w:pPr>
                          <w:r w:rsidRPr="00F27824">
                            <w:rPr>
                              <w:lang w:val="de-DE"/>
                            </w:rPr>
                            <w:t>Onze referentie</w:t>
                          </w:r>
                        </w:p>
                        <w:p w14:paraId="5A5D3A56" w14:textId="77777777" w:rsidR="00A77894" w:rsidRDefault="00AE7A5C">
                          <w:pPr>
                            <w:pStyle w:val="Referentiegegevens"/>
                          </w:pPr>
                          <w:r>
                            <w:t>BZ2411020</w:t>
                          </w:r>
                        </w:p>
                        <w:p w14:paraId="5A5D3A57" w14:textId="77777777" w:rsidR="00A77894" w:rsidRDefault="00A77894">
                          <w:pPr>
                            <w:pStyle w:val="WitregelW1"/>
                          </w:pPr>
                        </w:p>
                        <w:p w14:paraId="5A5D3A58" w14:textId="77777777" w:rsidR="00A77894" w:rsidRDefault="00AE7A5C">
                          <w:pPr>
                            <w:pStyle w:val="Referentiegegevensbold"/>
                          </w:pPr>
                          <w:r>
                            <w:t>Bijlage(n)</w:t>
                          </w:r>
                        </w:p>
                        <w:p w14:paraId="5A5D3A59" w14:textId="77777777" w:rsidR="00A77894" w:rsidRDefault="00AE7A5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A5D3A3A" id="41b10cd4-80a4-11ea-b356-6230a4311406" o:spid="_x0000_s1032" type="#_x0000_t202" style="position:absolute;margin-left:466.5pt;margin-top:154.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" filled="f" stroked="f">
              <v:textbox inset="0,0,0,0">
                <w:txbxContent>
                  <w:p w14:paraId="5A5D3A51" w14:textId="7713F35B" w:rsidR="00A77894" w:rsidRDefault="00AE7A5C" w:rsidP="00F27824">
                    <w:pPr>
                      <w:pStyle w:val="Referentiegegevensbold"/>
                    </w:pPr>
                    <w:r>
                      <w:t>Ministerie van Buitenlandse Zaken</w:t>
                    </w:r>
                  </w:p>
                  <w:p w14:paraId="5A5D3A52" w14:textId="127626CB" w:rsidR="00A77894" w:rsidRPr="00704E69" w:rsidRDefault="00704E69">
                    <w:pPr>
                      <w:pStyle w:val="Referentiegegevens"/>
                    </w:pPr>
                    <w:r w:rsidRPr="00704E69">
                      <w:t>Rijnstraat 8</w:t>
                    </w:r>
                  </w:p>
                  <w:p w14:paraId="757E861B" w14:textId="5C6437D3" w:rsidR="00704E69" w:rsidRPr="00F27824" w:rsidRDefault="00704E69" w:rsidP="00704E69">
                    <w:pPr>
                      <w:rPr>
                        <w:sz w:val="13"/>
                        <w:szCs w:val="13"/>
                        <w:lang w:val="de-DE"/>
                      </w:rPr>
                    </w:pPr>
                    <w:r w:rsidRPr="00F27824">
                      <w:rPr>
                        <w:sz w:val="13"/>
                        <w:szCs w:val="13"/>
                        <w:lang w:val="de-DE"/>
                      </w:rPr>
                      <w:t>2515XP Den Haag</w:t>
                    </w:r>
                  </w:p>
                  <w:p w14:paraId="2877CB5F" w14:textId="2AFCD1AB" w:rsidR="00704E69" w:rsidRPr="00F27824" w:rsidRDefault="00704E69" w:rsidP="00704E69">
                    <w:pPr>
                      <w:rPr>
                        <w:sz w:val="13"/>
                        <w:szCs w:val="13"/>
                        <w:lang w:val="de-DE"/>
                      </w:rPr>
                    </w:pPr>
                    <w:r w:rsidRPr="00F27824">
                      <w:rPr>
                        <w:sz w:val="13"/>
                        <w:szCs w:val="13"/>
                        <w:lang w:val="de-DE"/>
                      </w:rPr>
                      <w:t>Postbus 20061</w:t>
                    </w:r>
                  </w:p>
                  <w:p w14:paraId="7EF83633" w14:textId="61322682" w:rsidR="00704E69" w:rsidRPr="00F27824" w:rsidRDefault="00704E69" w:rsidP="00704E69">
                    <w:pPr>
                      <w:rPr>
                        <w:sz w:val="13"/>
                        <w:szCs w:val="13"/>
                        <w:lang w:val="de-DE"/>
                      </w:rPr>
                    </w:pPr>
                    <w:r w:rsidRPr="00F27824">
                      <w:rPr>
                        <w:sz w:val="13"/>
                        <w:szCs w:val="13"/>
                        <w:lang w:val="de-DE"/>
                      </w:rPr>
                      <w:t>Nederland</w:t>
                    </w:r>
                  </w:p>
                  <w:p w14:paraId="5A5D3A53" w14:textId="77777777" w:rsidR="00A77894" w:rsidRPr="00F27824" w:rsidRDefault="00AE7A5C">
                    <w:pPr>
                      <w:pStyle w:val="Referentiegegevens"/>
                      <w:rPr>
                        <w:lang w:val="de-DE"/>
                      </w:rPr>
                    </w:pPr>
                    <w:r w:rsidRPr="00F27824">
                      <w:rPr>
                        <w:lang w:val="de-DE"/>
                      </w:rPr>
                      <w:t>www.minbuza.nl</w:t>
                    </w:r>
                  </w:p>
                  <w:p w14:paraId="5A5D3A54" w14:textId="77777777" w:rsidR="00A77894" w:rsidRPr="00F27824" w:rsidRDefault="00A77894">
                    <w:pPr>
                      <w:pStyle w:val="WitregelW2"/>
                      <w:rPr>
                        <w:lang w:val="de-DE"/>
                      </w:rPr>
                    </w:pPr>
                  </w:p>
                  <w:p w14:paraId="5A5D3A55" w14:textId="77777777" w:rsidR="00A77894" w:rsidRPr="00F27824" w:rsidRDefault="00AE7A5C">
                    <w:pPr>
                      <w:pStyle w:val="Referentiegegevensbold"/>
                      <w:rPr>
                        <w:lang w:val="de-DE"/>
                      </w:rPr>
                    </w:pPr>
                    <w:r w:rsidRPr="00F27824">
                      <w:rPr>
                        <w:lang w:val="de-DE"/>
                      </w:rPr>
                      <w:t>Onze referentie</w:t>
                    </w:r>
                  </w:p>
                  <w:p w14:paraId="5A5D3A56" w14:textId="77777777" w:rsidR="00A77894" w:rsidRDefault="00AE7A5C">
                    <w:pPr>
                      <w:pStyle w:val="Referentiegegevens"/>
                    </w:pPr>
                    <w:r>
                      <w:t>BZ2411020</w:t>
                    </w:r>
                  </w:p>
                  <w:p w14:paraId="5A5D3A57" w14:textId="77777777" w:rsidR="00A77894" w:rsidRDefault="00A77894">
                    <w:pPr>
                      <w:pStyle w:val="WitregelW1"/>
                    </w:pPr>
                  </w:p>
                  <w:p w14:paraId="5A5D3A58" w14:textId="77777777" w:rsidR="00A77894" w:rsidRDefault="00AE7A5C">
                    <w:pPr>
                      <w:pStyle w:val="Referentiegegevensbold"/>
                    </w:pPr>
                    <w:r>
                      <w:t>Bijlage(n)</w:t>
                    </w:r>
                  </w:p>
                  <w:p w14:paraId="5A5D3A59" w14:textId="77777777" w:rsidR="00A77894" w:rsidRDefault="00AE7A5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A5D3A3C" wp14:editId="5A5D3A3D">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A5D3A5A" w14:textId="668B3C18" w:rsidR="00A77894" w:rsidRDefault="00A77894">
                          <w:pPr>
                            <w:pStyle w:val="Rubricering"/>
                          </w:pPr>
                        </w:p>
                      </w:txbxContent>
                    </wps:txbx>
                    <wps:bodyPr vert="horz" wrap="square" lIns="0" tIns="0" rIns="0" bIns="0" anchor="t" anchorCtr="0"/>
                  </wps:wsp>
                </a:graphicData>
              </a:graphic>
            </wp:anchor>
          </w:drawing>
        </mc:Choice>
        <mc:Fallback>
          <w:pict>
            <v:shape w14:anchorId="5A5D3A3C"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A5D3A5A" w14:textId="668B3C18" w:rsidR="00A77894" w:rsidRDefault="00A7789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A5D3A3E" wp14:editId="5A5D3A3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5D3A67" w14:textId="77777777" w:rsidR="00AE7A5C" w:rsidRDefault="00AE7A5C"/>
                      </w:txbxContent>
                    </wps:txbx>
                    <wps:bodyPr vert="horz" wrap="square" lIns="0" tIns="0" rIns="0" bIns="0" anchor="t" anchorCtr="0"/>
                  </wps:wsp>
                </a:graphicData>
              </a:graphic>
            </wp:anchor>
          </w:drawing>
        </mc:Choice>
        <mc:Fallback>
          <w:pict>
            <v:shape w14:anchorId="5A5D3A3E"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5A5D3A67" w14:textId="77777777" w:rsidR="00AE7A5C" w:rsidRDefault="00AE7A5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A5D3A40" wp14:editId="5A5D3A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5D3A69" w14:textId="77777777" w:rsidR="00AE7A5C" w:rsidRDefault="00AE7A5C"/>
                      </w:txbxContent>
                    </wps:txbx>
                    <wps:bodyPr vert="horz" wrap="square" lIns="0" tIns="0" rIns="0" bIns="0" anchor="t" anchorCtr="0"/>
                  </wps:wsp>
                </a:graphicData>
              </a:graphic>
            </wp:anchor>
          </w:drawing>
        </mc:Choice>
        <mc:Fallback>
          <w:pict>
            <v:shape w14:anchorId="5A5D3A40"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A5D3A69" w14:textId="77777777" w:rsidR="00AE7A5C" w:rsidRDefault="00AE7A5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A5D3A42" wp14:editId="5A5D3A4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5D3A5B" w14:textId="77777777" w:rsidR="00A77894" w:rsidRDefault="00AE7A5C">
                          <w:pPr>
                            <w:spacing w:line="240" w:lineRule="auto"/>
                          </w:pPr>
                          <w:r>
                            <w:rPr>
                              <w:noProof/>
                            </w:rPr>
                            <w:drawing>
                              <wp:inline distT="0" distB="0" distL="0" distR="0" wp14:anchorId="5A5D3A61" wp14:editId="5A5D3A6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5D3A42"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A5D3A5B" w14:textId="77777777" w:rsidR="00A77894" w:rsidRDefault="00AE7A5C">
                    <w:pPr>
                      <w:spacing w:line="240" w:lineRule="auto"/>
                    </w:pPr>
                    <w:r>
                      <w:rPr>
                        <w:noProof/>
                      </w:rPr>
                      <w:drawing>
                        <wp:inline distT="0" distB="0" distL="0" distR="0" wp14:anchorId="5A5D3A61" wp14:editId="5A5D3A6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3C7C76"/>
    <w:multiLevelType w:val="multilevel"/>
    <w:tmpl w:val="578C5C2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2CD75FD"/>
    <w:multiLevelType w:val="multilevel"/>
    <w:tmpl w:val="8A7EF22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A3B209F6"/>
    <w:multiLevelType w:val="multilevel"/>
    <w:tmpl w:val="408119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62819A"/>
    <w:multiLevelType w:val="multilevel"/>
    <w:tmpl w:val="56AAA56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86D320"/>
    <w:multiLevelType w:val="multilevel"/>
    <w:tmpl w:val="265D698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85809669">
    <w:abstractNumId w:val="1"/>
  </w:num>
  <w:num w:numId="2" w16cid:durableId="302662801">
    <w:abstractNumId w:val="4"/>
  </w:num>
  <w:num w:numId="3" w16cid:durableId="62339696">
    <w:abstractNumId w:val="2"/>
  </w:num>
  <w:num w:numId="4" w16cid:durableId="801315609">
    <w:abstractNumId w:val="0"/>
  </w:num>
  <w:num w:numId="5" w16cid:durableId="1735812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94"/>
    <w:rsid w:val="000A2DA4"/>
    <w:rsid w:val="001478E1"/>
    <w:rsid w:val="003C1765"/>
    <w:rsid w:val="0064434F"/>
    <w:rsid w:val="00683AA9"/>
    <w:rsid w:val="00704E69"/>
    <w:rsid w:val="007A3184"/>
    <w:rsid w:val="007B25E3"/>
    <w:rsid w:val="00802BB0"/>
    <w:rsid w:val="00875B7E"/>
    <w:rsid w:val="00A77894"/>
    <w:rsid w:val="00AE7A5C"/>
    <w:rsid w:val="00BC27DF"/>
    <w:rsid w:val="00CD75AC"/>
    <w:rsid w:val="00D25073"/>
    <w:rsid w:val="00E33547"/>
    <w:rsid w:val="00F27824"/>
    <w:rsid w:val="00F95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3A22"/>
  <w15:docId w15:val="{F387FFDE-CA36-4FA8-8229-3BC65BB3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A2DA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A2DA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A2DA4"/>
    <w:rPr>
      <w:vertAlign w:val="superscript"/>
    </w:rPr>
  </w:style>
  <w:style w:type="character" w:styleId="CommentReference">
    <w:name w:val="annotation reference"/>
    <w:basedOn w:val="DefaultParagraphFont"/>
    <w:uiPriority w:val="99"/>
    <w:semiHidden/>
    <w:unhideWhenUsed/>
    <w:rsid w:val="000A2DA4"/>
    <w:rPr>
      <w:sz w:val="16"/>
      <w:szCs w:val="16"/>
    </w:rPr>
  </w:style>
  <w:style w:type="paragraph" w:styleId="CommentText">
    <w:name w:val="annotation text"/>
    <w:basedOn w:val="Normal"/>
    <w:link w:val="CommentTextChar"/>
    <w:uiPriority w:val="99"/>
    <w:unhideWhenUsed/>
    <w:rsid w:val="000A2DA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A2DA4"/>
    <w:rPr>
      <w:rFonts w:asciiTheme="minorHAnsi" w:eastAsiaTheme="minorHAnsi" w:hAnsiTheme="minorHAnsi" w:cstheme="minorBidi"/>
      <w:kern w:val="2"/>
      <w:lang w:eastAsia="en-US"/>
      <w14:ligatures w14:val="standardContextual"/>
    </w:rPr>
  </w:style>
  <w:style w:type="paragraph" w:styleId="Header">
    <w:name w:val="header"/>
    <w:basedOn w:val="Normal"/>
    <w:link w:val="HeaderChar"/>
    <w:uiPriority w:val="99"/>
    <w:unhideWhenUsed/>
    <w:rsid w:val="00AE7A5C"/>
    <w:pPr>
      <w:tabs>
        <w:tab w:val="center" w:pos="4513"/>
        <w:tab w:val="right" w:pos="9026"/>
      </w:tabs>
      <w:spacing w:line="240" w:lineRule="auto"/>
    </w:pPr>
  </w:style>
  <w:style w:type="character" w:customStyle="1" w:styleId="HeaderChar">
    <w:name w:val="Header Char"/>
    <w:basedOn w:val="DefaultParagraphFont"/>
    <w:link w:val="Header"/>
    <w:uiPriority w:val="99"/>
    <w:rsid w:val="00AE7A5C"/>
    <w:rPr>
      <w:rFonts w:ascii="Verdana" w:hAnsi="Verdana"/>
      <w:color w:val="000000"/>
      <w:sz w:val="18"/>
      <w:szCs w:val="18"/>
    </w:rPr>
  </w:style>
  <w:style w:type="paragraph" w:styleId="Footer">
    <w:name w:val="footer"/>
    <w:basedOn w:val="Normal"/>
    <w:link w:val="FooterChar"/>
    <w:uiPriority w:val="99"/>
    <w:unhideWhenUsed/>
    <w:rsid w:val="00AE7A5C"/>
    <w:pPr>
      <w:tabs>
        <w:tab w:val="center" w:pos="4513"/>
        <w:tab w:val="right" w:pos="9026"/>
      </w:tabs>
      <w:spacing w:line="240" w:lineRule="auto"/>
    </w:pPr>
  </w:style>
  <w:style w:type="character" w:customStyle="1" w:styleId="FooterChar">
    <w:name w:val="Footer Char"/>
    <w:basedOn w:val="DefaultParagraphFont"/>
    <w:link w:val="Footer"/>
    <w:uiPriority w:val="99"/>
    <w:rsid w:val="00AE7A5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486</ap:Words>
  <ap:Characters>2677</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Nederlandse inzending toetsingscyclus voor de rechtsstaat 2025</vt:lpstr>
    </vt:vector>
  </ap:TitlesOfParts>
  <ap:LinksUpToDate>false</ap:LinksUpToDate>
  <ap:CharactersWithSpaces>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2025-01-24T08:50:00.0000000Z</lastPrinted>
  <dcterms:created xsi:type="dcterms:W3CDTF">2025-01-24T16:24:00.0000000Z</dcterms:created>
  <dcterms:modified xsi:type="dcterms:W3CDTF">2025-01-27T07:57:00.0000000Z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a80dd25e-7dde-4a57-b13c-cb3930aaa4af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7;#Military and civil cooperation|b8dca804-e27b-465f-bf91-3b704e18e8a2</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5;#X|0a4eb9ae-69eb-4d9e-b573-43ab99ef8592;#5;#X|0a4eb9ae-69eb-4d9e-b573-43ab99ef8592;#5;#X|0a4eb9ae-69eb-4d9e-b573-43ab99ef8592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