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429" w:rsidP="00C873AA" w:rsidRDefault="00E22429" w14:paraId="214E355E" w14:textId="77777777">
      <w:pPr>
        <w:spacing w:line="276" w:lineRule="auto"/>
      </w:pPr>
    </w:p>
    <w:p w:rsidR="00E22429" w:rsidP="00C873AA" w:rsidRDefault="00C873AA" w14:paraId="612C5505" w14:textId="60638343">
      <w:pPr>
        <w:spacing w:line="276" w:lineRule="auto"/>
      </w:pPr>
      <w:r>
        <w:t>Geachte voorzitter,</w:t>
      </w:r>
    </w:p>
    <w:p w:rsidR="00C873AA" w:rsidP="00C873AA" w:rsidRDefault="00C873AA" w14:paraId="54AAF72A" w14:textId="77777777">
      <w:pPr>
        <w:spacing w:line="276" w:lineRule="auto"/>
      </w:pPr>
    </w:p>
    <w:p w:rsidR="00EC25D3" w:rsidP="00C873AA" w:rsidRDefault="00E22429" w14:paraId="2140BCFF" w14:textId="50622B84">
      <w:pPr>
        <w:spacing w:line="276" w:lineRule="auto"/>
      </w:pPr>
      <w:r>
        <w:t xml:space="preserve">Hierbij bied ik u de nota naar aanleiding van het verslag inzake het bovenvermelde voorstel alsmede een nota van wijziging aan. </w:t>
      </w:r>
    </w:p>
    <w:p w:rsidR="00EC25D3" w:rsidP="00C873AA" w:rsidRDefault="00EC25D3" w14:paraId="2140BD00" w14:textId="77777777">
      <w:pPr>
        <w:pStyle w:val="WitregelW1bodytekst"/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C25D3" w14:paraId="2140BD03" w14:textId="77777777">
        <w:tc>
          <w:tcPr>
            <w:tcW w:w="3620" w:type="dxa"/>
          </w:tcPr>
          <w:p w:rsidR="00EC25D3" w:rsidP="00C873AA" w:rsidRDefault="00E22429" w14:paraId="2140BD01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EC25D3" w:rsidP="00C873AA" w:rsidRDefault="00EC25D3" w14:paraId="2140BD02" w14:textId="77777777">
            <w:pPr>
              <w:spacing w:line="276" w:lineRule="auto"/>
            </w:pPr>
          </w:p>
        </w:tc>
      </w:tr>
    </w:tbl>
    <w:p w:rsidR="00EC25D3" w:rsidRDefault="00EC25D3" w14:paraId="2140BD04" w14:textId="77777777"/>
    <w:sectPr w:rsidR="00EC25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BD0D" w14:textId="77777777" w:rsidR="00E22429" w:rsidRDefault="00E22429">
      <w:pPr>
        <w:spacing w:line="240" w:lineRule="auto"/>
      </w:pPr>
      <w:r>
        <w:separator/>
      </w:r>
    </w:p>
  </w:endnote>
  <w:endnote w:type="continuationSeparator" w:id="0">
    <w:p w14:paraId="2140BD0F" w14:textId="77777777" w:rsidR="00E22429" w:rsidRDefault="00E22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B6F9" w14:textId="77777777" w:rsidR="00C873AA" w:rsidRDefault="00C87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937" w14:textId="77777777" w:rsidR="00C873AA" w:rsidRDefault="00C87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1907" w14:textId="77777777" w:rsidR="00C873AA" w:rsidRDefault="00C87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D09" w14:textId="77777777" w:rsidR="00E22429" w:rsidRDefault="00E22429">
      <w:pPr>
        <w:spacing w:line="240" w:lineRule="auto"/>
      </w:pPr>
      <w:r>
        <w:separator/>
      </w:r>
    </w:p>
  </w:footnote>
  <w:footnote w:type="continuationSeparator" w:id="0">
    <w:p w14:paraId="2140BD0B" w14:textId="77777777" w:rsidR="00E22429" w:rsidRDefault="00E22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A2F4" w14:textId="77777777" w:rsidR="00C873AA" w:rsidRDefault="00C87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D05" w14:textId="77777777" w:rsidR="00EC25D3" w:rsidRDefault="00E2242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140BD09" wp14:editId="2140BD0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3E" w14:textId="77777777" w:rsidR="00EC25D3" w:rsidRDefault="00E2242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40BD09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2140BD3E" w14:textId="77777777" w:rsidR="00EC25D3" w:rsidRDefault="00E2242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40BD0B" wp14:editId="2140BD0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3F" w14:textId="77777777" w:rsidR="00EC25D3" w:rsidRDefault="00E224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40BD40" w14:textId="77777777" w:rsidR="00EC25D3" w:rsidRDefault="00E22429">
                          <w:pPr>
                            <w:pStyle w:val="Referentiegegevens"/>
                          </w:pPr>
                          <w:r>
                            <w:t>HDCV</w:t>
                          </w:r>
                        </w:p>
                        <w:p w14:paraId="2140BD41" w14:textId="77777777" w:rsidR="00EC25D3" w:rsidRDefault="00EC25D3">
                          <w:pPr>
                            <w:pStyle w:val="WitregelW2"/>
                          </w:pPr>
                        </w:p>
                        <w:p w14:paraId="2140BD42" w14:textId="77777777" w:rsidR="00EC25D3" w:rsidRDefault="00E224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40BD43" w14:textId="77777777" w:rsidR="00EC25D3" w:rsidRDefault="00E22429">
                          <w:pPr>
                            <w:pStyle w:val="Referentiegegevens"/>
                          </w:pPr>
                          <w:r>
                            <w:t>BZ2409998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0B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40BD3F" w14:textId="77777777" w:rsidR="00EC25D3" w:rsidRDefault="00E224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40BD40" w14:textId="77777777" w:rsidR="00EC25D3" w:rsidRDefault="00E22429">
                    <w:pPr>
                      <w:pStyle w:val="Referentiegegevens"/>
                    </w:pPr>
                    <w:r>
                      <w:t>HDCV</w:t>
                    </w:r>
                  </w:p>
                  <w:p w14:paraId="2140BD41" w14:textId="77777777" w:rsidR="00EC25D3" w:rsidRDefault="00EC25D3">
                    <w:pPr>
                      <w:pStyle w:val="WitregelW2"/>
                    </w:pPr>
                  </w:p>
                  <w:p w14:paraId="2140BD42" w14:textId="77777777" w:rsidR="00EC25D3" w:rsidRDefault="00E224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40BD43" w14:textId="77777777" w:rsidR="00EC25D3" w:rsidRDefault="00E22429">
                    <w:pPr>
                      <w:pStyle w:val="Referentiegegevens"/>
                    </w:pPr>
                    <w:r>
                      <w:t>BZ2409998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140BD0D" wp14:editId="2140BD0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44" w14:textId="77777777" w:rsidR="00EC25D3" w:rsidRDefault="00E2242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0D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2140BD44" w14:textId="77777777" w:rsidR="00EC25D3" w:rsidRDefault="00E2242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140BD0F" wp14:editId="2140BD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45" w14:textId="77777777" w:rsidR="00EC25D3" w:rsidRDefault="00E224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6E5B0E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6E5B0E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0F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140BD45" w14:textId="77777777" w:rsidR="00EC25D3" w:rsidRDefault="00E224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6E5B0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6E5B0E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D07" w14:textId="6DFF650A" w:rsidR="00EC25D3" w:rsidRDefault="00E2242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40BD13" wp14:editId="2481AB9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9029C" w14:textId="77777777" w:rsidR="00C873AA" w:rsidRPr="00CF7C5C" w:rsidRDefault="00C873AA" w:rsidP="00C873AA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3EB4D7F" w14:textId="3848C98D" w:rsidR="00E22429" w:rsidRPr="00E22429" w:rsidRDefault="00E22429" w:rsidP="00E224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40BD13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30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B69029C" w14:textId="77777777" w:rsidR="00C873AA" w:rsidRPr="00CF7C5C" w:rsidRDefault="00C873AA" w:rsidP="00C873AA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3EB4D7F" w14:textId="3848C98D" w:rsidR="00E22429" w:rsidRPr="00E22429" w:rsidRDefault="00E22429" w:rsidP="00E224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40BD15" wp14:editId="7D54E062">
              <wp:simplePos x="0" y="0"/>
              <wp:positionH relativeFrom="margin">
                <wp:align>right</wp:align>
              </wp:positionH>
              <wp:positionV relativeFrom="page">
                <wp:posOffset>3766185</wp:posOffset>
              </wp:positionV>
              <wp:extent cx="4787900" cy="725805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258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7FEB0" w14:textId="365E48B1" w:rsidR="00C873AA" w:rsidRDefault="00C873AA" w:rsidP="00C873AA">
                          <w:r>
                            <w:t>Datum</w:t>
                          </w:r>
                          <w:r>
                            <w:tab/>
                          </w:r>
                          <w:r w:rsidR="00A94DC8">
                            <w:t xml:space="preserve">28 </w:t>
                          </w:r>
                          <w:r>
                            <w:t>januari 2025</w:t>
                          </w:r>
                        </w:p>
                        <w:p w14:paraId="2140BD48" w14:textId="06F2737E" w:rsidR="00E22429" w:rsidRDefault="00C873AA" w:rsidP="00C873AA">
                          <w:r>
                            <w:t>Betreft</w:t>
                          </w:r>
                          <w:r>
                            <w:tab/>
                            <w:t>Wijziging van de Rijkswet consulaire bescherming EU-burgers voor de vaststelling en afgifte van een Europees noodreisdocument (36 640 (R2201))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0BD15" id="41b10c7e-80a4-11ea-b356-6230a4311406" o:spid="_x0000_s1031" type="#_x0000_t202" style="position:absolute;margin-left:325.8pt;margin-top:296.55pt;width:377pt;height:57.1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" filled="f" stroked="f">
              <v:textbox inset="0,0,0,0">
                <w:txbxContent>
                  <w:p w14:paraId="2AF7FEB0" w14:textId="365E48B1" w:rsidR="00C873AA" w:rsidRDefault="00C873AA" w:rsidP="00C873AA">
                    <w:r>
                      <w:t>Datum</w:t>
                    </w:r>
                    <w:r>
                      <w:tab/>
                    </w:r>
                    <w:r w:rsidR="00A94DC8">
                      <w:t xml:space="preserve">28 </w:t>
                    </w:r>
                    <w:r>
                      <w:t>januari 2025</w:t>
                    </w:r>
                  </w:p>
                  <w:p w14:paraId="2140BD48" w14:textId="06F2737E" w:rsidR="00E22429" w:rsidRDefault="00C873AA" w:rsidP="00C873AA">
                    <w:r>
                      <w:t>Betreft</w:t>
                    </w:r>
                    <w:r>
                      <w:tab/>
                      <w:t>Wijziging van de Rijkswet consulaire bescherming EU-burgers voor de vaststelling en afgifte van een Europees noodreisdocument (36 640 (R2201))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40BD17" wp14:editId="37080D67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2A" w14:textId="77777777" w:rsidR="00EC25D3" w:rsidRDefault="00E224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EF259E" w14:textId="2C447B53" w:rsidR="00C873AA" w:rsidRPr="00EE5E5D" w:rsidRDefault="00C873AA" w:rsidP="00C873A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482DDF1" w14:textId="77777777" w:rsidR="00C873AA" w:rsidRPr="00A94DC8" w:rsidRDefault="00C873AA" w:rsidP="00C873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94DC8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B891B3A" w14:textId="77777777" w:rsidR="00C873AA" w:rsidRPr="00A94DC8" w:rsidRDefault="00C873AA" w:rsidP="00C873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94DC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5E64E25" w14:textId="77777777" w:rsidR="00C873AA" w:rsidRPr="001058CF" w:rsidRDefault="00C873AA" w:rsidP="00C873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2140BD34" w14:textId="6CF5BD5D" w:rsidR="00EC25D3" w:rsidRDefault="006E5B0E" w:rsidP="00C873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hyperlink r:id="rId1" w:history="1">
                            <w:r w:rsidR="00C873AA" w:rsidRPr="007A40AF">
                              <w:rPr>
                                <w:rStyle w:val="Hyperlink"/>
                                <w:sz w:val="13"/>
                                <w:szCs w:val="13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14:paraId="52FF54C2" w14:textId="77777777" w:rsidR="00C873AA" w:rsidRPr="00C873AA" w:rsidRDefault="00C873AA" w:rsidP="00C873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2140BD35" w14:textId="77777777" w:rsidR="00EC25D3" w:rsidRPr="00A94DC8" w:rsidRDefault="00E2242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A94DC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140BD36" w14:textId="77777777" w:rsidR="00EC25D3" w:rsidRDefault="00E22429">
                          <w:pPr>
                            <w:pStyle w:val="Referentiegegevens"/>
                          </w:pPr>
                          <w:r>
                            <w:t>BZ2409998</w:t>
                          </w:r>
                        </w:p>
                        <w:p w14:paraId="2140BD37" w14:textId="77777777" w:rsidR="00EC25D3" w:rsidRDefault="00EC25D3">
                          <w:pPr>
                            <w:pStyle w:val="WitregelW1"/>
                          </w:pPr>
                        </w:p>
                        <w:p w14:paraId="2140BD38" w14:textId="77777777" w:rsidR="00EC25D3" w:rsidRDefault="00E2242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140BD39" w14:textId="77777777" w:rsidR="00EC25D3" w:rsidRDefault="00E22429">
                          <w:pPr>
                            <w:pStyle w:val="Referentiegegevens"/>
                          </w:pPr>
                          <w:r>
                            <w:t>2024D44644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40BD17" id="41b10cd4-80a4-11ea-b356-6230a4311406" o:spid="_x0000_s1032" type="#_x0000_t202" style="position:absolute;margin-left:466.45pt;margin-top:154.5pt;width:111.7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2140BD2A" w14:textId="77777777" w:rsidR="00EC25D3" w:rsidRDefault="00E224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EF259E" w14:textId="2C447B53" w:rsidR="00C873AA" w:rsidRPr="00EE5E5D" w:rsidRDefault="00C873AA" w:rsidP="00C873A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482DDF1" w14:textId="77777777" w:rsidR="00C873AA" w:rsidRPr="00A94DC8" w:rsidRDefault="00C873AA" w:rsidP="00C873A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94DC8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B891B3A" w14:textId="77777777" w:rsidR="00C873AA" w:rsidRPr="00A94DC8" w:rsidRDefault="00C873AA" w:rsidP="00C873A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94DC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5E64E25" w14:textId="77777777" w:rsidR="00C873AA" w:rsidRPr="001058CF" w:rsidRDefault="00C873AA" w:rsidP="00C873A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2140BD34" w14:textId="6CF5BD5D" w:rsidR="00EC25D3" w:rsidRDefault="006E5B0E" w:rsidP="00C873A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hyperlink r:id="rId2" w:history="1">
                      <w:r w:rsidR="00C873AA" w:rsidRPr="007A40AF">
                        <w:rPr>
                          <w:rStyle w:val="Hyperlink"/>
                          <w:sz w:val="13"/>
                          <w:szCs w:val="13"/>
                          <w:lang w:val="de-DE"/>
                        </w:rPr>
                        <w:t>www.rijksoverheid.nl</w:t>
                      </w:r>
                    </w:hyperlink>
                  </w:p>
                  <w:p w14:paraId="52FF54C2" w14:textId="77777777" w:rsidR="00C873AA" w:rsidRPr="00C873AA" w:rsidRDefault="00C873AA" w:rsidP="00C873AA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2140BD35" w14:textId="77777777" w:rsidR="00EC25D3" w:rsidRPr="00A94DC8" w:rsidRDefault="00E22429">
                    <w:pPr>
                      <w:pStyle w:val="Referentiegegevensbold"/>
                      <w:rPr>
                        <w:lang w:val="de-DE"/>
                      </w:rPr>
                    </w:pPr>
                    <w:r w:rsidRPr="00A94DC8">
                      <w:rPr>
                        <w:lang w:val="de-DE"/>
                      </w:rPr>
                      <w:t>Onze referentie</w:t>
                    </w:r>
                  </w:p>
                  <w:p w14:paraId="2140BD36" w14:textId="77777777" w:rsidR="00EC25D3" w:rsidRDefault="00E22429">
                    <w:pPr>
                      <w:pStyle w:val="Referentiegegevens"/>
                    </w:pPr>
                    <w:r>
                      <w:t>BZ2409998</w:t>
                    </w:r>
                  </w:p>
                  <w:p w14:paraId="2140BD37" w14:textId="77777777" w:rsidR="00EC25D3" w:rsidRDefault="00EC25D3">
                    <w:pPr>
                      <w:pStyle w:val="WitregelW1"/>
                    </w:pPr>
                  </w:p>
                  <w:p w14:paraId="2140BD38" w14:textId="77777777" w:rsidR="00EC25D3" w:rsidRDefault="00E2242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140BD39" w14:textId="77777777" w:rsidR="00EC25D3" w:rsidRDefault="00E22429">
                    <w:pPr>
                      <w:pStyle w:val="Referentiegegevens"/>
                    </w:pPr>
                    <w:r>
                      <w:t>2024D44644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40BD1B" wp14:editId="79D42E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3B" w14:textId="0B7CC1C1" w:rsidR="00EC25D3" w:rsidRDefault="00E224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1B" id="41b10d73-80a4-11ea-b356-6230a4311406" o:spid="_x0000_s1033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40BD3B" w14:textId="0B7CC1C1" w:rsidR="00EC25D3" w:rsidRDefault="00E224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40BD1D" wp14:editId="2140B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3C" w14:textId="77777777" w:rsidR="00EC25D3" w:rsidRDefault="00E224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0BD46" wp14:editId="2140BD47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1D" id="41b10dc3-80a4-11ea-b356-6230a4311406" o:spid="_x0000_s1034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40BD3C" w14:textId="77777777" w:rsidR="00EC25D3" w:rsidRDefault="00E224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40BD46" wp14:editId="2140BD47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40BD1F" wp14:editId="2140BD2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0BD3D" w14:textId="77777777" w:rsidR="00EC25D3" w:rsidRDefault="00E224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0BD48" wp14:editId="2140BD49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0BD1F" id="41b10edc-80a4-11ea-b356-6230a4311406" o:spid="_x0000_s1035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40BD3D" w14:textId="77777777" w:rsidR="00EC25D3" w:rsidRDefault="00E224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40BD48" wp14:editId="2140BD49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C662ED"/>
    <w:multiLevelType w:val="multilevel"/>
    <w:tmpl w:val="E4B878B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106ED48"/>
    <w:multiLevelType w:val="multilevel"/>
    <w:tmpl w:val="0B66032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C50BE1"/>
    <w:multiLevelType w:val="multilevel"/>
    <w:tmpl w:val="EE34AE8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C708FE"/>
    <w:multiLevelType w:val="multilevel"/>
    <w:tmpl w:val="50DA3B4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DA1FFD9"/>
    <w:multiLevelType w:val="multilevel"/>
    <w:tmpl w:val="7D3C05D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853302671">
    <w:abstractNumId w:val="4"/>
  </w:num>
  <w:num w:numId="2" w16cid:durableId="1700542574">
    <w:abstractNumId w:val="3"/>
  </w:num>
  <w:num w:numId="3" w16cid:durableId="123889896">
    <w:abstractNumId w:val="1"/>
  </w:num>
  <w:num w:numId="4" w16cid:durableId="1590387353">
    <w:abstractNumId w:val="0"/>
  </w:num>
  <w:num w:numId="5" w16cid:durableId="31811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D3"/>
    <w:rsid w:val="00192DD7"/>
    <w:rsid w:val="00A94DC8"/>
    <w:rsid w:val="00C873AA"/>
    <w:rsid w:val="00E22429"/>
    <w:rsid w:val="00E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140BCFF"/>
  <w15:docId w15:val="{BAF9C94C-35B6-4C2D-A339-8FB68531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224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24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29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" TargetMode="External"/><Relationship Id="rId1" Type="http://schemas.openxmlformats.org/officeDocument/2006/relationships/hyperlink" Target="http://www.rijksoverheid.nl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2025-01-28T13:04:00.0000000Z</dcterms:created>
  <dcterms:modified xsi:type="dcterms:W3CDTF">2025-01-28T13:04:00.0000000Z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Verzoek aan M inzake inbreng Wetsvoorstel Wijziging van de Rijkswet consulaire bescherming EU-burgers voor de vaststelling en afgifte van een Europees noodreisdocument</vt:lpwstr>
  </property>
  <property fmtid="{D5CDD505-2E9C-101B-9397-08002B2CF9AE}" pid="3" name="ContentTypeId">
    <vt:lpwstr>0x0101009C7CE436063D44E9BE7DC0259EF7C32F006EB9F9836A634AE58B6169785FD3936F00541732F9152B2749836E73B99DAA1D2B</vt:lpwstr>
  </property>
  <property fmtid="{D5CDD505-2E9C-101B-9397-08002B2CF9AE}" pid="4" name="_dlc_DocIdItemGuid">
    <vt:lpwstr>cdd8a596-3bf8-4f90-b9bf-3518f60c39de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ocset_NoMedatataSyncRequired">
    <vt:lpwstr>False</vt:lpwstr>
  </property>
</Properties>
</file>