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C0035" w:rsidR="00A56C4D" w:rsidP="001B12DC" w:rsidRDefault="001B12DC" w14:paraId="28156D10" w14:textId="05B8784A">
      <w:pPr>
        <w:spacing w:line="240" w:lineRule="auto"/>
        <w:rPr>
          <w:rFonts w:cstheme="minorHAnsi"/>
          <w:b/>
          <w:lang w:val="nl-NL"/>
        </w:rPr>
      </w:pPr>
      <w:r>
        <w:rPr>
          <w:rFonts w:cstheme="minorHAnsi"/>
          <w:b/>
          <w:lang w:val="nl-NL"/>
        </w:rPr>
        <w:t>36</w:t>
      </w:r>
      <w:r w:rsidR="00BD6A89">
        <w:rPr>
          <w:rFonts w:cstheme="minorHAnsi"/>
          <w:b/>
          <w:lang w:val="nl-NL"/>
        </w:rPr>
        <w:t xml:space="preserve"> </w:t>
      </w:r>
      <w:r>
        <w:rPr>
          <w:rFonts w:cstheme="minorHAnsi"/>
          <w:b/>
          <w:lang w:val="nl-NL"/>
        </w:rPr>
        <w:t xml:space="preserve">640 </w:t>
      </w:r>
      <w:r w:rsidR="0024250A">
        <w:rPr>
          <w:rFonts w:cstheme="minorHAnsi"/>
          <w:b/>
          <w:lang w:val="nl-NL"/>
        </w:rPr>
        <w:t>(</w:t>
      </w:r>
      <w:r>
        <w:rPr>
          <w:rFonts w:cstheme="minorHAnsi"/>
          <w:b/>
          <w:lang w:val="nl-NL"/>
        </w:rPr>
        <w:t>R2201</w:t>
      </w:r>
      <w:r w:rsidR="0024250A">
        <w:rPr>
          <w:rFonts w:cstheme="minorHAnsi"/>
          <w:b/>
          <w:lang w:val="nl-NL"/>
        </w:rPr>
        <w:t>)</w:t>
      </w:r>
      <w:r>
        <w:rPr>
          <w:rFonts w:cstheme="minorHAnsi"/>
          <w:b/>
          <w:lang w:val="nl-NL"/>
        </w:rPr>
        <w:t xml:space="preserve"> </w:t>
      </w:r>
      <w:r w:rsidR="00027E0D">
        <w:rPr>
          <w:rFonts w:cstheme="minorHAnsi"/>
          <w:b/>
          <w:lang w:val="nl-NL"/>
        </w:rPr>
        <w:br/>
      </w:r>
      <w:r>
        <w:rPr>
          <w:rFonts w:cstheme="minorHAnsi"/>
          <w:b/>
          <w:lang w:val="nl-NL"/>
        </w:rPr>
        <w:br/>
      </w:r>
      <w:r w:rsidRPr="009C0035" w:rsidR="00A56C4D">
        <w:rPr>
          <w:rFonts w:cstheme="minorHAnsi"/>
          <w:b/>
          <w:lang w:val="nl-NL"/>
        </w:rPr>
        <w:t xml:space="preserve">Wijziging van de Rijkswet consulaire bescherming EU-burgers </w:t>
      </w:r>
      <w:r w:rsidR="00A56C4D">
        <w:rPr>
          <w:rFonts w:cstheme="minorHAnsi"/>
          <w:b/>
          <w:lang w:val="nl-NL"/>
        </w:rPr>
        <w:t>voor de vaststelling en afgifte van een Europees noodreisdocument</w:t>
      </w:r>
    </w:p>
    <w:p w:rsidR="00A56C4D" w:rsidP="001B12DC" w:rsidRDefault="00A56C4D" w14:paraId="4FACF88F" w14:textId="39C85706">
      <w:pPr>
        <w:rPr>
          <w:b/>
          <w:bCs/>
          <w:lang w:val="nl-NL"/>
        </w:rPr>
      </w:pPr>
      <w:r>
        <w:rPr>
          <w:b/>
          <w:bCs/>
          <w:lang w:val="nl-NL"/>
        </w:rPr>
        <w:t>Nota van wijziging</w:t>
      </w:r>
    </w:p>
    <w:p w:rsidR="00FC3D85" w:rsidRDefault="00FC3D85" w14:paraId="6A327233" w14:textId="77777777">
      <w:pPr>
        <w:rPr>
          <w:lang w:val="nl-NL"/>
        </w:rPr>
      </w:pPr>
    </w:p>
    <w:p w:rsidR="00A56C4D" w:rsidRDefault="00A56C4D" w14:paraId="19B470A5" w14:textId="66266661">
      <w:pPr>
        <w:rPr>
          <w:lang w:val="nl-NL"/>
        </w:rPr>
      </w:pPr>
      <w:r>
        <w:rPr>
          <w:lang w:val="nl-NL"/>
        </w:rPr>
        <w:t>Het voorstel van wet wordt als volgt gewijzigd:</w:t>
      </w:r>
    </w:p>
    <w:p w:rsidR="00A56C4D" w:rsidRDefault="00A56C4D" w14:paraId="7E58765A" w14:textId="109D8308">
      <w:pPr>
        <w:rPr>
          <w:lang w:val="nl-NL"/>
        </w:rPr>
      </w:pPr>
      <w:r>
        <w:rPr>
          <w:lang w:val="nl-NL"/>
        </w:rPr>
        <w:t xml:space="preserve">In artikel I, onderdeel E, wordt </w:t>
      </w:r>
      <w:r w:rsidR="00BD6A89">
        <w:rPr>
          <w:lang w:val="nl-NL"/>
        </w:rPr>
        <w:t>“</w:t>
      </w:r>
      <w:r>
        <w:rPr>
          <w:lang w:val="nl-NL"/>
        </w:rPr>
        <w:t>Hoofdstuk 6. Slotbepalingen</w:t>
      </w:r>
      <w:r w:rsidR="00BD6A89">
        <w:rPr>
          <w:lang w:val="nl-NL"/>
        </w:rPr>
        <w:t>”</w:t>
      </w:r>
      <w:r>
        <w:rPr>
          <w:lang w:val="nl-NL"/>
        </w:rPr>
        <w:t xml:space="preserve"> vervangen door </w:t>
      </w:r>
      <w:r w:rsidR="00BD6A89">
        <w:rPr>
          <w:lang w:val="nl-NL"/>
        </w:rPr>
        <w:t>“</w:t>
      </w:r>
      <w:r>
        <w:rPr>
          <w:lang w:val="nl-NL"/>
        </w:rPr>
        <w:t>Hoofdstuk 4. Slotbepalingen</w:t>
      </w:r>
      <w:r w:rsidR="00BD6A89">
        <w:rPr>
          <w:lang w:val="nl-NL"/>
        </w:rPr>
        <w:t>”</w:t>
      </w:r>
      <w:r>
        <w:rPr>
          <w:lang w:val="nl-NL"/>
        </w:rPr>
        <w:t>.</w:t>
      </w:r>
    </w:p>
    <w:p w:rsidR="00A56C4D" w:rsidRDefault="00A56C4D" w14:paraId="4C278E77" w14:textId="77777777">
      <w:pPr>
        <w:rPr>
          <w:lang w:val="nl-NL"/>
        </w:rPr>
      </w:pPr>
    </w:p>
    <w:p w:rsidR="00A56C4D" w:rsidRDefault="00A56C4D" w14:paraId="71F16DC8" w14:textId="625CA8A7">
      <w:pPr>
        <w:rPr>
          <w:u w:val="single"/>
          <w:lang w:val="nl-NL"/>
        </w:rPr>
      </w:pPr>
      <w:r>
        <w:rPr>
          <w:u w:val="single"/>
          <w:lang w:val="nl-NL"/>
        </w:rPr>
        <w:t>Toelichting</w:t>
      </w:r>
    </w:p>
    <w:p w:rsidR="00316335" w:rsidRDefault="00FC3D85" w14:paraId="0DF96719" w14:textId="26A9F9DF">
      <w:pPr>
        <w:rPr>
          <w:lang w:val="nl-NL"/>
        </w:rPr>
      </w:pPr>
      <w:r>
        <w:rPr>
          <w:lang w:val="nl-NL"/>
        </w:rPr>
        <w:t>In deze nota van wijziging is een redactionele wijziging opgenomen</w:t>
      </w:r>
      <w:r w:rsidR="00316335">
        <w:rPr>
          <w:lang w:val="nl-NL"/>
        </w:rPr>
        <w:t xml:space="preserve"> om de hoofdstukaanduiding van het slothoofdstuk te wijzigen, die abusievelijk </w:t>
      </w:r>
      <w:r w:rsidR="00414D39">
        <w:rPr>
          <w:lang w:val="nl-NL"/>
        </w:rPr>
        <w:t>verkeerd aan dit hoofdstuk was toegekend.</w:t>
      </w:r>
    </w:p>
    <w:p w:rsidR="00D65324" w:rsidRDefault="00D65324" w14:paraId="1FC04A67" w14:textId="77777777">
      <w:pPr>
        <w:rPr>
          <w:lang w:val="nl-NL"/>
        </w:rPr>
      </w:pPr>
    </w:p>
    <w:p w:rsidR="00A56C4D" w:rsidRDefault="00A56C4D" w14:paraId="5E9DD324" w14:textId="245B75FB">
      <w:pPr>
        <w:rPr>
          <w:lang w:val="nl-NL"/>
        </w:rPr>
      </w:pPr>
      <w:r>
        <w:rPr>
          <w:lang w:val="nl-NL"/>
        </w:rPr>
        <w:t xml:space="preserve">De </w:t>
      </w:r>
      <w:r w:rsidR="00A332CB">
        <w:rPr>
          <w:lang w:val="nl-NL"/>
        </w:rPr>
        <w:t>m</w:t>
      </w:r>
      <w:r>
        <w:rPr>
          <w:lang w:val="nl-NL"/>
        </w:rPr>
        <w:t>inister van Buitenlandse Zaken,</w:t>
      </w:r>
    </w:p>
    <w:p w:rsidR="00A332CB" w:rsidRDefault="00A332CB" w14:paraId="507A3232" w14:textId="77777777">
      <w:pPr>
        <w:rPr>
          <w:lang w:val="nl-NL"/>
        </w:rPr>
      </w:pPr>
    </w:p>
    <w:p w:rsidR="00A332CB" w:rsidRDefault="00A332CB" w14:paraId="2BE90BB3" w14:textId="77777777">
      <w:pPr>
        <w:rPr>
          <w:lang w:val="nl-NL"/>
        </w:rPr>
      </w:pPr>
    </w:p>
    <w:p w:rsidR="00A332CB" w:rsidRDefault="00A332CB" w14:paraId="3598C39A" w14:textId="77777777">
      <w:pPr>
        <w:rPr>
          <w:lang w:val="nl-NL"/>
        </w:rPr>
      </w:pPr>
    </w:p>
    <w:p w:rsidRPr="00A56C4D" w:rsidR="00A332CB" w:rsidRDefault="00A332CB" w14:paraId="16A5C76E" w14:textId="40A2E786">
      <w:pPr>
        <w:rPr>
          <w:lang w:val="nl-NL"/>
        </w:rPr>
      </w:pPr>
      <w:r>
        <w:rPr>
          <w:lang w:val="nl-NL"/>
        </w:rPr>
        <w:t>Caspar Veldkamp</w:t>
      </w:r>
    </w:p>
    <w:sectPr w:rsidRPr="00A56C4D" w:rsidR="00A332CB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4D"/>
    <w:rsid w:val="00027E0D"/>
    <w:rsid w:val="001B12DC"/>
    <w:rsid w:val="001D32E5"/>
    <w:rsid w:val="0024250A"/>
    <w:rsid w:val="00282C2E"/>
    <w:rsid w:val="00316335"/>
    <w:rsid w:val="00414D39"/>
    <w:rsid w:val="00A332CB"/>
    <w:rsid w:val="00A56C4D"/>
    <w:rsid w:val="00BD6A89"/>
    <w:rsid w:val="00BF1A89"/>
    <w:rsid w:val="00D65324"/>
    <w:rsid w:val="00FC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1DC3"/>
  <w15:chartTrackingRefBased/>
  <w15:docId w15:val="{2CCEBDA6-7AA4-4C99-84B8-AF4A1E51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C4D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2025-01-15T08:52:00.0000000Z</lastPrinted>
  <dcterms:created xsi:type="dcterms:W3CDTF">2025-01-09T10:34:00.0000000Z</dcterms:created>
  <dcterms:modified xsi:type="dcterms:W3CDTF">2025-01-15T08:52:00.0000000Z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0x0101009C7CE436063D44E9BE7DC0259EF7C32F006EB9F9836A634AE58B6169785FD3936F00541732F9152B2749836E73B99DAA1D2B</vt:lpwstr>
  </property>
  <property fmtid="{D5CDD505-2E9C-101B-9397-08002B2CF9AE}" pid="3" name="_dlc_DocIdItemGuid">
    <vt:lpwstr>3d530d48-cbc2-4de6-bcf3-aadb0657783b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BZTheme">
    <vt:lpwstr>1;#Not applicable|ec01d90b-9d0f-4785-8785-e1ea615196bf</vt:lpwstr>
  </property>
  <property fmtid="{D5CDD505-2E9C-101B-9397-08002B2CF9AE}" pid="6" name="BZCountryState">
    <vt:lpwstr>3;#Not applicable|ec01d90b-9d0f-4785-8785-e1ea615196bf</vt:lpwstr>
  </property>
  <property fmtid="{D5CDD505-2E9C-101B-9397-08002B2CF9AE}" pid="7" name="BZMarking">
    <vt:lpwstr>5;#NO MARKING|0a4eb9ae-69eb-4d9e-b573-43ab99ef8592</vt:lpwstr>
  </property>
  <property fmtid="{D5CDD505-2E9C-101B-9397-08002B2CF9AE}" pid="8" name="BZClassification">
    <vt:lpwstr>4;#UNCLASSIFIED (U)|284e6a62-15ab-4017-be27-a1e965f4e940</vt:lpwstr>
  </property>
  <property fmtid="{D5CDD505-2E9C-101B-9397-08002B2CF9AE}" pid="9" name="_docset_NoMedatataSyncRequired">
    <vt:lpwstr>False</vt:lpwstr>
  </property>
</Properties>
</file>