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8A27F7" w:rsidRDefault="00340ECA" w14:paraId="4F7C8FAF" w14:textId="77777777"/>
    <w:p w:rsidRPr="00612FC1" w:rsidR="004C0D71" w:rsidP="008A27F7" w:rsidRDefault="004C0D71" w14:paraId="186F3A37" w14:textId="675C1ED7">
      <w:pPr>
        <w:pStyle w:val="Lijstalinea"/>
        <w:spacing w:after="0" w:line="240" w:lineRule="atLeast"/>
        <w:ind w:left="0"/>
        <w:rPr>
          <w:rFonts w:ascii="Verdana" w:hAnsi="Verdana"/>
          <w:sz w:val="18"/>
          <w:szCs w:val="18"/>
        </w:rPr>
      </w:pPr>
      <w:r w:rsidRPr="00612FC1">
        <w:rPr>
          <w:rFonts w:ascii="Verdana" w:hAnsi="Verdana"/>
          <w:sz w:val="18"/>
          <w:szCs w:val="18"/>
        </w:rPr>
        <w:t xml:space="preserve">Geachte </w:t>
      </w:r>
      <w:r>
        <w:rPr>
          <w:rFonts w:ascii="Verdana" w:hAnsi="Verdana"/>
          <w:sz w:val="18"/>
          <w:szCs w:val="18"/>
        </w:rPr>
        <w:t>V</w:t>
      </w:r>
      <w:r w:rsidRPr="00612FC1">
        <w:rPr>
          <w:rFonts w:ascii="Verdana" w:hAnsi="Verdana"/>
          <w:sz w:val="18"/>
          <w:szCs w:val="18"/>
        </w:rPr>
        <w:t>oorzitter,</w:t>
      </w:r>
    </w:p>
    <w:p w:rsidRPr="00612FC1" w:rsidR="004C0D71" w:rsidP="008A27F7" w:rsidRDefault="004C0D71" w14:paraId="7E190D1E" w14:textId="77777777">
      <w:pPr>
        <w:pStyle w:val="Lijstalinea"/>
        <w:spacing w:after="0" w:line="240" w:lineRule="atLeast"/>
        <w:ind w:left="0"/>
        <w:rPr>
          <w:rFonts w:ascii="Verdana" w:hAnsi="Verdana"/>
          <w:sz w:val="18"/>
          <w:szCs w:val="18"/>
        </w:rPr>
      </w:pPr>
    </w:p>
    <w:p w:rsidR="004C0D71" w:rsidP="008A27F7" w:rsidRDefault="004C0D71" w14:paraId="2219407F" w14:textId="77777777">
      <w:pPr>
        <w:pStyle w:val="Lijstalinea"/>
        <w:spacing w:after="0" w:line="240" w:lineRule="atLeast"/>
        <w:ind w:left="0"/>
        <w:rPr>
          <w:rFonts w:ascii="Verdana" w:hAnsi="Verdana"/>
          <w:sz w:val="18"/>
          <w:szCs w:val="18"/>
        </w:rPr>
      </w:pPr>
      <w:r w:rsidRPr="00612FC1">
        <w:rPr>
          <w:rFonts w:ascii="Verdana" w:hAnsi="Verdana"/>
          <w:sz w:val="18"/>
          <w:szCs w:val="18"/>
        </w:rPr>
        <w:t xml:space="preserve">Hierbij </w:t>
      </w:r>
      <w:r>
        <w:rPr>
          <w:rFonts w:ascii="Verdana" w:hAnsi="Verdana"/>
          <w:sz w:val="18"/>
          <w:szCs w:val="18"/>
        </w:rPr>
        <w:t xml:space="preserve">bied ik u het Werkprogramma </w:t>
      </w:r>
      <w:r w:rsidRPr="00C40F54">
        <w:rPr>
          <w:rFonts w:ascii="Verdana" w:hAnsi="Verdana"/>
          <w:sz w:val="18"/>
          <w:szCs w:val="18"/>
        </w:rPr>
        <w:t>2025 van het Adviescollege</w:t>
      </w:r>
      <w:r>
        <w:rPr>
          <w:rFonts w:ascii="Verdana" w:hAnsi="Verdana"/>
          <w:sz w:val="18"/>
          <w:szCs w:val="18"/>
        </w:rPr>
        <w:t xml:space="preserve"> Toetsing Regeldruk (ATR) aan.</w:t>
      </w:r>
    </w:p>
    <w:p w:rsidR="004C0D71" w:rsidP="008A27F7" w:rsidRDefault="004C0D71" w14:paraId="3DCC00B5" w14:textId="77777777">
      <w:pPr>
        <w:pStyle w:val="Lijstalinea"/>
        <w:spacing w:after="0" w:line="240" w:lineRule="atLeast"/>
        <w:ind w:left="0"/>
        <w:rPr>
          <w:rFonts w:ascii="Verdana" w:hAnsi="Verdana"/>
          <w:sz w:val="18"/>
          <w:szCs w:val="18"/>
        </w:rPr>
      </w:pPr>
      <w:r w:rsidRPr="00612FC1">
        <w:rPr>
          <w:rFonts w:ascii="Verdana" w:hAnsi="Verdana"/>
          <w:sz w:val="18"/>
          <w:szCs w:val="18"/>
        </w:rPr>
        <w:t xml:space="preserve"> </w:t>
      </w:r>
    </w:p>
    <w:p w:rsidR="004C0D71" w:rsidP="008A27F7" w:rsidRDefault="004C0D71" w14:paraId="5643FEE9" w14:textId="7F6751A9">
      <w:pPr>
        <w:pStyle w:val="Default"/>
        <w:spacing w:line="240" w:lineRule="atLeast"/>
        <w:rPr>
          <w:rFonts w:ascii="Verdana" w:hAnsi="Verdana" w:eastAsia="Segoe UI" w:cs="Segoe UI"/>
          <w:spacing w:val="3"/>
          <w:sz w:val="18"/>
          <w:szCs w:val="18"/>
          <w:lang w:eastAsia="nl-NL"/>
        </w:rPr>
      </w:pPr>
      <w:r w:rsidRPr="00612FC1">
        <w:rPr>
          <w:rFonts w:ascii="Verdana" w:hAnsi="Verdana" w:eastAsia="Segoe UI" w:cs="Segoe UI"/>
          <w:sz w:val="18"/>
          <w:szCs w:val="18"/>
          <w:lang w:eastAsia="nl-NL"/>
        </w:rPr>
        <w:t>H</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t</w:t>
      </w:r>
      <w:r w:rsidRPr="00612FC1">
        <w:rPr>
          <w:rFonts w:ascii="Verdana" w:hAnsi="Verdana" w:eastAsia="Segoe UI" w:cs="Segoe UI"/>
          <w:spacing w:val="-1"/>
          <w:sz w:val="18"/>
          <w:szCs w:val="18"/>
          <w:lang w:eastAsia="nl-NL"/>
        </w:rPr>
        <w:t xml:space="preserve"> </w:t>
      </w:r>
      <w:r w:rsidRPr="00612FC1">
        <w:rPr>
          <w:rFonts w:ascii="Verdana" w:hAnsi="Verdana" w:eastAsia="Segoe UI" w:cs="Segoe UI"/>
          <w:sz w:val="18"/>
          <w:szCs w:val="18"/>
          <w:lang w:eastAsia="nl-NL"/>
        </w:rPr>
        <w:t>A</w:t>
      </w:r>
      <w:r w:rsidRPr="00612FC1">
        <w:rPr>
          <w:rFonts w:ascii="Verdana" w:hAnsi="Verdana" w:eastAsia="Segoe UI" w:cs="Segoe UI"/>
          <w:spacing w:val="2"/>
          <w:sz w:val="18"/>
          <w:szCs w:val="18"/>
          <w:lang w:eastAsia="nl-NL"/>
        </w:rPr>
        <w:t>T</w:t>
      </w:r>
      <w:r w:rsidRPr="00612FC1">
        <w:rPr>
          <w:rFonts w:ascii="Verdana" w:hAnsi="Verdana" w:eastAsia="Segoe UI" w:cs="Segoe UI"/>
          <w:spacing w:val="-3"/>
          <w:sz w:val="18"/>
          <w:szCs w:val="18"/>
          <w:lang w:eastAsia="nl-NL"/>
        </w:rPr>
        <w:t>R</w:t>
      </w:r>
      <w:r w:rsidRPr="00612FC1">
        <w:rPr>
          <w:rFonts w:ascii="Verdana" w:hAnsi="Verdana" w:eastAsia="Segoe UI" w:cs="Segoe UI"/>
          <w:sz w:val="18"/>
          <w:szCs w:val="18"/>
          <w:lang w:eastAsia="nl-NL"/>
        </w:rPr>
        <w:t xml:space="preserve"> a</w:t>
      </w:r>
      <w:r w:rsidRPr="00612FC1">
        <w:rPr>
          <w:rFonts w:ascii="Verdana" w:hAnsi="Verdana" w:eastAsia="Segoe UI" w:cs="Segoe UI"/>
          <w:spacing w:val="2"/>
          <w:sz w:val="18"/>
          <w:szCs w:val="18"/>
          <w:lang w:eastAsia="nl-NL"/>
        </w:rPr>
        <w:t>d</w:t>
      </w:r>
      <w:r w:rsidRPr="00612FC1">
        <w:rPr>
          <w:rFonts w:ascii="Verdana" w:hAnsi="Verdana" w:eastAsia="Segoe UI" w:cs="Segoe UI"/>
          <w:spacing w:val="-1"/>
          <w:sz w:val="18"/>
          <w:szCs w:val="18"/>
          <w:lang w:eastAsia="nl-NL"/>
        </w:rPr>
        <w:t>v</w:t>
      </w:r>
      <w:r w:rsidRPr="00612FC1">
        <w:rPr>
          <w:rFonts w:ascii="Verdana" w:hAnsi="Verdana" w:eastAsia="Segoe UI" w:cs="Segoe UI"/>
          <w:sz w:val="18"/>
          <w:szCs w:val="18"/>
          <w:lang w:eastAsia="nl-NL"/>
        </w:rPr>
        <w:t>is</w:t>
      </w:r>
      <w:r w:rsidRPr="00612FC1">
        <w:rPr>
          <w:rFonts w:ascii="Verdana" w:hAnsi="Verdana" w:eastAsia="Segoe UI" w:cs="Segoe UI"/>
          <w:spacing w:val="1"/>
          <w:sz w:val="18"/>
          <w:szCs w:val="18"/>
          <w:lang w:eastAsia="nl-NL"/>
        </w:rPr>
        <w:t>e</w:t>
      </w:r>
      <w:r w:rsidRPr="00612FC1">
        <w:rPr>
          <w:rFonts w:ascii="Verdana" w:hAnsi="Verdana" w:eastAsia="Segoe UI" w:cs="Segoe UI"/>
          <w:spacing w:val="-2"/>
          <w:sz w:val="18"/>
          <w:szCs w:val="18"/>
          <w:lang w:eastAsia="nl-NL"/>
        </w:rPr>
        <w:t>e</w:t>
      </w:r>
      <w:r w:rsidRPr="00612FC1">
        <w:rPr>
          <w:rFonts w:ascii="Verdana" w:hAnsi="Verdana" w:eastAsia="Segoe UI" w:cs="Segoe UI"/>
          <w:spacing w:val="1"/>
          <w:sz w:val="18"/>
          <w:szCs w:val="18"/>
          <w:lang w:eastAsia="nl-NL"/>
        </w:rPr>
        <w:t>r</w:t>
      </w:r>
      <w:r w:rsidRPr="00612FC1">
        <w:rPr>
          <w:rFonts w:ascii="Verdana" w:hAnsi="Verdana" w:eastAsia="Segoe UI" w:cs="Segoe UI"/>
          <w:sz w:val="18"/>
          <w:szCs w:val="18"/>
          <w:lang w:eastAsia="nl-NL"/>
        </w:rPr>
        <w:t>t</w:t>
      </w:r>
      <w:r w:rsidRPr="00612FC1">
        <w:rPr>
          <w:rFonts w:ascii="Verdana" w:hAnsi="Verdana" w:eastAsia="Segoe UI" w:cs="Segoe UI"/>
          <w:spacing w:val="-2"/>
          <w:sz w:val="18"/>
          <w:szCs w:val="18"/>
          <w:lang w:eastAsia="nl-NL"/>
        </w:rPr>
        <w:t xml:space="preserve"> </w:t>
      </w:r>
      <w:r w:rsidRPr="00612FC1">
        <w:rPr>
          <w:rFonts w:ascii="Verdana" w:hAnsi="Verdana" w:eastAsia="Segoe UI" w:cs="Segoe UI"/>
          <w:spacing w:val="1"/>
          <w:sz w:val="18"/>
          <w:szCs w:val="18"/>
          <w:lang w:eastAsia="nl-NL"/>
        </w:rPr>
        <w:t>h</w:t>
      </w:r>
      <w:r w:rsidRPr="00612FC1">
        <w:rPr>
          <w:rFonts w:ascii="Verdana" w:hAnsi="Verdana" w:eastAsia="Segoe UI" w:cs="Segoe UI"/>
          <w:spacing w:val="2"/>
          <w:sz w:val="18"/>
          <w:szCs w:val="18"/>
          <w:lang w:eastAsia="nl-NL"/>
        </w:rPr>
        <w:t>e</w:t>
      </w:r>
      <w:r w:rsidRPr="00612FC1">
        <w:rPr>
          <w:rFonts w:ascii="Verdana" w:hAnsi="Verdana" w:eastAsia="Segoe UI" w:cs="Segoe UI"/>
          <w:sz w:val="18"/>
          <w:szCs w:val="18"/>
          <w:lang w:eastAsia="nl-NL"/>
        </w:rPr>
        <w:t>t</w:t>
      </w:r>
      <w:r w:rsidRPr="00612FC1">
        <w:rPr>
          <w:rFonts w:ascii="Verdana" w:hAnsi="Verdana" w:eastAsia="Segoe UI" w:cs="Segoe UI"/>
          <w:spacing w:val="-1"/>
          <w:sz w:val="18"/>
          <w:szCs w:val="18"/>
          <w:lang w:eastAsia="nl-NL"/>
        </w:rPr>
        <w:t xml:space="preserve"> </w:t>
      </w:r>
      <w:r w:rsidRPr="00612FC1">
        <w:rPr>
          <w:rFonts w:ascii="Verdana" w:hAnsi="Verdana" w:eastAsia="Segoe UI" w:cs="Segoe UI"/>
          <w:spacing w:val="-2"/>
          <w:sz w:val="18"/>
          <w:szCs w:val="18"/>
          <w:lang w:eastAsia="nl-NL"/>
        </w:rPr>
        <w:t>k</w:t>
      </w:r>
      <w:r w:rsidRPr="00612FC1">
        <w:rPr>
          <w:rFonts w:ascii="Verdana" w:hAnsi="Verdana" w:eastAsia="Segoe UI" w:cs="Segoe UI"/>
          <w:sz w:val="18"/>
          <w:szCs w:val="18"/>
          <w:lang w:eastAsia="nl-NL"/>
        </w:rPr>
        <w:t>a</w:t>
      </w:r>
      <w:r w:rsidRPr="00612FC1">
        <w:rPr>
          <w:rFonts w:ascii="Verdana" w:hAnsi="Verdana" w:eastAsia="Segoe UI" w:cs="Segoe UI"/>
          <w:spacing w:val="-1"/>
          <w:sz w:val="18"/>
          <w:szCs w:val="18"/>
          <w:lang w:eastAsia="nl-NL"/>
        </w:rPr>
        <w:t>b</w:t>
      </w:r>
      <w:r w:rsidRPr="00612FC1">
        <w:rPr>
          <w:rFonts w:ascii="Verdana" w:hAnsi="Verdana" w:eastAsia="Segoe UI" w:cs="Segoe UI"/>
          <w:sz w:val="18"/>
          <w:szCs w:val="18"/>
          <w:lang w:eastAsia="nl-NL"/>
        </w:rPr>
        <w:t>i</w:t>
      </w:r>
      <w:r w:rsidRPr="00612FC1">
        <w:rPr>
          <w:rFonts w:ascii="Verdana" w:hAnsi="Verdana" w:eastAsia="Segoe UI" w:cs="Segoe UI"/>
          <w:spacing w:val="1"/>
          <w:sz w:val="18"/>
          <w:szCs w:val="18"/>
          <w:lang w:eastAsia="nl-NL"/>
        </w:rPr>
        <w:t>n</w:t>
      </w:r>
      <w:r w:rsidRPr="00612FC1">
        <w:rPr>
          <w:rFonts w:ascii="Verdana" w:hAnsi="Verdana" w:eastAsia="Segoe UI" w:cs="Segoe UI"/>
          <w:spacing w:val="2"/>
          <w:sz w:val="18"/>
          <w:szCs w:val="18"/>
          <w:lang w:eastAsia="nl-NL"/>
        </w:rPr>
        <w:t>e</w:t>
      </w:r>
      <w:r w:rsidRPr="00612FC1">
        <w:rPr>
          <w:rFonts w:ascii="Verdana" w:hAnsi="Verdana" w:eastAsia="Segoe UI" w:cs="Segoe UI"/>
          <w:sz w:val="18"/>
          <w:szCs w:val="18"/>
          <w:lang w:eastAsia="nl-NL"/>
        </w:rPr>
        <w:t>t</w:t>
      </w:r>
      <w:r w:rsidRPr="00612FC1">
        <w:rPr>
          <w:rFonts w:ascii="Verdana" w:hAnsi="Verdana" w:eastAsia="Segoe UI" w:cs="Segoe UI"/>
          <w:spacing w:val="-2"/>
          <w:sz w:val="18"/>
          <w:szCs w:val="18"/>
          <w:lang w:eastAsia="nl-NL"/>
        </w:rPr>
        <w:t xml:space="preserve"> </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n</w:t>
      </w:r>
      <w:r w:rsidRPr="00612FC1">
        <w:rPr>
          <w:rFonts w:ascii="Verdana" w:hAnsi="Verdana" w:eastAsia="Segoe UI" w:cs="Segoe UI"/>
          <w:spacing w:val="1"/>
          <w:sz w:val="18"/>
          <w:szCs w:val="18"/>
          <w:lang w:eastAsia="nl-NL"/>
        </w:rPr>
        <w:t xml:space="preserve"> </w:t>
      </w:r>
      <w:r w:rsidRPr="00612FC1">
        <w:rPr>
          <w:rFonts w:ascii="Verdana" w:hAnsi="Verdana" w:eastAsia="Segoe UI" w:cs="Segoe UI"/>
          <w:spacing w:val="-1"/>
          <w:sz w:val="18"/>
          <w:szCs w:val="18"/>
          <w:lang w:eastAsia="nl-NL"/>
        </w:rPr>
        <w:t>d</w:t>
      </w:r>
      <w:r w:rsidRPr="00612FC1">
        <w:rPr>
          <w:rFonts w:ascii="Verdana" w:hAnsi="Verdana" w:eastAsia="Segoe UI" w:cs="Segoe UI"/>
          <w:sz w:val="18"/>
          <w:szCs w:val="18"/>
          <w:lang w:eastAsia="nl-NL"/>
        </w:rPr>
        <w:t>e E</w:t>
      </w:r>
      <w:r w:rsidRPr="00612FC1">
        <w:rPr>
          <w:rFonts w:ascii="Verdana" w:hAnsi="Verdana" w:eastAsia="Segoe UI" w:cs="Segoe UI"/>
          <w:spacing w:val="1"/>
          <w:sz w:val="18"/>
          <w:szCs w:val="18"/>
          <w:lang w:eastAsia="nl-NL"/>
        </w:rPr>
        <w:t>e</w:t>
      </w:r>
      <w:r w:rsidRPr="00612FC1">
        <w:rPr>
          <w:rFonts w:ascii="Verdana" w:hAnsi="Verdana" w:eastAsia="Segoe UI" w:cs="Segoe UI"/>
          <w:spacing w:val="2"/>
          <w:sz w:val="18"/>
          <w:szCs w:val="18"/>
          <w:lang w:eastAsia="nl-NL"/>
        </w:rPr>
        <w:t>r</w:t>
      </w:r>
      <w:r w:rsidRPr="00612FC1">
        <w:rPr>
          <w:rFonts w:ascii="Verdana" w:hAnsi="Verdana" w:eastAsia="Segoe UI" w:cs="Segoe UI"/>
          <w:sz w:val="18"/>
          <w:szCs w:val="18"/>
          <w:lang w:eastAsia="nl-NL"/>
        </w:rPr>
        <w:t>s</w:t>
      </w:r>
      <w:r w:rsidRPr="00612FC1">
        <w:rPr>
          <w:rFonts w:ascii="Verdana" w:hAnsi="Verdana" w:eastAsia="Segoe UI" w:cs="Segoe UI"/>
          <w:spacing w:val="-5"/>
          <w:sz w:val="18"/>
          <w:szCs w:val="18"/>
          <w:lang w:eastAsia="nl-NL"/>
        </w:rPr>
        <w:t>t</w:t>
      </w:r>
      <w:r w:rsidRPr="00612FC1">
        <w:rPr>
          <w:rFonts w:ascii="Verdana" w:hAnsi="Verdana" w:eastAsia="Segoe UI" w:cs="Segoe UI"/>
          <w:sz w:val="18"/>
          <w:szCs w:val="18"/>
          <w:lang w:eastAsia="nl-NL"/>
        </w:rPr>
        <w:t xml:space="preserve">e </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n</w:t>
      </w:r>
      <w:r w:rsidRPr="00612FC1">
        <w:rPr>
          <w:rFonts w:ascii="Verdana" w:hAnsi="Verdana" w:eastAsia="Segoe UI" w:cs="Segoe UI"/>
          <w:spacing w:val="1"/>
          <w:sz w:val="18"/>
          <w:szCs w:val="18"/>
          <w:lang w:eastAsia="nl-NL"/>
        </w:rPr>
        <w:t xml:space="preserve"> </w:t>
      </w:r>
      <w:r w:rsidRPr="00612FC1">
        <w:rPr>
          <w:rFonts w:ascii="Verdana" w:hAnsi="Verdana" w:eastAsia="Segoe UI" w:cs="Segoe UI"/>
          <w:spacing w:val="-1"/>
          <w:sz w:val="18"/>
          <w:szCs w:val="18"/>
          <w:lang w:eastAsia="nl-NL"/>
        </w:rPr>
        <w:t>T</w:t>
      </w:r>
      <w:r w:rsidRPr="00612FC1">
        <w:rPr>
          <w:rFonts w:ascii="Verdana" w:hAnsi="Verdana" w:eastAsia="Segoe UI" w:cs="Segoe UI"/>
          <w:sz w:val="18"/>
          <w:szCs w:val="18"/>
          <w:lang w:eastAsia="nl-NL"/>
        </w:rPr>
        <w:t>w</w:t>
      </w:r>
      <w:r w:rsidRPr="00612FC1">
        <w:rPr>
          <w:rFonts w:ascii="Verdana" w:hAnsi="Verdana" w:eastAsia="Segoe UI" w:cs="Segoe UI"/>
          <w:spacing w:val="-1"/>
          <w:sz w:val="18"/>
          <w:szCs w:val="18"/>
          <w:lang w:eastAsia="nl-NL"/>
        </w:rPr>
        <w:t>e</w:t>
      </w:r>
      <w:r w:rsidRPr="00612FC1">
        <w:rPr>
          <w:rFonts w:ascii="Verdana" w:hAnsi="Verdana" w:eastAsia="Segoe UI" w:cs="Segoe UI"/>
          <w:spacing w:val="1"/>
          <w:sz w:val="18"/>
          <w:szCs w:val="18"/>
          <w:lang w:eastAsia="nl-NL"/>
        </w:rPr>
        <w:t>e</w:t>
      </w:r>
      <w:r w:rsidRPr="00612FC1">
        <w:rPr>
          <w:rFonts w:ascii="Verdana" w:hAnsi="Verdana" w:eastAsia="Segoe UI" w:cs="Segoe UI"/>
          <w:spacing w:val="-1"/>
          <w:sz w:val="18"/>
          <w:szCs w:val="18"/>
          <w:lang w:eastAsia="nl-NL"/>
        </w:rPr>
        <w:t>d</w:t>
      </w:r>
      <w:r w:rsidRPr="00612FC1">
        <w:rPr>
          <w:rFonts w:ascii="Verdana" w:hAnsi="Verdana" w:eastAsia="Segoe UI" w:cs="Segoe UI"/>
          <w:sz w:val="18"/>
          <w:szCs w:val="18"/>
          <w:lang w:eastAsia="nl-NL"/>
        </w:rPr>
        <w:t>e Kam</w:t>
      </w:r>
      <w:r w:rsidRPr="00612FC1">
        <w:rPr>
          <w:rFonts w:ascii="Verdana" w:hAnsi="Verdana" w:eastAsia="Segoe UI" w:cs="Segoe UI"/>
          <w:spacing w:val="2"/>
          <w:sz w:val="18"/>
          <w:szCs w:val="18"/>
          <w:lang w:eastAsia="nl-NL"/>
        </w:rPr>
        <w:t>e</w:t>
      </w:r>
      <w:r w:rsidRPr="00612FC1">
        <w:rPr>
          <w:rFonts w:ascii="Verdana" w:hAnsi="Verdana" w:eastAsia="Segoe UI" w:cs="Segoe UI"/>
          <w:sz w:val="18"/>
          <w:szCs w:val="18"/>
          <w:lang w:eastAsia="nl-NL"/>
        </w:rPr>
        <w:t xml:space="preserve">r </w:t>
      </w:r>
      <w:r w:rsidRPr="00612FC1">
        <w:rPr>
          <w:rFonts w:ascii="Verdana" w:hAnsi="Verdana" w:eastAsia="Segoe UI" w:cs="Segoe UI"/>
          <w:spacing w:val="-1"/>
          <w:sz w:val="18"/>
          <w:szCs w:val="18"/>
          <w:lang w:eastAsia="nl-NL"/>
        </w:rPr>
        <w:t>o</w:t>
      </w:r>
      <w:r w:rsidRPr="00612FC1">
        <w:rPr>
          <w:rFonts w:ascii="Verdana" w:hAnsi="Verdana" w:eastAsia="Segoe UI" w:cs="Segoe UI"/>
          <w:spacing w:val="-2"/>
          <w:sz w:val="18"/>
          <w:szCs w:val="18"/>
          <w:lang w:eastAsia="nl-NL"/>
        </w:rPr>
        <w:t>v</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r</w:t>
      </w:r>
      <w:r w:rsidRPr="00612FC1">
        <w:rPr>
          <w:rFonts w:ascii="Verdana" w:hAnsi="Verdana" w:eastAsia="Segoe UI" w:cs="Segoe UI"/>
          <w:spacing w:val="-3"/>
          <w:sz w:val="18"/>
          <w:szCs w:val="18"/>
          <w:lang w:eastAsia="nl-NL"/>
        </w:rPr>
        <w:t xml:space="preserve"> </w:t>
      </w:r>
      <w:r w:rsidRPr="00612FC1">
        <w:rPr>
          <w:rFonts w:ascii="Verdana" w:hAnsi="Verdana" w:eastAsia="Segoe UI" w:cs="Segoe UI"/>
          <w:sz w:val="18"/>
          <w:szCs w:val="18"/>
          <w:lang w:eastAsia="nl-NL"/>
        </w:rPr>
        <w:t xml:space="preserve">de </w:t>
      </w:r>
      <w:r w:rsidRPr="00612FC1">
        <w:rPr>
          <w:rFonts w:ascii="Verdana" w:hAnsi="Verdana" w:eastAsia="Segoe UI" w:cs="Segoe UI"/>
          <w:spacing w:val="1"/>
          <w:sz w:val="18"/>
          <w:szCs w:val="18"/>
          <w:lang w:eastAsia="nl-NL"/>
        </w:rPr>
        <w:t>re</w:t>
      </w:r>
      <w:r w:rsidRPr="00612FC1">
        <w:rPr>
          <w:rFonts w:ascii="Verdana" w:hAnsi="Verdana" w:eastAsia="Segoe UI" w:cs="Segoe UI"/>
          <w:spacing w:val="-1"/>
          <w:sz w:val="18"/>
          <w:szCs w:val="18"/>
          <w:lang w:eastAsia="nl-NL"/>
        </w:rPr>
        <w:t>g</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l</w:t>
      </w:r>
      <w:r w:rsidRPr="00612FC1">
        <w:rPr>
          <w:rFonts w:ascii="Verdana" w:hAnsi="Verdana" w:eastAsia="Segoe UI" w:cs="Segoe UI"/>
          <w:spacing w:val="-1"/>
          <w:sz w:val="18"/>
          <w:szCs w:val="18"/>
          <w:lang w:eastAsia="nl-NL"/>
        </w:rPr>
        <w:t>d</w:t>
      </w:r>
      <w:r w:rsidRPr="00612FC1">
        <w:rPr>
          <w:rFonts w:ascii="Verdana" w:hAnsi="Verdana" w:eastAsia="Segoe UI" w:cs="Segoe UI"/>
          <w:spacing w:val="1"/>
          <w:sz w:val="18"/>
          <w:szCs w:val="18"/>
          <w:lang w:eastAsia="nl-NL"/>
        </w:rPr>
        <w:t>r</w:t>
      </w:r>
      <w:r w:rsidRPr="00612FC1">
        <w:rPr>
          <w:rFonts w:ascii="Verdana" w:hAnsi="Verdana" w:eastAsia="Segoe UI" w:cs="Segoe UI"/>
          <w:spacing w:val="2"/>
          <w:sz w:val="18"/>
          <w:szCs w:val="18"/>
          <w:lang w:eastAsia="nl-NL"/>
        </w:rPr>
        <w:t>u</w:t>
      </w:r>
      <w:r w:rsidRPr="00612FC1">
        <w:rPr>
          <w:rFonts w:ascii="Verdana" w:hAnsi="Verdana" w:eastAsia="Segoe UI" w:cs="Segoe UI"/>
          <w:spacing w:val="-1"/>
          <w:sz w:val="18"/>
          <w:szCs w:val="18"/>
          <w:lang w:eastAsia="nl-NL"/>
        </w:rPr>
        <w:t>k</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f</w:t>
      </w:r>
      <w:r w:rsidRPr="00612FC1">
        <w:rPr>
          <w:rFonts w:ascii="Verdana" w:hAnsi="Verdana" w:eastAsia="Segoe UI" w:cs="Segoe UI"/>
          <w:spacing w:val="-4"/>
          <w:sz w:val="18"/>
          <w:szCs w:val="18"/>
          <w:lang w:eastAsia="nl-NL"/>
        </w:rPr>
        <w:t>f</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ct</w:t>
      </w:r>
      <w:r w:rsidRPr="00612FC1">
        <w:rPr>
          <w:rFonts w:ascii="Verdana" w:hAnsi="Verdana" w:eastAsia="Segoe UI" w:cs="Segoe UI"/>
          <w:spacing w:val="-2"/>
          <w:sz w:val="18"/>
          <w:szCs w:val="18"/>
          <w:lang w:eastAsia="nl-NL"/>
        </w:rPr>
        <w:t>e</w:t>
      </w:r>
      <w:r w:rsidRPr="00612FC1">
        <w:rPr>
          <w:rFonts w:ascii="Verdana" w:hAnsi="Verdana" w:eastAsia="Segoe UI" w:cs="Segoe UI"/>
          <w:sz w:val="18"/>
          <w:szCs w:val="18"/>
          <w:lang w:eastAsia="nl-NL"/>
        </w:rPr>
        <w:t xml:space="preserve">n </w:t>
      </w:r>
      <w:r w:rsidRPr="00612FC1">
        <w:rPr>
          <w:rFonts w:ascii="Verdana" w:hAnsi="Verdana" w:eastAsia="Segoe UI" w:cs="Segoe UI"/>
          <w:spacing w:val="2"/>
          <w:sz w:val="18"/>
          <w:szCs w:val="18"/>
          <w:lang w:eastAsia="nl-NL"/>
        </w:rPr>
        <w:t>v</w:t>
      </w:r>
      <w:r w:rsidRPr="00612FC1">
        <w:rPr>
          <w:rFonts w:ascii="Verdana" w:hAnsi="Verdana" w:eastAsia="Segoe UI" w:cs="Segoe UI"/>
          <w:sz w:val="18"/>
          <w:szCs w:val="18"/>
          <w:lang w:eastAsia="nl-NL"/>
        </w:rPr>
        <w:t>an</w:t>
      </w:r>
      <w:r w:rsidRPr="00612FC1">
        <w:rPr>
          <w:rFonts w:ascii="Verdana" w:hAnsi="Verdana" w:eastAsia="Segoe UI" w:cs="Segoe UI"/>
          <w:spacing w:val="-2"/>
          <w:sz w:val="18"/>
          <w:szCs w:val="18"/>
          <w:lang w:eastAsia="nl-NL"/>
        </w:rPr>
        <w:t xml:space="preserve"> </w:t>
      </w:r>
      <w:r w:rsidRPr="00612FC1">
        <w:rPr>
          <w:rFonts w:ascii="Verdana" w:hAnsi="Verdana" w:eastAsia="Segoe UI" w:cs="Segoe UI"/>
          <w:sz w:val="18"/>
          <w:szCs w:val="18"/>
          <w:lang w:eastAsia="nl-NL"/>
        </w:rPr>
        <w:t>w</w:t>
      </w:r>
      <w:r w:rsidRPr="00612FC1">
        <w:rPr>
          <w:rFonts w:ascii="Verdana" w:hAnsi="Verdana" w:eastAsia="Segoe UI" w:cs="Segoe UI"/>
          <w:spacing w:val="2"/>
          <w:sz w:val="18"/>
          <w:szCs w:val="18"/>
          <w:lang w:eastAsia="nl-NL"/>
        </w:rPr>
        <w:t>et</w:t>
      </w:r>
      <w:r w:rsidRPr="00612FC1">
        <w:rPr>
          <w:rFonts w:ascii="Verdana" w:hAnsi="Verdana" w:eastAsia="Segoe UI" w:cs="Segoe UI"/>
          <w:sz w:val="18"/>
          <w:szCs w:val="18"/>
          <w:lang w:eastAsia="nl-NL"/>
        </w:rPr>
        <w:t xml:space="preserve">- </w:t>
      </w:r>
      <w:r w:rsidRPr="00612FC1">
        <w:rPr>
          <w:rFonts w:ascii="Verdana" w:hAnsi="Verdana" w:eastAsia="Segoe UI" w:cs="Segoe UI"/>
          <w:spacing w:val="1"/>
          <w:sz w:val="18"/>
          <w:szCs w:val="18"/>
          <w:lang w:eastAsia="nl-NL"/>
        </w:rPr>
        <w:t>e</w:t>
      </w:r>
      <w:r w:rsidRPr="00612FC1">
        <w:rPr>
          <w:rFonts w:ascii="Verdana" w:hAnsi="Verdana" w:eastAsia="Segoe UI" w:cs="Segoe UI"/>
          <w:sz w:val="18"/>
          <w:szCs w:val="18"/>
          <w:lang w:eastAsia="nl-NL"/>
        </w:rPr>
        <w:t xml:space="preserve">n </w:t>
      </w:r>
      <w:r w:rsidRPr="00612FC1">
        <w:rPr>
          <w:rFonts w:ascii="Verdana" w:hAnsi="Verdana" w:eastAsia="Segoe UI" w:cs="Segoe UI"/>
          <w:spacing w:val="-1"/>
          <w:sz w:val="18"/>
          <w:szCs w:val="18"/>
          <w:lang w:eastAsia="nl-NL"/>
        </w:rPr>
        <w:t>r</w:t>
      </w:r>
      <w:r w:rsidRPr="00612FC1">
        <w:rPr>
          <w:rFonts w:ascii="Verdana" w:hAnsi="Verdana" w:eastAsia="Segoe UI" w:cs="Segoe UI"/>
          <w:sz w:val="18"/>
          <w:szCs w:val="18"/>
          <w:lang w:eastAsia="nl-NL"/>
        </w:rPr>
        <w:t>e</w:t>
      </w:r>
      <w:r w:rsidRPr="00612FC1">
        <w:rPr>
          <w:rFonts w:ascii="Verdana" w:hAnsi="Verdana" w:eastAsia="Segoe UI" w:cs="Segoe UI"/>
          <w:spacing w:val="-1"/>
          <w:sz w:val="18"/>
          <w:szCs w:val="18"/>
          <w:lang w:eastAsia="nl-NL"/>
        </w:rPr>
        <w:t>g</w:t>
      </w:r>
      <w:r w:rsidRPr="00612FC1">
        <w:rPr>
          <w:rFonts w:ascii="Verdana" w:hAnsi="Verdana" w:eastAsia="Segoe UI" w:cs="Segoe UI"/>
          <w:spacing w:val="1"/>
          <w:sz w:val="18"/>
          <w:szCs w:val="18"/>
          <w:lang w:eastAsia="nl-NL"/>
        </w:rPr>
        <w:t>e</w:t>
      </w:r>
      <w:r w:rsidRPr="00612FC1">
        <w:rPr>
          <w:rFonts w:ascii="Verdana" w:hAnsi="Verdana" w:eastAsia="Segoe UI" w:cs="Segoe UI"/>
          <w:spacing w:val="-3"/>
          <w:sz w:val="18"/>
          <w:szCs w:val="18"/>
          <w:lang w:eastAsia="nl-NL"/>
        </w:rPr>
        <w:t>l</w:t>
      </w:r>
      <w:r w:rsidRPr="00612FC1">
        <w:rPr>
          <w:rFonts w:ascii="Verdana" w:hAnsi="Verdana" w:eastAsia="Segoe UI" w:cs="Segoe UI"/>
          <w:spacing w:val="1"/>
          <w:sz w:val="18"/>
          <w:szCs w:val="18"/>
          <w:lang w:eastAsia="nl-NL"/>
        </w:rPr>
        <w:t>g</w:t>
      </w:r>
      <w:r w:rsidRPr="00612FC1">
        <w:rPr>
          <w:rFonts w:ascii="Verdana" w:hAnsi="Verdana" w:eastAsia="Segoe UI" w:cs="Segoe UI"/>
          <w:spacing w:val="2"/>
          <w:sz w:val="18"/>
          <w:szCs w:val="18"/>
          <w:lang w:eastAsia="nl-NL"/>
        </w:rPr>
        <w:t>e</w:t>
      </w:r>
      <w:r w:rsidRPr="00612FC1">
        <w:rPr>
          <w:rFonts w:ascii="Verdana" w:hAnsi="Verdana" w:eastAsia="Segoe UI" w:cs="Segoe UI"/>
          <w:spacing w:val="-1"/>
          <w:sz w:val="18"/>
          <w:szCs w:val="18"/>
          <w:lang w:eastAsia="nl-NL"/>
        </w:rPr>
        <w:t>v</w:t>
      </w:r>
      <w:r w:rsidRPr="00612FC1">
        <w:rPr>
          <w:rFonts w:ascii="Verdana" w:hAnsi="Verdana" w:eastAsia="Segoe UI" w:cs="Segoe UI"/>
          <w:sz w:val="18"/>
          <w:szCs w:val="18"/>
          <w:lang w:eastAsia="nl-NL"/>
        </w:rPr>
        <w:t>i</w:t>
      </w:r>
      <w:r w:rsidRPr="00612FC1">
        <w:rPr>
          <w:rFonts w:ascii="Verdana" w:hAnsi="Verdana" w:eastAsia="Segoe UI" w:cs="Segoe UI"/>
          <w:spacing w:val="-2"/>
          <w:sz w:val="18"/>
          <w:szCs w:val="18"/>
          <w:lang w:eastAsia="nl-NL"/>
        </w:rPr>
        <w:t>n</w:t>
      </w:r>
      <w:r w:rsidRPr="00612FC1">
        <w:rPr>
          <w:rFonts w:ascii="Verdana" w:hAnsi="Verdana" w:eastAsia="Segoe UI" w:cs="Segoe UI"/>
          <w:spacing w:val="1"/>
          <w:sz w:val="18"/>
          <w:szCs w:val="18"/>
          <w:lang w:eastAsia="nl-NL"/>
        </w:rPr>
        <w:t>g</w:t>
      </w:r>
      <w:r w:rsidRPr="00612FC1">
        <w:rPr>
          <w:rFonts w:ascii="Verdana" w:hAnsi="Verdana" w:eastAsia="Segoe UI" w:cs="Segoe UI"/>
          <w:sz w:val="18"/>
          <w:szCs w:val="18"/>
          <w:lang w:eastAsia="nl-NL"/>
        </w:rPr>
        <w:t xml:space="preserve">. </w:t>
      </w:r>
      <w:r>
        <w:rPr>
          <w:rFonts w:ascii="Verdana" w:hAnsi="Verdana" w:eastAsia="Segoe UI" w:cs="Segoe UI"/>
          <w:spacing w:val="3"/>
          <w:sz w:val="18"/>
          <w:szCs w:val="18"/>
          <w:lang w:eastAsia="nl-NL"/>
        </w:rPr>
        <w:t>Op dit moment ligt de Instellingswet ATR voor behandeling bij de Tweede Kamer (verwachte behandeling op 6</w:t>
      </w:r>
      <w:r w:rsidR="00097781">
        <w:rPr>
          <w:rFonts w:ascii="Verdana" w:hAnsi="Verdana" w:eastAsia="Segoe UI" w:cs="Segoe UI"/>
          <w:spacing w:val="3"/>
          <w:sz w:val="18"/>
          <w:szCs w:val="18"/>
          <w:lang w:eastAsia="nl-NL"/>
        </w:rPr>
        <w:t> </w:t>
      </w:r>
      <w:r>
        <w:rPr>
          <w:rFonts w:ascii="Verdana" w:hAnsi="Verdana" w:eastAsia="Segoe UI" w:cs="Segoe UI"/>
          <w:spacing w:val="3"/>
          <w:sz w:val="18"/>
          <w:szCs w:val="18"/>
          <w:lang w:eastAsia="nl-NL"/>
        </w:rPr>
        <w:t xml:space="preserve">februari 2025). Met deze Instellingswet krijgt het college een permanente status en wordt het takkenpakket uitgebreid. Naast het toetsen van voorgenomen wet- en regelgeving op regeldrukeffecten en </w:t>
      </w:r>
      <w:r w:rsidR="001A30A0">
        <w:rPr>
          <w:rFonts w:ascii="Verdana" w:hAnsi="Verdana" w:eastAsia="Segoe UI" w:cs="Segoe UI"/>
          <w:spacing w:val="3"/>
          <w:sz w:val="18"/>
          <w:szCs w:val="18"/>
          <w:lang w:eastAsia="nl-NL"/>
        </w:rPr>
        <w:t xml:space="preserve">de </w:t>
      </w:r>
      <w:r>
        <w:rPr>
          <w:rFonts w:ascii="Verdana" w:hAnsi="Verdana" w:eastAsia="Segoe UI" w:cs="Segoe UI"/>
          <w:spacing w:val="3"/>
          <w:sz w:val="18"/>
          <w:szCs w:val="18"/>
          <w:lang w:eastAsia="nl-NL"/>
        </w:rPr>
        <w:t xml:space="preserve">mogelijkheid om te adviseren over bestaande regelgeving, zal ATR bevoegdheid krijgen om een oordeel uit te brengen over de mate waarin de regeldrukgevolgen van voorstellen van de Europese Commissie voor de specifiek Nederlandse situatie adequaat in beeld zijn gebracht in de BNC-fiches.  </w:t>
      </w:r>
    </w:p>
    <w:p w:rsidR="004C0D71" w:rsidP="008A27F7" w:rsidRDefault="004C0D71" w14:paraId="099724B6" w14:textId="77777777">
      <w:pPr>
        <w:pStyle w:val="Default"/>
        <w:spacing w:line="240" w:lineRule="atLeast"/>
        <w:rPr>
          <w:rFonts w:ascii="Verdana" w:hAnsi="Verdana" w:eastAsia="Segoe UI" w:cs="Segoe UI"/>
          <w:spacing w:val="3"/>
          <w:sz w:val="18"/>
          <w:szCs w:val="18"/>
          <w:lang w:eastAsia="nl-NL"/>
        </w:rPr>
      </w:pPr>
    </w:p>
    <w:p w:rsidRPr="005E5A5F" w:rsidR="004C0D71" w:rsidP="008A27F7" w:rsidRDefault="004C0D71" w14:paraId="7CDAF6FD" w14:textId="23D1F459">
      <w:pPr>
        <w:pStyle w:val="Default"/>
        <w:spacing w:line="240" w:lineRule="atLeast"/>
        <w:rPr>
          <w:rFonts w:ascii="Verdana" w:hAnsi="Verdana" w:eastAsia="Segoe UI" w:cs="Segoe UI"/>
          <w:spacing w:val="3"/>
          <w:sz w:val="18"/>
          <w:szCs w:val="18"/>
          <w:lang w:eastAsia="nl-NL"/>
        </w:rPr>
      </w:pPr>
      <w:r>
        <w:rPr>
          <w:rFonts w:ascii="Verdana" w:hAnsi="Verdana" w:eastAsia="Segoe UI" w:cs="Segoe UI"/>
          <w:spacing w:val="3"/>
          <w:sz w:val="18"/>
          <w:szCs w:val="18"/>
          <w:lang w:eastAsia="nl-NL"/>
        </w:rPr>
        <w:t xml:space="preserve">Het werkprogramma 2025 beschrijft op welke wijze ATR van plan is haar taakopdracht uit te voeren, rekening houdend met het wetsvoorstel Instellingswet Adviescollege Toetsing Regeldruk. </w:t>
      </w:r>
    </w:p>
    <w:p w:rsidRPr="007426AA" w:rsidR="004C0D71" w:rsidP="008A27F7" w:rsidRDefault="004C0D71" w14:paraId="77423514" w14:textId="77777777">
      <w:pPr>
        <w:rPr>
          <w:szCs w:val="18"/>
        </w:rPr>
      </w:pPr>
    </w:p>
    <w:p w:rsidRPr="005E745F" w:rsidR="004C0D71" w:rsidP="008A27F7" w:rsidRDefault="004C0D71" w14:paraId="41FB3322" w14:textId="198284E7"/>
    <w:p w:rsidR="007F439C" w:rsidP="008A27F7" w:rsidRDefault="00AA39F0" w14:paraId="78A0FD32" w14:textId="77777777">
      <w:r>
        <w:br/>
      </w:r>
    </w:p>
    <w:p w:rsidR="00721AE1" w:rsidP="008A27F7" w:rsidRDefault="00721AE1" w14:paraId="531E5216" w14:textId="77777777"/>
    <w:p w:rsidRPr="00591E4A" w:rsidR="00C90702" w:rsidP="008A27F7" w:rsidRDefault="00AA39F0" w14:paraId="77D6ECB1" w14:textId="77777777">
      <w:pPr>
        <w:rPr>
          <w:szCs w:val="18"/>
        </w:rPr>
      </w:pPr>
      <w:r>
        <w:rPr>
          <w:szCs w:val="18"/>
        </w:rPr>
        <w:t xml:space="preserve">Dirk </w:t>
      </w:r>
      <w:proofErr w:type="spellStart"/>
      <w:r>
        <w:rPr>
          <w:szCs w:val="18"/>
        </w:rPr>
        <w:t>Beljaarts</w:t>
      </w:r>
      <w:proofErr w:type="spellEnd"/>
    </w:p>
    <w:p w:rsidRPr="00012B4F" w:rsidR="004E505E" w:rsidP="008A27F7" w:rsidRDefault="00AA39F0" w14:paraId="0B4341D5" w14:textId="77777777">
      <w:r w:rsidRPr="005C65B5">
        <w:t>Minister van Economische Zaken</w:t>
      </w:r>
    </w:p>
    <w:p w:rsidR="004425CC" w:rsidP="008A27F7" w:rsidRDefault="004425CC" w14:paraId="2E4141DA"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907F3" w14:textId="77777777" w:rsidR="00F01299" w:rsidRDefault="00F01299">
      <w:r>
        <w:separator/>
      </w:r>
    </w:p>
    <w:p w14:paraId="1752DEDB" w14:textId="77777777" w:rsidR="00F01299" w:rsidRDefault="00F01299"/>
  </w:endnote>
  <w:endnote w:type="continuationSeparator" w:id="0">
    <w:p w14:paraId="5E11F582" w14:textId="77777777" w:rsidR="00F01299" w:rsidRDefault="00F01299">
      <w:r>
        <w:continuationSeparator/>
      </w:r>
    </w:p>
    <w:p w14:paraId="720456AA" w14:textId="77777777" w:rsidR="00F01299" w:rsidRDefault="00F01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JNNHP L+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C6B7" w14:textId="77777777" w:rsidR="00AA39F0" w:rsidRDefault="00AA39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C41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3BC9" w14:paraId="01F39A4B" w14:textId="77777777" w:rsidTr="00CA6A25">
      <w:trPr>
        <w:trHeight w:hRule="exact" w:val="240"/>
      </w:trPr>
      <w:tc>
        <w:tcPr>
          <w:tcW w:w="7601" w:type="dxa"/>
          <w:shd w:val="clear" w:color="auto" w:fill="auto"/>
        </w:tcPr>
        <w:p w14:paraId="0C5D8962" w14:textId="77777777" w:rsidR="00527BD4" w:rsidRDefault="00527BD4" w:rsidP="003F1F6B">
          <w:pPr>
            <w:pStyle w:val="Huisstijl-Rubricering"/>
          </w:pPr>
        </w:p>
      </w:tc>
      <w:tc>
        <w:tcPr>
          <w:tcW w:w="2156" w:type="dxa"/>
        </w:tcPr>
        <w:p w14:paraId="7B6C39D5" w14:textId="58831596" w:rsidR="00527BD4" w:rsidRPr="00645414" w:rsidRDefault="00AA39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E5A5F">
              <w:t>2</w:t>
            </w:r>
          </w:fldSimple>
        </w:p>
      </w:tc>
    </w:tr>
  </w:tbl>
  <w:p w14:paraId="7972D0B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3BC9" w14:paraId="5F77188E" w14:textId="77777777" w:rsidTr="00CA6A25">
      <w:trPr>
        <w:trHeight w:hRule="exact" w:val="240"/>
      </w:trPr>
      <w:tc>
        <w:tcPr>
          <w:tcW w:w="7601" w:type="dxa"/>
          <w:shd w:val="clear" w:color="auto" w:fill="auto"/>
        </w:tcPr>
        <w:p w14:paraId="09E08DAA" w14:textId="77777777" w:rsidR="00527BD4" w:rsidRDefault="00527BD4" w:rsidP="008C356D">
          <w:pPr>
            <w:pStyle w:val="Huisstijl-Rubricering"/>
          </w:pPr>
        </w:p>
      </w:tc>
      <w:tc>
        <w:tcPr>
          <w:tcW w:w="2170" w:type="dxa"/>
        </w:tcPr>
        <w:p w14:paraId="06A76916" w14:textId="3EBD3130" w:rsidR="00527BD4" w:rsidRPr="00ED539E" w:rsidRDefault="00AA39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23861">
              <w:t>1</w:t>
            </w:r>
          </w:fldSimple>
        </w:p>
      </w:tc>
    </w:tr>
  </w:tbl>
  <w:p w14:paraId="76F5D5D3" w14:textId="77777777" w:rsidR="00527BD4" w:rsidRPr="00BC3B53" w:rsidRDefault="00527BD4" w:rsidP="008C356D">
    <w:pPr>
      <w:pStyle w:val="Voettekst"/>
      <w:spacing w:line="240" w:lineRule="auto"/>
      <w:rPr>
        <w:sz w:val="2"/>
        <w:szCs w:val="2"/>
      </w:rPr>
    </w:pPr>
  </w:p>
  <w:p w14:paraId="501902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60F70" w14:textId="77777777" w:rsidR="00F01299" w:rsidRDefault="00F01299">
      <w:r>
        <w:separator/>
      </w:r>
    </w:p>
    <w:p w14:paraId="043AF2EA" w14:textId="77777777" w:rsidR="00F01299" w:rsidRDefault="00F01299"/>
  </w:footnote>
  <w:footnote w:type="continuationSeparator" w:id="0">
    <w:p w14:paraId="76C30561" w14:textId="77777777" w:rsidR="00F01299" w:rsidRDefault="00F01299">
      <w:r>
        <w:continuationSeparator/>
      </w:r>
    </w:p>
    <w:p w14:paraId="32B2618F" w14:textId="77777777" w:rsidR="00F01299" w:rsidRDefault="00F01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3F6CB" w14:textId="77777777" w:rsidR="00AA39F0" w:rsidRDefault="00AA39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3BC9" w14:paraId="6148355A" w14:textId="77777777" w:rsidTr="00A50CF6">
      <w:tc>
        <w:tcPr>
          <w:tcW w:w="2156" w:type="dxa"/>
          <w:shd w:val="clear" w:color="auto" w:fill="auto"/>
        </w:tcPr>
        <w:p w14:paraId="238931CC" w14:textId="77777777" w:rsidR="00527BD4" w:rsidRPr="005819CE" w:rsidRDefault="00AA39F0" w:rsidP="00A50CF6">
          <w:pPr>
            <w:pStyle w:val="Huisstijl-Adres"/>
            <w:rPr>
              <w:b/>
            </w:rPr>
          </w:pPr>
          <w:r>
            <w:rPr>
              <w:b/>
            </w:rPr>
            <w:t>Directoraat-generaal Bedrijfsleven &amp; Innovatie</w:t>
          </w:r>
          <w:r w:rsidRPr="005819CE">
            <w:rPr>
              <w:b/>
            </w:rPr>
            <w:br/>
          </w:r>
          <w:r>
            <w:t>Directie Ondernemerschap</w:t>
          </w:r>
        </w:p>
      </w:tc>
    </w:tr>
    <w:tr w:rsidR="00693BC9" w14:paraId="18ADCFEB" w14:textId="77777777" w:rsidTr="00A50CF6">
      <w:trPr>
        <w:trHeight w:hRule="exact" w:val="200"/>
      </w:trPr>
      <w:tc>
        <w:tcPr>
          <w:tcW w:w="2156" w:type="dxa"/>
          <w:shd w:val="clear" w:color="auto" w:fill="auto"/>
        </w:tcPr>
        <w:p w14:paraId="2A339A29" w14:textId="77777777" w:rsidR="00527BD4" w:rsidRPr="005819CE" w:rsidRDefault="00527BD4" w:rsidP="00A50CF6"/>
      </w:tc>
    </w:tr>
    <w:tr w:rsidR="00693BC9" w14:paraId="4C089676" w14:textId="77777777" w:rsidTr="00502512">
      <w:trPr>
        <w:trHeight w:hRule="exact" w:val="774"/>
      </w:trPr>
      <w:tc>
        <w:tcPr>
          <w:tcW w:w="2156" w:type="dxa"/>
          <w:shd w:val="clear" w:color="auto" w:fill="auto"/>
        </w:tcPr>
        <w:p w14:paraId="5F0E269D" w14:textId="77777777" w:rsidR="00527BD4" w:rsidRDefault="00AA39F0" w:rsidP="003A5290">
          <w:pPr>
            <w:pStyle w:val="Huisstijl-Kopje"/>
          </w:pPr>
          <w:r>
            <w:t>Ons kenmerk</w:t>
          </w:r>
        </w:p>
        <w:p w14:paraId="3CEC3060" w14:textId="77777777" w:rsidR="00527BD4" w:rsidRPr="005819CE" w:rsidRDefault="00AA39F0" w:rsidP="004425CC">
          <w:pPr>
            <w:pStyle w:val="Huisstijl-Kopje"/>
          </w:pPr>
          <w:r>
            <w:rPr>
              <w:b w:val="0"/>
            </w:rPr>
            <w:t>DGBI-O</w:t>
          </w:r>
          <w:r w:rsidRPr="00502512">
            <w:rPr>
              <w:b w:val="0"/>
            </w:rPr>
            <w:t xml:space="preserve"> / </w:t>
          </w:r>
          <w:r>
            <w:rPr>
              <w:b w:val="0"/>
            </w:rPr>
            <w:t>96742273</w:t>
          </w:r>
        </w:p>
      </w:tc>
    </w:tr>
  </w:tbl>
  <w:p w14:paraId="00810091" w14:textId="77777777" w:rsidR="00527BD4" w:rsidRDefault="00527BD4" w:rsidP="008C356D">
    <w:pPr>
      <w:pStyle w:val="Koptekst"/>
      <w:rPr>
        <w:rFonts w:cs="Verdana-Bold"/>
        <w:b/>
        <w:bCs/>
        <w:smallCaps/>
        <w:szCs w:val="18"/>
      </w:rPr>
    </w:pPr>
  </w:p>
  <w:p w14:paraId="6FFF6A07" w14:textId="77777777" w:rsidR="00527BD4" w:rsidRDefault="00527BD4" w:rsidP="008C356D"/>
  <w:p w14:paraId="349386F4" w14:textId="77777777" w:rsidR="00527BD4" w:rsidRPr="00740712" w:rsidRDefault="00527BD4" w:rsidP="008C356D"/>
  <w:p w14:paraId="1AAD2020" w14:textId="77777777" w:rsidR="00527BD4" w:rsidRPr="00217880" w:rsidRDefault="00527BD4" w:rsidP="008C356D">
    <w:pPr>
      <w:spacing w:line="0" w:lineRule="atLeast"/>
      <w:rPr>
        <w:sz w:val="2"/>
        <w:szCs w:val="2"/>
      </w:rPr>
    </w:pPr>
  </w:p>
  <w:p w14:paraId="7EB62B29" w14:textId="77777777" w:rsidR="00527BD4" w:rsidRDefault="00527BD4" w:rsidP="004F44C2">
    <w:pPr>
      <w:pStyle w:val="Koptekst"/>
      <w:rPr>
        <w:rFonts w:cs="Verdana-Bold"/>
        <w:b/>
        <w:bCs/>
        <w:smallCaps/>
        <w:szCs w:val="18"/>
      </w:rPr>
    </w:pPr>
  </w:p>
  <w:p w14:paraId="2DA2C54C" w14:textId="77777777" w:rsidR="00527BD4" w:rsidRDefault="00527BD4" w:rsidP="004F44C2"/>
  <w:p w14:paraId="5877C2C2" w14:textId="77777777" w:rsidR="00527BD4" w:rsidRPr="00740712" w:rsidRDefault="00527BD4" w:rsidP="004F44C2"/>
  <w:p w14:paraId="057777A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3BC9" w14:paraId="55E77B41" w14:textId="77777777" w:rsidTr="00751A6A">
      <w:trPr>
        <w:trHeight w:val="2636"/>
      </w:trPr>
      <w:tc>
        <w:tcPr>
          <w:tcW w:w="737" w:type="dxa"/>
          <w:shd w:val="clear" w:color="auto" w:fill="auto"/>
        </w:tcPr>
        <w:p w14:paraId="656EF67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CF158B7" w14:textId="77777777" w:rsidR="00527BD4" w:rsidRDefault="00AA39F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40A1DC1" wp14:editId="73245FE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1E55481" w14:textId="77777777" w:rsidR="007269E3" w:rsidRDefault="007269E3" w:rsidP="00651CEE">
          <w:pPr>
            <w:framePr w:w="6340" w:h="2750" w:hRule="exact" w:hSpace="180" w:wrap="around" w:vAnchor="page" w:hAnchor="text" w:x="3873" w:y="-140"/>
            <w:spacing w:line="240" w:lineRule="auto"/>
          </w:pPr>
        </w:p>
      </w:tc>
    </w:tr>
  </w:tbl>
  <w:p w14:paraId="2C7054C4" w14:textId="77777777" w:rsidR="00527BD4" w:rsidRDefault="00527BD4" w:rsidP="00D0609E">
    <w:pPr>
      <w:framePr w:w="6340" w:h="2750" w:hRule="exact" w:hSpace="180" w:wrap="around" w:vAnchor="page" w:hAnchor="text" w:x="3873" w:y="-140"/>
    </w:pPr>
  </w:p>
  <w:p w14:paraId="6C70C01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3BC9" w:rsidRPr="004C0D71" w14:paraId="303E5E14" w14:textId="77777777" w:rsidTr="00A50CF6">
      <w:tc>
        <w:tcPr>
          <w:tcW w:w="2160" w:type="dxa"/>
          <w:shd w:val="clear" w:color="auto" w:fill="auto"/>
        </w:tcPr>
        <w:p w14:paraId="3C86FB5E" w14:textId="77777777" w:rsidR="00527BD4" w:rsidRPr="005819CE" w:rsidRDefault="00AA39F0" w:rsidP="00A50CF6">
          <w:pPr>
            <w:pStyle w:val="Huisstijl-Adres"/>
            <w:rPr>
              <w:b/>
            </w:rPr>
          </w:pPr>
          <w:r>
            <w:rPr>
              <w:b/>
            </w:rPr>
            <w:t>Directoraat-generaal Bedrijfsleven &amp; Innovatie</w:t>
          </w:r>
          <w:r w:rsidRPr="005819CE">
            <w:rPr>
              <w:b/>
            </w:rPr>
            <w:br/>
          </w:r>
          <w:r>
            <w:t>Directie Ondernemerschap</w:t>
          </w:r>
        </w:p>
        <w:p w14:paraId="21660F1B" w14:textId="77777777" w:rsidR="00527BD4" w:rsidRPr="00BE5ED9" w:rsidRDefault="00AA39F0" w:rsidP="00A50CF6">
          <w:pPr>
            <w:pStyle w:val="Huisstijl-Adres"/>
          </w:pPr>
          <w:r>
            <w:rPr>
              <w:b/>
            </w:rPr>
            <w:t>Bezoekadres</w:t>
          </w:r>
          <w:r>
            <w:rPr>
              <w:b/>
            </w:rPr>
            <w:br/>
          </w:r>
          <w:r>
            <w:t>Bezuidenhoutseweg 73</w:t>
          </w:r>
          <w:r w:rsidRPr="005819CE">
            <w:br/>
          </w:r>
          <w:r>
            <w:t>2594 AC Den Haag</w:t>
          </w:r>
        </w:p>
        <w:p w14:paraId="635E3CFF" w14:textId="77777777" w:rsidR="00EF495B" w:rsidRDefault="00AA39F0" w:rsidP="0098788A">
          <w:pPr>
            <w:pStyle w:val="Huisstijl-Adres"/>
          </w:pPr>
          <w:r>
            <w:rPr>
              <w:b/>
            </w:rPr>
            <w:t>Postadres</w:t>
          </w:r>
          <w:r>
            <w:rPr>
              <w:b/>
            </w:rPr>
            <w:br/>
          </w:r>
          <w:r>
            <w:t>Postbus 20401</w:t>
          </w:r>
          <w:r w:rsidRPr="005819CE">
            <w:br/>
            <w:t>2500 E</w:t>
          </w:r>
          <w:r>
            <w:t>K</w:t>
          </w:r>
          <w:r w:rsidRPr="005819CE">
            <w:t xml:space="preserve"> Den Haag</w:t>
          </w:r>
        </w:p>
        <w:p w14:paraId="3156F9B3" w14:textId="77777777" w:rsidR="00EF495B" w:rsidRPr="005B3814" w:rsidRDefault="00AA39F0" w:rsidP="0098788A">
          <w:pPr>
            <w:pStyle w:val="Huisstijl-Adres"/>
          </w:pPr>
          <w:r>
            <w:rPr>
              <w:b/>
            </w:rPr>
            <w:t>Overheidsidentificatienr</w:t>
          </w:r>
          <w:r>
            <w:rPr>
              <w:b/>
            </w:rPr>
            <w:br/>
          </w:r>
          <w:r w:rsidRPr="005B3814">
            <w:t>00000001003214369000</w:t>
          </w:r>
        </w:p>
        <w:p w14:paraId="1FEF0924" w14:textId="4EAC33AB" w:rsidR="00527BD4" w:rsidRPr="004C0D71" w:rsidRDefault="00AA39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93BC9" w:rsidRPr="004C0D71" w14:paraId="58BCBC99" w14:textId="77777777" w:rsidTr="00A50CF6">
      <w:trPr>
        <w:trHeight w:hRule="exact" w:val="200"/>
      </w:trPr>
      <w:tc>
        <w:tcPr>
          <w:tcW w:w="2160" w:type="dxa"/>
          <w:shd w:val="clear" w:color="auto" w:fill="auto"/>
        </w:tcPr>
        <w:p w14:paraId="63AC015A" w14:textId="77777777" w:rsidR="00527BD4" w:rsidRPr="00D07DC7" w:rsidRDefault="00527BD4" w:rsidP="00A50CF6"/>
      </w:tc>
    </w:tr>
    <w:tr w:rsidR="00693BC9" w14:paraId="0CBAEA58" w14:textId="77777777" w:rsidTr="00A50CF6">
      <w:tc>
        <w:tcPr>
          <w:tcW w:w="2160" w:type="dxa"/>
          <w:shd w:val="clear" w:color="auto" w:fill="auto"/>
        </w:tcPr>
        <w:p w14:paraId="5B9C30CB" w14:textId="77777777" w:rsidR="000C0163" w:rsidRPr="005819CE" w:rsidRDefault="00AA39F0" w:rsidP="000C0163">
          <w:pPr>
            <w:pStyle w:val="Huisstijl-Kopje"/>
          </w:pPr>
          <w:r>
            <w:t>Ons kenmerk</w:t>
          </w:r>
          <w:r w:rsidRPr="005819CE">
            <w:t xml:space="preserve"> </w:t>
          </w:r>
        </w:p>
        <w:p w14:paraId="731CADCF" w14:textId="234B8985" w:rsidR="00527BD4" w:rsidRPr="005819CE" w:rsidRDefault="00AA39F0" w:rsidP="008A27F7">
          <w:pPr>
            <w:pStyle w:val="Huisstijl-Gegeven"/>
          </w:pPr>
          <w:r>
            <w:t>DGBI-O</w:t>
          </w:r>
          <w:r w:rsidR="00926AE2">
            <w:t xml:space="preserve"> / </w:t>
          </w:r>
          <w:r>
            <w:t>96742273</w:t>
          </w:r>
        </w:p>
        <w:p w14:paraId="2E44CC32" w14:textId="77777777" w:rsidR="00527BD4" w:rsidRPr="005819CE" w:rsidRDefault="00527BD4" w:rsidP="00A50CF6">
          <w:pPr>
            <w:pStyle w:val="Huisstijl-Gegeven"/>
          </w:pPr>
        </w:p>
        <w:p w14:paraId="57776022" w14:textId="77777777" w:rsidR="00E354BC" w:rsidRDefault="00AA39F0" w:rsidP="00E354BC">
          <w:pPr>
            <w:pStyle w:val="Huisstijl-Kopje"/>
          </w:pPr>
          <w:r>
            <w:t>Bijlage(n)</w:t>
          </w:r>
        </w:p>
        <w:p w14:paraId="471BB350" w14:textId="2E40D6EF" w:rsidR="00527BD4" w:rsidRPr="00E354BC" w:rsidRDefault="008A27F7" w:rsidP="008A27F7">
          <w:pPr>
            <w:pStyle w:val="Huisstijl-Kopje"/>
            <w:rPr>
              <w:b w:val="0"/>
              <w:bCs/>
            </w:rPr>
          </w:pPr>
          <w:r>
            <w:rPr>
              <w:b w:val="0"/>
              <w:bCs/>
            </w:rPr>
            <w:t>1</w:t>
          </w:r>
        </w:p>
      </w:tc>
    </w:tr>
  </w:tbl>
  <w:p w14:paraId="79BCE31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3BC9" w14:paraId="70110AD8" w14:textId="77777777" w:rsidTr="007610AA">
      <w:trPr>
        <w:trHeight w:val="400"/>
      </w:trPr>
      <w:tc>
        <w:tcPr>
          <w:tcW w:w="7520" w:type="dxa"/>
          <w:gridSpan w:val="2"/>
          <w:shd w:val="clear" w:color="auto" w:fill="auto"/>
        </w:tcPr>
        <w:p w14:paraId="5E61FC18" w14:textId="77777777" w:rsidR="00527BD4" w:rsidRPr="00BC3B53" w:rsidRDefault="00AA39F0" w:rsidP="00A50CF6">
          <w:pPr>
            <w:pStyle w:val="Huisstijl-Retouradres"/>
          </w:pPr>
          <w:r>
            <w:t>&gt; Retouradres Postbus 20401 2500 EK Den Haag</w:t>
          </w:r>
        </w:p>
      </w:tc>
    </w:tr>
    <w:tr w:rsidR="00693BC9" w14:paraId="3BE8D45F" w14:textId="77777777" w:rsidTr="007610AA">
      <w:tc>
        <w:tcPr>
          <w:tcW w:w="7520" w:type="dxa"/>
          <w:gridSpan w:val="2"/>
          <w:shd w:val="clear" w:color="auto" w:fill="auto"/>
        </w:tcPr>
        <w:p w14:paraId="58D9F069" w14:textId="77777777" w:rsidR="00527BD4" w:rsidRPr="00983E8F" w:rsidRDefault="00527BD4" w:rsidP="00A50CF6">
          <w:pPr>
            <w:pStyle w:val="Huisstijl-Rubricering"/>
          </w:pPr>
        </w:p>
      </w:tc>
    </w:tr>
    <w:tr w:rsidR="00693BC9" w14:paraId="072ABC27" w14:textId="77777777" w:rsidTr="007610AA">
      <w:trPr>
        <w:trHeight w:hRule="exact" w:val="2440"/>
      </w:trPr>
      <w:tc>
        <w:tcPr>
          <w:tcW w:w="7520" w:type="dxa"/>
          <w:gridSpan w:val="2"/>
          <w:shd w:val="clear" w:color="auto" w:fill="auto"/>
        </w:tcPr>
        <w:p w14:paraId="5455F00D" w14:textId="77777777" w:rsidR="008A27F7" w:rsidRDefault="00AA39F0" w:rsidP="00A50CF6">
          <w:pPr>
            <w:pStyle w:val="Huisstijl-NAW"/>
          </w:pPr>
          <w:r>
            <w:t xml:space="preserve">De Voorzitter van de Tweede Kamer </w:t>
          </w:r>
        </w:p>
        <w:p w14:paraId="6E280D63" w14:textId="43C0BE6B" w:rsidR="00527BD4" w:rsidRDefault="00AA39F0" w:rsidP="00A50CF6">
          <w:pPr>
            <w:pStyle w:val="Huisstijl-NAW"/>
          </w:pPr>
          <w:r>
            <w:t>der Staten-Generaal</w:t>
          </w:r>
        </w:p>
        <w:p w14:paraId="119676BE" w14:textId="77777777" w:rsidR="00693BC9" w:rsidRDefault="00AA39F0">
          <w:pPr>
            <w:pStyle w:val="Huisstijl-NAW"/>
          </w:pPr>
          <w:r>
            <w:t>Prinses Irenestraat 6</w:t>
          </w:r>
        </w:p>
        <w:p w14:paraId="54562087" w14:textId="0B6D782C" w:rsidR="00693BC9" w:rsidRDefault="00AA39F0">
          <w:pPr>
            <w:pStyle w:val="Huisstijl-NAW"/>
          </w:pPr>
          <w:r>
            <w:t>2500 EA</w:t>
          </w:r>
          <w:r w:rsidR="008A27F7">
            <w:t xml:space="preserve"> </w:t>
          </w:r>
          <w:r>
            <w:t xml:space="preserve"> DEN HAAG</w:t>
          </w:r>
        </w:p>
      </w:tc>
    </w:tr>
    <w:tr w:rsidR="00693BC9" w14:paraId="25338BB7" w14:textId="77777777" w:rsidTr="007610AA">
      <w:trPr>
        <w:trHeight w:hRule="exact" w:val="400"/>
      </w:trPr>
      <w:tc>
        <w:tcPr>
          <w:tcW w:w="7520" w:type="dxa"/>
          <w:gridSpan w:val="2"/>
          <w:shd w:val="clear" w:color="auto" w:fill="auto"/>
        </w:tcPr>
        <w:p w14:paraId="0D80E7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3BC9" w14:paraId="1F16BC29" w14:textId="77777777" w:rsidTr="007610AA">
      <w:trPr>
        <w:trHeight w:val="240"/>
      </w:trPr>
      <w:tc>
        <w:tcPr>
          <w:tcW w:w="900" w:type="dxa"/>
          <w:shd w:val="clear" w:color="auto" w:fill="auto"/>
        </w:tcPr>
        <w:p w14:paraId="4583B7AF" w14:textId="77777777" w:rsidR="00527BD4" w:rsidRPr="007709EF" w:rsidRDefault="00AA39F0" w:rsidP="00A50CF6">
          <w:pPr>
            <w:rPr>
              <w:szCs w:val="18"/>
            </w:rPr>
          </w:pPr>
          <w:r>
            <w:rPr>
              <w:szCs w:val="18"/>
            </w:rPr>
            <w:t>Datum</w:t>
          </w:r>
        </w:p>
      </w:tc>
      <w:tc>
        <w:tcPr>
          <w:tcW w:w="6620" w:type="dxa"/>
          <w:shd w:val="clear" w:color="auto" w:fill="auto"/>
        </w:tcPr>
        <w:p w14:paraId="692A83FF" w14:textId="17DB12A8" w:rsidR="00527BD4" w:rsidRPr="007709EF" w:rsidRDefault="00370DC4" w:rsidP="00A50CF6">
          <w:r>
            <w:t>2</w:t>
          </w:r>
          <w:r w:rsidR="00523861">
            <w:t>8</w:t>
          </w:r>
          <w:r>
            <w:t xml:space="preserve"> januari 2025</w:t>
          </w:r>
        </w:p>
      </w:tc>
    </w:tr>
    <w:tr w:rsidR="00693BC9" w14:paraId="744A48F2" w14:textId="77777777" w:rsidTr="007610AA">
      <w:trPr>
        <w:trHeight w:val="240"/>
      </w:trPr>
      <w:tc>
        <w:tcPr>
          <w:tcW w:w="900" w:type="dxa"/>
          <w:shd w:val="clear" w:color="auto" w:fill="auto"/>
        </w:tcPr>
        <w:p w14:paraId="463D214C" w14:textId="77777777" w:rsidR="00527BD4" w:rsidRPr="007709EF" w:rsidRDefault="00AA39F0" w:rsidP="00A50CF6">
          <w:pPr>
            <w:rPr>
              <w:szCs w:val="18"/>
            </w:rPr>
          </w:pPr>
          <w:r>
            <w:rPr>
              <w:szCs w:val="18"/>
            </w:rPr>
            <w:t>Betreft</w:t>
          </w:r>
        </w:p>
      </w:tc>
      <w:tc>
        <w:tcPr>
          <w:tcW w:w="6620" w:type="dxa"/>
          <w:shd w:val="clear" w:color="auto" w:fill="auto"/>
        </w:tcPr>
        <w:p w14:paraId="3233477D" w14:textId="77777777" w:rsidR="00527BD4" w:rsidRPr="007709EF" w:rsidRDefault="00AA39F0" w:rsidP="00A50CF6">
          <w:r>
            <w:t xml:space="preserve">Werkprogramma 2025 en Voortgangsrapportage Adviescollege Toetsing Regeldruk </w:t>
          </w:r>
        </w:p>
      </w:tc>
    </w:tr>
  </w:tbl>
  <w:p w14:paraId="60DD51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913"/>
        </w:tabs>
        <w:ind w:left="913"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FAC8C60">
      <w:start w:val="1"/>
      <w:numFmt w:val="bullet"/>
      <w:pStyle w:val="Lijstopsomteken"/>
      <w:lvlText w:val="•"/>
      <w:lvlJc w:val="left"/>
      <w:pPr>
        <w:tabs>
          <w:tab w:val="num" w:pos="227"/>
        </w:tabs>
        <w:ind w:left="227" w:hanging="227"/>
      </w:pPr>
      <w:rPr>
        <w:rFonts w:ascii="Verdana" w:hAnsi="Verdana" w:hint="default"/>
        <w:sz w:val="18"/>
        <w:szCs w:val="18"/>
      </w:rPr>
    </w:lvl>
    <w:lvl w:ilvl="1" w:tplc="D8B89258" w:tentative="1">
      <w:start w:val="1"/>
      <w:numFmt w:val="bullet"/>
      <w:lvlText w:val="o"/>
      <w:lvlJc w:val="left"/>
      <w:pPr>
        <w:tabs>
          <w:tab w:val="num" w:pos="1440"/>
        </w:tabs>
        <w:ind w:left="1440" w:hanging="360"/>
      </w:pPr>
      <w:rPr>
        <w:rFonts w:ascii="Courier New" w:hAnsi="Courier New" w:cs="Courier New" w:hint="default"/>
      </w:rPr>
    </w:lvl>
    <w:lvl w:ilvl="2" w:tplc="C65642FA" w:tentative="1">
      <w:start w:val="1"/>
      <w:numFmt w:val="bullet"/>
      <w:lvlText w:val=""/>
      <w:lvlJc w:val="left"/>
      <w:pPr>
        <w:tabs>
          <w:tab w:val="num" w:pos="2160"/>
        </w:tabs>
        <w:ind w:left="2160" w:hanging="360"/>
      </w:pPr>
      <w:rPr>
        <w:rFonts w:ascii="Wingdings" w:hAnsi="Wingdings" w:hint="default"/>
      </w:rPr>
    </w:lvl>
    <w:lvl w:ilvl="3" w:tplc="D37E2F1A" w:tentative="1">
      <w:start w:val="1"/>
      <w:numFmt w:val="bullet"/>
      <w:lvlText w:val=""/>
      <w:lvlJc w:val="left"/>
      <w:pPr>
        <w:tabs>
          <w:tab w:val="num" w:pos="2880"/>
        </w:tabs>
        <w:ind w:left="2880" w:hanging="360"/>
      </w:pPr>
      <w:rPr>
        <w:rFonts w:ascii="Symbol" w:hAnsi="Symbol" w:hint="default"/>
      </w:rPr>
    </w:lvl>
    <w:lvl w:ilvl="4" w:tplc="6AC43AA0" w:tentative="1">
      <w:start w:val="1"/>
      <w:numFmt w:val="bullet"/>
      <w:lvlText w:val="o"/>
      <w:lvlJc w:val="left"/>
      <w:pPr>
        <w:tabs>
          <w:tab w:val="num" w:pos="3600"/>
        </w:tabs>
        <w:ind w:left="3600" w:hanging="360"/>
      </w:pPr>
      <w:rPr>
        <w:rFonts w:ascii="Courier New" w:hAnsi="Courier New" w:cs="Courier New" w:hint="default"/>
      </w:rPr>
    </w:lvl>
    <w:lvl w:ilvl="5" w:tplc="9654B3CC" w:tentative="1">
      <w:start w:val="1"/>
      <w:numFmt w:val="bullet"/>
      <w:lvlText w:val=""/>
      <w:lvlJc w:val="left"/>
      <w:pPr>
        <w:tabs>
          <w:tab w:val="num" w:pos="4320"/>
        </w:tabs>
        <w:ind w:left="4320" w:hanging="360"/>
      </w:pPr>
      <w:rPr>
        <w:rFonts w:ascii="Wingdings" w:hAnsi="Wingdings" w:hint="default"/>
      </w:rPr>
    </w:lvl>
    <w:lvl w:ilvl="6" w:tplc="14CE86C2" w:tentative="1">
      <w:start w:val="1"/>
      <w:numFmt w:val="bullet"/>
      <w:lvlText w:val=""/>
      <w:lvlJc w:val="left"/>
      <w:pPr>
        <w:tabs>
          <w:tab w:val="num" w:pos="5040"/>
        </w:tabs>
        <w:ind w:left="5040" w:hanging="360"/>
      </w:pPr>
      <w:rPr>
        <w:rFonts w:ascii="Symbol" w:hAnsi="Symbol" w:hint="default"/>
      </w:rPr>
    </w:lvl>
    <w:lvl w:ilvl="7" w:tplc="5002E094" w:tentative="1">
      <w:start w:val="1"/>
      <w:numFmt w:val="bullet"/>
      <w:lvlText w:val="o"/>
      <w:lvlJc w:val="left"/>
      <w:pPr>
        <w:tabs>
          <w:tab w:val="num" w:pos="5760"/>
        </w:tabs>
        <w:ind w:left="5760" w:hanging="360"/>
      </w:pPr>
      <w:rPr>
        <w:rFonts w:ascii="Courier New" w:hAnsi="Courier New" w:cs="Courier New" w:hint="default"/>
      </w:rPr>
    </w:lvl>
    <w:lvl w:ilvl="8" w:tplc="0890B9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05261AE">
      <w:start w:val="1"/>
      <w:numFmt w:val="bullet"/>
      <w:pStyle w:val="Lijstopsomteken2"/>
      <w:lvlText w:val="–"/>
      <w:lvlJc w:val="left"/>
      <w:pPr>
        <w:tabs>
          <w:tab w:val="num" w:pos="227"/>
        </w:tabs>
        <w:ind w:left="227" w:firstLine="0"/>
      </w:pPr>
      <w:rPr>
        <w:rFonts w:ascii="Verdana" w:hAnsi="Verdana" w:hint="default"/>
      </w:rPr>
    </w:lvl>
    <w:lvl w:ilvl="1" w:tplc="ABD80DE0" w:tentative="1">
      <w:start w:val="1"/>
      <w:numFmt w:val="bullet"/>
      <w:lvlText w:val="o"/>
      <w:lvlJc w:val="left"/>
      <w:pPr>
        <w:tabs>
          <w:tab w:val="num" w:pos="1440"/>
        </w:tabs>
        <w:ind w:left="1440" w:hanging="360"/>
      </w:pPr>
      <w:rPr>
        <w:rFonts w:ascii="Courier New" w:hAnsi="Courier New" w:cs="Courier New" w:hint="default"/>
      </w:rPr>
    </w:lvl>
    <w:lvl w:ilvl="2" w:tplc="CF1866A8" w:tentative="1">
      <w:start w:val="1"/>
      <w:numFmt w:val="bullet"/>
      <w:lvlText w:val=""/>
      <w:lvlJc w:val="left"/>
      <w:pPr>
        <w:tabs>
          <w:tab w:val="num" w:pos="2160"/>
        </w:tabs>
        <w:ind w:left="2160" w:hanging="360"/>
      </w:pPr>
      <w:rPr>
        <w:rFonts w:ascii="Wingdings" w:hAnsi="Wingdings" w:hint="default"/>
      </w:rPr>
    </w:lvl>
    <w:lvl w:ilvl="3" w:tplc="99AE4070" w:tentative="1">
      <w:start w:val="1"/>
      <w:numFmt w:val="bullet"/>
      <w:lvlText w:val=""/>
      <w:lvlJc w:val="left"/>
      <w:pPr>
        <w:tabs>
          <w:tab w:val="num" w:pos="2880"/>
        </w:tabs>
        <w:ind w:left="2880" w:hanging="360"/>
      </w:pPr>
      <w:rPr>
        <w:rFonts w:ascii="Symbol" w:hAnsi="Symbol" w:hint="default"/>
      </w:rPr>
    </w:lvl>
    <w:lvl w:ilvl="4" w:tplc="944EF262" w:tentative="1">
      <w:start w:val="1"/>
      <w:numFmt w:val="bullet"/>
      <w:lvlText w:val="o"/>
      <w:lvlJc w:val="left"/>
      <w:pPr>
        <w:tabs>
          <w:tab w:val="num" w:pos="3600"/>
        </w:tabs>
        <w:ind w:left="3600" w:hanging="360"/>
      </w:pPr>
      <w:rPr>
        <w:rFonts w:ascii="Courier New" w:hAnsi="Courier New" w:cs="Courier New" w:hint="default"/>
      </w:rPr>
    </w:lvl>
    <w:lvl w:ilvl="5" w:tplc="4C56E4C4" w:tentative="1">
      <w:start w:val="1"/>
      <w:numFmt w:val="bullet"/>
      <w:lvlText w:val=""/>
      <w:lvlJc w:val="left"/>
      <w:pPr>
        <w:tabs>
          <w:tab w:val="num" w:pos="4320"/>
        </w:tabs>
        <w:ind w:left="4320" w:hanging="360"/>
      </w:pPr>
      <w:rPr>
        <w:rFonts w:ascii="Wingdings" w:hAnsi="Wingdings" w:hint="default"/>
      </w:rPr>
    </w:lvl>
    <w:lvl w:ilvl="6" w:tplc="F8A0C2C0" w:tentative="1">
      <w:start w:val="1"/>
      <w:numFmt w:val="bullet"/>
      <w:lvlText w:val=""/>
      <w:lvlJc w:val="left"/>
      <w:pPr>
        <w:tabs>
          <w:tab w:val="num" w:pos="5040"/>
        </w:tabs>
        <w:ind w:left="5040" w:hanging="360"/>
      </w:pPr>
      <w:rPr>
        <w:rFonts w:ascii="Symbol" w:hAnsi="Symbol" w:hint="default"/>
      </w:rPr>
    </w:lvl>
    <w:lvl w:ilvl="7" w:tplc="CA165214" w:tentative="1">
      <w:start w:val="1"/>
      <w:numFmt w:val="bullet"/>
      <w:lvlText w:val="o"/>
      <w:lvlJc w:val="left"/>
      <w:pPr>
        <w:tabs>
          <w:tab w:val="num" w:pos="5760"/>
        </w:tabs>
        <w:ind w:left="5760" w:hanging="360"/>
      </w:pPr>
      <w:rPr>
        <w:rFonts w:ascii="Courier New" w:hAnsi="Courier New" w:cs="Courier New" w:hint="default"/>
      </w:rPr>
    </w:lvl>
    <w:lvl w:ilvl="8" w:tplc="22709C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F722A"/>
    <w:multiLevelType w:val="hybridMultilevel"/>
    <w:tmpl w:val="B09CCF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8911DA7"/>
    <w:multiLevelType w:val="hybridMultilevel"/>
    <w:tmpl w:val="2AB26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8064491">
    <w:abstractNumId w:val="10"/>
  </w:num>
  <w:num w:numId="2" w16cid:durableId="1753624130">
    <w:abstractNumId w:val="7"/>
  </w:num>
  <w:num w:numId="3" w16cid:durableId="1670450644">
    <w:abstractNumId w:val="6"/>
  </w:num>
  <w:num w:numId="4" w16cid:durableId="144713082">
    <w:abstractNumId w:val="5"/>
  </w:num>
  <w:num w:numId="5" w16cid:durableId="1232619745">
    <w:abstractNumId w:val="4"/>
  </w:num>
  <w:num w:numId="6" w16cid:durableId="596332345">
    <w:abstractNumId w:val="8"/>
  </w:num>
  <w:num w:numId="7" w16cid:durableId="1776056321">
    <w:abstractNumId w:val="3"/>
  </w:num>
  <w:num w:numId="8" w16cid:durableId="771322641">
    <w:abstractNumId w:val="2"/>
  </w:num>
  <w:num w:numId="9" w16cid:durableId="1049495872">
    <w:abstractNumId w:val="1"/>
  </w:num>
  <w:num w:numId="10" w16cid:durableId="1161509631">
    <w:abstractNumId w:val="0"/>
  </w:num>
  <w:num w:numId="11" w16cid:durableId="1148546646">
    <w:abstractNumId w:val="9"/>
  </w:num>
  <w:num w:numId="12" w16cid:durableId="1079643149">
    <w:abstractNumId w:val="11"/>
  </w:num>
  <w:num w:numId="13" w16cid:durableId="1028876596">
    <w:abstractNumId w:val="15"/>
  </w:num>
  <w:num w:numId="14" w16cid:durableId="962883762">
    <w:abstractNumId w:val="12"/>
  </w:num>
  <w:num w:numId="15" w16cid:durableId="1045174472">
    <w:abstractNumId w:val="13"/>
  </w:num>
  <w:num w:numId="16" w16cid:durableId="117480097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69A"/>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97781"/>
    <w:rsid w:val="000A0F36"/>
    <w:rsid w:val="000A174A"/>
    <w:rsid w:val="000A3E0A"/>
    <w:rsid w:val="000A65AC"/>
    <w:rsid w:val="000A7159"/>
    <w:rsid w:val="000B7281"/>
    <w:rsid w:val="000B7FAB"/>
    <w:rsid w:val="000C0163"/>
    <w:rsid w:val="000C076D"/>
    <w:rsid w:val="000C1BA1"/>
    <w:rsid w:val="000C3EA9"/>
    <w:rsid w:val="000D0225"/>
    <w:rsid w:val="000E7895"/>
    <w:rsid w:val="000F161D"/>
    <w:rsid w:val="000F3CAA"/>
    <w:rsid w:val="00102ABB"/>
    <w:rsid w:val="00121BF0"/>
    <w:rsid w:val="00123704"/>
    <w:rsid w:val="001270C7"/>
    <w:rsid w:val="00132540"/>
    <w:rsid w:val="00133F0F"/>
    <w:rsid w:val="00135882"/>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0A0"/>
    <w:rsid w:val="001A6D93"/>
    <w:rsid w:val="001C071E"/>
    <w:rsid w:val="001C31F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0DC4"/>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08CA"/>
    <w:rsid w:val="003C2CCB"/>
    <w:rsid w:val="003D39EC"/>
    <w:rsid w:val="003D5DED"/>
    <w:rsid w:val="003E3DD5"/>
    <w:rsid w:val="003F07C6"/>
    <w:rsid w:val="003F1F6B"/>
    <w:rsid w:val="003F3757"/>
    <w:rsid w:val="003F38BD"/>
    <w:rsid w:val="003F44B7"/>
    <w:rsid w:val="004008E9"/>
    <w:rsid w:val="00407B8D"/>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0D71"/>
    <w:rsid w:val="004C21A8"/>
    <w:rsid w:val="004D505E"/>
    <w:rsid w:val="004D72CA"/>
    <w:rsid w:val="004E2242"/>
    <w:rsid w:val="004E505E"/>
    <w:rsid w:val="004F42FF"/>
    <w:rsid w:val="004F44C2"/>
    <w:rsid w:val="00502512"/>
    <w:rsid w:val="00503FD2"/>
    <w:rsid w:val="00505262"/>
    <w:rsid w:val="00516022"/>
    <w:rsid w:val="00521CEE"/>
    <w:rsid w:val="00523861"/>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5A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3BC9"/>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153D"/>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5D76"/>
    <w:rsid w:val="007703BC"/>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1F59"/>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7F7"/>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66851"/>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39F0"/>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05363"/>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07DC7"/>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1A1F"/>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984"/>
    <w:rsid w:val="00E21DE3"/>
    <w:rsid w:val="00E273C5"/>
    <w:rsid w:val="00E307D1"/>
    <w:rsid w:val="00E354BC"/>
    <w:rsid w:val="00E3731D"/>
    <w:rsid w:val="00E51469"/>
    <w:rsid w:val="00E634E3"/>
    <w:rsid w:val="00E717C4"/>
    <w:rsid w:val="00E72FD2"/>
    <w:rsid w:val="00E77E18"/>
    <w:rsid w:val="00E77F89"/>
    <w:rsid w:val="00E80330"/>
    <w:rsid w:val="00E806C5"/>
    <w:rsid w:val="00E80E71"/>
    <w:rsid w:val="00E850D3"/>
    <w:rsid w:val="00E853D6"/>
    <w:rsid w:val="00E876B9"/>
    <w:rsid w:val="00EB7BDB"/>
    <w:rsid w:val="00EC0DFF"/>
    <w:rsid w:val="00EC237D"/>
    <w:rsid w:val="00EC2918"/>
    <w:rsid w:val="00EC4D0E"/>
    <w:rsid w:val="00EC4E2B"/>
    <w:rsid w:val="00ED072A"/>
    <w:rsid w:val="00ED539E"/>
    <w:rsid w:val="00EE23D6"/>
    <w:rsid w:val="00EE4A1F"/>
    <w:rsid w:val="00EE4C2D"/>
    <w:rsid w:val="00EF1B5A"/>
    <w:rsid w:val="00EF24FB"/>
    <w:rsid w:val="00EF2CCA"/>
    <w:rsid w:val="00EF495B"/>
    <w:rsid w:val="00EF60DC"/>
    <w:rsid w:val="00F00F54"/>
    <w:rsid w:val="00F01299"/>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20E4"/>
    <w:rsid w:val="00F93F9E"/>
    <w:rsid w:val="00FA2CD7"/>
    <w:rsid w:val="00FB06ED"/>
    <w:rsid w:val="00FC2311"/>
    <w:rsid w:val="00FC3165"/>
    <w:rsid w:val="00FC36AB"/>
    <w:rsid w:val="00FC4300"/>
    <w:rsid w:val="00FC7F66"/>
    <w:rsid w:val="00FD2C9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629BF"/>
  <w15:docId w15:val="{25E5A3BE-5BC3-43F3-A957-6989C750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C0D7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C0D71"/>
    <w:pPr>
      <w:autoSpaceDE w:val="0"/>
      <w:autoSpaceDN w:val="0"/>
      <w:adjustRightInd w:val="0"/>
    </w:pPr>
    <w:rPr>
      <w:rFonts w:ascii="JNNHP L+ Univers" w:eastAsiaTheme="minorHAnsi" w:hAnsi="JNNHP L+ Univers" w:cs="JNNHP L+ Univers"/>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ap:Words>
  <ap:Characters>909</ap:Characters>
  <ap:DocSecurity>0</ap:DocSecurity>
  <ap:Lines>33</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2025-01-24T10:13:00.0000000Z</dcterms:created>
  <dcterms:modified xsi:type="dcterms:W3CDTF">2025-01-27T12:40:00.0000000Z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pourierh</vt:lpwstr>
  </property>
  <property fmtid="{D5CDD505-2E9C-101B-9397-08002B2CF9AE}" pid="3" name="AUTHOR_ID">
    <vt:lpwstr>pourierh</vt:lpwstr>
  </property>
  <property fmtid="{D5CDD505-2E9C-101B-9397-08002B2CF9AE}" pid="4" name="A_ADRES">
    <vt:lpwstr>De Voorzitter van de Tweede Kamer der Staten-Generaal
Prinses Irenestraat 6
2500 EA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Werkprogramma 2025 en Voortgangsrapportage Adviescollege Toetsing Regeldruk </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pourierh</vt:lpwstr>
  </property>
</Properties>
</file>