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E73" w:rsidRDefault="002F4B2B" w14:paraId="3A967DCE" w14:textId="77777777">
      <w:r>
        <w:t>Geachte</w:t>
      </w:r>
      <w:r w:rsidR="007A5321">
        <w:t xml:space="preserve"> voorzitter</w:t>
      </w:r>
      <w:r>
        <w:t>,</w:t>
      </w:r>
    </w:p>
    <w:p w:rsidR="007A5321" w:rsidRDefault="007A5321" w14:paraId="3A652712" w14:textId="77777777"/>
    <w:p w:rsidR="007A5321" w:rsidRDefault="007A5321" w14:paraId="5598B235" w14:textId="77777777">
      <w:r>
        <w:t>Hierbij stuur ik u de beantwoording van de schriftelijke vragen die het lid Van Dijk (CDA) op 11 december 2024</w:t>
      </w:r>
      <w:r w:rsidR="000F6F97">
        <w:t xml:space="preserve"> stelde</w:t>
      </w:r>
      <w:r>
        <w:t xml:space="preserve"> over het bericht ‘</w:t>
      </w:r>
      <w:proofErr w:type="spellStart"/>
      <w:r>
        <w:t>Pump.fun</w:t>
      </w:r>
      <w:proofErr w:type="spellEnd"/>
      <w:r>
        <w:t xml:space="preserve"> verboden in </w:t>
      </w:r>
      <w:r>
        <w:br/>
        <w:t>Verenigd Koninkrijk’, met kenmerk 2024Z20794.</w:t>
      </w:r>
    </w:p>
    <w:p w:rsidR="00523E73" w:rsidRDefault="00523E73" w14:paraId="5DF97ED5" w14:textId="77777777">
      <w:pPr>
        <w:pStyle w:val="WitregelW1bodytekst"/>
      </w:pPr>
    </w:p>
    <w:p w:rsidR="00523E73" w:rsidRDefault="002F4B2B" w14:paraId="47839A94" w14:textId="77777777">
      <w:r>
        <w:t>Hoogachtend,</w:t>
      </w:r>
    </w:p>
    <w:p w:rsidR="00873044" w:rsidRDefault="00873044" w14:paraId="1ECDFA82" w14:textId="77777777"/>
    <w:p w:rsidR="00523E73" w:rsidRDefault="001C4E43" w14:paraId="5F0FFF6D" w14:textId="77777777">
      <w:r>
        <w:t>d</w:t>
      </w:r>
      <w:r w:rsidR="002F4B2B">
        <w:t>e </w:t>
      </w:r>
      <w:r w:rsidR="00873044">
        <w:t>m</w:t>
      </w:r>
      <w:r w:rsidR="002F4B2B">
        <w:t>inister van Financiën,</w:t>
      </w:r>
    </w:p>
    <w:p w:rsidR="00523E73" w:rsidRDefault="00523E73" w14:paraId="03C6ED44" w14:textId="77777777"/>
    <w:p w:rsidR="00523E73" w:rsidRDefault="00523E73" w14:paraId="0188F611" w14:textId="77777777"/>
    <w:p w:rsidR="00523E73" w:rsidRDefault="00523E73" w14:paraId="7E548BAA" w14:textId="77777777"/>
    <w:p w:rsidR="00523E73" w:rsidRDefault="00523E73" w14:paraId="0C7F0062" w14:textId="77777777"/>
    <w:p w:rsidR="00523E73" w:rsidRDefault="002F4B2B" w14:paraId="7F3E65C5" w14:textId="77777777">
      <w:r>
        <w:t>E. Heinen</w:t>
      </w:r>
      <w:r>
        <w:br/>
      </w:r>
    </w:p>
    <w:sectPr w:rsidR="00523E73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992F" w14:textId="77777777" w:rsidR="002F4B2B" w:rsidRDefault="002F4B2B">
      <w:pPr>
        <w:spacing w:line="240" w:lineRule="auto"/>
      </w:pPr>
      <w:r>
        <w:separator/>
      </w:r>
    </w:p>
  </w:endnote>
  <w:endnote w:type="continuationSeparator" w:id="0">
    <w:p w14:paraId="23A9DF09" w14:textId="77777777" w:rsidR="002F4B2B" w:rsidRDefault="002F4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AFC6" w14:textId="77777777" w:rsidR="00523E73" w:rsidRDefault="00523E7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C508" w14:textId="77777777" w:rsidR="002F4B2B" w:rsidRDefault="002F4B2B">
      <w:pPr>
        <w:spacing w:line="240" w:lineRule="auto"/>
      </w:pPr>
      <w:r>
        <w:separator/>
      </w:r>
    </w:p>
  </w:footnote>
  <w:footnote w:type="continuationSeparator" w:id="0">
    <w:p w14:paraId="191839DC" w14:textId="77777777" w:rsidR="002F4B2B" w:rsidRDefault="002F4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23A8" w14:textId="77777777" w:rsidR="00523E73" w:rsidRDefault="002F4B2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6CB112C" wp14:editId="675EC4E3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79B46" w14:textId="77777777" w:rsidR="002F4B2B" w:rsidRDefault="002F4B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CB112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D379B46" w14:textId="77777777" w:rsidR="002F4B2B" w:rsidRDefault="002F4B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9B414B4" wp14:editId="4C8B07D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3B5FCE" w14:textId="77777777" w:rsidR="00523E73" w:rsidRDefault="002F4B2B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5ED755D3" w14:textId="77777777" w:rsidR="00523E73" w:rsidRDefault="002F4B2B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06046063" w14:textId="77777777" w:rsidR="00523E73" w:rsidRDefault="002F4B2B">
                          <w:pPr>
                            <w:pStyle w:val="Referentiegegevens"/>
                          </w:pPr>
                          <w:r>
                            <w:t>AFD IBI</w:t>
                          </w:r>
                        </w:p>
                        <w:p w14:paraId="70F27C8B" w14:textId="77777777" w:rsidR="00523E73" w:rsidRDefault="00523E73">
                          <w:pPr>
                            <w:pStyle w:val="WitregelW2"/>
                          </w:pPr>
                        </w:p>
                        <w:p w14:paraId="21A0E4BF" w14:textId="77777777" w:rsidR="00523E73" w:rsidRDefault="002F4B2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4743DCB" w14:textId="77777777" w:rsidR="0016554F" w:rsidRDefault="001F3CD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18 december 2024</w:t>
                          </w:r>
                          <w:r>
                            <w:fldChar w:fldCharType="end"/>
                          </w:r>
                        </w:p>
                        <w:p w14:paraId="6A735662" w14:textId="77777777" w:rsidR="00523E73" w:rsidRDefault="00523E73">
                          <w:pPr>
                            <w:pStyle w:val="WitregelW1"/>
                          </w:pPr>
                        </w:p>
                        <w:p w14:paraId="65C5CBEF" w14:textId="77777777" w:rsidR="00523E73" w:rsidRDefault="002F4B2B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02D83F6" w14:textId="77777777" w:rsidR="0016554F" w:rsidRDefault="001F3CD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2024-0000581431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414B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63B5FCE" w14:textId="77777777" w:rsidR="00523E73" w:rsidRDefault="002F4B2B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5ED755D3" w14:textId="77777777" w:rsidR="00523E73" w:rsidRDefault="002F4B2B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06046063" w14:textId="77777777" w:rsidR="00523E73" w:rsidRDefault="002F4B2B">
                    <w:pPr>
                      <w:pStyle w:val="Referentiegegevens"/>
                    </w:pPr>
                    <w:r>
                      <w:t>AFD IBI</w:t>
                    </w:r>
                  </w:p>
                  <w:p w14:paraId="70F27C8B" w14:textId="77777777" w:rsidR="00523E73" w:rsidRDefault="00523E73">
                    <w:pPr>
                      <w:pStyle w:val="WitregelW2"/>
                    </w:pPr>
                  </w:p>
                  <w:p w14:paraId="21A0E4BF" w14:textId="77777777" w:rsidR="00523E73" w:rsidRDefault="002F4B2B">
                    <w:pPr>
                      <w:pStyle w:val="Referentiegegevensbold"/>
                    </w:pPr>
                    <w:r>
                      <w:t>Datum</w:t>
                    </w:r>
                  </w:p>
                  <w:p w14:paraId="34743DCB" w14:textId="77777777" w:rsidR="0016554F" w:rsidRDefault="001F3CD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18 december 2024</w:t>
                    </w:r>
                    <w:r>
                      <w:fldChar w:fldCharType="end"/>
                    </w:r>
                  </w:p>
                  <w:p w14:paraId="6A735662" w14:textId="77777777" w:rsidR="00523E73" w:rsidRDefault="00523E73">
                    <w:pPr>
                      <w:pStyle w:val="WitregelW1"/>
                    </w:pPr>
                  </w:p>
                  <w:p w14:paraId="65C5CBEF" w14:textId="77777777" w:rsidR="00523E73" w:rsidRDefault="002F4B2B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02D83F6" w14:textId="77777777" w:rsidR="0016554F" w:rsidRDefault="001F3CD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2024-0000581431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CB9BE9F" wp14:editId="4CD28D9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0350C" w14:textId="77777777" w:rsidR="002F4B2B" w:rsidRDefault="002F4B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9BE9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AE0350C" w14:textId="77777777" w:rsidR="002F4B2B" w:rsidRDefault="002F4B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48F8E2F" wp14:editId="524E8C3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8ACE4" w14:textId="77777777" w:rsidR="0016554F" w:rsidRDefault="001F3CD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8F8E2F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9F8ACE4" w14:textId="77777777" w:rsidR="0016554F" w:rsidRDefault="001F3CD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EE30" w14:textId="77777777" w:rsidR="00523E73" w:rsidRDefault="002F4B2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A6636CF" wp14:editId="2E515D5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2C795" w14:textId="77777777" w:rsidR="00523E73" w:rsidRDefault="002F4B2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F4178" wp14:editId="1C8F501E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6636CF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B82C795" w14:textId="77777777" w:rsidR="00523E73" w:rsidRDefault="002F4B2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4F4178" wp14:editId="1C8F501E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276D103" wp14:editId="233D23F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DC4F50" w14:textId="77777777" w:rsidR="00523E73" w:rsidRDefault="002F4B2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01593A" wp14:editId="6BC8E71A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76D10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CDC4F50" w14:textId="77777777" w:rsidR="00523E73" w:rsidRDefault="002F4B2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01593A" wp14:editId="6BC8E71A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99F706" wp14:editId="5CA6A3C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59D42" w14:textId="77777777" w:rsidR="00523E73" w:rsidRDefault="002F4B2B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99F70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2859D42" w14:textId="77777777" w:rsidR="00523E73" w:rsidRDefault="002F4B2B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FE5FA35" wp14:editId="34BCB93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9F6787" w14:textId="77777777" w:rsidR="00523E73" w:rsidRDefault="00523E73"/>
                        <w:p w14:paraId="6E5377A3" w14:textId="77777777" w:rsidR="00523E73" w:rsidRDefault="002F4B2B">
                          <w:r>
                            <w:t>Voorzitter van de Tweede Kamer der Staten-Generaal</w:t>
                          </w:r>
                        </w:p>
                        <w:p w14:paraId="1321A101" w14:textId="77777777" w:rsidR="00523E73" w:rsidRDefault="002F4B2B">
                          <w:r>
                            <w:t xml:space="preserve">Postbus 20018  </w:t>
                          </w:r>
                        </w:p>
                        <w:p w14:paraId="0C2A4F5A" w14:textId="77777777" w:rsidR="00523E73" w:rsidRDefault="002F4B2B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5FA35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09F6787" w14:textId="77777777" w:rsidR="00523E73" w:rsidRDefault="00523E73"/>
                  <w:p w14:paraId="6E5377A3" w14:textId="77777777" w:rsidR="00523E73" w:rsidRDefault="002F4B2B">
                    <w:r>
                      <w:t>Voorzitter van de Tweede Kamer der Staten-Generaal</w:t>
                    </w:r>
                  </w:p>
                  <w:p w14:paraId="1321A101" w14:textId="77777777" w:rsidR="00523E73" w:rsidRDefault="002F4B2B">
                    <w:r>
                      <w:t xml:space="preserve">Postbus 20018  </w:t>
                    </w:r>
                  </w:p>
                  <w:p w14:paraId="0C2A4F5A" w14:textId="77777777" w:rsidR="00523E73" w:rsidRDefault="002F4B2B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719630B" wp14:editId="33F97975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87900" cy="5943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94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23E73" w14:paraId="6F61945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17199F" w14:textId="77777777" w:rsidR="00523E73" w:rsidRDefault="002F4B2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43E9187" w14:textId="48ECE3DF" w:rsidR="00523E73" w:rsidRDefault="001F3CDE">
                                <w:r>
                                  <w:t>29 januari 2025</w:t>
                                </w:r>
                              </w:p>
                            </w:tc>
                          </w:tr>
                          <w:tr w:rsidR="00523E73" w14:paraId="5FF2D9A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841B68" w14:textId="77777777" w:rsidR="00523E73" w:rsidRDefault="002F4B2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01C23F3" w14:textId="77777777" w:rsidR="0016554F" w:rsidRDefault="001F3CD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Kamervragen lid Van Dijk over </w:t>
                                </w:r>
                                <w:proofErr w:type="spellStart"/>
                                <w:r>
                                  <w:t>Pump.fun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  <w:r>
                                  <w:t xml:space="preserve"> verboden in Verenigd Koninkrijk’</w:t>
                                </w:r>
                              </w:p>
                              <w:p w14:paraId="729BD979" w14:textId="77777777" w:rsidR="002F4B2B" w:rsidRDefault="002F4B2B"/>
                            </w:tc>
                          </w:tr>
                        </w:tbl>
                        <w:p w14:paraId="0294249A" w14:textId="77777777" w:rsidR="002F4B2B" w:rsidRDefault="002F4B2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9630B" id="1670fa0c-13cb-45ec-92be-ef1f34d237c5" o:spid="_x0000_s1034" type="#_x0000_t202" style="position:absolute;margin-left:0;margin-top:264pt;width:377pt;height:46.8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VioQEAAC4DAAAOAAAAZHJzL2Uyb0RvYy54bWysUttu2zAMfS+wfxD03ti9rE2NKMW2osOA&#10;oS3Q7QMUWYoFWKJGKbGzrx+lxEnRvQ17oShSOjw85OJ+dD3baowWvOAXs5oz7RW01q8F//nj8XzO&#10;WUzSt7IHrwXf6cjvlx/OFkNo9CV00LcaGYH42AxB8C6l0FRVVJ12Ms4gaE9JA+hkoiuuqxblQOiu&#10;ry7r+qYaANuAoHSMFH3YJ/my4BujVXo2JurEesGJWyoWi11lWy0XslmjDJ1VBxryH1g4aT0VPUI9&#10;yCTZBu1fUM4qhAgmzRS4CoyxSpceqJuL+l03r50MuvRC4sRwlCn+P1j1tH0NL8jS+BlGGmAWZAix&#10;iRTM/YwGXT6JKaM8Sbg7yqbHxBQFr2/nt3c1pRTlPt5dX90UXavT74AxfdXgWHYERxpLUUtuv8dE&#10;Fenp9CQX8/Bo+z7HT1Syl8bVyGwr+HyiuYJ2R+xpAQm2A/zN2UDDFDz+2kjUnPXfPKmVJz85ODmr&#10;yZFe0VfBE2d790sqG7Kn8mmTwNjCMnPYVzxQo6EU8ocFylN/ey+vTmu+/AMAAP//AwBQSwMEFAAG&#10;AAgAAAAhAFwKwafeAAAACAEAAA8AAABkcnMvZG93bnJldi54bWxMj8FOwzAQRO9I/IO1SNyo04iG&#10;ErKpKgQnJEQaDhyd2E2sxusQu234e5YTvc1qRrNvis3sBnEyU7CeEJaLBISh1mtLHcJn/Xq3BhGi&#10;Iq0GTwbhxwTYlNdXhcq1P1NlTrvYCS6hkCuEPsYxlzK0vXEqLPxoiL29n5yKfE6d1JM6c7kbZJok&#10;mXTKEn/o1Wiee9MedkeHsP2i6sV+vzcf1b6ydf2Y0Ft2QLy9mbdPIKKZ438Y/vAZHUpmavyRdBAD&#10;Ag+JCKt0zYLth9U9iwYhS5cZyLKQlwPKXwAAAP//AwBQSwECLQAUAAYACAAAACEAtoM4kv4AAADh&#10;AQAAEwAAAAAAAAAAAAAAAAAAAAAAW0NvbnRlbnRfVHlwZXNdLnhtbFBLAQItABQABgAIAAAAIQA4&#10;/SH/1gAAAJQBAAALAAAAAAAAAAAAAAAAAC8BAABfcmVscy8ucmVsc1BLAQItABQABgAIAAAAIQAf&#10;PPVioQEAAC4DAAAOAAAAAAAAAAAAAAAAAC4CAABkcnMvZTJvRG9jLnhtbFBLAQItABQABgAIAAAA&#10;IQBcCsGn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23E73" w14:paraId="6F61945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17199F" w14:textId="77777777" w:rsidR="00523E73" w:rsidRDefault="002F4B2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43E9187" w14:textId="48ECE3DF" w:rsidR="00523E73" w:rsidRDefault="001F3CDE">
                          <w:r>
                            <w:t>29 januari 2025</w:t>
                          </w:r>
                        </w:p>
                      </w:tc>
                    </w:tr>
                    <w:tr w:rsidR="00523E73" w14:paraId="5FF2D9A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841B68" w14:textId="77777777" w:rsidR="00523E73" w:rsidRDefault="002F4B2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01C23F3" w14:textId="77777777" w:rsidR="0016554F" w:rsidRDefault="001F3CD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Kamervragen lid Van Dijk over </w:t>
                          </w:r>
                          <w:proofErr w:type="spellStart"/>
                          <w:r>
                            <w:t>Pump.fun</w:t>
                          </w:r>
                          <w:proofErr w:type="spellEnd"/>
                          <w:r>
                            <w:fldChar w:fldCharType="end"/>
                          </w:r>
                          <w:r>
                            <w:t xml:space="preserve"> verboden in Verenigd Koninkrijk’</w:t>
                          </w:r>
                        </w:p>
                        <w:p w14:paraId="729BD979" w14:textId="77777777" w:rsidR="002F4B2B" w:rsidRDefault="002F4B2B"/>
                      </w:tc>
                    </w:tr>
                  </w:tbl>
                  <w:p w14:paraId="0294249A" w14:textId="77777777" w:rsidR="002F4B2B" w:rsidRDefault="002F4B2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4B55CE4" wp14:editId="3CB9531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A21168" w14:textId="77777777" w:rsidR="00523E73" w:rsidRDefault="002F4B2B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588285FB" w14:textId="77777777" w:rsidR="00523E73" w:rsidRDefault="002F4B2B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225ADC82" w14:textId="77777777" w:rsidR="00523E73" w:rsidRDefault="002F4B2B">
                          <w:pPr>
                            <w:pStyle w:val="Referentiegegevens"/>
                          </w:pPr>
                          <w:r>
                            <w:t>AFD IBI</w:t>
                          </w:r>
                        </w:p>
                        <w:p w14:paraId="12CA3082" w14:textId="77777777" w:rsidR="00523E73" w:rsidRDefault="00523E73">
                          <w:pPr>
                            <w:pStyle w:val="WitregelW1"/>
                          </w:pPr>
                        </w:p>
                        <w:p w14:paraId="71B3B76D" w14:textId="77777777" w:rsidR="00523E73" w:rsidRDefault="002F4B2B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1690C663" w14:textId="77777777" w:rsidR="00523E73" w:rsidRDefault="002F4B2B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4B178C1F" w14:textId="77777777" w:rsidR="00523E73" w:rsidRDefault="002F4B2B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61675807" w14:textId="77777777" w:rsidR="00523E73" w:rsidRDefault="002F4B2B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54A8EB6B" w14:textId="77777777" w:rsidR="00523E73" w:rsidRDefault="00523E73">
                          <w:pPr>
                            <w:pStyle w:val="WitregelW1"/>
                          </w:pPr>
                        </w:p>
                        <w:p w14:paraId="6F5C50C5" w14:textId="77777777" w:rsidR="00523E73" w:rsidRDefault="002F4B2B">
                          <w:pPr>
                            <w:pStyle w:val="Referentiegegevensbold"/>
                          </w:pPr>
                          <w:r>
                            <w:t>Contactpersoon</w:t>
                          </w:r>
                        </w:p>
                        <w:p w14:paraId="5E408CC8" w14:textId="5DC013D0" w:rsidR="00523E73" w:rsidRDefault="00523E73" w:rsidP="001F3CDE">
                          <w:pPr>
                            <w:pStyle w:val="Referentiegegevens"/>
                          </w:pPr>
                        </w:p>
                        <w:p w14:paraId="6D65B157" w14:textId="77777777" w:rsidR="00523E73" w:rsidRDefault="00523E73">
                          <w:pPr>
                            <w:pStyle w:val="WitregelW2"/>
                          </w:pPr>
                        </w:p>
                        <w:p w14:paraId="71514AE4" w14:textId="77777777" w:rsidR="00523E73" w:rsidRDefault="002F4B2B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56B3096F" w14:textId="77777777" w:rsidR="0016554F" w:rsidRDefault="001F3CD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2024-0000581431</w:t>
                          </w:r>
                          <w:r>
                            <w:fldChar w:fldCharType="end"/>
                          </w:r>
                        </w:p>
                        <w:p w14:paraId="2D7DC3DD" w14:textId="77777777" w:rsidR="00523E73" w:rsidRDefault="00523E73">
                          <w:pPr>
                            <w:pStyle w:val="WitregelW1"/>
                          </w:pPr>
                        </w:p>
                        <w:p w14:paraId="4CCFB546" w14:textId="77777777" w:rsidR="00523E73" w:rsidRDefault="002F4B2B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576A1CEA" w14:textId="77777777" w:rsidR="0016554F" w:rsidRDefault="001F3CD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B55CE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4A21168" w14:textId="77777777" w:rsidR="00523E73" w:rsidRDefault="002F4B2B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588285FB" w14:textId="77777777" w:rsidR="00523E73" w:rsidRDefault="002F4B2B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225ADC82" w14:textId="77777777" w:rsidR="00523E73" w:rsidRDefault="002F4B2B">
                    <w:pPr>
                      <w:pStyle w:val="Referentiegegevens"/>
                    </w:pPr>
                    <w:r>
                      <w:t>AFD IBI</w:t>
                    </w:r>
                  </w:p>
                  <w:p w14:paraId="12CA3082" w14:textId="77777777" w:rsidR="00523E73" w:rsidRDefault="00523E73">
                    <w:pPr>
                      <w:pStyle w:val="WitregelW1"/>
                    </w:pPr>
                  </w:p>
                  <w:p w14:paraId="71B3B76D" w14:textId="77777777" w:rsidR="00523E73" w:rsidRDefault="002F4B2B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1690C663" w14:textId="77777777" w:rsidR="00523E73" w:rsidRDefault="002F4B2B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4B178C1F" w14:textId="77777777" w:rsidR="00523E73" w:rsidRDefault="002F4B2B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61675807" w14:textId="77777777" w:rsidR="00523E73" w:rsidRDefault="002F4B2B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54A8EB6B" w14:textId="77777777" w:rsidR="00523E73" w:rsidRDefault="00523E73">
                    <w:pPr>
                      <w:pStyle w:val="WitregelW1"/>
                    </w:pPr>
                  </w:p>
                  <w:p w14:paraId="6F5C50C5" w14:textId="77777777" w:rsidR="00523E73" w:rsidRDefault="002F4B2B">
                    <w:pPr>
                      <w:pStyle w:val="Referentiegegevensbold"/>
                    </w:pPr>
                    <w:r>
                      <w:t>Contactpersoon</w:t>
                    </w:r>
                  </w:p>
                  <w:p w14:paraId="5E408CC8" w14:textId="5DC013D0" w:rsidR="00523E73" w:rsidRDefault="00523E73" w:rsidP="001F3CDE">
                    <w:pPr>
                      <w:pStyle w:val="Referentiegegevens"/>
                    </w:pPr>
                  </w:p>
                  <w:p w14:paraId="6D65B157" w14:textId="77777777" w:rsidR="00523E73" w:rsidRDefault="00523E73">
                    <w:pPr>
                      <w:pStyle w:val="WitregelW2"/>
                    </w:pPr>
                  </w:p>
                  <w:p w14:paraId="71514AE4" w14:textId="77777777" w:rsidR="00523E73" w:rsidRDefault="002F4B2B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56B3096F" w14:textId="77777777" w:rsidR="0016554F" w:rsidRDefault="001F3CD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2024-0000581431</w:t>
                    </w:r>
                    <w:r>
                      <w:fldChar w:fldCharType="end"/>
                    </w:r>
                  </w:p>
                  <w:p w14:paraId="2D7DC3DD" w14:textId="77777777" w:rsidR="00523E73" w:rsidRDefault="00523E73">
                    <w:pPr>
                      <w:pStyle w:val="WitregelW1"/>
                    </w:pPr>
                  </w:p>
                  <w:p w14:paraId="4CCFB546" w14:textId="77777777" w:rsidR="00523E73" w:rsidRDefault="002F4B2B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576A1CEA" w14:textId="77777777" w:rsidR="0016554F" w:rsidRDefault="001F3CD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CB4B4E1" wp14:editId="2B8BDF5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953145" w14:textId="77777777" w:rsidR="0016554F" w:rsidRDefault="001F3CD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B4B4E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5953145" w14:textId="77777777" w:rsidR="0016554F" w:rsidRDefault="001F3CD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00346D9" wp14:editId="08C1C88E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A0B0E" w14:textId="77777777" w:rsidR="002F4B2B" w:rsidRDefault="002F4B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0346D9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BCA0B0E" w14:textId="77777777" w:rsidR="002F4B2B" w:rsidRDefault="002F4B2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19871"/>
    <w:multiLevelType w:val="multilevel"/>
    <w:tmpl w:val="6BCF292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C5D6DDF"/>
    <w:multiLevelType w:val="multilevel"/>
    <w:tmpl w:val="B24AC18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02E2029"/>
    <w:multiLevelType w:val="multilevel"/>
    <w:tmpl w:val="869D1E8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935D6A"/>
    <w:multiLevelType w:val="multilevel"/>
    <w:tmpl w:val="AE2906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F97C15"/>
    <w:multiLevelType w:val="multilevel"/>
    <w:tmpl w:val="8C0EFDC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150289050">
    <w:abstractNumId w:val="4"/>
  </w:num>
  <w:num w:numId="2" w16cid:durableId="1612973494">
    <w:abstractNumId w:val="1"/>
  </w:num>
  <w:num w:numId="3" w16cid:durableId="1594515095">
    <w:abstractNumId w:val="0"/>
  </w:num>
  <w:num w:numId="4" w16cid:durableId="316308018">
    <w:abstractNumId w:val="2"/>
  </w:num>
  <w:num w:numId="5" w16cid:durableId="36341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73"/>
    <w:rsid w:val="000A0958"/>
    <w:rsid w:val="000F6F97"/>
    <w:rsid w:val="0011445D"/>
    <w:rsid w:val="0016554F"/>
    <w:rsid w:val="001B4E93"/>
    <w:rsid w:val="001C4E43"/>
    <w:rsid w:val="001F3CDE"/>
    <w:rsid w:val="002F4B2B"/>
    <w:rsid w:val="0045716E"/>
    <w:rsid w:val="004902FD"/>
    <w:rsid w:val="004B5584"/>
    <w:rsid w:val="00523E73"/>
    <w:rsid w:val="00680D63"/>
    <w:rsid w:val="007A5321"/>
    <w:rsid w:val="007A6C36"/>
    <w:rsid w:val="007F0454"/>
    <w:rsid w:val="00873044"/>
    <w:rsid w:val="008E2572"/>
    <w:rsid w:val="00976731"/>
    <w:rsid w:val="009F2AEA"/>
    <w:rsid w:val="00A44874"/>
    <w:rsid w:val="00B048A0"/>
    <w:rsid w:val="00E2098F"/>
    <w:rsid w:val="00EF19C5"/>
    <w:rsid w:val="00F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A1A1578"/>
  <w15:docId w15:val="{EA627E89-6645-4A1B-B060-E5424539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53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532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A532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321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7A5321"/>
    <w:pPr>
      <w:autoSpaceDN/>
      <w:spacing w:before="100" w:beforeAutospacing="1" w:after="100" w:afterAutospacing="1"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</w:rPr>
  </w:style>
  <w:style w:type="paragraph" w:styleId="Revisie">
    <w:name w:val="Revision"/>
    <w:hidden/>
    <w:uiPriority w:val="99"/>
    <w:semiHidden/>
    <w:rsid w:val="0087304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30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30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304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30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3044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Kamervragen lid Van Dijk over Pump.fun</vt:lpstr>
    </vt:vector>
  </ap:TitlesOfParts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2025-01-29T13:35:00.0000000Z</dcterms:created>
  <dcterms:modified xsi:type="dcterms:W3CDTF">2025-01-29T13:35:00.0000000Z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Kamervragen lid Van Dijk over Pump.fun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18 december 2024</vt:lpwstr>
  </property>
  <property fmtid="{D5CDD505-2E9C-101B-9397-08002B2CF9AE}" pid="13" name="Opgesteld door, Naam">
    <vt:lpwstr>R.M.G. Majoor</vt:lpwstr>
  </property>
  <property fmtid="{D5CDD505-2E9C-101B-9397-08002B2CF9AE}" pid="14" name="Opgesteld door, Telefoonnummer">
    <vt:lpwstr/>
  </property>
  <property fmtid="{D5CDD505-2E9C-101B-9397-08002B2CF9AE}" pid="15" name="Kenmerk">
    <vt:lpwstr>2024-0000581431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Kamervragen lid Van Dijk over Pump.fun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2024-12-18T14:38:24Z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ec47e7d5-19ed-4c54-84f5-f85beb794174</vt:lpwstr>
  </property>
  <property fmtid="{D5CDD505-2E9C-101B-9397-08002B2CF9AE}" pid="37" name="MSIP_Label_6800fede-0e59-47ad-af95-4e63bbdb932d_ContentBits">
    <vt:lpwstr>0</vt:lpwstr>
  </property>
</Properties>
</file>