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20E54" w14:paraId="043A9DED" w14:textId="77777777">
        <w:tc>
          <w:tcPr>
            <w:tcW w:w="6733" w:type="dxa"/>
            <w:gridSpan w:val="2"/>
            <w:tcBorders>
              <w:top w:val="nil"/>
              <w:left w:val="nil"/>
              <w:bottom w:val="nil"/>
              <w:right w:val="nil"/>
            </w:tcBorders>
            <w:vAlign w:val="center"/>
          </w:tcPr>
          <w:p w:rsidR="00997775" w:rsidP="00710A7A" w:rsidRDefault="00997775" w14:paraId="2A8150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E7E4A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20E54" w14:paraId="61515B7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C951BB" w14:textId="77777777">
            <w:r w:rsidRPr="008B0CC5">
              <w:t xml:space="preserve">Vergaderjaar </w:t>
            </w:r>
            <w:r w:rsidR="00AC6B87">
              <w:t>2024-2025</w:t>
            </w:r>
          </w:p>
        </w:tc>
      </w:tr>
      <w:tr w:rsidR="00997775" w:rsidTr="00D20E54" w14:paraId="57FB14E7" w14:textId="77777777">
        <w:trPr>
          <w:cantSplit/>
        </w:trPr>
        <w:tc>
          <w:tcPr>
            <w:tcW w:w="10985" w:type="dxa"/>
            <w:gridSpan w:val="3"/>
            <w:tcBorders>
              <w:top w:val="nil"/>
              <w:left w:val="nil"/>
              <w:bottom w:val="nil"/>
              <w:right w:val="nil"/>
            </w:tcBorders>
          </w:tcPr>
          <w:p w:rsidR="00997775" w:rsidRDefault="00997775" w14:paraId="092E8042" w14:textId="77777777"/>
        </w:tc>
      </w:tr>
      <w:tr w:rsidR="00997775" w:rsidTr="00D20E54" w14:paraId="687C8AAB" w14:textId="77777777">
        <w:trPr>
          <w:cantSplit/>
        </w:trPr>
        <w:tc>
          <w:tcPr>
            <w:tcW w:w="10985" w:type="dxa"/>
            <w:gridSpan w:val="3"/>
            <w:tcBorders>
              <w:top w:val="nil"/>
              <w:left w:val="nil"/>
              <w:bottom w:val="single" w:color="auto" w:sz="4" w:space="0"/>
              <w:right w:val="nil"/>
            </w:tcBorders>
          </w:tcPr>
          <w:p w:rsidR="00997775" w:rsidRDefault="00997775" w14:paraId="565DD335" w14:textId="77777777"/>
        </w:tc>
      </w:tr>
      <w:tr w:rsidR="00997775" w:rsidTr="00D20E54" w14:paraId="7D4CF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E0A9FA" w14:textId="77777777"/>
        </w:tc>
        <w:tc>
          <w:tcPr>
            <w:tcW w:w="7654" w:type="dxa"/>
            <w:gridSpan w:val="2"/>
          </w:tcPr>
          <w:p w:rsidR="00997775" w:rsidRDefault="00997775" w14:paraId="21E585DB" w14:textId="77777777"/>
        </w:tc>
      </w:tr>
      <w:tr w:rsidR="00D20E54" w:rsidTr="00D20E54" w14:paraId="15BEB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E54" w:rsidP="00D20E54" w:rsidRDefault="00D20E54" w14:paraId="0CE90D53" w14:textId="39EC433C">
            <w:pPr>
              <w:rPr>
                <w:b/>
              </w:rPr>
            </w:pPr>
            <w:r>
              <w:rPr>
                <w:b/>
              </w:rPr>
              <w:t>36 566</w:t>
            </w:r>
          </w:p>
        </w:tc>
        <w:tc>
          <w:tcPr>
            <w:tcW w:w="7654" w:type="dxa"/>
            <w:gridSpan w:val="2"/>
          </w:tcPr>
          <w:p w:rsidR="00D20E54" w:rsidP="00D20E54" w:rsidRDefault="00D20E54" w14:paraId="63B0EE9C" w14:textId="124B4391">
            <w:pPr>
              <w:rPr>
                <w:b/>
              </w:rPr>
            </w:pPr>
            <w:r w:rsidRPr="00D231FD">
              <w:rPr>
                <w:b/>
                <w:bCs/>
                <w:szCs w:val="24"/>
                <w:shd w:val="clear" w:color="auto" w:fill="FFFFFF"/>
              </w:rPr>
              <w:t>Wijziging van de Tijdelijke wet Groningen in verband met het herstel van omissies en het aanbrengen van verduidelijkingen</w:t>
            </w:r>
          </w:p>
        </w:tc>
      </w:tr>
      <w:tr w:rsidR="00D20E54" w:rsidTr="00D20E54" w14:paraId="5FE71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E54" w:rsidP="00D20E54" w:rsidRDefault="00D20E54" w14:paraId="51B6EA0B" w14:textId="77777777"/>
        </w:tc>
        <w:tc>
          <w:tcPr>
            <w:tcW w:w="7654" w:type="dxa"/>
            <w:gridSpan w:val="2"/>
          </w:tcPr>
          <w:p w:rsidR="00D20E54" w:rsidP="00D20E54" w:rsidRDefault="00D20E54" w14:paraId="713D8368" w14:textId="77777777"/>
        </w:tc>
      </w:tr>
      <w:tr w:rsidR="00D20E54" w:rsidTr="00D20E54" w14:paraId="02007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E54" w:rsidP="00D20E54" w:rsidRDefault="00D20E54" w14:paraId="406B2BAD" w14:textId="77777777"/>
        </w:tc>
        <w:tc>
          <w:tcPr>
            <w:tcW w:w="7654" w:type="dxa"/>
            <w:gridSpan w:val="2"/>
          </w:tcPr>
          <w:p w:rsidR="00D20E54" w:rsidP="00D20E54" w:rsidRDefault="00D20E54" w14:paraId="6A7768E8" w14:textId="77777777"/>
        </w:tc>
      </w:tr>
      <w:tr w:rsidR="00D20E54" w:rsidTr="00D20E54" w14:paraId="40BC6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E54" w:rsidP="00D20E54" w:rsidRDefault="00D20E54" w14:paraId="67CA1D5C" w14:textId="313E7EEF">
            <w:pPr>
              <w:rPr>
                <w:b/>
              </w:rPr>
            </w:pPr>
            <w:r>
              <w:rPr>
                <w:b/>
              </w:rPr>
              <w:t xml:space="preserve">Nr. </w:t>
            </w:r>
            <w:r>
              <w:rPr>
                <w:b/>
              </w:rPr>
              <w:t>15</w:t>
            </w:r>
          </w:p>
        </w:tc>
        <w:tc>
          <w:tcPr>
            <w:tcW w:w="7654" w:type="dxa"/>
            <w:gridSpan w:val="2"/>
          </w:tcPr>
          <w:p w:rsidR="00D20E54" w:rsidP="00D20E54" w:rsidRDefault="00D20E54" w14:paraId="4FD530C2" w14:textId="6621E342">
            <w:pPr>
              <w:rPr>
                <w:b/>
              </w:rPr>
            </w:pPr>
            <w:r>
              <w:rPr>
                <w:b/>
              </w:rPr>
              <w:t xml:space="preserve">MOTIE VAN </w:t>
            </w:r>
            <w:r>
              <w:rPr>
                <w:b/>
              </w:rPr>
              <w:t>DE LEDEN BECKERMAN EN BUSHOFF</w:t>
            </w:r>
          </w:p>
        </w:tc>
      </w:tr>
      <w:tr w:rsidR="00D20E54" w:rsidTr="00D20E54" w14:paraId="06430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E54" w:rsidP="00D20E54" w:rsidRDefault="00D20E54" w14:paraId="16D20E38" w14:textId="77777777"/>
        </w:tc>
        <w:tc>
          <w:tcPr>
            <w:tcW w:w="7654" w:type="dxa"/>
            <w:gridSpan w:val="2"/>
          </w:tcPr>
          <w:p w:rsidR="00D20E54" w:rsidP="00D20E54" w:rsidRDefault="00D20E54" w14:paraId="13783983" w14:textId="1B956A5B">
            <w:r>
              <w:t>Voorgesteld 29 januari 2025</w:t>
            </w:r>
          </w:p>
        </w:tc>
      </w:tr>
      <w:tr w:rsidR="00D20E54" w:rsidTr="00D20E54" w14:paraId="3D2472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E54" w:rsidP="00D20E54" w:rsidRDefault="00D20E54" w14:paraId="559B17B3" w14:textId="77777777"/>
        </w:tc>
        <w:tc>
          <w:tcPr>
            <w:tcW w:w="7654" w:type="dxa"/>
            <w:gridSpan w:val="2"/>
          </w:tcPr>
          <w:p w:rsidR="00D20E54" w:rsidP="00D20E54" w:rsidRDefault="00D20E54" w14:paraId="39E91055" w14:textId="77777777"/>
        </w:tc>
      </w:tr>
      <w:tr w:rsidR="00D20E54" w:rsidTr="00D20E54" w14:paraId="517D1D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E54" w:rsidP="00D20E54" w:rsidRDefault="00D20E54" w14:paraId="3A515DD3" w14:textId="77777777"/>
        </w:tc>
        <w:tc>
          <w:tcPr>
            <w:tcW w:w="7654" w:type="dxa"/>
            <w:gridSpan w:val="2"/>
          </w:tcPr>
          <w:p w:rsidR="00D20E54" w:rsidP="00D20E54" w:rsidRDefault="00D20E54" w14:paraId="5E8939D9" w14:textId="77777777">
            <w:r>
              <w:t>De Kamer,</w:t>
            </w:r>
          </w:p>
        </w:tc>
      </w:tr>
      <w:tr w:rsidR="00D20E54" w:rsidTr="00D20E54" w14:paraId="2266A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E54" w:rsidP="00D20E54" w:rsidRDefault="00D20E54" w14:paraId="47E6CDF5" w14:textId="77777777"/>
        </w:tc>
        <w:tc>
          <w:tcPr>
            <w:tcW w:w="7654" w:type="dxa"/>
            <w:gridSpan w:val="2"/>
          </w:tcPr>
          <w:p w:rsidR="00D20E54" w:rsidP="00D20E54" w:rsidRDefault="00D20E54" w14:paraId="7C77FE60" w14:textId="77777777"/>
        </w:tc>
      </w:tr>
      <w:tr w:rsidR="00D20E54" w:rsidTr="00D20E54" w14:paraId="696FF2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E54" w:rsidP="00D20E54" w:rsidRDefault="00D20E54" w14:paraId="576B7645" w14:textId="77777777"/>
        </w:tc>
        <w:tc>
          <w:tcPr>
            <w:tcW w:w="7654" w:type="dxa"/>
            <w:gridSpan w:val="2"/>
          </w:tcPr>
          <w:p w:rsidR="00D20E54" w:rsidP="00D20E54" w:rsidRDefault="00D20E54" w14:paraId="50A51DAA" w14:textId="77777777">
            <w:r>
              <w:t>gehoord de beraadslaging,</w:t>
            </w:r>
          </w:p>
        </w:tc>
      </w:tr>
      <w:tr w:rsidR="00D20E54" w:rsidTr="00D20E54" w14:paraId="0ADA8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E54" w:rsidP="00D20E54" w:rsidRDefault="00D20E54" w14:paraId="06B6057F" w14:textId="77777777"/>
        </w:tc>
        <w:tc>
          <w:tcPr>
            <w:tcW w:w="7654" w:type="dxa"/>
            <w:gridSpan w:val="2"/>
          </w:tcPr>
          <w:p w:rsidR="00D20E54" w:rsidP="00D20E54" w:rsidRDefault="00D20E54" w14:paraId="0FFD7E14" w14:textId="77777777"/>
        </w:tc>
      </w:tr>
      <w:tr w:rsidR="00D20E54" w:rsidTr="00D20E54" w14:paraId="46241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E54" w:rsidP="00D20E54" w:rsidRDefault="00D20E54" w14:paraId="7D7E9E5A" w14:textId="77777777"/>
        </w:tc>
        <w:tc>
          <w:tcPr>
            <w:tcW w:w="7654" w:type="dxa"/>
            <w:gridSpan w:val="2"/>
          </w:tcPr>
          <w:p w:rsidRPr="00D20E54" w:rsidR="00D20E54" w:rsidP="00D20E54" w:rsidRDefault="00D20E54" w14:paraId="6680EBF4" w14:textId="77777777">
            <w:r w:rsidRPr="00D20E54">
              <w:t>gelet op signalen uit Groningen dat het Instituut Mijnbouwschade Groningen (IMG) steeds vaker terugvalt op een juridische benadering waarbij gedupeerden worden gedwongen tot langdurige en complexe procedures;</w:t>
            </w:r>
          </w:p>
          <w:p w:rsidR="00D20E54" w:rsidP="00D20E54" w:rsidRDefault="00D20E54" w14:paraId="67F941B4" w14:textId="77777777"/>
          <w:p w:rsidRPr="00D20E54" w:rsidR="00D20E54" w:rsidP="00D20E54" w:rsidRDefault="00D20E54" w14:paraId="7AE8EFC4" w14:textId="3D184AC5">
            <w:r w:rsidRPr="00D20E54">
              <w:t>constaterende dat gedupeerden vaak slechts één deskundige tot hun beschikking hebben, terwijl het IMG rechtszaken voert met een omvangrijk team van deskundigen;</w:t>
            </w:r>
          </w:p>
          <w:p w:rsidR="00D20E54" w:rsidP="00D20E54" w:rsidRDefault="00D20E54" w14:paraId="0B845719" w14:textId="77777777"/>
          <w:p w:rsidRPr="00D20E54" w:rsidR="00D20E54" w:rsidP="00D20E54" w:rsidRDefault="00D20E54" w14:paraId="55432345" w14:textId="605A83EF">
            <w:r w:rsidRPr="00D20E54">
              <w:t>overwegende dat een onevenwichtige inzet van deskundigen de positie van gedupeerden ondermijnt en leidt tot extra onzekerheid en vertraging;</w:t>
            </w:r>
          </w:p>
          <w:p w:rsidR="00D20E54" w:rsidP="00D20E54" w:rsidRDefault="00D20E54" w14:paraId="07A6EA15" w14:textId="77777777"/>
          <w:p w:rsidRPr="00D20E54" w:rsidR="00D20E54" w:rsidP="00D20E54" w:rsidRDefault="00D20E54" w14:paraId="0BACEBA8" w14:textId="6F0E0371">
            <w:r w:rsidRPr="00D20E54">
              <w:t>verzoekt de regering in gesprek te gaan met het IMG om terughoudendheid te betrachten bij het inzetten van deskundigen tegen gedupeerden en indien nodig de aanwijzingsbevoegdheid te gebruiken om dit af te dwingen,</w:t>
            </w:r>
          </w:p>
          <w:p w:rsidR="00D20E54" w:rsidP="00D20E54" w:rsidRDefault="00D20E54" w14:paraId="1FACCBE5" w14:textId="77777777"/>
          <w:p w:rsidRPr="00D20E54" w:rsidR="00D20E54" w:rsidP="00D20E54" w:rsidRDefault="00D20E54" w14:paraId="03D93A7E" w14:textId="296EEDFD">
            <w:r w:rsidRPr="00D20E54">
              <w:t>en gaat over tot de orde van de dag.</w:t>
            </w:r>
          </w:p>
          <w:p w:rsidR="00D20E54" w:rsidP="00D20E54" w:rsidRDefault="00D20E54" w14:paraId="5AE48E39" w14:textId="77777777"/>
          <w:p w:rsidR="00D20E54" w:rsidP="00D20E54" w:rsidRDefault="00D20E54" w14:paraId="491DA0AA" w14:textId="77777777">
            <w:r w:rsidRPr="00D20E54">
              <w:t xml:space="preserve">Beckerman </w:t>
            </w:r>
          </w:p>
          <w:p w:rsidR="00D20E54" w:rsidP="00D20E54" w:rsidRDefault="00D20E54" w14:paraId="7D8DDB54" w14:textId="10A9679D">
            <w:r w:rsidRPr="00D20E54">
              <w:t>Bushoff</w:t>
            </w:r>
          </w:p>
        </w:tc>
      </w:tr>
    </w:tbl>
    <w:p w:rsidR="00997775" w:rsidRDefault="00997775" w14:paraId="70977A5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34032" w14:textId="77777777" w:rsidR="00D20E54" w:rsidRDefault="00D20E54">
      <w:pPr>
        <w:spacing w:line="20" w:lineRule="exact"/>
      </w:pPr>
    </w:p>
  </w:endnote>
  <w:endnote w:type="continuationSeparator" w:id="0">
    <w:p w14:paraId="5E14F916" w14:textId="77777777" w:rsidR="00D20E54" w:rsidRDefault="00D20E54">
      <w:pPr>
        <w:pStyle w:val="Amendement"/>
      </w:pPr>
      <w:r>
        <w:rPr>
          <w:b w:val="0"/>
        </w:rPr>
        <w:t xml:space="preserve"> </w:t>
      </w:r>
    </w:p>
  </w:endnote>
  <w:endnote w:type="continuationNotice" w:id="1">
    <w:p w14:paraId="79C00D6C" w14:textId="77777777" w:rsidR="00D20E54" w:rsidRDefault="00D20E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F28A5" w14:textId="77777777" w:rsidR="00D20E54" w:rsidRDefault="00D20E54">
      <w:pPr>
        <w:pStyle w:val="Amendement"/>
      </w:pPr>
      <w:r>
        <w:rPr>
          <w:b w:val="0"/>
        </w:rPr>
        <w:separator/>
      </w:r>
    </w:p>
  </w:footnote>
  <w:footnote w:type="continuationSeparator" w:id="0">
    <w:p w14:paraId="45545204" w14:textId="77777777" w:rsidR="00D20E54" w:rsidRDefault="00D20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54"/>
    <w:rsid w:val="00133FCE"/>
    <w:rsid w:val="001E482C"/>
    <w:rsid w:val="001E4877"/>
    <w:rsid w:val="0021105A"/>
    <w:rsid w:val="00280D6A"/>
    <w:rsid w:val="002B78E9"/>
    <w:rsid w:val="002C5406"/>
    <w:rsid w:val="00330D60"/>
    <w:rsid w:val="00345A5C"/>
    <w:rsid w:val="003618E7"/>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20E54"/>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C15C3"/>
  <w15:docId w15:val="{056DD3D5-8809-4DF1-89AE-458774FC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2025-01-30T09:38:00.0000000Z</dcterms:created>
  <dcterms:modified xsi:type="dcterms:W3CDTF">2025-01-30T09:48:00.0000000Z</dcterms:modified>
  <dc:description>------------------------</dc:description>
  <dc:subject/>
  <keywords/>
  <version/>
  <category/>
</coreProperties>
</file>