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E21C0" w14:paraId="6C2ECD27" w14:textId="5F5148F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29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FB3B74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E21C0">
              <w:t>het artikel 'Deze man nooit je opvang binnenlaten’. Hoe één asielzoeker een heel overheidsapparaat op stang kon jagen'</w:t>
            </w:r>
            <w:r w:rsidR="006E21C0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E21C0" w14:paraId="2A2BBFB1" w14:textId="07C4169F">
            <w:pPr>
              <w:pStyle w:val="referentiegegevens"/>
            </w:pPr>
            <w:r w:rsidRPr="006E21C0">
              <w:t>6040150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E21C0" w:rsidR="00C6487D" w:rsidP="00133AE9" w:rsidRDefault="006E21C0" w14:paraId="7E785020" w14:textId="616F59C1">
            <w:pPr>
              <w:pStyle w:val="referentiegegevens"/>
            </w:pPr>
            <w:r w:rsidRPr="006E21C0">
              <w:t>2025Z00030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241EFB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E21C0">
        <w:rPr>
          <w:rFonts w:cs="Utopia"/>
          <w:color w:val="000000"/>
        </w:rPr>
        <w:t>het lid</w:t>
      </w:r>
      <w:r w:rsidR="00F64F6A">
        <w:t xml:space="preserve"> </w:t>
      </w:r>
      <w:r w:rsidR="006E21C0">
        <w:t>Boomsma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6E21C0">
        <w:t xml:space="preserve">het artikel 'Deze man nooit je opvang binnenlaten’. Hoe één asielzoeker een heel overheidsapparaat op stang kon jagen'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E21C0">
        <w:t>6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63D32D4A">
          <w:pPr>
            <w:pStyle w:val="broodtekst"/>
            <w:rPr>
              <w:szCs w:val="24"/>
            </w:rPr>
          </w:pPr>
          <w:r>
            <w:t>M.H.M. Faber-Van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B6D14">
            <w:fldChar w:fldCharType="begin"/>
          </w:r>
          <w:r w:rsidR="002B6D14">
            <w:instrText xml:space="preserve"> NUMPAGES   \* MERGEFORMAT </w:instrText>
          </w:r>
          <w:r w:rsidR="002B6D14">
            <w:fldChar w:fldCharType="separate"/>
          </w:r>
          <w:r w:rsidR="00FC0F20">
            <w:t>1</w:t>
          </w:r>
          <w:r w:rsidR="002B6D1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B6D14">
            <w:fldChar w:fldCharType="begin"/>
          </w:r>
          <w:r w:rsidR="002B6D14">
            <w:instrText xml:space="preserve"> SECTIONPAGES   \* MERGEFORMAT </w:instrText>
          </w:r>
          <w:r w:rsidR="002B6D14">
            <w:fldChar w:fldCharType="separate"/>
          </w:r>
          <w:r>
            <w:t>1</w:t>
          </w:r>
          <w:r w:rsidR="002B6D14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B6D14">
            <w:fldChar w:fldCharType="begin"/>
          </w:r>
          <w:r w:rsidR="002B6D14">
            <w:instrText xml:space="preserve"> SECTIONPAGES   \* MERGEFORMAT </w:instrText>
          </w:r>
          <w:r w:rsidR="002B6D14">
            <w:fldChar w:fldCharType="separate"/>
          </w:r>
          <w:r w:rsidR="00254B2F">
            <w:t>2</w:t>
          </w:r>
          <w:r w:rsidR="002B6D14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A5C5171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2B6D14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B6D14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21C0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2025-01-29T15:18:00.0000000Z</dcterms:created>
  <dcterms:modified xsi:type="dcterms:W3CDTF">2025-01-29T15:18:00.0000000Z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