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3F4F" w:rsidR="00863F4F" w:rsidP="00863F4F" w:rsidRDefault="00863F4F" w14:paraId="4058A111" w14:textId="77777777">
      <w:pPr>
        <w:widowControl w:val="0"/>
        <w:spacing w:after="0" w:line="260" w:lineRule="atLeast"/>
        <w:ind w:left="0" w:firstLine="0"/>
        <w:rPr>
          <w:rFonts w:ascii="Verdana" w:hAnsi="Verdana"/>
          <w:b/>
          <w:color w:val="44546A" w:themeColor="text2"/>
          <w:sz w:val="22"/>
        </w:rPr>
      </w:pPr>
      <w:r w:rsidRPr="00863F4F">
        <w:rPr>
          <w:rFonts w:ascii="Verdana" w:hAnsi="Verdana"/>
          <w:b/>
          <w:color w:val="44546A" w:themeColor="text2"/>
          <w:sz w:val="22"/>
        </w:rPr>
        <w:t>Protocol inzake de afstemming tussen de minister van Financiën en de minister van Sociale Zaken en Werkgelegenheid betreffende de uitvoering van de Wet bekostiging financieel toezicht 2019</w:t>
      </w:r>
    </w:p>
    <w:p w:rsidRPr="00863F4F" w:rsidR="00863F4F" w:rsidP="00863F4F" w:rsidRDefault="00863F4F" w14:paraId="2327ED48" w14:textId="77777777">
      <w:pPr>
        <w:widowControl w:val="0"/>
        <w:spacing w:after="0" w:line="260" w:lineRule="atLeast"/>
        <w:ind w:left="1412" w:hanging="1412"/>
        <w:rPr>
          <w:rFonts w:ascii="Verdana" w:hAnsi="Verdana"/>
          <w:sz w:val="18"/>
          <w:szCs w:val="18"/>
        </w:rPr>
      </w:pPr>
      <w:r>
        <w:rPr>
          <w:rFonts w:ascii="Verdana" w:hAnsi="Verdana"/>
          <w:sz w:val="18"/>
          <w:szCs w:val="18"/>
        </w:rPr>
        <w:t>Bijlage 3</w:t>
      </w:r>
      <w:r w:rsidRPr="00863F4F">
        <w:rPr>
          <w:rFonts w:ascii="Verdana" w:hAnsi="Verdana"/>
          <w:sz w:val="18"/>
          <w:szCs w:val="18"/>
        </w:rPr>
        <w:t xml:space="preserve"> behorend bij het visiedocument </w:t>
      </w:r>
      <w:r w:rsidRPr="00863F4F">
        <w:rPr>
          <w:rFonts w:ascii="Verdana" w:hAnsi="Verdana"/>
          <w:i/>
          <w:sz w:val="18"/>
          <w:szCs w:val="18"/>
        </w:rPr>
        <w:t>Toezicht op afstand</w:t>
      </w:r>
    </w:p>
    <w:p w:rsidR="00FC5513" w:rsidP="00863F4F" w:rsidRDefault="00FC5513" w14:paraId="4DC6B068" w14:textId="77777777">
      <w:pPr>
        <w:spacing w:after="0" w:line="260" w:lineRule="atLeast"/>
        <w:ind w:left="0" w:firstLine="0"/>
        <w:rPr>
          <w:rFonts w:ascii="Verdana" w:hAnsi="Verdana"/>
          <w:sz w:val="18"/>
          <w:szCs w:val="18"/>
        </w:rPr>
      </w:pPr>
    </w:p>
    <w:p w:rsidRPr="00863F4F" w:rsidR="00863F4F" w:rsidP="00863F4F" w:rsidRDefault="00863F4F" w14:paraId="5A6A6A09" w14:textId="77777777">
      <w:pPr>
        <w:spacing w:after="0" w:line="260" w:lineRule="atLeast"/>
        <w:ind w:left="0" w:firstLine="0"/>
        <w:rPr>
          <w:rFonts w:ascii="Verdana" w:hAnsi="Verdana"/>
          <w:sz w:val="18"/>
          <w:szCs w:val="18"/>
        </w:rPr>
      </w:pPr>
    </w:p>
    <w:p w:rsidR="0057432F" w:rsidP="0057432F" w:rsidRDefault="00FC5513" w14:paraId="3F72B675" w14:textId="692CBA40">
      <w:pPr>
        <w:spacing w:line="260" w:lineRule="atLeast"/>
        <w:ind w:left="10" w:right="7"/>
        <w:rPr>
          <w:rFonts w:ascii="Verdana" w:hAnsi="Verdana"/>
          <w:sz w:val="18"/>
          <w:szCs w:val="18"/>
        </w:rPr>
      </w:pPr>
      <w:r w:rsidRPr="00863F4F">
        <w:rPr>
          <w:rFonts w:ascii="Verdana" w:hAnsi="Verdana"/>
          <w:sz w:val="18"/>
          <w:szCs w:val="18"/>
        </w:rPr>
        <w:t>Ondergetekenden</w:t>
      </w:r>
      <w:r w:rsidR="003415C5">
        <w:rPr>
          <w:rFonts w:ascii="Verdana" w:hAnsi="Verdana"/>
          <w:sz w:val="18"/>
          <w:szCs w:val="18"/>
        </w:rPr>
        <w:t>,</w:t>
      </w:r>
      <w:r w:rsidRPr="00863F4F">
        <w:rPr>
          <w:rFonts w:ascii="Verdana" w:hAnsi="Verdana"/>
          <w:sz w:val="18"/>
          <w:szCs w:val="18"/>
        </w:rPr>
        <w:t xml:space="preserve"> </w:t>
      </w:r>
    </w:p>
    <w:p w:rsidRPr="00863F4F" w:rsidR="00FC5513" w:rsidP="00863F4F" w:rsidRDefault="00FC5513" w14:paraId="025A48CD" w14:textId="0860B4C8">
      <w:pPr>
        <w:spacing w:after="0" w:line="260" w:lineRule="atLeast"/>
        <w:ind w:left="0" w:firstLine="0"/>
        <w:rPr>
          <w:rFonts w:ascii="Verdana" w:hAnsi="Verdana"/>
          <w:sz w:val="18"/>
          <w:szCs w:val="18"/>
        </w:rPr>
      </w:pPr>
    </w:p>
    <w:p w:rsidRPr="00863F4F" w:rsidR="00FC5513" w:rsidP="00863F4F" w:rsidRDefault="00FC5513" w14:paraId="5CA79333" w14:textId="77777777">
      <w:pPr>
        <w:spacing w:line="260" w:lineRule="atLeast"/>
        <w:ind w:left="10" w:right="7"/>
        <w:rPr>
          <w:rFonts w:ascii="Verdana" w:hAnsi="Verdana"/>
          <w:sz w:val="18"/>
          <w:szCs w:val="18"/>
        </w:rPr>
      </w:pPr>
      <w:r w:rsidRPr="00863F4F">
        <w:rPr>
          <w:rFonts w:ascii="Verdana" w:hAnsi="Verdana"/>
          <w:sz w:val="18"/>
          <w:szCs w:val="18"/>
        </w:rPr>
        <w:t xml:space="preserve">overwegende dat: </w:t>
      </w:r>
    </w:p>
    <w:p w:rsidRPr="00863F4F" w:rsidR="007445A3" w:rsidP="00863F4F" w:rsidRDefault="007445A3" w14:paraId="23C6E43F" w14:textId="77777777">
      <w:pPr>
        <w:numPr>
          <w:ilvl w:val="0"/>
          <w:numId w:val="2"/>
        </w:numPr>
        <w:spacing w:line="260" w:lineRule="atLeast"/>
        <w:ind w:right="7" w:hanging="283"/>
        <w:rPr>
          <w:rFonts w:ascii="Verdana" w:hAnsi="Verdana"/>
          <w:sz w:val="18"/>
          <w:szCs w:val="18"/>
        </w:rPr>
      </w:pPr>
      <w:r w:rsidRPr="00863F4F">
        <w:rPr>
          <w:rFonts w:ascii="Verdana" w:hAnsi="Verdana"/>
          <w:sz w:val="18"/>
          <w:szCs w:val="18"/>
        </w:rPr>
        <w:t xml:space="preserve">op grond van </w:t>
      </w:r>
      <w:r w:rsidRPr="00863F4F" w:rsidR="00FC5513">
        <w:rPr>
          <w:rFonts w:ascii="Verdana" w:hAnsi="Verdana"/>
          <w:sz w:val="18"/>
          <w:szCs w:val="18"/>
        </w:rPr>
        <w:t>de Wet bekostiging financieel toezicht</w:t>
      </w:r>
      <w:r w:rsidRPr="00863F4F">
        <w:rPr>
          <w:rFonts w:ascii="Verdana" w:hAnsi="Verdana"/>
          <w:sz w:val="18"/>
          <w:szCs w:val="18"/>
        </w:rPr>
        <w:t xml:space="preserve"> 2019 de kosten van de uitvoering van de taken waarmee de zelfstandige bestuursorganen Stichting Autoriteit Financiële Markten en De Nederlandsche Bank</w:t>
      </w:r>
      <w:r w:rsidRPr="00863F4F" w:rsidR="00172BBC">
        <w:rPr>
          <w:rFonts w:ascii="Verdana" w:hAnsi="Verdana"/>
          <w:sz w:val="18"/>
          <w:szCs w:val="18"/>
        </w:rPr>
        <w:t xml:space="preserve"> N.V.</w:t>
      </w:r>
      <w:r w:rsidRPr="00863F4F">
        <w:rPr>
          <w:rFonts w:ascii="Verdana" w:hAnsi="Verdana"/>
          <w:sz w:val="18"/>
          <w:szCs w:val="18"/>
        </w:rPr>
        <w:t xml:space="preserve"> bij of krachtens enige wet zijn belast alsmede de daaruit voortvloeiende werkzaamheden, ten laste worden gebracht van de onder toezicht staande personen en de personen voor wie zij een eenmalige handeling verrichten;</w:t>
      </w:r>
    </w:p>
    <w:p w:rsidR="00863F4F" w:rsidP="00863F4F" w:rsidRDefault="00FC5513" w14:paraId="202F11C4" w14:textId="476F7CDF">
      <w:pPr>
        <w:numPr>
          <w:ilvl w:val="0"/>
          <w:numId w:val="2"/>
        </w:numPr>
        <w:spacing w:line="260" w:lineRule="atLeast"/>
        <w:ind w:right="7" w:hanging="283"/>
        <w:rPr>
          <w:rFonts w:ascii="Verdana" w:hAnsi="Verdana"/>
          <w:sz w:val="18"/>
          <w:szCs w:val="18"/>
        </w:rPr>
      </w:pPr>
      <w:r w:rsidRPr="00863F4F">
        <w:rPr>
          <w:rFonts w:ascii="Verdana" w:hAnsi="Verdana"/>
          <w:sz w:val="18"/>
          <w:szCs w:val="18"/>
        </w:rPr>
        <w:t xml:space="preserve">de </w:t>
      </w:r>
      <w:r w:rsidR="003E4A5C">
        <w:rPr>
          <w:rFonts w:ascii="Verdana" w:hAnsi="Verdana"/>
          <w:sz w:val="18"/>
          <w:szCs w:val="18"/>
        </w:rPr>
        <w:t>m</w:t>
      </w:r>
      <w:r w:rsidR="00863F4F">
        <w:rPr>
          <w:rFonts w:ascii="Verdana" w:hAnsi="Verdana"/>
          <w:sz w:val="18"/>
          <w:szCs w:val="18"/>
        </w:rPr>
        <w:t xml:space="preserve">inister </w:t>
      </w:r>
      <w:r w:rsidRPr="00863F4F">
        <w:rPr>
          <w:rFonts w:ascii="Verdana" w:hAnsi="Verdana"/>
          <w:sz w:val="18"/>
          <w:szCs w:val="18"/>
        </w:rPr>
        <w:t xml:space="preserve">van Financiën en de </w:t>
      </w:r>
      <w:r w:rsidR="003E4A5C">
        <w:rPr>
          <w:rFonts w:ascii="Verdana" w:hAnsi="Verdana"/>
          <w:sz w:val="18"/>
          <w:szCs w:val="18"/>
        </w:rPr>
        <w:t>m</w:t>
      </w:r>
      <w:r w:rsidR="00863F4F">
        <w:rPr>
          <w:rFonts w:ascii="Verdana" w:hAnsi="Verdana"/>
          <w:sz w:val="18"/>
          <w:szCs w:val="18"/>
        </w:rPr>
        <w:t xml:space="preserve">inister </w:t>
      </w:r>
      <w:r w:rsidRPr="00863F4F">
        <w:rPr>
          <w:rFonts w:ascii="Verdana" w:hAnsi="Verdana"/>
          <w:sz w:val="18"/>
          <w:szCs w:val="18"/>
        </w:rPr>
        <w:t>van Sociale Zaken en Werkgelegenheid</w:t>
      </w:r>
      <w:r w:rsidRPr="00863F4F" w:rsidR="001B2AE1">
        <w:rPr>
          <w:rFonts w:ascii="Verdana" w:hAnsi="Verdana"/>
          <w:sz w:val="18"/>
          <w:szCs w:val="18"/>
        </w:rPr>
        <w:t>, ieder voor</w:t>
      </w:r>
      <w:r w:rsidRPr="00863F4F" w:rsidR="00172BBC">
        <w:rPr>
          <w:rFonts w:ascii="Verdana" w:hAnsi="Verdana"/>
          <w:sz w:val="18"/>
          <w:szCs w:val="18"/>
        </w:rPr>
        <w:t xml:space="preserve"> zover het onder zijn verantwoordelijkheid valt</w:t>
      </w:r>
      <w:r w:rsidRPr="00863F4F" w:rsidR="001B2AE1">
        <w:rPr>
          <w:rFonts w:ascii="Verdana" w:hAnsi="Verdana"/>
          <w:sz w:val="18"/>
          <w:szCs w:val="18"/>
        </w:rPr>
        <w:t xml:space="preserve">, belast zijn met het toezicht op de zelfstandige bestuursorganen Stichting Autoriteit Financiële Markten en De Nederlandsche Bank </w:t>
      </w:r>
      <w:r w:rsidRPr="00863F4F" w:rsidR="00172BBC">
        <w:rPr>
          <w:rFonts w:ascii="Verdana" w:hAnsi="Verdana"/>
          <w:sz w:val="18"/>
          <w:szCs w:val="18"/>
        </w:rPr>
        <w:t>N.V.</w:t>
      </w:r>
      <w:r w:rsidR="0057432F">
        <w:rPr>
          <w:rFonts w:ascii="Verdana" w:hAnsi="Verdana"/>
          <w:sz w:val="18"/>
          <w:szCs w:val="18"/>
        </w:rPr>
        <w:t>,</w:t>
      </w:r>
      <w:r w:rsidRPr="00863F4F" w:rsidR="00172BBC">
        <w:rPr>
          <w:rFonts w:ascii="Verdana" w:hAnsi="Verdana"/>
          <w:sz w:val="18"/>
          <w:szCs w:val="18"/>
        </w:rPr>
        <w:t xml:space="preserve"> </w:t>
      </w:r>
      <w:r w:rsidRPr="00863F4F" w:rsidR="001B2AE1">
        <w:rPr>
          <w:rFonts w:ascii="Verdana" w:hAnsi="Verdana"/>
          <w:sz w:val="18"/>
          <w:szCs w:val="18"/>
        </w:rPr>
        <w:t xml:space="preserve">en de Wet bekostiging financieel toezicht 2019 </w:t>
      </w:r>
      <w:r w:rsidR="00F93F1B">
        <w:rPr>
          <w:rFonts w:ascii="Verdana" w:hAnsi="Verdana"/>
          <w:sz w:val="18"/>
          <w:szCs w:val="18"/>
        </w:rPr>
        <w:t>hun</w:t>
      </w:r>
      <w:r w:rsidR="0057432F">
        <w:rPr>
          <w:rFonts w:ascii="Verdana" w:hAnsi="Verdana"/>
          <w:sz w:val="18"/>
          <w:szCs w:val="18"/>
        </w:rPr>
        <w:t xml:space="preserve"> </w:t>
      </w:r>
      <w:r w:rsidRPr="00863F4F" w:rsidR="001B2AE1">
        <w:rPr>
          <w:rFonts w:ascii="Verdana" w:hAnsi="Verdana"/>
          <w:sz w:val="18"/>
          <w:szCs w:val="18"/>
        </w:rPr>
        <w:t>in dat kader bevoegdheden</w:t>
      </w:r>
      <w:r w:rsidR="0057432F">
        <w:rPr>
          <w:rFonts w:ascii="Verdana" w:hAnsi="Verdana"/>
          <w:sz w:val="18"/>
          <w:szCs w:val="18"/>
        </w:rPr>
        <w:t xml:space="preserve"> toekent</w:t>
      </w:r>
      <w:r w:rsidRPr="00863F4F" w:rsidR="001B2AE1">
        <w:rPr>
          <w:rFonts w:ascii="Verdana" w:hAnsi="Verdana"/>
          <w:sz w:val="18"/>
          <w:szCs w:val="18"/>
        </w:rPr>
        <w:t>;</w:t>
      </w:r>
    </w:p>
    <w:p w:rsidRPr="00863F4F" w:rsidR="00FC5513" w:rsidP="00863F4F" w:rsidRDefault="001B2AE1" w14:paraId="48C94D9E" w14:textId="3571D937">
      <w:pPr>
        <w:numPr>
          <w:ilvl w:val="0"/>
          <w:numId w:val="2"/>
        </w:numPr>
        <w:spacing w:line="260" w:lineRule="atLeast"/>
        <w:ind w:right="7" w:hanging="283"/>
        <w:rPr>
          <w:rFonts w:ascii="Verdana" w:hAnsi="Verdana"/>
          <w:sz w:val="18"/>
          <w:szCs w:val="18"/>
        </w:rPr>
      </w:pPr>
      <w:r w:rsidRPr="00863F4F">
        <w:rPr>
          <w:rFonts w:ascii="Verdana" w:hAnsi="Verdana"/>
          <w:sz w:val="18"/>
          <w:szCs w:val="18"/>
        </w:rPr>
        <w:t>het</w:t>
      </w:r>
      <w:r w:rsidR="00F93F1B">
        <w:rPr>
          <w:rFonts w:ascii="Verdana" w:hAnsi="Verdana"/>
          <w:sz w:val="18"/>
          <w:szCs w:val="18"/>
        </w:rPr>
        <w:t xml:space="preserve"> </w:t>
      </w:r>
      <w:r w:rsidRPr="00863F4F">
        <w:rPr>
          <w:rFonts w:ascii="Verdana" w:hAnsi="Verdana"/>
          <w:sz w:val="18"/>
          <w:szCs w:val="18"/>
        </w:rPr>
        <w:t>wenselijk is</w:t>
      </w:r>
      <w:r w:rsidR="00F93F1B">
        <w:rPr>
          <w:rFonts w:ascii="Verdana" w:hAnsi="Verdana"/>
          <w:sz w:val="18"/>
          <w:szCs w:val="18"/>
        </w:rPr>
        <w:t>, gezien hetgeen hiervoor is overwogen,</w:t>
      </w:r>
      <w:r w:rsidRPr="00863F4F">
        <w:rPr>
          <w:rFonts w:ascii="Verdana" w:hAnsi="Verdana"/>
          <w:sz w:val="18"/>
          <w:szCs w:val="18"/>
        </w:rPr>
        <w:t xml:space="preserve"> </w:t>
      </w:r>
      <w:r w:rsidR="00863F4F">
        <w:rPr>
          <w:rFonts w:ascii="Verdana" w:hAnsi="Verdana"/>
          <w:sz w:val="18"/>
          <w:szCs w:val="18"/>
        </w:rPr>
        <w:t xml:space="preserve">dat de </w:t>
      </w:r>
      <w:r w:rsidR="003E4A5C">
        <w:rPr>
          <w:rFonts w:ascii="Verdana" w:hAnsi="Verdana"/>
          <w:sz w:val="18"/>
          <w:szCs w:val="18"/>
        </w:rPr>
        <w:t>m</w:t>
      </w:r>
      <w:r w:rsidR="00863F4F">
        <w:rPr>
          <w:rFonts w:ascii="Verdana" w:hAnsi="Verdana"/>
          <w:sz w:val="18"/>
          <w:szCs w:val="18"/>
        </w:rPr>
        <w:t xml:space="preserve">inister van Financiën en de </w:t>
      </w:r>
      <w:r w:rsidR="003E4A5C">
        <w:rPr>
          <w:rFonts w:ascii="Verdana" w:hAnsi="Verdana"/>
          <w:sz w:val="18"/>
          <w:szCs w:val="18"/>
        </w:rPr>
        <w:t>m</w:t>
      </w:r>
      <w:r w:rsidR="00863F4F">
        <w:rPr>
          <w:rFonts w:ascii="Verdana" w:hAnsi="Verdana"/>
          <w:sz w:val="18"/>
          <w:szCs w:val="18"/>
        </w:rPr>
        <w:t xml:space="preserve">inister </w:t>
      </w:r>
      <w:r w:rsidRPr="00863F4F">
        <w:rPr>
          <w:rFonts w:ascii="Verdana" w:hAnsi="Verdana"/>
          <w:sz w:val="18"/>
          <w:szCs w:val="18"/>
        </w:rPr>
        <w:t>van Sociale Zaken en Werkgelegenheid</w:t>
      </w:r>
      <w:r w:rsidRPr="00863F4F" w:rsidR="00FC5513">
        <w:rPr>
          <w:rFonts w:ascii="Verdana" w:hAnsi="Verdana"/>
          <w:sz w:val="18"/>
          <w:szCs w:val="18"/>
        </w:rPr>
        <w:t xml:space="preserve"> gezamenlijk</w:t>
      </w:r>
      <w:r w:rsidRPr="00863F4F">
        <w:rPr>
          <w:rFonts w:ascii="Verdana" w:hAnsi="Verdana"/>
          <w:sz w:val="18"/>
          <w:szCs w:val="18"/>
        </w:rPr>
        <w:t xml:space="preserve">e </w:t>
      </w:r>
      <w:r w:rsidRPr="00863F4F" w:rsidR="00172BBC">
        <w:rPr>
          <w:rFonts w:ascii="Verdana" w:hAnsi="Verdana"/>
          <w:sz w:val="18"/>
          <w:szCs w:val="18"/>
        </w:rPr>
        <w:t>procedure</w:t>
      </w:r>
      <w:r w:rsidRPr="00863F4F">
        <w:rPr>
          <w:rFonts w:ascii="Verdana" w:hAnsi="Verdana"/>
          <w:sz w:val="18"/>
          <w:szCs w:val="18"/>
        </w:rPr>
        <w:t xml:space="preserve">afspraken maken over de wijze waarop zij gebruik wensen te maken van </w:t>
      </w:r>
      <w:r w:rsidR="00F93F1B">
        <w:rPr>
          <w:rFonts w:ascii="Verdana" w:hAnsi="Verdana"/>
          <w:sz w:val="18"/>
          <w:szCs w:val="18"/>
        </w:rPr>
        <w:t xml:space="preserve">hun </w:t>
      </w:r>
      <w:r w:rsidRPr="00863F4F">
        <w:rPr>
          <w:rFonts w:ascii="Verdana" w:hAnsi="Verdana"/>
          <w:sz w:val="18"/>
          <w:szCs w:val="18"/>
        </w:rPr>
        <w:t>bevoegdheden</w:t>
      </w:r>
      <w:r w:rsidRPr="00863F4F" w:rsidR="00FC5513">
        <w:rPr>
          <w:rFonts w:ascii="Verdana" w:hAnsi="Verdana"/>
          <w:sz w:val="18"/>
          <w:szCs w:val="18"/>
        </w:rPr>
        <w:t xml:space="preserve"> </w:t>
      </w:r>
      <w:r w:rsidRPr="00863F4F" w:rsidR="007445A3">
        <w:rPr>
          <w:rFonts w:ascii="Verdana" w:hAnsi="Verdana"/>
          <w:sz w:val="18"/>
          <w:szCs w:val="18"/>
        </w:rPr>
        <w:t>op grond van de Wet bekostiging financieel toezicht 2019</w:t>
      </w:r>
      <w:r w:rsidRPr="00863F4F" w:rsidR="00FC5513">
        <w:rPr>
          <w:rFonts w:ascii="Verdana" w:hAnsi="Verdana"/>
          <w:sz w:val="18"/>
          <w:szCs w:val="18"/>
        </w:rPr>
        <w:t xml:space="preserve">, </w:t>
      </w:r>
    </w:p>
    <w:p w:rsidRPr="00863F4F" w:rsidR="00B376B6" w:rsidP="00863F4F" w:rsidRDefault="00B376B6" w14:paraId="6DB36FD3" w14:textId="6BA6E7B9">
      <w:pPr>
        <w:spacing w:after="0" w:line="260" w:lineRule="atLeast"/>
        <w:ind w:left="0" w:firstLine="0"/>
        <w:rPr>
          <w:rFonts w:ascii="Verdana" w:hAnsi="Verdana"/>
          <w:sz w:val="18"/>
          <w:szCs w:val="18"/>
        </w:rPr>
      </w:pPr>
    </w:p>
    <w:p w:rsidRPr="00863F4F" w:rsidR="00FC5513" w:rsidP="00863F4F" w:rsidRDefault="00FC5513" w14:paraId="17D5F228" w14:textId="77777777">
      <w:pPr>
        <w:spacing w:line="260" w:lineRule="atLeast"/>
        <w:ind w:left="10" w:right="7"/>
        <w:rPr>
          <w:rFonts w:ascii="Verdana" w:hAnsi="Verdana"/>
          <w:sz w:val="18"/>
          <w:szCs w:val="18"/>
        </w:rPr>
      </w:pPr>
      <w:r w:rsidRPr="00863F4F">
        <w:rPr>
          <w:rFonts w:ascii="Verdana" w:hAnsi="Verdana"/>
          <w:sz w:val="18"/>
          <w:szCs w:val="18"/>
        </w:rPr>
        <w:t xml:space="preserve">zijn het volgende overeengekomen: </w:t>
      </w:r>
    </w:p>
    <w:p w:rsidR="00FC5513" w:rsidP="003E4A5C" w:rsidRDefault="00FC5513" w14:paraId="72DFA841" w14:textId="30CA786D">
      <w:pPr>
        <w:spacing w:after="0" w:line="260" w:lineRule="atLeast"/>
        <w:ind w:left="0" w:firstLine="0"/>
        <w:rPr>
          <w:rFonts w:ascii="Verdana" w:hAnsi="Verdana"/>
          <w:sz w:val="18"/>
          <w:szCs w:val="18"/>
        </w:rPr>
      </w:pPr>
      <w:r w:rsidRPr="00863F4F">
        <w:rPr>
          <w:rFonts w:ascii="Verdana" w:hAnsi="Verdana"/>
          <w:sz w:val="18"/>
          <w:szCs w:val="18"/>
        </w:rPr>
        <w:t xml:space="preserve"> </w:t>
      </w:r>
    </w:p>
    <w:p w:rsidRPr="00863F4F" w:rsidR="006C3415" w:rsidP="003E4A5C" w:rsidRDefault="006C3415" w14:paraId="627ABCA5" w14:textId="77777777">
      <w:pPr>
        <w:spacing w:after="0" w:line="260" w:lineRule="atLeast"/>
        <w:ind w:left="0" w:firstLine="0"/>
      </w:pPr>
    </w:p>
    <w:p w:rsidRPr="003C0225" w:rsidR="00FC5513" w:rsidP="003C0225" w:rsidRDefault="00FC5513" w14:paraId="0946B795" w14:textId="79FAA2B3">
      <w:pPr>
        <w:pStyle w:val="Kop3"/>
        <w:spacing w:after="0" w:line="260" w:lineRule="atLeast"/>
        <w:ind w:left="0" w:firstLine="0"/>
        <w:contextualSpacing/>
        <w:rPr>
          <w:rFonts w:ascii="Verdana" w:hAnsi="Verdana"/>
          <w:b/>
          <w:sz w:val="18"/>
          <w:szCs w:val="18"/>
          <w:u w:val="none"/>
        </w:rPr>
      </w:pPr>
      <w:r w:rsidRPr="003C0225">
        <w:rPr>
          <w:rFonts w:ascii="Verdana" w:hAnsi="Verdana"/>
          <w:b/>
          <w:sz w:val="18"/>
          <w:szCs w:val="18"/>
          <w:u w:val="none"/>
        </w:rPr>
        <w:t>1</w:t>
      </w:r>
      <w:r w:rsidRPr="003C0225" w:rsidR="003C0225">
        <w:rPr>
          <w:rFonts w:ascii="Verdana" w:hAnsi="Verdana"/>
          <w:b/>
          <w:sz w:val="18"/>
          <w:szCs w:val="18"/>
          <w:u w:val="none"/>
        </w:rPr>
        <w:t>.</w:t>
      </w:r>
      <w:r w:rsidRPr="003C0225" w:rsidR="003E4A5C">
        <w:rPr>
          <w:rFonts w:ascii="Verdana" w:hAnsi="Verdana"/>
          <w:b/>
          <w:sz w:val="18"/>
          <w:szCs w:val="18"/>
          <w:u w:val="none"/>
        </w:rPr>
        <w:t xml:space="preserve"> </w:t>
      </w:r>
      <w:r w:rsidRPr="003C0225" w:rsidR="003C0225">
        <w:rPr>
          <w:rFonts w:ascii="Verdana" w:hAnsi="Verdana"/>
          <w:b/>
          <w:sz w:val="18"/>
          <w:szCs w:val="18"/>
          <w:u w:val="none"/>
        </w:rPr>
        <w:t>D</w:t>
      </w:r>
      <w:r w:rsidRPr="003C0225" w:rsidR="006611C8">
        <w:rPr>
          <w:rFonts w:ascii="Verdana" w:hAnsi="Verdana"/>
          <w:b/>
          <w:sz w:val="18"/>
          <w:szCs w:val="18"/>
          <w:u w:val="none"/>
        </w:rPr>
        <w:t>efinities</w:t>
      </w:r>
    </w:p>
    <w:p w:rsidRPr="003C0225" w:rsidR="003C0225" w:rsidP="003C0225" w:rsidRDefault="003C0225" w14:paraId="78FD8D3E" w14:textId="77777777">
      <w:pPr>
        <w:spacing w:after="0" w:line="260" w:lineRule="atLeast"/>
        <w:ind w:left="0" w:firstLine="0"/>
        <w:contextualSpacing/>
        <w:rPr>
          <w:rFonts w:ascii="Verdana" w:hAnsi="Verdana"/>
          <w:sz w:val="18"/>
          <w:szCs w:val="18"/>
        </w:rPr>
      </w:pPr>
    </w:p>
    <w:p w:rsidRPr="003C0225" w:rsidR="00F93F1B" w:rsidP="003C0225" w:rsidRDefault="002813E8" w14:paraId="3220739E" w14:textId="1F40B015">
      <w:pPr>
        <w:spacing w:after="0" w:line="260" w:lineRule="atLeast"/>
        <w:ind w:left="0" w:firstLine="0"/>
        <w:contextualSpacing/>
        <w:rPr>
          <w:rFonts w:ascii="Verdana" w:hAnsi="Verdana"/>
          <w:sz w:val="18"/>
          <w:szCs w:val="18"/>
        </w:rPr>
      </w:pPr>
      <w:r w:rsidRPr="003C0225">
        <w:rPr>
          <w:rFonts w:ascii="Verdana" w:hAnsi="Verdana"/>
          <w:sz w:val="18"/>
          <w:szCs w:val="18"/>
        </w:rPr>
        <w:t>1</w:t>
      </w:r>
      <w:r w:rsidRPr="003C0225" w:rsidR="003C0225">
        <w:rPr>
          <w:rFonts w:ascii="Verdana" w:hAnsi="Verdana"/>
          <w:sz w:val="18"/>
          <w:szCs w:val="18"/>
        </w:rPr>
        <w:t>.1</w:t>
      </w:r>
      <w:r w:rsidRPr="003C0225">
        <w:rPr>
          <w:rFonts w:ascii="Verdana" w:hAnsi="Verdana"/>
          <w:sz w:val="18"/>
          <w:szCs w:val="18"/>
        </w:rPr>
        <w:t xml:space="preserve"> </w:t>
      </w:r>
      <w:r w:rsidRPr="003C0225" w:rsidR="00FC5513">
        <w:rPr>
          <w:rFonts w:ascii="Verdana" w:hAnsi="Verdana"/>
          <w:sz w:val="18"/>
          <w:szCs w:val="18"/>
        </w:rPr>
        <w:t>In dit protocol wordt verstaan onder:</w:t>
      </w:r>
    </w:p>
    <w:p w:rsidR="00F93F1B" w:rsidP="003C0225" w:rsidRDefault="00F93F1B" w14:paraId="2200440D" w14:textId="77777777">
      <w:pPr>
        <w:spacing w:after="0" w:line="260" w:lineRule="atLeast"/>
        <w:ind w:left="0" w:firstLine="0"/>
        <w:contextualSpacing/>
        <w:rPr>
          <w:rFonts w:ascii="Verdana" w:hAnsi="Verdana"/>
          <w:sz w:val="18"/>
          <w:szCs w:val="18"/>
        </w:rPr>
      </w:pPr>
      <w:r w:rsidRPr="003C0225">
        <w:rPr>
          <w:rFonts w:ascii="Verdana" w:hAnsi="Verdana"/>
          <w:sz w:val="18"/>
          <w:szCs w:val="18"/>
        </w:rPr>
        <w:t>a. AFM: Stichting</w:t>
      </w:r>
      <w:r>
        <w:rPr>
          <w:rFonts w:ascii="Verdana" w:hAnsi="Verdana"/>
          <w:sz w:val="18"/>
          <w:szCs w:val="18"/>
        </w:rPr>
        <w:t xml:space="preserve"> Autoriteit Financiële Markten; </w:t>
      </w:r>
    </w:p>
    <w:p w:rsidR="00F93F1B" w:rsidP="003C0225" w:rsidRDefault="00F93F1B" w14:paraId="7F3F5D6B" w14:textId="77777777">
      <w:pPr>
        <w:spacing w:line="260" w:lineRule="atLeast"/>
        <w:ind w:left="0" w:firstLine="0"/>
        <w:contextualSpacing/>
        <w:rPr>
          <w:rFonts w:ascii="Verdana" w:hAnsi="Verdana"/>
          <w:sz w:val="18"/>
          <w:szCs w:val="18"/>
        </w:rPr>
      </w:pPr>
      <w:r>
        <w:rPr>
          <w:rFonts w:ascii="Verdana" w:hAnsi="Verdana"/>
          <w:sz w:val="18"/>
          <w:szCs w:val="18"/>
        </w:rPr>
        <w:t>b. DNB: De Nederlandsche Bank N.V.;</w:t>
      </w:r>
    </w:p>
    <w:p w:rsidR="00F93F1B" w:rsidP="00F93F1B" w:rsidRDefault="00F93F1B" w14:paraId="3CEFC2A4" w14:textId="77777777">
      <w:pPr>
        <w:spacing w:line="260" w:lineRule="atLeast"/>
        <w:ind w:left="10" w:right="7"/>
        <w:rPr>
          <w:rFonts w:ascii="Verdana" w:hAnsi="Verdana"/>
          <w:sz w:val="18"/>
          <w:szCs w:val="18"/>
        </w:rPr>
      </w:pPr>
      <w:r>
        <w:rPr>
          <w:rFonts w:ascii="Verdana" w:hAnsi="Verdana"/>
          <w:sz w:val="18"/>
          <w:szCs w:val="18"/>
        </w:rPr>
        <w:t xml:space="preserve">c. Kaderwet zbo’s: </w:t>
      </w:r>
      <w:r w:rsidR="0046093A">
        <w:rPr>
          <w:rFonts w:ascii="Verdana" w:hAnsi="Verdana"/>
          <w:sz w:val="18"/>
          <w:szCs w:val="18"/>
        </w:rPr>
        <w:t xml:space="preserve">de </w:t>
      </w:r>
      <w:r>
        <w:rPr>
          <w:rFonts w:ascii="Verdana" w:hAnsi="Verdana"/>
          <w:sz w:val="18"/>
          <w:szCs w:val="18"/>
        </w:rPr>
        <w:t xml:space="preserve">Kaderwet zelfstandige bestuursorganen; </w:t>
      </w:r>
    </w:p>
    <w:p w:rsidR="00F93F1B" w:rsidP="00F93F1B" w:rsidRDefault="00F93F1B" w14:paraId="550ACF4A" w14:textId="77777777">
      <w:pPr>
        <w:spacing w:line="260" w:lineRule="atLeast"/>
        <w:ind w:left="10" w:right="7"/>
        <w:rPr>
          <w:rFonts w:ascii="Verdana" w:hAnsi="Verdana"/>
          <w:sz w:val="18"/>
          <w:szCs w:val="18"/>
        </w:rPr>
      </w:pPr>
      <w:r>
        <w:rPr>
          <w:rFonts w:ascii="Verdana" w:hAnsi="Verdana"/>
          <w:sz w:val="18"/>
          <w:szCs w:val="18"/>
        </w:rPr>
        <w:t>c. kostenkader: het kader bedoeld in artikel 4 van de Wet bekostiging financieel toezicht 2019;</w:t>
      </w:r>
    </w:p>
    <w:p w:rsidR="00FC5513" w:rsidP="00F93F1B" w:rsidRDefault="00F93F1B" w14:paraId="1ABF2F30" w14:textId="77777777">
      <w:pPr>
        <w:spacing w:line="260" w:lineRule="atLeast"/>
        <w:ind w:left="10" w:right="7"/>
        <w:rPr>
          <w:rFonts w:ascii="Verdana" w:hAnsi="Verdana"/>
          <w:sz w:val="18"/>
          <w:szCs w:val="18"/>
        </w:rPr>
      </w:pPr>
      <w:r>
        <w:rPr>
          <w:rFonts w:ascii="Verdana" w:hAnsi="Verdana"/>
          <w:sz w:val="18"/>
          <w:szCs w:val="18"/>
        </w:rPr>
        <w:t>d.</w:t>
      </w:r>
      <w:r w:rsidRPr="00863F4F" w:rsidR="00FC5513">
        <w:rPr>
          <w:rFonts w:ascii="Verdana" w:hAnsi="Verdana"/>
          <w:sz w:val="18"/>
          <w:szCs w:val="18"/>
        </w:rPr>
        <w:t xml:space="preserve"> </w:t>
      </w:r>
      <w:r>
        <w:rPr>
          <w:rFonts w:ascii="Verdana" w:hAnsi="Verdana"/>
          <w:sz w:val="18"/>
          <w:szCs w:val="18"/>
        </w:rPr>
        <w:t>ministers: de minister van Financiën en de minister van Sociale Zaken en Werkgelegenheid, beiden handelend voor zover dat onder hun verantwoordelijkheid valt;</w:t>
      </w:r>
    </w:p>
    <w:p w:rsidR="00F93F1B" w:rsidP="00F93F1B" w:rsidRDefault="00F93F1B" w14:paraId="33820E18" w14:textId="77777777">
      <w:pPr>
        <w:spacing w:line="260" w:lineRule="atLeast"/>
        <w:ind w:left="10" w:right="7"/>
        <w:rPr>
          <w:rFonts w:ascii="Verdana" w:hAnsi="Verdana"/>
          <w:sz w:val="18"/>
          <w:szCs w:val="18"/>
        </w:rPr>
      </w:pPr>
      <w:r>
        <w:rPr>
          <w:rFonts w:ascii="Verdana" w:hAnsi="Verdana"/>
          <w:sz w:val="18"/>
          <w:szCs w:val="18"/>
        </w:rPr>
        <w:t>e. periodiek overleg met de sector: het overleg, bedoeld in artikel 12, eerste lid, van de Wet bekostiging financieel toezicht 2019;</w:t>
      </w:r>
    </w:p>
    <w:p w:rsidR="00F93F1B" w:rsidP="00F93F1B" w:rsidRDefault="00F93F1B" w14:paraId="1F637767" w14:textId="77777777">
      <w:pPr>
        <w:spacing w:line="260" w:lineRule="atLeast"/>
        <w:ind w:left="10" w:right="7"/>
        <w:rPr>
          <w:rFonts w:ascii="Verdana" w:hAnsi="Verdana"/>
          <w:sz w:val="18"/>
          <w:szCs w:val="18"/>
        </w:rPr>
      </w:pPr>
      <w:r>
        <w:rPr>
          <w:rFonts w:ascii="Verdana" w:hAnsi="Verdana"/>
          <w:sz w:val="18"/>
          <w:szCs w:val="18"/>
        </w:rPr>
        <w:t xml:space="preserve">f. toezichthouder: </w:t>
      </w:r>
      <w:r w:rsidR="0046093A">
        <w:rPr>
          <w:rFonts w:ascii="Verdana" w:hAnsi="Verdana"/>
          <w:sz w:val="18"/>
          <w:szCs w:val="18"/>
        </w:rPr>
        <w:t xml:space="preserve">de </w:t>
      </w:r>
      <w:r>
        <w:rPr>
          <w:rFonts w:ascii="Verdana" w:hAnsi="Verdana"/>
          <w:sz w:val="18"/>
          <w:szCs w:val="18"/>
        </w:rPr>
        <w:t>AFM of DNB;</w:t>
      </w:r>
    </w:p>
    <w:p w:rsidR="00F93F1B" w:rsidP="00F93F1B" w:rsidRDefault="00F93F1B" w14:paraId="45E8653D" w14:textId="77777777">
      <w:pPr>
        <w:spacing w:line="260" w:lineRule="atLeast"/>
        <w:ind w:left="10" w:right="7"/>
        <w:rPr>
          <w:rFonts w:ascii="Verdana" w:hAnsi="Verdana"/>
          <w:sz w:val="18"/>
          <w:szCs w:val="18"/>
        </w:rPr>
      </w:pPr>
      <w:r>
        <w:rPr>
          <w:rFonts w:ascii="Verdana" w:hAnsi="Verdana"/>
          <w:sz w:val="18"/>
          <w:szCs w:val="18"/>
        </w:rPr>
        <w:t xml:space="preserve">g. toezichtkosten: </w:t>
      </w:r>
      <w:r w:rsidR="0046093A">
        <w:rPr>
          <w:rFonts w:ascii="Verdana" w:hAnsi="Verdana"/>
          <w:sz w:val="18"/>
          <w:szCs w:val="18"/>
        </w:rPr>
        <w:t xml:space="preserve">de </w:t>
      </w:r>
      <w:r>
        <w:rPr>
          <w:rFonts w:ascii="Verdana" w:hAnsi="Verdana"/>
          <w:sz w:val="18"/>
          <w:szCs w:val="18"/>
        </w:rPr>
        <w:t>kosten van de toezichthouder die op grond van de Wet bekostiging financieel toezicht 2019 ten lasten worden gebracht van de onder toezicht staande personen en de personen voor wie de toezichthouder eenmalige handelingen verricht;</w:t>
      </w:r>
    </w:p>
    <w:p w:rsidR="00F93F1B" w:rsidP="00F93F1B" w:rsidRDefault="00F93F1B" w14:paraId="7F809F30" w14:textId="77777777">
      <w:pPr>
        <w:spacing w:line="260" w:lineRule="atLeast"/>
        <w:ind w:left="10" w:right="7"/>
        <w:rPr>
          <w:rFonts w:ascii="Verdana" w:hAnsi="Verdana"/>
          <w:sz w:val="18"/>
          <w:szCs w:val="18"/>
        </w:rPr>
      </w:pPr>
      <w:r>
        <w:rPr>
          <w:rFonts w:ascii="Verdana" w:hAnsi="Verdana"/>
          <w:sz w:val="18"/>
          <w:szCs w:val="18"/>
        </w:rPr>
        <w:t xml:space="preserve">h. Wbft 2019: </w:t>
      </w:r>
      <w:r w:rsidR="0046093A">
        <w:rPr>
          <w:rFonts w:ascii="Verdana" w:hAnsi="Verdana"/>
          <w:sz w:val="18"/>
          <w:szCs w:val="18"/>
        </w:rPr>
        <w:t xml:space="preserve">de </w:t>
      </w:r>
      <w:r>
        <w:rPr>
          <w:rFonts w:ascii="Verdana" w:hAnsi="Verdana"/>
          <w:sz w:val="18"/>
          <w:szCs w:val="18"/>
        </w:rPr>
        <w:t>Wet bekostiging financieel toezicht 2019.</w:t>
      </w:r>
    </w:p>
    <w:p w:rsidR="003C0225" w:rsidP="003E4A5C" w:rsidRDefault="003C0225" w14:paraId="0467DFF7" w14:textId="77777777">
      <w:pPr>
        <w:spacing w:after="14" w:line="260" w:lineRule="atLeast"/>
        <w:ind w:left="0" w:firstLine="0"/>
        <w:rPr>
          <w:rFonts w:ascii="Verdana" w:hAnsi="Verdana"/>
          <w:sz w:val="18"/>
          <w:szCs w:val="18"/>
        </w:rPr>
      </w:pPr>
    </w:p>
    <w:p w:rsidRPr="00863F4F" w:rsidR="002B5449" w:rsidP="003E4A5C" w:rsidRDefault="003C0225" w14:paraId="2007AD05" w14:textId="5C238685">
      <w:pPr>
        <w:spacing w:after="14" w:line="260" w:lineRule="atLeast"/>
        <w:ind w:left="0" w:firstLine="0"/>
        <w:rPr>
          <w:rFonts w:ascii="Verdana" w:hAnsi="Verdana"/>
          <w:sz w:val="18"/>
          <w:szCs w:val="18"/>
        </w:rPr>
      </w:pPr>
      <w:r>
        <w:rPr>
          <w:rFonts w:ascii="Verdana" w:hAnsi="Verdana"/>
          <w:sz w:val="18"/>
          <w:szCs w:val="18"/>
        </w:rPr>
        <w:t>1.</w:t>
      </w:r>
      <w:r w:rsidR="006C3415">
        <w:rPr>
          <w:rFonts w:ascii="Verdana" w:hAnsi="Verdana"/>
          <w:sz w:val="18"/>
          <w:szCs w:val="18"/>
        </w:rPr>
        <w:t>2</w:t>
      </w:r>
      <w:r w:rsidRPr="00863F4F" w:rsidR="002B5449">
        <w:rPr>
          <w:rFonts w:ascii="Verdana" w:hAnsi="Verdana"/>
          <w:sz w:val="18"/>
          <w:szCs w:val="18"/>
        </w:rPr>
        <w:t xml:space="preserve"> Tenzij anders is bepaald, dient daar waar in dit protocol begrippen worden gehanteerd die in artikel </w:t>
      </w:r>
      <w:r w:rsidRPr="00863F4F" w:rsidR="0098618C">
        <w:rPr>
          <w:rFonts w:ascii="Verdana" w:hAnsi="Verdana"/>
          <w:sz w:val="18"/>
          <w:szCs w:val="18"/>
        </w:rPr>
        <w:t>1</w:t>
      </w:r>
      <w:r w:rsidRPr="00863F4F" w:rsidR="002B5449">
        <w:rPr>
          <w:rFonts w:ascii="Verdana" w:hAnsi="Verdana"/>
          <w:sz w:val="18"/>
          <w:szCs w:val="18"/>
        </w:rPr>
        <w:t xml:space="preserve"> </w:t>
      </w:r>
      <w:r w:rsidR="00F93F1B">
        <w:rPr>
          <w:rFonts w:ascii="Verdana" w:hAnsi="Verdana"/>
          <w:sz w:val="18"/>
          <w:szCs w:val="18"/>
        </w:rPr>
        <w:t xml:space="preserve">van de </w:t>
      </w:r>
      <w:r w:rsidRPr="00863F4F" w:rsidR="002B5449">
        <w:rPr>
          <w:rFonts w:ascii="Verdana" w:hAnsi="Verdana"/>
          <w:sz w:val="18"/>
          <w:szCs w:val="18"/>
        </w:rPr>
        <w:t xml:space="preserve">Wbft 2019 zijn gedefinieerd, aan deze begrippen de in </w:t>
      </w:r>
      <w:r w:rsidR="0046093A">
        <w:rPr>
          <w:rFonts w:ascii="Verdana" w:hAnsi="Verdana"/>
          <w:sz w:val="18"/>
          <w:szCs w:val="18"/>
        </w:rPr>
        <w:t xml:space="preserve">dat </w:t>
      </w:r>
      <w:r w:rsidRPr="00863F4F" w:rsidR="002B5449">
        <w:rPr>
          <w:rFonts w:ascii="Verdana" w:hAnsi="Verdana"/>
          <w:sz w:val="18"/>
          <w:szCs w:val="18"/>
        </w:rPr>
        <w:t>artikel toegekende betekenis te worden gegeven.</w:t>
      </w:r>
    </w:p>
    <w:p w:rsidRPr="00863F4F" w:rsidR="00FC5513" w:rsidP="003C0225" w:rsidRDefault="00FC5513" w14:paraId="310522F3" w14:textId="6141A527">
      <w:pPr>
        <w:spacing w:after="14" w:line="260" w:lineRule="atLeast"/>
        <w:ind w:left="0" w:firstLine="0"/>
        <w:rPr>
          <w:rFonts w:ascii="Verdana" w:hAnsi="Verdana"/>
          <w:sz w:val="18"/>
          <w:szCs w:val="18"/>
        </w:rPr>
      </w:pPr>
      <w:r w:rsidRPr="00863F4F">
        <w:rPr>
          <w:rFonts w:ascii="Verdana" w:hAnsi="Verdana"/>
          <w:sz w:val="18"/>
          <w:szCs w:val="18"/>
        </w:rPr>
        <w:t xml:space="preserve"> </w:t>
      </w:r>
    </w:p>
    <w:p w:rsidR="006C3415" w:rsidP="003C0225" w:rsidRDefault="006C3415" w14:paraId="5376C403" w14:textId="77777777">
      <w:pPr>
        <w:pStyle w:val="Kop3"/>
        <w:spacing w:after="0" w:line="260" w:lineRule="atLeast"/>
        <w:ind w:left="-5"/>
        <w:contextualSpacing/>
        <w:rPr>
          <w:rFonts w:ascii="Verdana" w:hAnsi="Verdana"/>
          <w:b/>
          <w:sz w:val="18"/>
          <w:szCs w:val="18"/>
          <w:u w:val="none"/>
        </w:rPr>
      </w:pPr>
    </w:p>
    <w:p w:rsidRPr="003C0225" w:rsidR="00D70CD4" w:rsidP="003C0225" w:rsidRDefault="00FC5513" w14:paraId="2D1A9607" w14:textId="338A15E5">
      <w:pPr>
        <w:pStyle w:val="Kop3"/>
        <w:spacing w:after="0" w:line="260" w:lineRule="atLeast"/>
        <w:ind w:left="-5"/>
        <w:contextualSpacing/>
        <w:rPr>
          <w:rFonts w:ascii="Verdana" w:hAnsi="Verdana"/>
          <w:b/>
          <w:sz w:val="18"/>
          <w:szCs w:val="18"/>
          <w:u w:val="none"/>
        </w:rPr>
      </w:pPr>
      <w:r w:rsidRPr="003C0225">
        <w:rPr>
          <w:rFonts w:ascii="Verdana" w:hAnsi="Verdana"/>
          <w:b/>
          <w:sz w:val="18"/>
          <w:szCs w:val="18"/>
          <w:u w:val="none"/>
        </w:rPr>
        <w:t>2</w:t>
      </w:r>
      <w:r w:rsidRPr="003C0225" w:rsidR="003C0225">
        <w:rPr>
          <w:rFonts w:ascii="Verdana" w:hAnsi="Verdana"/>
          <w:b/>
          <w:sz w:val="18"/>
          <w:szCs w:val="18"/>
          <w:u w:val="none"/>
        </w:rPr>
        <w:t>.</w:t>
      </w:r>
      <w:r w:rsidRPr="003C0225" w:rsidR="0046093A">
        <w:rPr>
          <w:rFonts w:ascii="Verdana" w:hAnsi="Verdana"/>
          <w:b/>
          <w:sz w:val="18"/>
          <w:szCs w:val="18"/>
          <w:u w:val="none"/>
        </w:rPr>
        <w:t xml:space="preserve"> </w:t>
      </w:r>
      <w:r w:rsidRPr="003C0225" w:rsidR="006611C8">
        <w:rPr>
          <w:rFonts w:ascii="Verdana" w:hAnsi="Verdana"/>
          <w:b/>
          <w:sz w:val="18"/>
          <w:szCs w:val="18"/>
          <w:u w:val="none"/>
        </w:rPr>
        <w:t>Begroting toezichthouders</w:t>
      </w:r>
    </w:p>
    <w:p w:rsidRPr="003C0225" w:rsidR="003C0225" w:rsidP="003C0225" w:rsidRDefault="003C0225" w14:paraId="6FFA4489" w14:textId="77777777">
      <w:pPr>
        <w:spacing w:after="0" w:line="260" w:lineRule="atLeast"/>
        <w:ind w:left="0" w:firstLine="0"/>
        <w:contextualSpacing/>
        <w:rPr>
          <w:rFonts w:ascii="Verdana" w:hAnsi="Verdana"/>
          <w:sz w:val="18"/>
          <w:szCs w:val="18"/>
        </w:rPr>
      </w:pPr>
    </w:p>
    <w:p w:rsidRPr="003C0225" w:rsidR="00D70CD4" w:rsidP="003C0225" w:rsidRDefault="003C0225" w14:paraId="6F242C3C" w14:textId="15DE9B37">
      <w:pPr>
        <w:spacing w:after="0" w:line="260" w:lineRule="atLeast"/>
        <w:ind w:left="0" w:firstLine="0"/>
        <w:contextualSpacing/>
        <w:rPr>
          <w:rFonts w:ascii="Verdana" w:hAnsi="Verdana"/>
          <w:sz w:val="18"/>
          <w:szCs w:val="18"/>
        </w:rPr>
      </w:pPr>
      <w:r w:rsidRPr="003C0225">
        <w:rPr>
          <w:rFonts w:ascii="Verdana" w:hAnsi="Verdana"/>
          <w:sz w:val="18"/>
          <w:szCs w:val="18"/>
        </w:rPr>
        <w:t>2.1</w:t>
      </w:r>
      <w:r w:rsidRPr="003C0225" w:rsidR="00D70CD4">
        <w:rPr>
          <w:rFonts w:ascii="Verdana" w:hAnsi="Verdana"/>
          <w:sz w:val="18"/>
          <w:szCs w:val="18"/>
        </w:rPr>
        <w:t xml:space="preserve"> Binnen drie weken na ontvangst van de begroting, conform artikel 3 Wbft 2019 jo. artikel 26 Kaderwet zbo’</w:t>
      </w:r>
      <w:r w:rsidRPr="003C0225" w:rsidR="001B1E91">
        <w:rPr>
          <w:rFonts w:ascii="Verdana" w:hAnsi="Verdana"/>
          <w:sz w:val="18"/>
          <w:szCs w:val="18"/>
        </w:rPr>
        <w:t>s, laten de ministers elkaar weten of zij het besluit tot vaststelling van de begroting kunnen goedkeuren in de zin van artikel 29, eerste lid, Kaderwet zbo’s.</w:t>
      </w:r>
    </w:p>
    <w:p w:rsidRPr="003C0225" w:rsidR="003C0225" w:rsidP="003C0225" w:rsidRDefault="003C0225" w14:paraId="59C1EC5C" w14:textId="77777777">
      <w:pPr>
        <w:spacing w:after="0" w:line="260" w:lineRule="atLeast"/>
        <w:ind w:left="0" w:firstLine="0"/>
        <w:contextualSpacing/>
        <w:rPr>
          <w:rFonts w:ascii="Verdana" w:hAnsi="Verdana"/>
          <w:sz w:val="18"/>
          <w:szCs w:val="18"/>
        </w:rPr>
      </w:pPr>
    </w:p>
    <w:p w:rsidR="001B1E91" w:rsidP="003C0225" w:rsidRDefault="003C0225" w14:paraId="7F957B48" w14:textId="2936CA6E">
      <w:pPr>
        <w:spacing w:after="0" w:line="260" w:lineRule="atLeast"/>
        <w:ind w:left="0" w:firstLine="0"/>
        <w:contextualSpacing/>
        <w:rPr>
          <w:rFonts w:ascii="Verdana" w:hAnsi="Verdana"/>
          <w:sz w:val="18"/>
          <w:szCs w:val="18"/>
        </w:rPr>
      </w:pPr>
      <w:r w:rsidRPr="003C0225">
        <w:rPr>
          <w:rFonts w:ascii="Verdana" w:hAnsi="Verdana"/>
          <w:sz w:val="18"/>
          <w:szCs w:val="18"/>
        </w:rPr>
        <w:t>2.</w:t>
      </w:r>
      <w:r w:rsidRPr="003C0225" w:rsidR="001B1E91">
        <w:rPr>
          <w:rFonts w:ascii="Verdana" w:hAnsi="Verdana"/>
          <w:sz w:val="18"/>
          <w:szCs w:val="18"/>
        </w:rPr>
        <w:t>2 De goedkeuring van een besluit tot vaststelling van de begroting, bedoeld in artikel 29, eerste lid</w:t>
      </w:r>
      <w:r w:rsidRPr="00FF59EA" w:rsidR="001B1E91">
        <w:rPr>
          <w:rFonts w:ascii="Verdana" w:hAnsi="Verdana"/>
          <w:sz w:val="18"/>
          <w:szCs w:val="18"/>
        </w:rPr>
        <w:t>, Kaderwet zbo’s, geschiedt schriftelijk door de ministers afzonderlijk</w:t>
      </w:r>
      <w:r w:rsidR="002F0777">
        <w:rPr>
          <w:rFonts w:ascii="Verdana" w:hAnsi="Verdana"/>
          <w:sz w:val="18"/>
          <w:szCs w:val="18"/>
        </w:rPr>
        <w:t>,</w:t>
      </w:r>
      <w:r w:rsidRPr="00FF59EA" w:rsidR="001B1E91">
        <w:rPr>
          <w:rFonts w:ascii="Verdana" w:hAnsi="Verdana"/>
          <w:sz w:val="18"/>
          <w:szCs w:val="18"/>
        </w:rPr>
        <w:t xml:space="preserve"> waarbij zij elkaar vooraf informeren over de inhoud van de dan nog te versturen brieven. Verzending van de </w:t>
      </w:r>
      <w:r w:rsidRPr="00DC26AA" w:rsidR="001B1E91">
        <w:rPr>
          <w:rFonts w:ascii="Verdana" w:hAnsi="Verdana"/>
          <w:sz w:val="18"/>
          <w:szCs w:val="18"/>
        </w:rPr>
        <w:t>brieven</w:t>
      </w:r>
      <w:r w:rsidRPr="002B4BFB" w:rsidR="001B1E91">
        <w:rPr>
          <w:rFonts w:ascii="Verdana" w:hAnsi="Verdana"/>
          <w:sz w:val="18"/>
          <w:szCs w:val="18"/>
        </w:rPr>
        <w:t xml:space="preserve"> waaruit de goedkeuring blijkt, geschiedt zoveel mogelijk per dezelfde datum.</w:t>
      </w:r>
    </w:p>
    <w:p w:rsidR="003C0225" w:rsidP="003C0225" w:rsidRDefault="003C0225" w14:paraId="24A76EA5" w14:textId="77777777">
      <w:pPr>
        <w:spacing w:after="0" w:line="260" w:lineRule="atLeast"/>
        <w:ind w:left="0" w:firstLine="0"/>
        <w:contextualSpacing/>
        <w:rPr>
          <w:rFonts w:ascii="Verdana" w:hAnsi="Verdana"/>
          <w:sz w:val="18"/>
          <w:szCs w:val="18"/>
        </w:rPr>
      </w:pPr>
    </w:p>
    <w:p w:rsidR="00091B93" w:rsidP="00091B93" w:rsidRDefault="003C0225" w14:paraId="464C8296" w14:textId="3026C51D">
      <w:pPr>
        <w:spacing w:after="0" w:line="260" w:lineRule="atLeast"/>
        <w:ind w:left="0" w:firstLine="0"/>
        <w:rPr>
          <w:rFonts w:ascii="Verdana" w:hAnsi="Verdana"/>
          <w:sz w:val="18"/>
          <w:szCs w:val="18"/>
        </w:rPr>
      </w:pPr>
      <w:r>
        <w:rPr>
          <w:rFonts w:ascii="Verdana" w:hAnsi="Verdana"/>
          <w:sz w:val="18"/>
          <w:szCs w:val="18"/>
        </w:rPr>
        <w:t>2.</w:t>
      </w:r>
      <w:r w:rsidR="00091B93">
        <w:rPr>
          <w:rFonts w:ascii="Verdana" w:hAnsi="Verdana"/>
          <w:sz w:val="18"/>
          <w:szCs w:val="18"/>
        </w:rPr>
        <w:t xml:space="preserve">3 In </w:t>
      </w:r>
      <w:r w:rsidRPr="002B4BFB" w:rsidR="00091B93">
        <w:rPr>
          <w:rFonts w:ascii="Verdana" w:hAnsi="Verdana"/>
          <w:sz w:val="18"/>
          <w:szCs w:val="18"/>
        </w:rPr>
        <w:t xml:space="preserve">een voorkomend geval overlegt de minister die zich vooralsnog onthoudt van goedkeuring van het besluit tot vaststelling van de begroting als bedoeld in artikel 29, eerste lid, Kaderwet </w:t>
      </w:r>
      <w:r w:rsidR="00091B93">
        <w:rPr>
          <w:rFonts w:ascii="Verdana" w:hAnsi="Verdana"/>
          <w:sz w:val="18"/>
          <w:szCs w:val="18"/>
        </w:rPr>
        <w:t>zbo’s</w:t>
      </w:r>
      <w:r w:rsidRPr="002B4BFB" w:rsidR="00091B93">
        <w:rPr>
          <w:rFonts w:ascii="Verdana" w:hAnsi="Verdana"/>
          <w:sz w:val="18"/>
          <w:szCs w:val="18"/>
        </w:rPr>
        <w:t>, met de andere minister en brengt vervolgens, ofwel namens zichzelf ofwel mede namens de andere minister, de toezichthouder hiervan op de hoogte.</w:t>
      </w:r>
    </w:p>
    <w:p w:rsidR="003C0225" w:rsidP="00091B93" w:rsidRDefault="003C0225" w14:paraId="003A9BBF" w14:textId="77777777">
      <w:pPr>
        <w:spacing w:after="0" w:line="260" w:lineRule="atLeast"/>
        <w:ind w:left="0" w:firstLine="0"/>
        <w:rPr>
          <w:rFonts w:ascii="Verdana" w:hAnsi="Verdana"/>
          <w:sz w:val="18"/>
          <w:szCs w:val="18"/>
        </w:rPr>
      </w:pPr>
    </w:p>
    <w:p w:rsidRPr="00D70CD4" w:rsidR="00091B93" w:rsidP="00091B93" w:rsidRDefault="003C0225" w14:paraId="6375AD66" w14:textId="488C5791">
      <w:pPr>
        <w:spacing w:after="0" w:line="260" w:lineRule="atLeast"/>
        <w:ind w:left="0" w:firstLine="0"/>
      </w:pPr>
      <w:r>
        <w:rPr>
          <w:rFonts w:ascii="Verdana" w:hAnsi="Verdana"/>
          <w:sz w:val="18"/>
          <w:szCs w:val="18"/>
        </w:rPr>
        <w:t>2.</w:t>
      </w:r>
      <w:r w:rsidR="00091B93">
        <w:rPr>
          <w:rFonts w:ascii="Verdana" w:hAnsi="Verdana"/>
          <w:sz w:val="18"/>
          <w:szCs w:val="18"/>
        </w:rPr>
        <w:t>4 Nadat de toezichthouder op de hoogte is gesteld</w:t>
      </w:r>
      <w:r w:rsidR="00BF356B">
        <w:rPr>
          <w:rFonts w:ascii="Verdana" w:hAnsi="Verdana"/>
          <w:sz w:val="18"/>
          <w:szCs w:val="18"/>
        </w:rPr>
        <w:t xml:space="preserve">, </w:t>
      </w:r>
      <w:r w:rsidRPr="002B4BFB" w:rsidR="00091B93">
        <w:rPr>
          <w:rFonts w:ascii="Verdana" w:hAnsi="Verdana"/>
          <w:sz w:val="18"/>
          <w:szCs w:val="18"/>
        </w:rPr>
        <w:t xml:space="preserve">bepalen </w:t>
      </w:r>
      <w:r w:rsidR="00091B93">
        <w:rPr>
          <w:rFonts w:ascii="Verdana" w:hAnsi="Verdana"/>
          <w:sz w:val="18"/>
          <w:szCs w:val="18"/>
        </w:rPr>
        <w:t xml:space="preserve">de </w:t>
      </w:r>
      <w:r w:rsidRPr="002B4BFB" w:rsidR="00091B93">
        <w:rPr>
          <w:rFonts w:ascii="Verdana" w:hAnsi="Verdana"/>
          <w:sz w:val="18"/>
          <w:szCs w:val="18"/>
        </w:rPr>
        <w:t xml:space="preserve">ministers in gezamenlijk overleg de te nemen vervolgstappen. Vervolgens brengt </w:t>
      </w:r>
      <w:r w:rsidR="00091B93">
        <w:rPr>
          <w:rFonts w:ascii="Verdana" w:hAnsi="Verdana"/>
          <w:sz w:val="18"/>
          <w:szCs w:val="18"/>
        </w:rPr>
        <w:t>een van de ministers,</w:t>
      </w:r>
      <w:r w:rsidRPr="002B4BFB" w:rsidR="00091B93">
        <w:rPr>
          <w:rFonts w:ascii="Verdana" w:hAnsi="Verdana"/>
          <w:sz w:val="18"/>
          <w:szCs w:val="18"/>
        </w:rPr>
        <w:t xml:space="preserve"> mede namens de andere minister, de toezichthouder schriftelijk </w:t>
      </w:r>
      <w:r w:rsidR="0047687B">
        <w:rPr>
          <w:rFonts w:ascii="Verdana" w:hAnsi="Verdana"/>
          <w:sz w:val="18"/>
          <w:szCs w:val="18"/>
        </w:rPr>
        <w:t xml:space="preserve">en met redenen omkleed hiervan </w:t>
      </w:r>
      <w:r w:rsidRPr="002B4BFB" w:rsidR="00091B93">
        <w:rPr>
          <w:rFonts w:ascii="Verdana" w:hAnsi="Verdana"/>
          <w:sz w:val="18"/>
          <w:szCs w:val="18"/>
        </w:rPr>
        <w:t xml:space="preserve">op de hoogte, onder vermelding van een redelijke termijn, bedoeld in artikel 6, eerste lid, Wbft 2019, waarbinnen de begroting dient te zijn aangepast.  </w:t>
      </w:r>
    </w:p>
    <w:p w:rsidRPr="00091B93" w:rsidR="00FC5513" w:rsidP="003E4A5C" w:rsidRDefault="00FC5513" w14:paraId="348A190B" w14:textId="77777777">
      <w:pPr>
        <w:spacing w:after="17" w:line="260" w:lineRule="atLeast"/>
        <w:ind w:left="0" w:firstLine="0"/>
        <w:rPr>
          <w:rFonts w:ascii="Verdana" w:hAnsi="Verdana"/>
          <w:sz w:val="18"/>
          <w:szCs w:val="18"/>
        </w:rPr>
      </w:pPr>
      <w:r w:rsidRPr="00091B93">
        <w:rPr>
          <w:rFonts w:ascii="Verdana" w:hAnsi="Verdana"/>
          <w:sz w:val="18"/>
          <w:szCs w:val="18"/>
        </w:rPr>
        <w:t xml:space="preserve"> </w:t>
      </w:r>
    </w:p>
    <w:p w:rsidR="00FC5513" w:rsidP="003C0225" w:rsidRDefault="00FC5513" w14:paraId="30EF8DF1" w14:textId="14EE22CD">
      <w:pPr>
        <w:pStyle w:val="Kop3"/>
        <w:spacing w:after="0" w:line="260" w:lineRule="atLeast"/>
        <w:ind w:left="-5" w:firstLine="0"/>
        <w:contextualSpacing/>
        <w:rPr>
          <w:rFonts w:ascii="Verdana" w:hAnsi="Verdana"/>
          <w:b/>
          <w:sz w:val="18"/>
          <w:szCs w:val="18"/>
          <w:u w:val="none"/>
        </w:rPr>
      </w:pPr>
      <w:r w:rsidRPr="00091B93">
        <w:rPr>
          <w:rFonts w:ascii="Verdana" w:hAnsi="Verdana"/>
          <w:b/>
          <w:sz w:val="18"/>
          <w:szCs w:val="18"/>
          <w:u w:val="none"/>
        </w:rPr>
        <w:t>3</w:t>
      </w:r>
      <w:r w:rsidR="003C0225">
        <w:rPr>
          <w:rFonts w:ascii="Verdana" w:hAnsi="Verdana"/>
          <w:b/>
          <w:sz w:val="18"/>
          <w:szCs w:val="18"/>
          <w:u w:val="none"/>
        </w:rPr>
        <w:t>.</w:t>
      </w:r>
      <w:r w:rsidRPr="00091B93">
        <w:rPr>
          <w:rFonts w:ascii="Verdana" w:hAnsi="Verdana"/>
          <w:b/>
          <w:sz w:val="18"/>
          <w:szCs w:val="18"/>
          <w:u w:val="none"/>
        </w:rPr>
        <w:t xml:space="preserve"> </w:t>
      </w:r>
      <w:r w:rsidRPr="00091B93" w:rsidR="009124EE">
        <w:rPr>
          <w:rFonts w:ascii="Verdana" w:hAnsi="Verdana"/>
          <w:b/>
          <w:sz w:val="18"/>
          <w:szCs w:val="18"/>
          <w:u w:val="none"/>
        </w:rPr>
        <w:t xml:space="preserve">Mededeling aanmerkelijk </w:t>
      </w:r>
      <w:r w:rsidRPr="00091B93" w:rsidR="00FA7A0D">
        <w:rPr>
          <w:rFonts w:ascii="Verdana" w:hAnsi="Verdana"/>
          <w:b/>
          <w:sz w:val="18"/>
          <w:szCs w:val="18"/>
          <w:u w:val="none"/>
        </w:rPr>
        <w:t>verschil</w:t>
      </w:r>
    </w:p>
    <w:p w:rsidRPr="003C0225" w:rsidR="003C0225" w:rsidP="003C0225" w:rsidRDefault="003C0225" w14:paraId="7125334F" w14:textId="77777777">
      <w:pPr>
        <w:spacing w:after="0" w:line="260" w:lineRule="atLeast"/>
        <w:ind w:firstLine="0"/>
        <w:contextualSpacing/>
      </w:pPr>
    </w:p>
    <w:p w:rsidRPr="00BF356B" w:rsidR="00FC5513" w:rsidP="003C0225" w:rsidRDefault="00FC5513" w14:paraId="3B2E58F5" w14:textId="37612582">
      <w:pPr>
        <w:spacing w:after="0" w:line="260" w:lineRule="atLeast"/>
        <w:ind w:left="10" w:right="7" w:firstLine="0"/>
        <w:contextualSpacing/>
        <w:rPr>
          <w:rFonts w:ascii="Verdana" w:hAnsi="Verdana"/>
          <w:sz w:val="18"/>
          <w:szCs w:val="18"/>
        </w:rPr>
      </w:pPr>
      <w:r w:rsidRPr="00BF356B">
        <w:rPr>
          <w:rFonts w:ascii="Verdana" w:hAnsi="Verdana"/>
          <w:sz w:val="18"/>
          <w:szCs w:val="18"/>
        </w:rPr>
        <w:t xml:space="preserve">Binnen twee weken na ontvangst van een mededeling door </w:t>
      </w:r>
      <w:r w:rsidR="00BF356B">
        <w:rPr>
          <w:rFonts w:ascii="Verdana" w:hAnsi="Verdana"/>
          <w:sz w:val="18"/>
          <w:szCs w:val="18"/>
        </w:rPr>
        <w:t>de</w:t>
      </w:r>
      <w:r w:rsidRPr="00BF356B" w:rsidR="00BF356B">
        <w:rPr>
          <w:rFonts w:ascii="Verdana" w:hAnsi="Verdana"/>
          <w:sz w:val="18"/>
          <w:szCs w:val="18"/>
        </w:rPr>
        <w:t xml:space="preserve"> </w:t>
      </w:r>
      <w:r w:rsidRPr="00BF356B">
        <w:rPr>
          <w:rFonts w:ascii="Verdana" w:hAnsi="Verdana"/>
          <w:sz w:val="18"/>
          <w:szCs w:val="18"/>
        </w:rPr>
        <w:t xml:space="preserve">toezichthouder als bedoeld in artikel 30 Kaderwet </w:t>
      </w:r>
      <w:r w:rsidR="00BF356B">
        <w:rPr>
          <w:rFonts w:ascii="Verdana" w:hAnsi="Verdana"/>
          <w:sz w:val="18"/>
          <w:szCs w:val="18"/>
        </w:rPr>
        <w:t>zbo’s</w:t>
      </w:r>
      <w:r w:rsidRPr="00BF356B">
        <w:rPr>
          <w:rFonts w:ascii="Verdana" w:hAnsi="Verdana"/>
          <w:sz w:val="18"/>
          <w:szCs w:val="18"/>
        </w:rPr>
        <w:t xml:space="preserve">, laten </w:t>
      </w:r>
      <w:r w:rsidR="00BF356B">
        <w:rPr>
          <w:rFonts w:ascii="Verdana" w:hAnsi="Verdana"/>
          <w:sz w:val="18"/>
          <w:szCs w:val="18"/>
        </w:rPr>
        <w:t xml:space="preserve">de </w:t>
      </w:r>
      <w:r w:rsidRPr="00BF356B">
        <w:rPr>
          <w:rFonts w:ascii="Verdana" w:hAnsi="Verdana"/>
          <w:sz w:val="18"/>
          <w:szCs w:val="18"/>
        </w:rPr>
        <w:t xml:space="preserve">ministers elkaar weten hoe zij hiermee omgaan. Hierbij bespreken zij in ieder geval de dan nog op te stellen reactie aan de toezichthouder.  </w:t>
      </w:r>
    </w:p>
    <w:p w:rsidRPr="00BF356B" w:rsidR="00FC5513" w:rsidP="003E4A5C" w:rsidRDefault="00FC5513" w14:paraId="7C178132" w14:textId="77777777">
      <w:pPr>
        <w:spacing w:after="17" w:line="260" w:lineRule="atLeast"/>
        <w:ind w:left="0" w:firstLine="0"/>
        <w:rPr>
          <w:rFonts w:ascii="Verdana" w:hAnsi="Verdana"/>
          <w:sz w:val="18"/>
          <w:szCs w:val="18"/>
        </w:rPr>
      </w:pPr>
      <w:r w:rsidRPr="00BF356B">
        <w:rPr>
          <w:rFonts w:ascii="Verdana" w:hAnsi="Verdana"/>
          <w:sz w:val="18"/>
          <w:szCs w:val="18"/>
        </w:rPr>
        <w:t xml:space="preserve"> </w:t>
      </w:r>
    </w:p>
    <w:p w:rsidRPr="003C0225" w:rsidR="00FC5513" w:rsidP="003C0225" w:rsidRDefault="00FC5513" w14:paraId="2CC46555" w14:textId="0FF7F7E1">
      <w:pPr>
        <w:pStyle w:val="Kop3"/>
        <w:spacing w:after="0" w:line="260" w:lineRule="atLeast"/>
        <w:ind w:left="-5"/>
        <w:contextualSpacing/>
        <w:rPr>
          <w:rFonts w:ascii="Verdana" w:hAnsi="Verdana"/>
          <w:b/>
          <w:sz w:val="18"/>
          <w:szCs w:val="18"/>
          <w:u w:val="none"/>
        </w:rPr>
      </w:pPr>
      <w:r w:rsidRPr="003C0225">
        <w:rPr>
          <w:rFonts w:ascii="Verdana" w:hAnsi="Verdana"/>
          <w:b/>
          <w:sz w:val="18"/>
          <w:szCs w:val="18"/>
          <w:u w:val="none"/>
        </w:rPr>
        <w:t>4</w:t>
      </w:r>
      <w:r w:rsidRPr="003C0225" w:rsidR="003C0225">
        <w:rPr>
          <w:rFonts w:ascii="Verdana" w:hAnsi="Verdana"/>
          <w:b/>
          <w:sz w:val="18"/>
          <w:szCs w:val="18"/>
          <w:u w:val="none"/>
        </w:rPr>
        <w:t>.</w:t>
      </w:r>
      <w:r w:rsidRPr="003C0225">
        <w:rPr>
          <w:rFonts w:ascii="Verdana" w:hAnsi="Verdana"/>
          <w:b/>
          <w:sz w:val="18"/>
          <w:szCs w:val="18"/>
          <w:u w:val="none"/>
        </w:rPr>
        <w:t xml:space="preserve"> </w:t>
      </w:r>
      <w:r w:rsidR="00FF59EA">
        <w:rPr>
          <w:rFonts w:ascii="Verdana" w:hAnsi="Verdana"/>
          <w:b/>
          <w:sz w:val="18"/>
          <w:szCs w:val="18"/>
          <w:u w:val="none"/>
        </w:rPr>
        <w:t>N</w:t>
      </w:r>
      <w:r w:rsidRPr="003C0225" w:rsidR="000040C8">
        <w:rPr>
          <w:rFonts w:ascii="Verdana" w:hAnsi="Verdana"/>
          <w:b/>
          <w:sz w:val="18"/>
          <w:szCs w:val="18"/>
          <w:u w:val="none"/>
        </w:rPr>
        <w:t>adere regels inzake de inrichting van de begroting</w:t>
      </w:r>
    </w:p>
    <w:p w:rsidRPr="003C0225" w:rsidR="003C0225" w:rsidP="003C0225" w:rsidRDefault="003C0225" w14:paraId="057045A0" w14:textId="77777777">
      <w:pPr>
        <w:spacing w:after="0" w:line="260" w:lineRule="atLeast"/>
        <w:contextualSpacing/>
        <w:rPr>
          <w:sz w:val="18"/>
          <w:szCs w:val="18"/>
        </w:rPr>
      </w:pPr>
    </w:p>
    <w:p w:rsidRPr="00FF59EA" w:rsidR="003C0225" w:rsidP="003C0225" w:rsidRDefault="00FC5513" w14:paraId="3F2BB323" w14:textId="1DB78072">
      <w:pPr>
        <w:pStyle w:val="Kop3"/>
        <w:spacing w:after="0" w:line="260" w:lineRule="atLeast"/>
        <w:ind w:left="0" w:firstLine="0"/>
        <w:contextualSpacing/>
        <w:rPr>
          <w:rFonts w:ascii="Verdana" w:hAnsi="Verdana"/>
          <w:sz w:val="18"/>
          <w:szCs w:val="18"/>
          <w:u w:val="none"/>
        </w:rPr>
      </w:pPr>
      <w:r w:rsidRPr="00FF59EA">
        <w:rPr>
          <w:rFonts w:ascii="Verdana" w:hAnsi="Verdana"/>
          <w:sz w:val="18"/>
          <w:szCs w:val="18"/>
          <w:u w:val="none"/>
        </w:rPr>
        <w:t xml:space="preserve">Eventuele voornemens aangaande </w:t>
      </w:r>
      <w:r w:rsidRPr="00FF59EA" w:rsidR="00ED1C30">
        <w:rPr>
          <w:rFonts w:ascii="Verdana" w:hAnsi="Verdana"/>
          <w:sz w:val="18"/>
          <w:szCs w:val="18"/>
          <w:u w:val="none"/>
        </w:rPr>
        <w:t xml:space="preserve">het stellen van nadere regels over </w:t>
      </w:r>
      <w:r w:rsidRPr="00FF59EA">
        <w:rPr>
          <w:rFonts w:ascii="Verdana" w:hAnsi="Verdana"/>
          <w:sz w:val="18"/>
          <w:szCs w:val="18"/>
          <w:u w:val="none"/>
        </w:rPr>
        <w:t xml:space="preserve">de inrichting van de door de toezichthouder op te stellen begroting, bedoeld in artikel </w:t>
      </w:r>
      <w:r w:rsidRPr="00FF59EA" w:rsidR="00ED1C30">
        <w:rPr>
          <w:rFonts w:ascii="Verdana" w:hAnsi="Verdana"/>
          <w:sz w:val="18"/>
          <w:szCs w:val="18"/>
          <w:u w:val="none"/>
        </w:rPr>
        <w:t>5, tweede lid,</w:t>
      </w:r>
      <w:r w:rsidRPr="00FF59EA">
        <w:rPr>
          <w:rFonts w:ascii="Verdana" w:hAnsi="Verdana"/>
          <w:sz w:val="18"/>
          <w:szCs w:val="18"/>
          <w:u w:val="none"/>
        </w:rPr>
        <w:t xml:space="preserve"> Wbft</w:t>
      </w:r>
      <w:r w:rsidRPr="00FF59EA" w:rsidR="00ED1C30">
        <w:rPr>
          <w:rFonts w:ascii="Verdana" w:hAnsi="Verdana"/>
          <w:sz w:val="18"/>
          <w:szCs w:val="18"/>
          <w:u w:val="none"/>
        </w:rPr>
        <w:t xml:space="preserve"> 2019</w:t>
      </w:r>
      <w:r w:rsidRPr="00FF59EA">
        <w:rPr>
          <w:rFonts w:ascii="Verdana" w:hAnsi="Verdana"/>
          <w:sz w:val="18"/>
          <w:szCs w:val="18"/>
          <w:u w:val="none"/>
        </w:rPr>
        <w:t xml:space="preserve">, worden in eerste instantie besproken door </w:t>
      </w:r>
      <w:r w:rsidRPr="00FF59EA" w:rsidR="00BF356B">
        <w:rPr>
          <w:rFonts w:ascii="Verdana" w:hAnsi="Verdana"/>
          <w:sz w:val="18"/>
          <w:szCs w:val="18"/>
          <w:u w:val="none"/>
        </w:rPr>
        <w:t xml:space="preserve">de </w:t>
      </w:r>
      <w:r w:rsidRPr="00FF59EA">
        <w:rPr>
          <w:rFonts w:ascii="Verdana" w:hAnsi="Verdana"/>
          <w:sz w:val="18"/>
          <w:szCs w:val="18"/>
          <w:u w:val="none"/>
        </w:rPr>
        <w:t xml:space="preserve">ministers. Zo nodig worden </w:t>
      </w:r>
      <w:r w:rsidR="00FF59EA">
        <w:rPr>
          <w:rFonts w:ascii="Verdana" w:hAnsi="Verdana"/>
          <w:sz w:val="18"/>
          <w:szCs w:val="18"/>
          <w:u w:val="none"/>
        </w:rPr>
        <w:t>daarbij</w:t>
      </w:r>
      <w:r w:rsidRPr="00FF59EA">
        <w:rPr>
          <w:rFonts w:ascii="Verdana" w:hAnsi="Verdana"/>
          <w:sz w:val="18"/>
          <w:szCs w:val="18"/>
          <w:u w:val="none"/>
        </w:rPr>
        <w:t xml:space="preserve"> gerichte werkafspraken gemaakt</w:t>
      </w:r>
      <w:r w:rsidRPr="00FF59EA" w:rsidR="00BF356B">
        <w:rPr>
          <w:rFonts w:ascii="Verdana" w:hAnsi="Verdana"/>
          <w:sz w:val="18"/>
          <w:szCs w:val="18"/>
          <w:u w:val="none"/>
        </w:rPr>
        <w:t>,</w:t>
      </w:r>
      <w:r w:rsidRPr="00FF59EA">
        <w:rPr>
          <w:rFonts w:ascii="Verdana" w:hAnsi="Verdana"/>
          <w:sz w:val="18"/>
          <w:szCs w:val="18"/>
          <w:u w:val="none"/>
        </w:rPr>
        <w:t xml:space="preserve"> waaronder </w:t>
      </w:r>
      <w:r w:rsidRPr="00FF59EA" w:rsidR="00BF356B">
        <w:rPr>
          <w:rFonts w:ascii="Verdana" w:hAnsi="Verdana"/>
          <w:sz w:val="18"/>
          <w:szCs w:val="18"/>
          <w:u w:val="none"/>
        </w:rPr>
        <w:t xml:space="preserve">afspraken over </w:t>
      </w:r>
      <w:r w:rsidRPr="00FF59EA">
        <w:rPr>
          <w:rFonts w:ascii="Verdana" w:hAnsi="Verdana"/>
          <w:sz w:val="18"/>
          <w:szCs w:val="18"/>
          <w:u w:val="none"/>
        </w:rPr>
        <w:t xml:space="preserve">het informeren van </w:t>
      </w:r>
      <w:r w:rsidRPr="00FF59EA" w:rsidR="00BF356B">
        <w:rPr>
          <w:rFonts w:ascii="Verdana" w:hAnsi="Verdana"/>
          <w:sz w:val="18"/>
          <w:szCs w:val="18"/>
          <w:u w:val="none"/>
        </w:rPr>
        <w:t xml:space="preserve">de </w:t>
      </w:r>
      <w:r w:rsidRPr="00FF59EA">
        <w:rPr>
          <w:rFonts w:ascii="Verdana" w:hAnsi="Verdana"/>
          <w:sz w:val="18"/>
          <w:szCs w:val="18"/>
          <w:u w:val="none"/>
        </w:rPr>
        <w:t xml:space="preserve">toezichthouder.  </w:t>
      </w:r>
    </w:p>
    <w:p w:rsidR="003C0225" w:rsidP="003C0225" w:rsidRDefault="003C0225" w14:paraId="0A841F68" w14:textId="77777777">
      <w:pPr>
        <w:pStyle w:val="Kop3"/>
        <w:spacing w:line="260" w:lineRule="atLeast"/>
        <w:ind w:left="0" w:firstLine="0"/>
        <w:rPr>
          <w:rFonts w:ascii="Verdana" w:hAnsi="Verdana"/>
          <w:sz w:val="18"/>
          <w:szCs w:val="18"/>
        </w:rPr>
      </w:pPr>
    </w:p>
    <w:p w:rsidR="00FC5513" w:rsidP="006C3415" w:rsidRDefault="00FC5513" w14:paraId="09B59C85" w14:textId="0C09C417">
      <w:pPr>
        <w:pStyle w:val="Kop3"/>
        <w:spacing w:after="0" w:line="260" w:lineRule="atLeast"/>
        <w:ind w:left="0" w:firstLine="0"/>
        <w:contextualSpacing/>
        <w:rPr>
          <w:rFonts w:ascii="Verdana" w:hAnsi="Verdana"/>
          <w:b/>
          <w:sz w:val="18"/>
          <w:szCs w:val="18"/>
          <w:u w:val="none"/>
        </w:rPr>
      </w:pPr>
      <w:r w:rsidRPr="003C0225">
        <w:rPr>
          <w:rFonts w:ascii="Verdana" w:hAnsi="Verdana"/>
          <w:b/>
          <w:sz w:val="18"/>
          <w:szCs w:val="18"/>
          <w:u w:val="none"/>
        </w:rPr>
        <w:t>5</w:t>
      </w:r>
      <w:r w:rsidR="00FF59EA">
        <w:rPr>
          <w:rFonts w:ascii="Verdana" w:hAnsi="Verdana"/>
          <w:b/>
          <w:sz w:val="18"/>
          <w:szCs w:val="18"/>
          <w:u w:val="none"/>
        </w:rPr>
        <w:t>.</w:t>
      </w:r>
      <w:r w:rsidRPr="003C0225" w:rsidR="003C0225">
        <w:rPr>
          <w:rFonts w:ascii="Verdana" w:hAnsi="Verdana"/>
          <w:b/>
          <w:sz w:val="18"/>
          <w:szCs w:val="18"/>
          <w:u w:val="none"/>
        </w:rPr>
        <w:t xml:space="preserve"> </w:t>
      </w:r>
      <w:r w:rsidRPr="003C0225" w:rsidR="00E527E7">
        <w:rPr>
          <w:rFonts w:ascii="Verdana" w:hAnsi="Verdana"/>
          <w:b/>
          <w:sz w:val="18"/>
          <w:szCs w:val="18"/>
          <w:u w:val="none"/>
        </w:rPr>
        <w:t>Verantwoording toezichthouders</w:t>
      </w:r>
    </w:p>
    <w:p w:rsidRPr="006C3415" w:rsidR="006C3415" w:rsidP="006C3415" w:rsidRDefault="006C3415" w14:paraId="6DB45808" w14:textId="77777777">
      <w:pPr>
        <w:spacing w:after="0" w:line="260" w:lineRule="atLeast"/>
        <w:contextualSpacing/>
      </w:pPr>
    </w:p>
    <w:p w:rsidR="00FC5513" w:rsidP="006C3415" w:rsidRDefault="00FF59EA" w14:paraId="66DA28F7" w14:textId="778F553C">
      <w:pPr>
        <w:spacing w:after="0" w:line="260" w:lineRule="atLeast"/>
        <w:ind w:left="0"/>
        <w:contextualSpacing/>
        <w:rPr>
          <w:rFonts w:ascii="Verdana" w:hAnsi="Verdana"/>
          <w:sz w:val="18"/>
          <w:szCs w:val="18"/>
        </w:rPr>
      </w:pPr>
      <w:r>
        <w:rPr>
          <w:rFonts w:ascii="Verdana" w:hAnsi="Verdana"/>
          <w:sz w:val="18"/>
          <w:szCs w:val="18"/>
        </w:rPr>
        <w:t xml:space="preserve">5.1 </w:t>
      </w:r>
      <w:r w:rsidRPr="003C0225" w:rsidR="00FC5513">
        <w:rPr>
          <w:rFonts w:ascii="Verdana" w:hAnsi="Verdana"/>
          <w:sz w:val="18"/>
          <w:szCs w:val="18"/>
        </w:rPr>
        <w:t xml:space="preserve">Binnen drie weken na ontvangst van </w:t>
      </w:r>
      <w:r>
        <w:rPr>
          <w:rFonts w:ascii="Verdana" w:hAnsi="Verdana"/>
          <w:sz w:val="18"/>
          <w:szCs w:val="18"/>
        </w:rPr>
        <w:t>de</w:t>
      </w:r>
      <w:r w:rsidRPr="003C0225">
        <w:rPr>
          <w:rFonts w:ascii="Verdana" w:hAnsi="Verdana"/>
          <w:sz w:val="18"/>
          <w:szCs w:val="18"/>
        </w:rPr>
        <w:t xml:space="preserve"> </w:t>
      </w:r>
      <w:r w:rsidRPr="003C0225" w:rsidR="00FC5513">
        <w:rPr>
          <w:rFonts w:ascii="Verdana" w:hAnsi="Verdana"/>
          <w:sz w:val="18"/>
          <w:szCs w:val="18"/>
        </w:rPr>
        <w:t>jaarrekening</w:t>
      </w:r>
      <w:r w:rsidRPr="003C0225" w:rsidR="00447BB4">
        <w:rPr>
          <w:rFonts w:ascii="Verdana" w:hAnsi="Verdana"/>
          <w:sz w:val="18"/>
          <w:szCs w:val="18"/>
        </w:rPr>
        <w:t xml:space="preserve"> dan wel verantwoording van de toezichthouder</w:t>
      </w:r>
      <w:r w:rsidRPr="003C0225" w:rsidR="00FC5513">
        <w:rPr>
          <w:rFonts w:ascii="Verdana" w:hAnsi="Verdana"/>
          <w:sz w:val="18"/>
          <w:szCs w:val="18"/>
        </w:rPr>
        <w:t xml:space="preserve">, </w:t>
      </w:r>
      <w:r w:rsidRPr="003C0225" w:rsidR="00447BB4">
        <w:rPr>
          <w:rFonts w:ascii="Verdana" w:hAnsi="Verdana"/>
          <w:sz w:val="18"/>
          <w:szCs w:val="18"/>
        </w:rPr>
        <w:t xml:space="preserve">conform artikel 34, </w:t>
      </w:r>
      <w:r w:rsidRPr="003C0225" w:rsidR="00FC5513">
        <w:rPr>
          <w:rFonts w:ascii="Verdana" w:hAnsi="Verdana"/>
          <w:sz w:val="18"/>
          <w:szCs w:val="18"/>
        </w:rPr>
        <w:t>eerste lid,</w:t>
      </w:r>
      <w:r w:rsidRPr="003C0225" w:rsidR="00447BB4">
        <w:rPr>
          <w:rFonts w:ascii="Verdana" w:hAnsi="Verdana"/>
          <w:sz w:val="18"/>
          <w:szCs w:val="18"/>
        </w:rPr>
        <w:t xml:space="preserve"> Kaderwet </w:t>
      </w:r>
      <w:r>
        <w:rPr>
          <w:rFonts w:ascii="Verdana" w:hAnsi="Verdana"/>
          <w:sz w:val="18"/>
          <w:szCs w:val="18"/>
        </w:rPr>
        <w:t>zbo’s</w:t>
      </w:r>
      <w:r w:rsidRPr="003C0225" w:rsidR="00FC5513">
        <w:rPr>
          <w:rFonts w:ascii="Verdana" w:hAnsi="Verdana"/>
          <w:sz w:val="18"/>
          <w:szCs w:val="18"/>
        </w:rPr>
        <w:t xml:space="preserve">, laten </w:t>
      </w:r>
      <w:r w:rsidR="002F0777">
        <w:rPr>
          <w:rFonts w:ascii="Verdana" w:hAnsi="Verdana"/>
          <w:sz w:val="18"/>
          <w:szCs w:val="18"/>
        </w:rPr>
        <w:t>de</w:t>
      </w:r>
      <w:r w:rsidRPr="003C0225" w:rsidR="002F0777">
        <w:rPr>
          <w:rFonts w:ascii="Verdana" w:hAnsi="Verdana"/>
          <w:sz w:val="18"/>
          <w:szCs w:val="18"/>
        </w:rPr>
        <w:t xml:space="preserve"> </w:t>
      </w:r>
      <w:r w:rsidRPr="003C0225" w:rsidR="00FC5513">
        <w:rPr>
          <w:rFonts w:ascii="Verdana" w:hAnsi="Verdana"/>
          <w:sz w:val="18"/>
          <w:szCs w:val="18"/>
        </w:rPr>
        <w:t xml:space="preserve">ministers elkaar weten of zij </w:t>
      </w:r>
      <w:r w:rsidRPr="003C0225" w:rsidR="00995B0B">
        <w:rPr>
          <w:rFonts w:ascii="Verdana" w:hAnsi="Verdana"/>
          <w:sz w:val="18"/>
          <w:szCs w:val="18"/>
        </w:rPr>
        <w:t xml:space="preserve">het besluit tot vaststelling van </w:t>
      </w:r>
      <w:r w:rsidRPr="003C0225" w:rsidR="00FC5513">
        <w:rPr>
          <w:rFonts w:ascii="Verdana" w:hAnsi="Verdana"/>
          <w:sz w:val="18"/>
          <w:szCs w:val="18"/>
        </w:rPr>
        <w:t xml:space="preserve">de jaarrekening dan wel de verantwoording kunnen goedkeuren.  </w:t>
      </w:r>
    </w:p>
    <w:p w:rsidRPr="003C0225" w:rsidR="00643C24" w:rsidP="00643C24" w:rsidRDefault="00643C24" w14:paraId="5A6284E3" w14:textId="77777777">
      <w:pPr>
        <w:spacing w:after="0" w:line="260" w:lineRule="atLeast"/>
        <w:ind w:left="0"/>
        <w:contextualSpacing/>
        <w:rPr>
          <w:rFonts w:ascii="Verdana" w:hAnsi="Verdana"/>
          <w:sz w:val="18"/>
          <w:szCs w:val="18"/>
        </w:rPr>
      </w:pPr>
    </w:p>
    <w:p w:rsidR="00FC5513" w:rsidP="00643C24" w:rsidRDefault="002F0777" w14:paraId="1090EDA8" w14:textId="13A9A55E">
      <w:pPr>
        <w:spacing w:after="100" w:afterAutospacing="1" w:line="260" w:lineRule="atLeast"/>
        <w:ind w:left="0" w:firstLine="0"/>
        <w:contextualSpacing/>
        <w:rPr>
          <w:rFonts w:ascii="Verdana" w:hAnsi="Verdana"/>
          <w:sz w:val="18"/>
          <w:szCs w:val="18"/>
        </w:rPr>
      </w:pPr>
      <w:r>
        <w:rPr>
          <w:rFonts w:ascii="Verdana" w:hAnsi="Verdana"/>
          <w:sz w:val="18"/>
          <w:szCs w:val="18"/>
        </w:rPr>
        <w:t>5.2</w:t>
      </w:r>
      <w:r w:rsidR="00FF59EA">
        <w:rPr>
          <w:rFonts w:ascii="Verdana" w:hAnsi="Verdana"/>
          <w:sz w:val="18"/>
          <w:szCs w:val="18"/>
        </w:rPr>
        <w:t xml:space="preserve"> </w:t>
      </w:r>
      <w:r w:rsidRPr="003C0225" w:rsidR="00FC5513">
        <w:rPr>
          <w:rFonts w:ascii="Verdana" w:hAnsi="Verdana"/>
          <w:sz w:val="18"/>
          <w:szCs w:val="18"/>
        </w:rPr>
        <w:t xml:space="preserve">De goedkeuring van </w:t>
      </w:r>
      <w:r w:rsidRPr="003C0225" w:rsidR="00155FAB">
        <w:rPr>
          <w:rFonts w:ascii="Verdana" w:hAnsi="Verdana"/>
          <w:sz w:val="18"/>
          <w:szCs w:val="18"/>
        </w:rPr>
        <w:t>het besluit tot vaststelling v</w:t>
      </w:r>
      <w:r w:rsidRPr="003C0225" w:rsidR="001C18E9">
        <w:rPr>
          <w:rFonts w:ascii="Verdana" w:hAnsi="Verdana"/>
          <w:sz w:val="18"/>
          <w:szCs w:val="18"/>
        </w:rPr>
        <w:t xml:space="preserve">an </w:t>
      </w:r>
      <w:r>
        <w:rPr>
          <w:rFonts w:ascii="Verdana" w:hAnsi="Verdana"/>
          <w:sz w:val="18"/>
          <w:szCs w:val="18"/>
        </w:rPr>
        <w:t>de</w:t>
      </w:r>
      <w:r w:rsidRPr="003C0225">
        <w:rPr>
          <w:rFonts w:ascii="Verdana" w:hAnsi="Verdana"/>
          <w:sz w:val="18"/>
          <w:szCs w:val="18"/>
        </w:rPr>
        <w:t xml:space="preserve"> </w:t>
      </w:r>
      <w:r w:rsidRPr="003C0225" w:rsidR="00FC5513">
        <w:rPr>
          <w:rFonts w:ascii="Verdana" w:hAnsi="Verdana"/>
          <w:sz w:val="18"/>
          <w:szCs w:val="18"/>
        </w:rPr>
        <w:t>jaarrekening</w:t>
      </w:r>
      <w:r w:rsidRPr="003C0225" w:rsidR="001C18E9">
        <w:rPr>
          <w:rFonts w:ascii="Verdana" w:hAnsi="Verdana"/>
          <w:sz w:val="18"/>
          <w:szCs w:val="18"/>
        </w:rPr>
        <w:t xml:space="preserve"> dan wel</w:t>
      </w:r>
      <w:r w:rsidRPr="003C0225" w:rsidR="00FC5513">
        <w:rPr>
          <w:rFonts w:ascii="Verdana" w:hAnsi="Verdana"/>
          <w:sz w:val="18"/>
          <w:szCs w:val="18"/>
        </w:rPr>
        <w:t xml:space="preserve"> verantwoording geschiedt schriftelijk door </w:t>
      </w:r>
      <w:r>
        <w:rPr>
          <w:rFonts w:ascii="Verdana" w:hAnsi="Verdana"/>
          <w:sz w:val="18"/>
          <w:szCs w:val="18"/>
        </w:rPr>
        <w:t>de</w:t>
      </w:r>
      <w:r w:rsidRPr="003C0225">
        <w:rPr>
          <w:rFonts w:ascii="Verdana" w:hAnsi="Verdana"/>
          <w:sz w:val="18"/>
          <w:szCs w:val="18"/>
        </w:rPr>
        <w:t xml:space="preserve"> </w:t>
      </w:r>
      <w:r w:rsidRPr="003C0225" w:rsidR="00FC5513">
        <w:rPr>
          <w:rFonts w:ascii="Verdana" w:hAnsi="Verdana"/>
          <w:sz w:val="18"/>
          <w:szCs w:val="18"/>
        </w:rPr>
        <w:t>ministers afzonderlijk</w:t>
      </w:r>
      <w:r>
        <w:rPr>
          <w:rFonts w:ascii="Verdana" w:hAnsi="Verdana"/>
          <w:sz w:val="18"/>
          <w:szCs w:val="18"/>
        </w:rPr>
        <w:t>,</w:t>
      </w:r>
      <w:r w:rsidRPr="003C0225" w:rsidR="00FC5513">
        <w:rPr>
          <w:rFonts w:ascii="Verdana" w:hAnsi="Verdana"/>
          <w:sz w:val="18"/>
          <w:szCs w:val="18"/>
        </w:rPr>
        <w:t xml:space="preserve"> waarbij zij elkaar vooraf informeren over de inhoud van de dan nog te versturen brieven. Verzending van de brieven waaruit de goedkeuring blijkt, geschiedt zoveel mogelijk per dezelfde datum. </w:t>
      </w:r>
    </w:p>
    <w:p w:rsidR="006C3415" w:rsidP="00643C24" w:rsidRDefault="006C3415" w14:paraId="6E39CFE7" w14:textId="77777777">
      <w:pPr>
        <w:spacing w:after="100" w:afterAutospacing="1" w:line="260" w:lineRule="atLeast"/>
        <w:ind w:left="0" w:firstLine="0"/>
        <w:contextualSpacing/>
        <w:rPr>
          <w:rFonts w:ascii="Verdana" w:hAnsi="Verdana"/>
          <w:sz w:val="18"/>
          <w:szCs w:val="18"/>
        </w:rPr>
      </w:pPr>
    </w:p>
    <w:p w:rsidR="00894257" w:rsidP="00894257" w:rsidRDefault="00894257" w14:paraId="2E16E272" w14:textId="2B6AC7A5">
      <w:pPr>
        <w:spacing w:after="0" w:line="260" w:lineRule="atLeast"/>
        <w:ind w:left="0" w:firstLine="0"/>
        <w:contextualSpacing/>
        <w:rPr>
          <w:rFonts w:ascii="Verdana" w:hAnsi="Verdana"/>
          <w:sz w:val="18"/>
          <w:szCs w:val="18"/>
        </w:rPr>
      </w:pPr>
      <w:r>
        <w:rPr>
          <w:rFonts w:ascii="Verdana" w:hAnsi="Verdana"/>
          <w:sz w:val="18"/>
          <w:szCs w:val="18"/>
        </w:rPr>
        <w:t xml:space="preserve">5.3 </w:t>
      </w:r>
      <w:r w:rsidRPr="003C0225">
        <w:rPr>
          <w:rFonts w:ascii="Verdana" w:hAnsi="Verdana"/>
          <w:sz w:val="18"/>
          <w:szCs w:val="18"/>
        </w:rPr>
        <w:t xml:space="preserve">Binnen twee weken na ontvangst van het jaarverslag dan wel de verantwoording van de toezichthouder, bedoeld in artikel 18 Kaderwet </w:t>
      </w:r>
      <w:r>
        <w:rPr>
          <w:rFonts w:ascii="Verdana" w:hAnsi="Verdana"/>
          <w:sz w:val="18"/>
          <w:szCs w:val="18"/>
        </w:rPr>
        <w:t>zbo’s</w:t>
      </w:r>
      <w:r w:rsidRPr="003C0225">
        <w:rPr>
          <w:rFonts w:ascii="Verdana" w:hAnsi="Verdana"/>
          <w:sz w:val="18"/>
          <w:szCs w:val="18"/>
        </w:rPr>
        <w:t xml:space="preserve">, laten </w:t>
      </w:r>
      <w:r>
        <w:rPr>
          <w:rFonts w:ascii="Verdana" w:hAnsi="Verdana"/>
          <w:sz w:val="18"/>
          <w:szCs w:val="18"/>
        </w:rPr>
        <w:t>de</w:t>
      </w:r>
      <w:r w:rsidRPr="003C0225">
        <w:rPr>
          <w:rFonts w:ascii="Verdana" w:hAnsi="Verdana"/>
          <w:sz w:val="18"/>
          <w:szCs w:val="18"/>
        </w:rPr>
        <w:t xml:space="preserve"> ministers elkaar weten of aanvullend </w:t>
      </w:r>
      <w:r w:rsidRPr="003C0225">
        <w:rPr>
          <w:rFonts w:ascii="Verdana" w:hAnsi="Verdana"/>
          <w:sz w:val="18"/>
          <w:szCs w:val="18"/>
        </w:rPr>
        <w:lastRenderedPageBreak/>
        <w:t xml:space="preserve">overleg zinvol is. Zo nodig wordt op dat moment tevens besloten wie van </w:t>
      </w:r>
      <w:r>
        <w:rPr>
          <w:rFonts w:ascii="Verdana" w:hAnsi="Verdana"/>
          <w:sz w:val="18"/>
          <w:szCs w:val="18"/>
        </w:rPr>
        <w:t>de ministers</w:t>
      </w:r>
      <w:r w:rsidRPr="003C0225">
        <w:rPr>
          <w:rFonts w:ascii="Verdana" w:hAnsi="Verdana"/>
          <w:sz w:val="18"/>
          <w:szCs w:val="18"/>
        </w:rPr>
        <w:t xml:space="preserve"> het initiatief neemt voor overleg met de toezichthouder die het jaarverslag dan wel de verantwoording heeft ingediend. </w:t>
      </w:r>
    </w:p>
    <w:p w:rsidRPr="003C0225" w:rsidR="002F0777" w:rsidP="003415C5" w:rsidRDefault="002F0777" w14:paraId="6B643C35" w14:textId="66AA2AD9">
      <w:pPr>
        <w:spacing w:after="100" w:afterAutospacing="1" w:line="260" w:lineRule="atLeast"/>
        <w:ind w:left="0" w:firstLine="0"/>
        <w:contextualSpacing/>
        <w:rPr>
          <w:rFonts w:ascii="Verdana" w:hAnsi="Verdana"/>
          <w:sz w:val="18"/>
          <w:szCs w:val="18"/>
        </w:rPr>
      </w:pPr>
    </w:p>
    <w:p w:rsidRPr="003C0225" w:rsidR="00FC5513" w:rsidP="003415C5" w:rsidRDefault="002F0777" w14:paraId="7F66A121" w14:textId="326261DF">
      <w:pPr>
        <w:spacing w:after="100" w:afterAutospacing="1" w:line="260" w:lineRule="atLeast"/>
        <w:ind w:left="0" w:firstLine="0"/>
        <w:contextualSpacing/>
        <w:rPr>
          <w:rFonts w:ascii="Verdana" w:hAnsi="Verdana"/>
          <w:sz w:val="18"/>
          <w:szCs w:val="18"/>
        </w:rPr>
      </w:pPr>
      <w:r>
        <w:rPr>
          <w:rFonts w:ascii="Verdana" w:hAnsi="Verdana"/>
          <w:sz w:val="18"/>
          <w:szCs w:val="18"/>
        </w:rPr>
        <w:t>5.</w:t>
      </w:r>
      <w:r w:rsidR="00894257">
        <w:rPr>
          <w:rFonts w:ascii="Verdana" w:hAnsi="Verdana"/>
          <w:sz w:val="18"/>
          <w:szCs w:val="18"/>
        </w:rPr>
        <w:t>4</w:t>
      </w:r>
      <w:r>
        <w:rPr>
          <w:rFonts w:ascii="Verdana" w:hAnsi="Verdana"/>
          <w:sz w:val="18"/>
          <w:szCs w:val="18"/>
        </w:rPr>
        <w:t xml:space="preserve"> </w:t>
      </w:r>
      <w:r w:rsidR="00385F1A">
        <w:rPr>
          <w:rFonts w:ascii="Verdana" w:hAnsi="Verdana"/>
          <w:sz w:val="18"/>
          <w:szCs w:val="18"/>
        </w:rPr>
        <w:t xml:space="preserve">In een voorkomend geval overlegt de minister die zich vooralsnog onthoudt </w:t>
      </w:r>
      <w:r w:rsidRPr="003C0225" w:rsidR="00FC5513">
        <w:rPr>
          <w:rFonts w:ascii="Verdana" w:hAnsi="Verdana"/>
          <w:sz w:val="18"/>
          <w:szCs w:val="18"/>
        </w:rPr>
        <w:t xml:space="preserve">van goedkeuring </w:t>
      </w:r>
      <w:r w:rsidRPr="003C0225" w:rsidR="00A8017B">
        <w:rPr>
          <w:rFonts w:ascii="Verdana" w:hAnsi="Verdana"/>
          <w:sz w:val="18"/>
          <w:szCs w:val="18"/>
        </w:rPr>
        <w:t xml:space="preserve">van </w:t>
      </w:r>
      <w:r w:rsidRPr="003C0225" w:rsidR="00155FAB">
        <w:rPr>
          <w:rFonts w:ascii="Verdana" w:hAnsi="Verdana"/>
          <w:sz w:val="18"/>
          <w:szCs w:val="18"/>
        </w:rPr>
        <w:t xml:space="preserve">het besluit tot vaststelling </w:t>
      </w:r>
      <w:r w:rsidRPr="003C0225" w:rsidR="00FC5513">
        <w:rPr>
          <w:rFonts w:ascii="Verdana" w:hAnsi="Verdana"/>
          <w:sz w:val="18"/>
          <w:szCs w:val="18"/>
        </w:rPr>
        <w:t xml:space="preserve">van </w:t>
      </w:r>
      <w:r>
        <w:rPr>
          <w:rFonts w:ascii="Verdana" w:hAnsi="Verdana"/>
          <w:sz w:val="18"/>
          <w:szCs w:val="18"/>
        </w:rPr>
        <w:t>de</w:t>
      </w:r>
      <w:r w:rsidRPr="003C0225">
        <w:rPr>
          <w:rFonts w:ascii="Verdana" w:hAnsi="Verdana"/>
          <w:sz w:val="18"/>
          <w:szCs w:val="18"/>
        </w:rPr>
        <w:t xml:space="preserve"> </w:t>
      </w:r>
      <w:r w:rsidRPr="003C0225" w:rsidR="00FC5513">
        <w:rPr>
          <w:rFonts w:ascii="Verdana" w:hAnsi="Verdana"/>
          <w:sz w:val="18"/>
          <w:szCs w:val="18"/>
        </w:rPr>
        <w:t>jaarrekening</w:t>
      </w:r>
      <w:r w:rsidRPr="003C0225" w:rsidR="00155FAB">
        <w:rPr>
          <w:rFonts w:ascii="Verdana" w:hAnsi="Verdana"/>
          <w:sz w:val="18"/>
          <w:szCs w:val="18"/>
        </w:rPr>
        <w:t xml:space="preserve"> dan wel</w:t>
      </w:r>
      <w:r w:rsidRPr="003C0225" w:rsidR="00FC5513">
        <w:rPr>
          <w:rFonts w:ascii="Verdana" w:hAnsi="Verdana"/>
          <w:sz w:val="18"/>
          <w:szCs w:val="18"/>
        </w:rPr>
        <w:t xml:space="preserve"> verantwoording </w:t>
      </w:r>
      <w:r w:rsidR="00385F1A">
        <w:rPr>
          <w:rFonts w:ascii="Verdana" w:hAnsi="Verdana"/>
          <w:sz w:val="18"/>
          <w:szCs w:val="18"/>
        </w:rPr>
        <w:t xml:space="preserve">als bedoeld in artikel 34, tweede lid, Kaderwet zbo’s, met de andere minister en brengt vervolgens, ofwel namens zichzelf ofwel mede namens de andere minister, de toezichthouder hiervan op de hoogte. </w:t>
      </w:r>
    </w:p>
    <w:p w:rsidR="00B02152" w:rsidP="00DC26AA" w:rsidRDefault="00B02152" w14:paraId="4A3C3400" w14:textId="6018693B">
      <w:pPr>
        <w:spacing w:after="0" w:line="260" w:lineRule="atLeast"/>
        <w:ind w:left="0" w:firstLine="0"/>
        <w:contextualSpacing/>
        <w:rPr>
          <w:rFonts w:ascii="Verdana" w:hAnsi="Verdana"/>
          <w:sz w:val="18"/>
          <w:szCs w:val="18"/>
        </w:rPr>
      </w:pPr>
    </w:p>
    <w:p w:rsidRPr="00D70CD4" w:rsidR="00B02152" w:rsidP="00B02152" w:rsidRDefault="00B02152" w14:paraId="02A3C6D6" w14:textId="73B62860">
      <w:pPr>
        <w:spacing w:after="0" w:line="260" w:lineRule="atLeast"/>
        <w:ind w:left="0" w:firstLine="0"/>
      </w:pPr>
      <w:r>
        <w:rPr>
          <w:rFonts w:ascii="Verdana" w:hAnsi="Verdana"/>
          <w:sz w:val="18"/>
          <w:szCs w:val="18"/>
        </w:rPr>
        <w:t>5</w:t>
      </w:r>
      <w:r w:rsidR="007C3FC3">
        <w:rPr>
          <w:rFonts w:ascii="Verdana" w:hAnsi="Verdana"/>
          <w:sz w:val="18"/>
          <w:szCs w:val="18"/>
        </w:rPr>
        <w:t>.</w:t>
      </w:r>
      <w:r w:rsidR="00894257">
        <w:rPr>
          <w:rFonts w:ascii="Verdana" w:hAnsi="Verdana"/>
          <w:sz w:val="18"/>
          <w:szCs w:val="18"/>
        </w:rPr>
        <w:t>5</w:t>
      </w:r>
      <w:r>
        <w:rPr>
          <w:rFonts w:ascii="Verdana" w:hAnsi="Verdana"/>
          <w:sz w:val="18"/>
          <w:szCs w:val="18"/>
        </w:rPr>
        <w:t xml:space="preserve"> Nadat de toezichthouder op de hoogte is gesteld, </w:t>
      </w:r>
      <w:r w:rsidRPr="002B4BFB">
        <w:rPr>
          <w:rFonts w:ascii="Verdana" w:hAnsi="Verdana"/>
          <w:sz w:val="18"/>
          <w:szCs w:val="18"/>
        </w:rPr>
        <w:t xml:space="preserve">bepalen </w:t>
      </w:r>
      <w:r>
        <w:rPr>
          <w:rFonts w:ascii="Verdana" w:hAnsi="Verdana"/>
          <w:sz w:val="18"/>
          <w:szCs w:val="18"/>
        </w:rPr>
        <w:t xml:space="preserve">de </w:t>
      </w:r>
      <w:r w:rsidRPr="002B4BFB">
        <w:rPr>
          <w:rFonts w:ascii="Verdana" w:hAnsi="Verdana"/>
          <w:sz w:val="18"/>
          <w:szCs w:val="18"/>
        </w:rPr>
        <w:t xml:space="preserve">ministers in gezamenlijk overleg de te nemen vervolgstappen. Vervolgens brengt </w:t>
      </w:r>
      <w:r>
        <w:rPr>
          <w:rFonts w:ascii="Verdana" w:hAnsi="Verdana"/>
          <w:sz w:val="18"/>
          <w:szCs w:val="18"/>
        </w:rPr>
        <w:t>een van de ministers,</w:t>
      </w:r>
      <w:r w:rsidRPr="002B4BFB">
        <w:rPr>
          <w:rFonts w:ascii="Verdana" w:hAnsi="Verdana"/>
          <w:sz w:val="18"/>
          <w:szCs w:val="18"/>
        </w:rPr>
        <w:t xml:space="preserve"> mede namens de andere minister, de toezichthouder schriftelijk </w:t>
      </w:r>
      <w:r w:rsidR="0047687B">
        <w:rPr>
          <w:rFonts w:ascii="Verdana" w:hAnsi="Verdana"/>
          <w:sz w:val="18"/>
          <w:szCs w:val="18"/>
        </w:rPr>
        <w:t xml:space="preserve">en met redenen omkleed hiervan </w:t>
      </w:r>
      <w:r w:rsidRPr="002B4BFB">
        <w:rPr>
          <w:rFonts w:ascii="Verdana" w:hAnsi="Verdana"/>
          <w:sz w:val="18"/>
          <w:szCs w:val="18"/>
        </w:rPr>
        <w:t>op de hoogte, onder vermelding van een redelijke termijn</w:t>
      </w:r>
      <w:r w:rsidR="0047687B">
        <w:rPr>
          <w:rFonts w:ascii="Verdana" w:hAnsi="Verdana"/>
          <w:sz w:val="18"/>
          <w:szCs w:val="18"/>
        </w:rPr>
        <w:t>, bedoeld in artikel 9</w:t>
      </w:r>
      <w:r w:rsidRPr="002B4BFB">
        <w:rPr>
          <w:rFonts w:ascii="Verdana" w:hAnsi="Verdana"/>
          <w:sz w:val="18"/>
          <w:szCs w:val="18"/>
        </w:rPr>
        <w:t xml:space="preserve">, eerste lid, Wbft 2019, waarbinnen de </w:t>
      </w:r>
      <w:r>
        <w:rPr>
          <w:rFonts w:ascii="Verdana" w:hAnsi="Verdana"/>
          <w:sz w:val="18"/>
          <w:szCs w:val="18"/>
        </w:rPr>
        <w:t>jaarrekening of verantwoording</w:t>
      </w:r>
      <w:r w:rsidRPr="002B4BFB">
        <w:rPr>
          <w:rFonts w:ascii="Verdana" w:hAnsi="Verdana"/>
          <w:sz w:val="18"/>
          <w:szCs w:val="18"/>
        </w:rPr>
        <w:t xml:space="preserve"> dient te zijn aangepast.  </w:t>
      </w:r>
    </w:p>
    <w:p w:rsidRPr="003C0225" w:rsidR="00FC5513" w:rsidP="00DC26AA" w:rsidRDefault="00FC5513" w14:paraId="600FA342" w14:textId="77777777">
      <w:pPr>
        <w:spacing w:after="0" w:line="260" w:lineRule="atLeast"/>
        <w:ind w:left="0" w:firstLine="0"/>
        <w:contextualSpacing/>
        <w:rPr>
          <w:rFonts w:ascii="Verdana" w:hAnsi="Verdana"/>
          <w:sz w:val="18"/>
          <w:szCs w:val="18"/>
        </w:rPr>
      </w:pPr>
    </w:p>
    <w:p w:rsidR="00FC5513" w:rsidP="00DC26AA" w:rsidRDefault="00FC5513" w14:paraId="52F6F890" w14:textId="6911C10D">
      <w:pPr>
        <w:pStyle w:val="Kop3"/>
        <w:spacing w:after="0" w:line="260" w:lineRule="atLeast"/>
        <w:ind w:left="-5"/>
        <w:contextualSpacing/>
        <w:rPr>
          <w:rFonts w:ascii="Verdana" w:hAnsi="Verdana"/>
          <w:b/>
          <w:sz w:val="18"/>
          <w:szCs w:val="18"/>
          <w:u w:val="none"/>
        </w:rPr>
      </w:pPr>
      <w:r w:rsidRPr="00DC26AA">
        <w:rPr>
          <w:rFonts w:ascii="Verdana" w:hAnsi="Verdana"/>
          <w:b/>
          <w:sz w:val="18"/>
          <w:szCs w:val="18"/>
          <w:u w:val="none"/>
        </w:rPr>
        <w:t>6</w:t>
      </w:r>
      <w:r w:rsidRPr="00DC26AA" w:rsidR="00DC26AA">
        <w:rPr>
          <w:rFonts w:ascii="Verdana" w:hAnsi="Verdana"/>
          <w:b/>
          <w:sz w:val="18"/>
          <w:szCs w:val="18"/>
          <w:u w:val="none"/>
        </w:rPr>
        <w:t>.</w:t>
      </w:r>
      <w:r w:rsidRPr="00DC26AA">
        <w:rPr>
          <w:rFonts w:ascii="Verdana" w:hAnsi="Verdana"/>
          <w:b/>
          <w:sz w:val="18"/>
          <w:szCs w:val="18"/>
          <w:u w:val="none"/>
        </w:rPr>
        <w:t xml:space="preserve"> </w:t>
      </w:r>
      <w:r w:rsidRPr="00DC26AA" w:rsidR="00DC26AA">
        <w:rPr>
          <w:rFonts w:ascii="Verdana" w:hAnsi="Verdana"/>
          <w:b/>
          <w:sz w:val="18"/>
          <w:szCs w:val="18"/>
          <w:u w:val="none"/>
        </w:rPr>
        <w:t>N</w:t>
      </w:r>
      <w:r w:rsidRPr="00DC26AA" w:rsidR="002903E8">
        <w:rPr>
          <w:rFonts w:ascii="Verdana" w:hAnsi="Verdana"/>
          <w:b/>
          <w:sz w:val="18"/>
          <w:szCs w:val="18"/>
          <w:u w:val="none"/>
        </w:rPr>
        <w:t xml:space="preserve">adere regels inzake de inrichting van </w:t>
      </w:r>
      <w:r w:rsidR="00894257">
        <w:rPr>
          <w:rFonts w:ascii="Verdana" w:hAnsi="Verdana"/>
          <w:b/>
          <w:sz w:val="18"/>
          <w:szCs w:val="18"/>
          <w:u w:val="none"/>
        </w:rPr>
        <w:t>het jaarverslag</w:t>
      </w:r>
      <w:r w:rsidRPr="00DC26AA" w:rsidR="00223092">
        <w:rPr>
          <w:rFonts w:ascii="Verdana" w:hAnsi="Verdana"/>
          <w:b/>
          <w:sz w:val="18"/>
          <w:szCs w:val="18"/>
          <w:u w:val="none"/>
        </w:rPr>
        <w:t xml:space="preserve"> of </w:t>
      </w:r>
      <w:r w:rsidR="00894257">
        <w:rPr>
          <w:rFonts w:ascii="Verdana" w:hAnsi="Verdana"/>
          <w:b/>
          <w:sz w:val="18"/>
          <w:szCs w:val="18"/>
          <w:u w:val="none"/>
        </w:rPr>
        <w:t xml:space="preserve">de </w:t>
      </w:r>
      <w:r w:rsidRPr="00DC26AA" w:rsidR="00223092">
        <w:rPr>
          <w:rFonts w:ascii="Verdana" w:hAnsi="Verdana"/>
          <w:b/>
          <w:sz w:val="18"/>
          <w:szCs w:val="18"/>
          <w:u w:val="none"/>
        </w:rPr>
        <w:t>verantwoording</w:t>
      </w:r>
    </w:p>
    <w:p w:rsidRPr="00DC26AA" w:rsidR="00DC26AA" w:rsidP="00DC26AA" w:rsidRDefault="00DC26AA" w14:paraId="67AA9822" w14:textId="77777777">
      <w:pPr>
        <w:spacing w:after="0" w:line="260" w:lineRule="atLeast"/>
        <w:contextualSpacing/>
      </w:pPr>
    </w:p>
    <w:p w:rsidRPr="003C0225" w:rsidR="00DC26AA" w:rsidP="00DC26AA" w:rsidRDefault="00FC5513" w14:paraId="5BDEF241" w14:textId="726DB474">
      <w:pPr>
        <w:spacing w:after="0" w:line="260" w:lineRule="atLeast"/>
        <w:ind w:left="0" w:firstLine="0"/>
        <w:contextualSpacing/>
        <w:rPr>
          <w:rFonts w:ascii="Verdana" w:hAnsi="Verdana"/>
          <w:sz w:val="18"/>
          <w:szCs w:val="18"/>
        </w:rPr>
      </w:pPr>
      <w:r w:rsidRPr="003C0225">
        <w:rPr>
          <w:rFonts w:ascii="Verdana" w:hAnsi="Verdana"/>
          <w:sz w:val="18"/>
          <w:szCs w:val="18"/>
        </w:rPr>
        <w:t xml:space="preserve">Eventuele voornemens aangaande </w:t>
      </w:r>
      <w:r w:rsidRPr="003C0225" w:rsidR="00223092">
        <w:rPr>
          <w:rFonts w:ascii="Verdana" w:hAnsi="Verdana"/>
          <w:sz w:val="18"/>
          <w:szCs w:val="18"/>
        </w:rPr>
        <w:t xml:space="preserve">het </w:t>
      </w:r>
      <w:r w:rsidRPr="003C0225">
        <w:rPr>
          <w:rFonts w:ascii="Verdana" w:hAnsi="Verdana"/>
          <w:sz w:val="18"/>
          <w:szCs w:val="18"/>
        </w:rPr>
        <w:t>bij ministeriële regeling stellen</w:t>
      </w:r>
      <w:r w:rsidRPr="003C0225" w:rsidR="00223092">
        <w:rPr>
          <w:rFonts w:ascii="Verdana" w:hAnsi="Verdana"/>
          <w:sz w:val="18"/>
          <w:szCs w:val="18"/>
        </w:rPr>
        <w:t xml:space="preserve"> van nadere</w:t>
      </w:r>
      <w:r w:rsidRPr="003C0225">
        <w:rPr>
          <w:rFonts w:ascii="Verdana" w:hAnsi="Verdana"/>
          <w:sz w:val="18"/>
          <w:szCs w:val="18"/>
        </w:rPr>
        <w:t xml:space="preserve"> regels </w:t>
      </w:r>
      <w:r w:rsidRPr="003C0225" w:rsidR="00223092">
        <w:rPr>
          <w:rFonts w:ascii="Verdana" w:hAnsi="Verdana"/>
          <w:sz w:val="18"/>
          <w:szCs w:val="18"/>
        </w:rPr>
        <w:t>o</w:t>
      </w:r>
      <w:r w:rsidRPr="003C0225">
        <w:rPr>
          <w:rFonts w:ascii="Verdana" w:hAnsi="Verdana"/>
          <w:sz w:val="18"/>
          <w:szCs w:val="18"/>
        </w:rPr>
        <w:t>v</w:t>
      </w:r>
      <w:r w:rsidRPr="003C0225" w:rsidR="00223092">
        <w:rPr>
          <w:rFonts w:ascii="Verdana" w:hAnsi="Verdana"/>
          <w:sz w:val="18"/>
          <w:szCs w:val="18"/>
        </w:rPr>
        <w:t>e</w:t>
      </w:r>
      <w:r w:rsidRPr="003C0225">
        <w:rPr>
          <w:rFonts w:ascii="Verdana" w:hAnsi="Verdana"/>
          <w:sz w:val="18"/>
          <w:szCs w:val="18"/>
        </w:rPr>
        <w:t>r de inrichting van het door de toezichthouder op te stellen jaarverslag</w:t>
      </w:r>
      <w:r w:rsidRPr="003C0225" w:rsidR="00223092">
        <w:rPr>
          <w:rFonts w:ascii="Verdana" w:hAnsi="Verdana"/>
          <w:sz w:val="18"/>
          <w:szCs w:val="18"/>
        </w:rPr>
        <w:t xml:space="preserve"> dan wel verantwoording</w:t>
      </w:r>
      <w:r w:rsidRPr="003C0225">
        <w:rPr>
          <w:rFonts w:ascii="Verdana" w:hAnsi="Verdana"/>
          <w:sz w:val="18"/>
          <w:szCs w:val="18"/>
        </w:rPr>
        <w:t xml:space="preserve">, </w:t>
      </w:r>
      <w:r w:rsidRPr="003C0225" w:rsidR="00223092">
        <w:rPr>
          <w:rFonts w:ascii="Verdana" w:hAnsi="Verdana"/>
          <w:sz w:val="18"/>
          <w:szCs w:val="18"/>
        </w:rPr>
        <w:t xml:space="preserve">als </w:t>
      </w:r>
      <w:r w:rsidRPr="003C0225">
        <w:rPr>
          <w:rFonts w:ascii="Verdana" w:hAnsi="Verdana"/>
          <w:sz w:val="18"/>
          <w:szCs w:val="18"/>
        </w:rPr>
        <w:t xml:space="preserve">bedoeld in artikel </w:t>
      </w:r>
      <w:r w:rsidRPr="003C0225" w:rsidR="00223092">
        <w:rPr>
          <w:rFonts w:ascii="Verdana" w:hAnsi="Verdana"/>
          <w:sz w:val="18"/>
          <w:szCs w:val="18"/>
        </w:rPr>
        <w:t>10, derde lid,</w:t>
      </w:r>
      <w:r w:rsidRPr="003C0225">
        <w:rPr>
          <w:rFonts w:ascii="Verdana" w:hAnsi="Verdana"/>
          <w:sz w:val="18"/>
          <w:szCs w:val="18"/>
        </w:rPr>
        <w:t xml:space="preserve"> Wbft</w:t>
      </w:r>
      <w:r w:rsidRPr="003C0225" w:rsidR="00223092">
        <w:rPr>
          <w:rFonts w:ascii="Verdana" w:hAnsi="Verdana"/>
          <w:sz w:val="18"/>
          <w:szCs w:val="18"/>
        </w:rPr>
        <w:t xml:space="preserve"> 2019</w:t>
      </w:r>
      <w:r w:rsidRPr="003C0225">
        <w:rPr>
          <w:rFonts w:ascii="Verdana" w:hAnsi="Verdana"/>
          <w:sz w:val="18"/>
          <w:szCs w:val="18"/>
        </w:rPr>
        <w:t xml:space="preserve">, worden in eerste instantie besproken door </w:t>
      </w:r>
      <w:r w:rsidR="00DC26AA">
        <w:rPr>
          <w:rFonts w:ascii="Verdana" w:hAnsi="Verdana"/>
          <w:sz w:val="18"/>
          <w:szCs w:val="18"/>
        </w:rPr>
        <w:t xml:space="preserve">de </w:t>
      </w:r>
      <w:r w:rsidRPr="003C0225">
        <w:rPr>
          <w:rFonts w:ascii="Verdana" w:hAnsi="Verdana"/>
          <w:sz w:val="18"/>
          <w:szCs w:val="18"/>
        </w:rPr>
        <w:t xml:space="preserve">ministers. Zo nodig worden </w:t>
      </w:r>
      <w:r w:rsidR="00DC26AA">
        <w:rPr>
          <w:rFonts w:ascii="Verdana" w:hAnsi="Verdana"/>
          <w:sz w:val="18"/>
          <w:szCs w:val="18"/>
        </w:rPr>
        <w:t xml:space="preserve">daarbij </w:t>
      </w:r>
      <w:r w:rsidRPr="003C0225">
        <w:rPr>
          <w:rFonts w:ascii="Verdana" w:hAnsi="Verdana"/>
          <w:sz w:val="18"/>
          <w:szCs w:val="18"/>
        </w:rPr>
        <w:t>gerichte werkafspraken gemaakt</w:t>
      </w:r>
      <w:r w:rsidR="00DC26AA">
        <w:rPr>
          <w:rFonts w:ascii="Verdana" w:hAnsi="Verdana"/>
          <w:sz w:val="18"/>
          <w:szCs w:val="18"/>
        </w:rPr>
        <w:t>,</w:t>
      </w:r>
      <w:r w:rsidRPr="003C0225">
        <w:rPr>
          <w:rFonts w:ascii="Verdana" w:hAnsi="Verdana"/>
          <w:sz w:val="18"/>
          <w:szCs w:val="18"/>
        </w:rPr>
        <w:t xml:space="preserve"> waaronder </w:t>
      </w:r>
      <w:r w:rsidR="00DC26AA">
        <w:rPr>
          <w:rFonts w:ascii="Verdana" w:hAnsi="Verdana"/>
          <w:sz w:val="18"/>
          <w:szCs w:val="18"/>
        </w:rPr>
        <w:t xml:space="preserve">afspraken over </w:t>
      </w:r>
      <w:r w:rsidRPr="003C0225">
        <w:rPr>
          <w:rFonts w:ascii="Verdana" w:hAnsi="Verdana"/>
          <w:sz w:val="18"/>
          <w:szCs w:val="18"/>
        </w:rPr>
        <w:t xml:space="preserve">het informeren van </w:t>
      </w:r>
      <w:r w:rsidR="00DC26AA">
        <w:rPr>
          <w:rFonts w:ascii="Verdana" w:hAnsi="Verdana"/>
          <w:sz w:val="18"/>
          <w:szCs w:val="18"/>
        </w:rPr>
        <w:t>de</w:t>
      </w:r>
      <w:r w:rsidRPr="003C0225" w:rsidR="00DC26AA">
        <w:rPr>
          <w:rFonts w:ascii="Verdana" w:hAnsi="Verdana"/>
          <w:sz w:val="18"/>
          <w:szCs w:val="18"/>
        </w:rPr>
        <w:t xml:space="preserve"> </w:t>
      </w:r>
      <w:r w:rsidRPr="003C0225">
        <w:rPr>
          <w:rFonts w:ascii="Verdana" w:hAnsi="Verdana"/>
          <w:sz w:val="18"/>
          <w:szCs w:val="18"/>
        </w:rPr>
        <w:t xml:space="preserve">toezichthouder. </w:t>
      </w:r>
    </w:p>
    <w:p w:rsidRPr="007C3FC3" w:rsidR="00FC5513" w:rsidP="00643C24" w:rsidRDefault="00FC5513" w14:paraId="061F84A9" w14:textId="33AB507A">
      <w:pPr>
        <w:spacing w:line="260" w:lineRule="atLeast"/>
        <w:ind w:left="10" w:right="7"/>
        <w:rPr>
          <w:rFonts w:ascii="Verdana" w:hAnsi="Verdana"/>
          <w:sz w:val="18"/>
          <w:szCs w:val="18"/>
        </w:rPr>
      </w:pPr>
    </w:p>
    <w:p w:rsidRPr="007C3FC3" w:rsidR="00FC5513" w:rsidP="003E4A5C" w:rsidRDefault="003415C5" w14:paraId="0230F721" w14:textId="77777777">
      <w:pPr>
        <w:pStyle w:val="Kop2"/>
        <w:spacing w:after="17" w:line="260" w:lineRule="atLeast"/>
        <w:ind w:left="-5"/>
        <w:rPr>
          <w:rFonts w:ascii="Verdana" w:hAnsi="Verdana"/>
          <w:sz w:val="18"/>
          <w:szCs w:val="18"/>
        </w:rPr>
      </w:pPr>
      <w:r>
        <w:rPr>
          <w:rFonts w:ascii="Verdana" w:hAnsi="Verdana"/>
          <w:sz w:val="18"/>
          <w:szCs w:val="18"/>
        </w:rPr>
        <w:t xml:space="preserve">7. </w:t>
      </w:r>
      <w:r w:rsidRPr="007C3FC3" w:rsidR="00FC5513">
        <w:rPr>
          <w:rFonts w:ascii="Verdana" w:hAnsi="Verdana"/>
          <w:sz w:val="18"/>
          <w:szCs w:val="18"/>
        </w:rPr>
        <w:t>Jaarlijks in rekening brengen van toezichtkosten</w:t>
      </w:r>
      <w:r w:rsidRPr="007C3FC3" w:rsidR="00FC5513">
        <w:rPr>
          <w:rFonts w:ascii="Verdana" w:hAnsi="Verdana"/>
          <w:b w:val="0"/>
          <w:sz w:val="18"/>
          <w:szCs w:val="18"/>
        </w:rPr>
        <w:t xml:space="preserve"> </w:t>
      </w:r>
    </w:p>
    <w:p w:rsidR="003415C5" w:rsidP="003415C5" w:rsidRDefault="003415C5" w14:paraId="35207A6F" w14:textId="2C56A62B">
      <w:pPr>
        <w:spacing w:after="0" w:line="260" w:lineRule="atLeast"/>
        <w:ind w:left="0" w:firstLine="0"/>
        <w:rPr>
          <w:rFonts w:ascii="Verdana" w:hAnsi="Verdana"/>
          <w:sz w:val="18"/>
          <w:szCs w:val="18"/>
        </w:rPr>
      </w:pPr>
    </w:p>
    <w:p w:rsidRPr="00F7275B" w:rsidR="00F7275B" w:rsidP="00E028B5" w:rsidRDefault="009C7B57" w14:paraId="22C25E8D" w14:textId="3451B60F">
      <w:pPr>
        <w:spacing w:after="0" w:line="260" w:lineRule="atLeast"/>
        <w:ind w:left="0" w:firstLine="0"/>
        <w:rPr>
          <w:rFonts w:ascii="Verdana" w:hAnsi="Verdana"/>
          <w:sz w:val="18"/>
          <w:szCs w:val="18"/>
        </w:rPr>
      </w:pPr>
      <w:r>
        <w:rPr>
          <w:rFonts w:ascii="Verdana" w:hAnsi="Verdana"/>
          <w:sz w:val="18"/>
          <w:szCs w:val="18"/>
        </w:rPr>
        <w:t>De</w:t>
      </w:r>
      <w:r w:rsidRPr="007C3FC3">
        <w:rPr>
          <w:rFonts w:ascii="Verdana" w:hAnsi="Verdana"/>
          <w:sz w:val="18"/>
          <w:szCs w:val="18"/>
        </w:rPr>
        <w:t xml:space="preserve"> </w:t>
      </w:r>
      <w:r w:rsidRPr="007C3FC3" w:rsidR="00FC5513">
        <w:rPr>
          <w:rFonts w:ascii="Verdana" w:hAnsi="Verdana"/>
          <w:sz w:val="18"/>
          <w:szCs w:val="18"/>
        </w:rPr>
        <w:t xml:space="preserve">ministers voeren overleg over het van de toezichthouder ontvangen voorstel, bedoeld in artikel </w:t>
      </w:r>
      <w:r w:rsidR="0023520E">
        <w:rPr>
          <w:rFonts w:ascii="Verdana" w:hAnsi="Verdana"/>
          <w:sz w:val="18"/>
          <w:szCs w:val="18"/>
        </w:rPr>
        <w:t xml:space="preserve">9 Besluit bekostiging financieel toezicht 2019, </w:t>
      </w:r>
      <w:r w:rsidRPr="007C3FC3" w:rsidR="00FC5513">
        <w:rPr>
          <w:rFonts w:ascii="Verdana" w:hAnsi="Verdana"/>
          <w:sz w:val="18"/>
          <w:szCs w:val="18"/>
        </w:rPr>
        <w:t xml:space="preserve">en maken op dat moment afspraken over de dan nog op te stellen ministeriële regeling.  </w:t>
      </w:r>
    </w:p>
    <w:tbl>
      <w:tblPr>
        <w:tblW w:w="9918" w:type="dxa"/>
        <w:tblCellMar>
          <w:left w:w="0" w:type="dxa"/>
          <w:right w:w="0" w:type="dxa"/>
        </w:tblCellMar>
        <w:tblLook w:val="04A0" w:firstRow="1" w:lastRow="0" w:firstColumn="1" w:lastColumn="0" w:noHBand="0" w:noVBand="1"/>
      </w:tblPr>
      <w:tblGrid>
        <w:gridCol w:w="4531"/>
        <w:gridCol w:w="5387"/>
      </w:tblGrid>
      <w:tr w:rsidRPr="00F7275B" w:rsidR="00FC5513" w:rsidTr="009C7B57" w14:paraId="7A08DA75" w14:textId="77777777">
        <w:trPr>
          <w:trHeight w:val="522"/>
        </w:trPr>
        <w:tc>
          <w:tcPr>
            <w:tcW w:w="4531" w:type="dxa"/>
            <w:shd w:val="clear" w:color="auto" w:fill="auto"/>
          </w:tcPr>
          <w:p w:rsidR="00FC5513" w:rsidP="003E4A5C" w:rsidRDefault="00FC5513" w14:paraId="42C95099" w14:textId="77777777">
            <w:pPr>
              <w:spacing w:after="0" w:line="260" w:lineRule="atLeast"/>
              <w:ind w:left="0" w:firstLine="0"/>
              <w:rPr>
                <w:rFonts w:ascii="Verdana" w:hAnsi="Verdana"/>
                <w:sz w:val="18"/>
                <w:szCs w:val="18"/>
              </w:rPr>
            </w:pPr>
          </w:p>
          <w:p w:rsidR="00E028B5" w:rsidP="003E4A5C" w:rsidRDefault="00E028B5" w14:paraId="1D53F1A9" w14:textId="77777777">
            <w:pPr>
              <w:spacing w:after="0" w:line="260" w:lineRule="atLeast"/>
              <w:ind w:left="0" w:firstLine="0"/>
              <w:rPr>
                <w:rFonts w:ascii="Verdana" w:hAnsi="Verdana"/>
                <w:sz w:val="18"/>
                <w:szCs w:val="18"/>
              </w:rPr>
            </w:pPr>
          </w:p>
          <w:p w:rsidRPr="00F7275B" w:rsidR="00E028B5" w:rsidP="003E4A5C" w:rsidRDefault="00E028B5" w14:paraId="6B890D0E" w14:textId="3C6582B3">
            <w:pPr>
              <w:spacing w:after="0" w:line="260" w:lineRule="atLeast"/>
              <w:ind w:left="0" w:firstLine="0"/>
              <w:rPr>
                <w:rFonts w:ascii="Verdana" w:hAnsi="Verdana"/>
                <w:sz w:val="18"/>
                <w:szCs w:val="18"/>
              </w:rPr>
            </w:pPr>
          </w:p>
        </w:tc>
        <w:tc>
          <w:tcPr>
            <w:tcW w:w="5387" w:type="dxa"/>
            <w:shd w:val="clear" w:color="auto" w:fill="auto"/>
          </w:tcPr>
          <w:p w:rsidRPr="00F7275B" w:rsidR="00E028B5" w:rsidP="003E4A5C" w:rsidRDefault="00E028B5" w14:paraId="03C6BB37" w14:textId="21B64FF5">
            <w:pPr>
              <w:spacing w:after="0" w:line="260" w:lineRule="atLeast"/>
              <w:ind w:left="0" w:firstLine="0"/>
              <w:rPr>
                <w:rFonts w:ascii="Verdana" w:hAnsi="Verdana"/>
                <w:sz w:val="18"/>
                <w:szCs w:val="18"/>
              </w:rPr>
            </w:pPr>
          </w:p>
        </w:tc>
      </w:tr>
      <w:tr w:rsidRPr="00F7275B" w:rsidR="00FC5513" w:rsidTr="009C7B57" w14:paraId="193DA144" w14:textId="77777777">
        <w:trPr>
          <w:trHeight w:val="525"/>
        </w:trPr>
        <w:tc>
          <w:tcPr>
            <w:tcW w:w="4531" w:type="dxa"/>
            <w:shd w:val="clear" w:color="auto" w:fill="auto"/>
          </w:tcPr>
          <w:p w:rsidR="00FC5513" w:rsidP="00F7275B" w:rsidRDefault="00F7275B" w14:paraId="40B1C486" w14:textId="77777777">
            <w:pPr>
              <w:spacing w:after="0" w:line="260" w:lineRule="atLeast"/>
              <w:ind w:left="0" w:firstLine="0"/>
              <w:contextualSpacing/>
              <w:rPr>
                <w:rFonts w:ascii="Verdana" w:hAnsi="Verdana"/>
                <w:sz w:val="18"/>
                <w:szCs w:val="18"/>
              </w:rPr>
            </w:pPr>
            <w:r>
              <w:rPr>
                <w:rFonts w:ascii="Verdana" w:hAnsi="Verdana"/>
                <w:sz w:val="18"/>
                <w:szCs w:val="18"/>
              </w:rPr>
              <w:t>d</w:t>
            </w:r>
            <w:r w:rsidRPr="00F7275B" w:rsidR="00FC5513">
              <w:rPr>
                <w:rFonts w:ascii="Verdana" w:hAnsi="Verdana"/>
                <w:sz w:val="18"/>
                <w:szCs w:val="18"/>
              </w:rPr>
              <w:t xml:space="preserve">e minister van Financiën, </w:t>
            </w:r>
          </w:p>
          <w:p w:rsidR="00F7275B" w:rsidP="00F7275B" w:rsidRDefault="00F7275B" w14:paraId="7ECD12A1" w14:textId="77777777">
            <w:pPr>
              <w:spacing w:after="0" w:line="260" w:lineRule="atLeast"/>
              <w:ind w:left="0" w:firstLine="0"/>
              <w:contextualSpacing/>
              <w:rPr>
                <w:rFonts w:ascii="Verdana" w:hAnsi="Verdana"/>
                <w:sz w:val="18"/>
                <w:szCs w:val="18"/>
              </w:rPr>
            </w:pPr>
          </w:p>
          <w:p w:rsidR="00F7275B" w:rsidP="00F7275B" w:rsidRDefault="00F7275B" w14:paraId="1C50B568" w14:textId="032ED4A3">
            <w:pPr>
              <w:spacing w:after="0" w:line="260" w:lineRule="atLeast"/>
              <w:ind w:left="0" w:firstLine="0"/>
              <w:contextualSpacing/>
              <w:rPr>
                <w:rFonts w:ascii="Verdana" w:hAnsi="Verdana"/>
                <w:sz w:val="18"/>
                <w:szCs w:val="18"/>
              </w:rPr>
            </w:pPr>
          </w:p>
          <w:p w:rsidR="00E028B5" w:rsidP="00F7275B" w:rsidRDefault="00E028B5" w14:paraId="36A01A20" w14:textId="77777777">
            <w:pPr>
              <w:spacing w:after="0" w:line="260" w:lineRule="atLeast"/>
              <w:ind w:left="0" w:firstLine="0"/>
              <w:contextualSpacing/>
              <w:rPr>
                <w:rFonts w:ascii="Verdana" w:hAnsi="Verdana"/>
                <w:sz w:val="18"/>
                <w:szCs w:val="18"/>
              </w:rPr>
            </w:pPr>
          </w:p>
          <w:p w:rsidR="00F7275B" w:rsidP="00F7275B" w:rsidRDefault="00F7275B" w14:paraId="5F4C27A1" w14:textId="77777777">
            <w:pPr>
              <w:spacing w:after="0" w:line="260" w:lineRule="atLeast"/>
              <w:ind w:left="0" w:firstLine="0"/>
              <w:contextualSpacing/>
              <w:rPr>
                <w:rFonts w:ascii="Verdana" w:hAnsi="Verdana"/>
                <w:sz w:val="18"/>
                <w:szCs w:val="18"/>
              </w:rPr>
            </w:pPr>
          </w:p>
          <w:p w:rsidR="00F7275B" w:rsidP="00F7275B" w:rsidRDefault="00F7275B" w14:paraId="079924F5" w14:textId="77777777">
            <w:pPr>
              <w:spacing w:after="0" w:line="260" w:lineRule="atLeast"/>
              <w:ind w:left="0" w:firstLine="0"/>
              <w:contextualSpacing/>
              <w:rPr>
                <w:rFonts w:ascii="Verdana" w:hAnsi="Verdana"/>
                <w:sz w:val="18"/>
                <w:szCs w:val="18"/>
              </w:rPr>
            </w:pPr>
          </w:p>
          <w:p w:rsidR="00F7275B" w:rsidP="00F7275B" w:rsidRDefault="005F3AEC" w14:paraId="05ACAD11" w14:textId="2AFE9FFE">
            <w:pPr>
              <w:spacing w:after="0" w:line="260" w:lineRule="atLeast"/>
              <w:ind w:left="0" w:firstLine="0"/>
              <w:contextualSpacing/>
              <w:rPr>
                <w:rFonts w:ascii="Verdana" w:hAnsi="Verdana"/>
                <w:sz w:val="18"/>
                <w:szCs w:val="18"/>
              </w:rPr>
            </w:pPr>
            <w:r w:rsidRPr="003B4297">
              <w:rPr>
                <w:rFonts w:ascii="Verdana" w:hAnsi="Verdana"/>
                <w:sz w:val="18"/>
                <w:szCs w:val="18"/>
              </w:rPr>
              <w:t>E. Heinen</w:t>
            </w:r>
          </w:p>
          <w:p w:rsidR="00E028B5" w:rsidP="00F7275B" w:rsidRDefault="00E028B5" w14:paraId="46091DE3" w14:textId="77777777">
            <w:pPr>
              <w:spacing w:after="0" w:line="260" w:lineRule="atLeast"/>
              <w:ind w:left="0" w:firstLine="0"/>
              <w:contextualSpacing/>
              <w:rPr>
                <w:rFonts w:ascii="Verdana" w:hAnsi="Verdana"/>
                <w:sz w:val="18"/>
                <w:szCs w:val="18"/>
              </w:rPr>
            </w:pPr>
          </w:p>
          <w:p w:rsidR="00E028B5" w:rsidP="00F7275B" w:rsidRDefault="00E028B5" w14:paraId="48A5A399" w14:textId="15B98BC5">
            <w:pPr>
              <w:spacing w:after="0" w:line="260" w:lineRule="atLeast"/>
              <w:ind w:left="0" w:firstLine="0"/>
              <w:contextualSpacing/>
              <w:rPr>
                <w:rFonts w:ascii="Verdana" w:hAnsi="Verdana"/>
                <w:sz w:val="18"/>
                <w:szCs w:val="18"/>
              </w:rPr>
            </w:pPr>
            <w:r>
              <w:rPr>
                <w:rFonts w:ascii="Verdana" w:hAnsi="Verdana"/>
                <w:sz w:val="18"/>
                <w:szCs w:val="18"/>
              </w:rPr>
              <w:t>Plaats:</w:t>
            </w:r>
          </w:p>
          <w:p w:rsidR="00E028B5" w:rsidP="00F7275B" w:rsidRDefault="00E028B5" w14:paraId="397A3FA4" w14:textId="77777777">
            <w:pPr>
              <w:spacing w:after="0" w:line="260" w:lineRule="atLeast"/>
              <w:ind w:left="0" w:firstLine="0"/>
              <w:contextualSpacing/>
              <w:rPr>
                <w:rFonts w:ascii="Verdana" w:hAnsi="Verdana"/>
                <w:sz w:val="18"/>
                <w:szCs w:val="18"/>
              </w:rPr>
            </w:pPr>
          </w:p>
          <w:p w:rsidRPr="00F7275B" w:rsidR="00E028B5" w:rsidP="00F7275B" w:rsidRDefault="00E028B5" w14:paraId="192B79D6" w14:textId="627F8C29">
            <w:pPr>
              <w:spacing w:after="0" w:line="260" w:lineRule="atLeast"/>
              <w:ind w:left="0" w:firstLine="0"/>
              <w:contextualSpacing/>
              <w:rPr>
                <w:rFonts w:ascii="Verdana" w:hAnsi="Verdana"/>
                <w:sz w:val="18"/>
                <w:szCs w:val="18"/>
              </w:rPr>
            </w:pPr>
            <w:r>
              <w:rPr>
                <w:rFonts w:ascii="Verdana" w:hAnsi="Verdana"/>
                <w:sz w:val="18"/>
                <w:szCs w:val="18"/>
              </w:rPr>
              <w:t xml:space="preserve">Datum: </w:t>
            </w:r>
          </w:p>
        </w:tc>
        <w:tc>
          <w:tcPr>
            <w:tcW w:w="5387" w:type="dxa"/>
            <w:shd w:val="clear" w:color="auto" w:fill="auto"/>
          </w:tcPr>
          <w:p w:rsidR="00F7275B" w:rsidP="00F7275B" w:rsidRDefault="00F7275B" w14:paraId="33EDCE60" w14:textId="77777777">
            <w:pPr>
              <w:spacing w:after="0" w:line="260" w:lineRule="atLeast"/>
              <w:ind w:left="0" w:firstLine="0"/>
              <w:contextualSpacing/>
              <w:rPr>
                <w:rFonts w:ascii="Verdana" w:hAnsi="Verdana"/>
                <w:sz w:val="18"/>
                <w:szCs w:val="18"/>
              </w:rPr>
            </w:pPr>
            <w:r>
              <w:rPr>
                <w:rFonts w:ascii="Verdana" w:hAnsi="Verdana"/>
                <w:sz w:val="18"/>
                <w:szCs w:val="18"/>
              </w:rPr>
              <w:t>d</w:t>
            </w:r>
            <w:r w:rsidRPr="00F7275B" w:rsidR="00FC5513">
              <w:rPr>
                <w:rFonts w:ascii="Verdana" w:hAnsi="Verdana"/>
                <w:sz w:val="18"/>
                <w:szCs w:val="18"/>
              </w:rPr>
              <w:t xml:space="preserve">e </w:t>
            </w:r>
            <w:r>
              <w:rPr>
                <w:rFonts w:ascii="Verdana" w:hAnsi="Verdana"/>
                <w:sz w:val="18"/>
                <w:szCs w:val="18"/>
              </w:rPr>
              <w:t>m</w:t>
            </w:r>
            <w:r w:rsidRPr="00F7275B" w:rsidR="0078225F">
              <w:rPr>
                <w:rFonts w:ascii="Verdana" w:hAnsi="Verdana"/>
                <w:sz w:val="18"/>
                <w:szCs w:val="18"/>
              </w:rPr>
              <w:t>inister</w:t>
            </w:r>
            <w:r w:rsidRPr="00F7275B" w:rsidR="00FC5513">
              <w:rPr>
                <w:rFonts w:ascii="Verdana" w:hAnsi="Verdana"/>
                <w:sz w:val="18"/>
                <w:szCs w:val="18"/>
              </w:rPr>
              <w:t xml:space="preserve"> van </w:t>
            </w:r>
            <w:r>
              <w:rPr>
                <w:rFonts w:ascii="Verdana" w:hAnsi="Verdana"/>
                <w:sz w:val="18"/>
                <w:szCs w:val="18"/>
              </w:rPr>
              <w:t>Sociale Zaken en Werkgelegenheid,</w:t>
            </w:r>
          </w:p>
          <w:p w:rsidR="00F7275B" w:rsidP="00F7275B" w:rsidRDefault="00F7275B" w14:paraId="4513053A" w14:textId="77777777">
            <w:pPr>
              <w:spacing w:after="0" w:line="260" w:lineRule="atLeast"/>
              <w:ind w:left="0" w:firstLine="0"/>
              <w:contextualSpacing/>
              <w:rPr>
                <w:rFonts w:ascii="Verdana" w:hAnsi="Verdana"/>
                <w:sz w:val="18"/>
                <w:szCs w:val="18"/>
              </w:rPr>
            </w:pPr>
          </w:p>
          <w:p w:rsidR="00F7275B" w:rsidP="00F7275B" w:rsidRDefault="00F7275B" w14:paraId="05BC5F6F" w14:textId="77777777">
            <w:pPr>
              <w:spacing w:after="0" w:line="260" w:lineRule="atLeast"/>
              <w:ind w:left="0" w:firstLine="0"/>
              <w:contextualSpacing/>
              <w:rPr>
                <w:rFonts w:ascii="Verdana" w:hAnsi="Verdana"/>
                <w:sz w:val="18"/>
                <w:szCs w:val="18"/>
              </w:rPr>
            </w:pPr>
          </w:p>
          <w:p w:rsidR="00F7275B" w:rsidP="00F7275B" w:rsidRDefault="00F7275B" w14:paraId="26A5E53D" w14:textId="373C4000">
            <w:pPr>
              <w:spacing w:after="0" w:line="260" w:lineRule="atLeast"/>
              <w:ind w:left="0" w:firstLine="0"/>
              <w:contextualSpacing/>
              <w:rPr>
                <w:rFonts w:ascii="Verdana" w:hAnsi="Verdana"/>
                <w:sz w:val="18"/>
                <w:szCs w:val="18"/>
              </w:rPr>
            </w:pPr>
          </w:p>
          <w:p w:rsidR="00E028B5" w:rsidP="00F7275B" w:rsidRDefault="00E028B5" w14:paraId="1D70107A" w14:textId="77777777">
            <w:pPr>
              <w:spacing w:after="0" w:line="260" w:lineRule="atLeast"/>
              <w:ind w:left="0" w:firstLine="0"/>
              <w:contextualSpacing/>
              <w:rPr>
                <w:rFonts w:ascii="Verdana" w:hAnsi="Verdana"/>
                <w:sz w:val="18"/>
                <w:szCs w:val="18"/>
              </w:rPr>
            </w:pPr>
          </w:p>
          <w:p w:rsidR="00F7275B" w:rsidP="00F7275B" w:rsidRDefault="00F7275B" w14:paraId="45582CAD" w14:textId="77777777">
            <w:pPr>
              <w:spacing w:after="0" w:line="260" w:lineRule="atLeast"/>
              <w:ind w:left="0" w:firstLine="0"/>
              <w:contextualSpacing/>
              <w:rPr>
                <w:rFonts w:ascii="Verdana" w:hAnsi="Verdana"/>
                <w:sz w:val="18"/>
                <w:szCs w:val="18"/>
              </w:rPr>
            </w:pPr>
          </w:p>
          <w:p w:rsidR="00F7275B" w:rsidP="00F7275B" w:rsidRDefault="005F3AEC" w14:paraId="17219059" w14:textId="2F837D39">
            <w:pPr>
              <w:spacing w:after="0" w:line="260" w:lineRule="atLeast"/>
              <w:ind w:left="0" w:firstLine="0"/>
              <w:contextualSpacing/>
              <w:rPr>
                <w:rFonts w:ascii="Verdana" w:hAnsi="Verdana"/>
                <w:sz w:val="18"/>
                <w:szCs w:val="18"/>
              </w:rPr>
            </w:pPr>
            <w:r w:rsidRPr="003B4297">
              <w:rPr>
                <w:rFonts w:ascii="Verdana" w:hAnsi="Verdana"/>
                <w:sz w:val="18"/>
                <w:szCs w:val="18"/>
              </w:rPr>
              <w:t>E. van Hijum</w:t>
            </w:r>
          </w:p>
          <w:p w:rsidR="00E028B5" w:rsidP="00F7275B" w:rsidRDefault="00E028B5" w14:paraId="296FF0A0" w14:textId="77777777">
            <w:pPr>
              <w:spacing w:after="0" w:line="260" w:lineRule="atLeast"/>
              <w:ind w:left="0" w:firstLine="0"/>
              <w:contextualSpacing/>
              <w:rPr>
                <w:rFonts w:ascii="Verdana" w:hAnsi="Verdana"/>
                <w:sz w:val="18"/>
                <w:szCs w:val="18"/>
              </w:rPr>
            </w:pPr>
          </w:p>
          <w:p w:rsidR="00E028B5" w:rsidP="00F7275B" w:rsidRDefault="00E028B5" w14:paraId="6EFE2410" w14:textId="77777777">
            <w:pPr>
              <w:spacing w:after="0" w:line="260" w:lineRule="atLeast"/>
              <w:ind w:left="0" w:firstLine="0"/>
              <w:contextualSpacing/>
              <w:rPr>
                <w:rFonts w:ascii="Verdana" w:hAnsi="Verdana"/>
                <w:sz w:val="18"/>
                <w:szCs w:val="18"/>
              </w:rPr>
            </w:pPr>
            <w:r>
              <w:rPr>
                <w:rFonts w:ascii="Verdana" w:hAnsi="Verdana"/>
                <w:sz w:val="18"/>
                <w:szCs w:val="18"/>
              </w:rPr>
              <w:t>Plaats:</w:t>
            </w:r>
          </w:p>
          <w:p w:rsidR="00E028B5" w:rsidP="00F7275B" w:rsidRDefault="00E028B5" w14:paraId="1B7F0DE2" w14:textId="77777777">
            <w:pPr>
              <w:spacing w:after="0" w:line="260" w:lineRule="atLeast"/>
              <w:ind w:left="0" w:firstLine="0"/>
              <w:contextualSpacing/>
              <w:rPr>
                <w:rFonts w:ascii="Verdana" w:hAnsi="Verdana"/>
                <w:sz w:val="18"/>
                <w:szCs w:val="18"/>
              </w:rPr>
            </w:pPr>
          </w:p>
          <w:p w:rsidRPr="00F7275B" w:rsidR="00E028B5" w:rsidP="00F7275B" w:rsidRDefault="00E028B5" w14:paraId="62B6C8AE" w14:textId="0421C07B">
            <w:pPr>
              <w:spacing w:after="0" w:line="260" w:lineRule="atLeast"/>
              <w:ind w:left="0" w:firstLine="0"/>
              <w:contextualSpacing/>
              <w:rPr>
                <w:rFonts w:ascii="Verdana" w:hAnsi="Verdana"/>
                <w:sz w:val="18"/>
                <w:szCs w:val="18"/>
              </w:rPr>
            </w:pPr>
            <w:r>
              <w:rPr>
                <w:rFonts w:ascii="Verdana" w:hAnsi="Verdana"/>
                <w:sz w:val="18"/>
                <w:szCs w:val="18"/>
              </w:rPr>
              <w:t xml:space="preserve">Datum: </w:t>
            </w:r>
          </w:p>
        </w:tc>
      </w:tr>
      <w:tr w:rsidRPr="00F7275B" w:rsidR="00E028B5" w:rsidTr="009C7B57" w14:paraId="6D066D23" w14:textId="77777777">
        <w:trPr>
          <w:trHeight w:val="525"/>
        </w:trPr>
        <w:tc>
          <w:tcPr>
            <w:tcW w:w="4531" w:type="dxa"/>
            <w:shd w:val="clear" w:color="auto" w:fill="auto"/>
          </w:tcPr>
          <w:p w:rsidR="00E028B5" w:rsidP="00F7275B" w:rsidRDefault="00E028B5" w14:paraId="08F23C42" w14:textId="77777777">
            <w:pPr>
              <w:spacing w:after="0" w:line="260" w:lineRule="atLeast"/>
              <w:ind w:left="0" w:firstLine="0"/>
              <w:contextualSpacing/>
              <w:rPr>
                <w:rFonts w:ascii="Verdana" w:hAnsi="Verdana"/>
                <w:sz w:val="18"/>
                <w:szCs w:val="18"/>
              </w:rPr>
            </w:pPr>
          </w:p>
        </w:tc>
        <w:tc>
          <w:tcPr>
            <w:tcW w:w="5387" w:type="dxa"/>
            <w:shd w:val="clear" w:color="auto" w:fill="auto"/>
          </w:tcPr>
          <w:p w:rsidR="00E028B5" w:rsidP="00F7275B" w:rsidRDefault="00E028B5" w14:paraId="4FFE621A" w14:textId="77777777">
            <w:pPr>
              <w:spacing w:after="0" w:line="260" w:lineRule="atLeast"/>
              <w:ind w:left="0" w:firstLine="0"/>
              <w:contextualSpacing/>
              <w:rPr>
                <w:rFonts w:ascii="Verdana" w:hAnsi="Verdana"/>
                <w:sz w:val="18"/>
                <w:szCs w:val="18"/>
              </w:rPr>
            </w:pPr>
          </w:p>
        </w:tc>
      </w:tr>
    </w:tbl>
    <w:p w:rsidRPr="00F7275B" w:rsidR="00FC5513" w:rsidP="00F7275B" w:rsidRDefault="00FC5513" w14:paraId="6C607050" w14:textId="77777777">
      <w:pPr>
        <w:spacing w:after="17" w:line="260" w:lineRule="atLeast"/>
        <w:ind w:left="0" w:firstLine="0"/>
        <w:rPr>
          <w:rFonts w:ascii="Verdana" w:hAnsi="Verdana"/>
          <w:sz w:val="18"/>
          <w:szCs w:val="18"/>
        </w:rPr>
      </w:pPr>
      <w:r w:rsidRPr="00F7275B">
        <w:rPr>
          <w:rFonts w:ascii="Verdana" w:hAnsi="Verdana"/>
          <w:sz w:val="18"/>
          <w:szCs w:val="18"/>
        </w:rPr>
        <w:t xml:space="preserve"> </w:t>
      </w:r>
    </w:p>
    <w:p w:rsidRPr="00F7275B" w:rsidR="00B06701" w:rsidP="00F7275B" w:rsidRDefault="00B06701" w14:paraId="4AC19942" w14:textId="77777777">
      <w:pPr>
        <w:spacing w:line="260" w:lineRule="atLeast"/>
        <w:rPr>
          <w:rFonts w:ascii="Verdana" w:hAnsi="Verdana"/>
          <w:sz w:val="18"/>
          <w:szCs w:val="18"/>
        </w:rPr>
      </w:pPr>
    </w:p>
    <w:sectPr w:rsidRPr="00F7275B" w:rsidR="00B067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E18" w14:textId="77777777" w:rsidR="00B05E63" w:rsidRDefault="00B05E63" w:rsidP="00487684">
      <w:pPr>
        <w:spacing w:after="0" w:line="240" w:lineRule="auto"/>
      </w:pPr>
      <w:r>
        <w:separator/>
      </w:r>
    </w:p>
  </w:endnote>
  <w:endnote w:type="continuationSeparator" w:id="0">
    <w:p w14:paraId="0ECAA406" w14:textId="77777777" w:rsidR="00B05E63" w:rsidRDefault="00B05E63" w:rsidP="0048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DD1" w14:textId="77777777" w:rsidR="00A37546" w:rsidRDefault="00A375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35726"/>
      <w:docPartObj>
        <w:docPartGallery w:val="Page Numbers (Bottom of Page)"/>
        <w:docPartUnique/>
      </w:docPartObj>
    </w:sdtPr>
    <w:sdtEndPr/>
    <w:sdtContent>
      <w:p w14:paraId="5B44AC30" w14:textId="02D5FB0C" w:rsidR="00863F4F" w:rsidRDefault="00863F4F">
        <w:pPr>
          <w:pStyle w:val="Voettekst"/>
          <w:jc w:val="center"/>
        </w:pPr>
        <w:r>
          <w:fldChar w:fldCharType="begin"/>
        </w:r>
        <w:r>
          <w:instrText>PAGE   \* MERGEFORMAT</w:instrText>
        </w:r>
        <w:r>
          <w:fldChar w:fldCharType="separate"/>
        </w:r>
        <w:r w:rsidR="00812F17">
          <w:rPr>
            <w:noProof/>
          </w:rPr>
          <w:t>3</w:t>
        </w:r>
        <w:r>
          <w:fldChar w:fldCharType="end"/>
        </w:r>
      </w:p>
    </w:sdtContent>
  </w:sdt>
  <w:p w14:paraId="748E93F0" w14:textId="77777777" w:rsidR="00CD6F94" w:rsidRDefault="00CD6F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C9DD" w14:textId="77777777" w:rsidR="00A37546" w:rsidRDefault="00A375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FF01" w14:textId="77777777" w:rsidR="00B05E63" w:rsidRDefault="00B05E63" w:rsidP="00487684">
      <w:pPr>
        <w:spacing w:after="0" w:line="240" w:lineRule="auto"/>
      </w:pPr>
      <w:r>
        <w:separator/>
      </w:r>
    </w:p>
  </w:footnote>
  <w:footnote w:type="continuationSeparator" w:id="0">
    <w:p w14:paraId="5D19E556" w14:textId="77777777" w:rsidR="00B05E63" w:rsidRDefault="00B05E63" w:rsidP="0048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3BE1" w14:textId="77777777" w:rsidR="00A37546" w:rsidRDefault="00A375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BD0F" w14:textId="68506A62" w:rsidR="00386E4E" w:rsidRPr="002F3ECD" w:rsidRDefault="00386E4E" w:rsidP="002F3ECD">
    <w:pPr>
      <w:pStyle w:val="Koptekst"/>
      <w:jc w:val="right"/>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6F63" w14:textId="77777777" w:rsidR="00A37546" w:rsidRDefault="00A375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9CC"/>
    <w:multiLevelType w:val="hybridMultilevel"/>
    <w:tmpl w:val="A83818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0542AE"/>
    <w:multiLevelType w:val="hybridMultilevel"/>
    <w:tmpl w:val="A1D2A6D0"/>
    <w:lvl w:ilvl="0" w:tplc="230E18D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AF708">
      <w:start w:val="1"/>
      <w:numFmt w:val="lowerLetter"/>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1ED898">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72CE3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403676">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6CDC8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5685FC">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EC1E4">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FE1D5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445C1E"/>
    <w:multiLevelType w:val="hybridMultilevel"/>
    <w:tmpl w:val="4F8615C4"/>
    <w:lvl w:ilvl="0" w:tplc="3E940FE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02F0E2">
      <w:start w:val="1"/>
      <w:numFmt w:val="lowerLetter"/>
      <w:lvlText w:val="%2."/>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0C08C">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E65D76">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E9360">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6EF522">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20D2E">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65D26">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48681A">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C40784"/>
    <w:multiLevelType w:val="hybridMultilevel"/>
    <w:tmpl w:val="6AB408CE"/>
    <w:lvl w:ilvl="0" w:tplc="36688474">
      <w:start w:val="1"/>
      <w:numFmt w:val="decimal"/>
      <w:lvlText w:val="%1."/>
      <w:lvlJc w:val="left"/>
      <w:pPr>
        <w:ind w:left="283"/>
      </w:pPr>
      <w:rPr>
        <w:rFonts w:ascii="Verdana" w:eastAsia="Arial" w:hAnsi="Verdana" w:cs="Arial" w:hint="default"/>
        <w:b w:val="0"/>
        <w:i w:val="0"/>
        <w:strike w:val="0"/>
        <w:dstrike w:val="0"/>
        <w:color w:val="000000"/>
        <w:sz w:val="18"/>
        <w:szCs w:val="18"/>
        <w:u w:val="none" w:color="000000"/>
        <w:bdr w:val="none" w:sz="0" w:space="0" w:color="auto"/>
        <w:shd w:val="clear" w:color="auto" w:fill="auto"/>
        <w:vertAlign w:val="baseline"/>
      </w:rPr>
    </w:lvl>
    <w:lvl w:ilvl="1" w:tplc="D166B4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980F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7A8C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C1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14F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0E8C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2AFF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9E4F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1663D9"/>
    <w:multiLevelType w:val="hybridMultilevel"/>
    <w:tmpl w:val="69F8AA96"/>
    <w:lvl w:ilvl="0" w:tplc="C908BEEC">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614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AA10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F428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294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2645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B8CE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03C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247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DD2740"/>
    <w:multiLevelType w:val="hybridMultilevel"/>
    <w:tmpl w:val="2C78540A"/>
    <w:lvl w:ilvl="0" w:tplc="C27A74A4">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057D2A"/>
    <w:multiLevelType w:val="hybridMultilevel"/>
    <w:tmpl w:val="F01CFF5A"/>
    <w:lvl w:ilvl="0" w:tplc="B0DEB9E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7CDF5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6A8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20B7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421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26B4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0C8B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69E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418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7A219C"/>
    <w:multiLevelType w:val="hybridMultilevel"/>
    <w:tmpl w:val="C896D7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B70933"/>
    <w:multiLevelType w:val="hybridMultilevel"/>
    <w:tmpl w:val="43F8089A"/>
    <w:lvl w:ilvl="0" w:tplc="6AB8B1E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E24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B08C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78FF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AE53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3E79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D25F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F8BE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A896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DE3AF3"/>
    <w:multiLevelType w:val="hybridMultilevel"/>
    <w:tmpl w:val="61C07F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1018863">
    <w:abstractNumId w:val="4"/>
  </w:num>
  <w:num w:numId="2" w16cid:durableId="1511876165">
    <w:abstractNumId w:val="3"/>
  </w:num>
  <w:num w:numId="3" w16cid:durableId="791945680">
    <w:abstractNumId w:val="1"/>
  </w:num>
  <w:num w:numId="4" w16cid:durableId="1197892140">
    <w:abstractNumId w:val="2"/>
  </w:num>
  <w:num w:numId="5" w16cid:durableId="521749907">
    <w:abstractNumId w:val="6"/>
  </w:num>
  <w:num w:numId="6" w16cid:durableId="1218516950">
    <w:abstractNumId w:val="8"/>
  </w:num>
  <w:num w:numId="7" w16cid:durableId="865951362">
    <w:abstractNumId w:val="0"/>
  </w:num>
  <w:num w:numId="8" w16cid:durableId="1570117001">
    <w:abstractNumId w:val="5"/>
  </w:num>
  <w:num w:numId="9" w16cid:durableId="283580033">
    <w:abstractNumId w:val="7"/>
  </w:num>
  <w:num w:numId="10" w16cid:durableId="983774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nl-NL" w:vendorID="64" w:dllVersion="0" w:nlCheck="1" w:checkStyle="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13"/>
    <w:rsid w:val="000040C8"/>
    <w:rsid w:val="00023A71"/>
    <w:rsid w:val="00027E3D"/>
    <w:rsid w:val="00032744"/>
    <w:rsid w:val="00091B93"/>
    <w:rsid w:val="00094260"/>
    <w:rsid w:val="000C4150"/>
    <w:rsid w:val="000D37B3"/>
    <w:rsid w:val="000F02B1"/>
    <w:rsid w:val="001315E1"/>
    <w:rsid w:val="00155FAB"/>
    <w:rsid w:val="00156494"/>
    <w:rsid w:val="00172BBC"/>
    <w:rsid w:val="00193170"/>
    <w:rsid w:val="001A23FF"/>
    <w:rsid w:val="001B1E91"/>
    <w:rsid w:val="001B2AE1"/>
    <w:rsid w:val="001C18E9"/>
    <w:rsid w:val="001D1319"/>
    <w:rsid w:val="00223092"/>
    <w:rsid w:val="0023520E"/>
    <w:rsid w:val="0025135F"/>
    <w:rsid w:val="002813E8"/>
    <w:rsid w:val="002903E8"/>
    <w:rsid w:val="002B5449"/>
    <w:rsid w:val="002F0777"/>
    <w:rsid w:val="002F3ECD"/>
    <w:rsid w:val="00312727"/>
    <w:rsid w:val="00340ACB"/>
    <w:rsid w:val="003415C5"/>
    <w:rsid w:val="00357676"/>
    <w:rsid w:val="00372429"/>
    <w:rsid w:val="00385F1A"/>
    <w:rsid w:val="00386E4E"/>
    <w:rsid w:val="00396A35"/>
    <w:rsid w:val="003B4297"/>
    <w:rsid w:val="003C0225"/>
    <w:rsid w:val="003C6A40"/>
    <w:rsid w:val="003D0AD7"/>
    <w:rsid w:val="003E3C0B"/>
    <w:rsid w:val="003E4A5C"/>
    <w:rsid w:val="003F3C5E"/>
    <w:rsid w:val="0040767D"/>
    <w:rsid w:val="00447BB4"/>
    <w:rsid w:val="00450F3B"/>
    <w:rsid w:val="0046093A"/>
    <w:rsid w:val="004700AD"/>
    <w:rsid w:val="004737CE"/>
    <w:rsid w:val="0047687B"/>
    <w:rsid w:val="00487684"/>
    <w:rsid w:val="004C2765"/>
    <w:rsid w:val="004F7AD6"/>
    <w:rsid w:val="00525933"/>
    <w:rsid w:val="0057432F"/>
    <w:rsid w:val="00592B05"/>
    <w:rsid w:val="005A3EE4"/>
    <w:rsid w:val="005E4BF4"/>
    <w:rsid w:val="005F3AEC"/>
    <w:rsid w:val="005F7015"/>
    <w:rsid w:val="00643C24"/>
    <w:rsid w:val="006611C8"/>
    <w:rsid w:val="006C3415"/>
    <w:rsid w:val="006D44AC"/>
    <w:rsid w:val="006F76C0"/>
    <w:rsid w:val="00707069"/>
    <w:rsid w:val="00726BFF"/>
    <w:rsid w:val="007445A3"/>
    <w:rsid w:val="00771CD3"/>
    <w:rsid w:val="007805C1"/>
    <w:rsid w:val="0078225F"/>
    <w:rsid w:val="007B5E67"/>
    <w:rsid w:val="007C3FC3"/>
    <w:rsid w:val="00812F17"/>
    <w:rsid w:val="008218F8"/>
    <w:rsid w:val="00863F4F"/>
    <w:rsid w:val="00894257"/>
    <w:rsid w:val="008A33FA"/>
    <w:rsid w:val="008B508C"/>
    <w:rsid w:val="008F285C"/>
    <w:rsid w:val="009045C8"/>
    <w:rsid w:val="00911580"/>
    <w:rsid w:val="009124EE"/>
    <w:rsid w:val="0098618C"/>
    <w:rsid w:val="00995B0B"/>
    <w:rsid w:val="009C5C07"/>
    <w:rsid w:val="009C7B57"/>
    <w:rsid w:val="009E54A2"/>
    <w:rsid w:val="00A37546"/>
    <w:rsid w:val="00A45AD9"/>
    <w:rsid w:val="00A8017B"/>
    <w:rsid w:val="00A9694D"/>
    <w:rsid w:val="00AB0851"/>
    <w:rsid w:val="00AD2286"/>
    <w:rsid w:val="00B02152"/>
    <w:rsid w:val="00B05E63"/>
    <w:rsid w:val="00B06701"/>
    <w:rsid w:val="00B12B62"/>
    <w:rsid w:val="00B13594"/>
    <w:rsid w:val="00B376B6"/>
    <w:rsid w:val="00B457EF"/>
    <w:rsid w:val="00B85B59"/>
    <w:rsid w:val="00B93BEF"/>
    <w:rsid w:val="00BF356B"/>
    <w:rsid w:val="00C349E2"/>
    <w:rsid w:val="00C45A7B"/>
    <w:rsid w:val="00C470E4"/>
    <w:rsid w:val="00CB1D68"/>
    <w:rsid w:val="00CD4060"/>
    <w:rsid w:val="00CD5F0D"/>
    <w:rsid w:val="00CD6F94"/>
    <w:rsid w:val="00CE3C24"/>
    <w:rsid w:val="00D35D38"/>
    <w:rsid w:val="00D70CD4"/>
    <w:rsid w:val="00D846BF"/>
    <w:rsid w:val="00D9586A"/>
    <w:rsid w:val="00DC26AA"/>
    <w:rsid w:val="00E028B5"/>
    <w:rsid w:val="00E03E5C"/>
    <w:rsid w:val="00E42505"/>
    <w:rsid w:val="00E527E7"/>
    <w:rsid w:val="00EA2F06"/>
    <w:rsid w:val="00ED1C30"/>
    <w:rsid w:val="00F276DE"/>
    <w:rsid w:val="00F55B34"/>
    <w:rsid w:val="00F650EC"/>
    <w:rsid w:val="00F7275B"/>
    <w:rsid w:val="00F93F1B"/>
    <w:rsid w:val="00FA7A0D"/>
    <w:rsid w:val="00FC5513"/>
    <w:rsid w:val="00FF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358458"/>
  <w15:chartTrackingRefBased/>
  <w15:docId w15:val="{0901F8A5-4866-437B-BE58-A77AD528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5513"/>
    <w:pPr>
      <w:spacing w:after="5" w:line="371" w:lineRule="auto"/>
      <w:ind w:left="519" w:hanging="10"/>
    </w:pPr>
    <w:rPr>
      <w:rFonts w:ascii="Arial" w:eastAsia="Arial" w:hAnsi="Arial" w:cs="Arial"/>
      <w:color w:val="000000"/>
      <w:sz w:val="20"/>
      <w:lang w:val="nl-NL" w:eastAsia="nl-NL"/>
    </w:rPr>
  </w:style>
  <w:style w:type="paragraph" w:styleId="Kop1">
    <w:name w:val="heading 1"/>
    <w:basedOn w:val="Standaard"/>
    <w:next w:val="Standaard"/>
    <w:link w:val="Kop1Char"/>
    <w:uiPriority w:val="9"/>
    <w:qFormat/>
    <w:rsid w:val="00487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next w:val="Standaard"/>
    <w:link w:val="Kop2Char"/>
    <w:uiPriority w:val="9"/>
    <w:unhideWhenUsed/>
    <w:qFormat/>
    <w:rsid w:val="00FC5513"/>
    <w:pPr>
      <w:keepNext/>
      <w:keepLines/>
      <w:spacing w:after="98"/>
      <w:ind w:left="123" w:hanging="10"/>
      <w:outlineLvl w:val="1"/>
    </w:pPr>
    <w:rPr>
      <w:rFonts w:ascii="Arial" w:eastAsia="Arial" w:hAnsi="Arial" w:cs="Arial"/>
      <w:b/>
      <w:color w:val="000000"/>
      <w:sz w:val="20"/>
      <w:lang w:val="nl-NL" w:eastAsia="nl-NL"/>
    </w:rPr>
  </w:style>
  <w:style w:type="paragraph" w:styleId="Kop3">
    <w:name w:val="heading 3"/>
    <w:next w:val="Standaard"/>
    <w:link w:val="Kop3Char"/>
    <w:uiPriority w:val="9"/>
    <w:unhideWhenUsed/>
    <w:qFormat/>
    <w:rsid w:val="00FC5513"/>
    <w:pPr>
      <w:keepNext/>
      <w:keepLines/>
      <w:spacing w:after="18"/>
      <w:ind w:left="123" w:hanging="10"/>
      <w:outlineLvl w:val="2"/>
    </w:pPr>
    <w:rPr>
      <w:rFonts w:ascii="Arial" w:eastAsia="Arial" w:hAnsi="Arial" w:cs="Arial"/>
      <w:color w:val="000000"/>
      <w:sz w:val="20"/>
      <w:u w:val="single" w:color="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C5513"/>
    <w:rPr>
      <w:rFonts w:ascii="Arial" w:eastAsia="Arial" w:hAnsi="Arial" w:cs="Arial"/>
      <w:b/>
      <w:color w:val="000000"/>
      <w:sz w:val="20"/>
      <w:lang w:val="nl-NL" w:eastAsia="nl-NL"/>
    </w:rPr>
  </w:style>
  <w:style w:type="character" w:customStyle="1" w:styleId="Kop3Char">
    <w:name w:val="Kop 3 Char"/>
    <w:basedOn w:val="Standaardalinea-lettertype"/>
    <w:link w:val="Kop3"/>
    <w:uiPriority w:val="9"/>
    <w:rsid w:val="00FC5513"/>
    <w:rPr>
      <w:rFonts w:ascii="Arial" w:eastAsia="Arial" w:hAnsi="Arial" w:cs="Arial"/>
      <w:color w:val="000000"/>
      <w:sz w:val="20"/>
      <w:u w:val="single" w:color="000000"/>
      <w:lang w:val="nl-NL" w:eastAsia="nl-NL"/>
    </w:rPr>
  </w:style>
  <w:style w:type="character" w:customStyle="1" w:styleId="Kop1Char">
    <w:name w:val="Kop 1 Char"/>
    <w:basedOn w:val="Standaardalinea-lettertype"/>
    <w:link w:val="Kop1"/>
    <w:uiPriority w:val="9"/>
    <w:rsid w:val="00487684"/>
    <w:rPr>
      <w:rFonts w:asciiTheme="majorHAnsi" w:eastAsiaTheme="majorEastAsia" w:hAnsiTheme="majorHAnsi" w:cstheme="majorBidi"/>
      <w:color w:val="2E74B5" w:themeColor="accent1" w:themeShade="BF"/>
      <w:sz w:val="32"/>
      <w:szCs w:val="32"/>
      <w:lang w:val="nl-NL" w:eastAsia="nl-NL"/>
    </w:rPr>
  </w:style>
  <w:style w:type="paragraph" w:styleId="Voetnoottekst">
    <w:name w:val="footnote text"/>
    <w:basedOn w:val="Standaard"/>
    <w:link w:val="VoetnoottekstChar"/>
    <w:uiPriority w:val="99"/>
    <w:unhideWhenUsed/>
    <w:rsid w:val="00487684"/>
    <w:pPr>
      <w:spacing w:after="0" w:line="240" w:lineRule="auto"/>
      <w:ind w:left="0" w:firstLine="0"/>
    </w:pPr>
    <w:rPr>
      <w:rFonts w:ascii="Times New Roman" w:eastAsia="Times New Roman" w:hAnsi="Times New Roman" w:cs="Times New Roman"/>
      <w:color w:val="auto"/>
      <w:szCs w:val="20"/>
    </w:rPr>
  </w:style>
  <w:style w:type="character" w:customStyle="1" w:styleId="VoetnoottekstChar">
    <w:name w:val="Voetnoottekst Char"/>
    <w:basedOn w:val="Standaardalinea-lettertype"/>
    <w:link w:val="Voetnoottekst"/>
    <w:uiPriority w:val="99"/>
    <w:rsid w:val="0048768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87684"/>
    <w:rPr>
      <w:vertAlign w:val="superscript"/>
    </w:rPr>
  </w:style>
  <w:style w:type="character" w:styleId="Verwijzingopmerking">
    <w:name w:val="annotation reference"/>
    <w:basedOn w:val="Standaardalinea-lettertype"/>
    <w:uiPriority w:val="99"/>
    <w:semiHidden/>
    <w:unhideWhenUsed/>
    <w:rsid w:val="00487684"/>
    <w:rPr>
      <w:sz w:val="16"/>
      <w:szCs w:val="16"/>
    </w:rPr>
  </w:style>
  <w:style w:type="paragraph" w:styleId="Tekstopmerking">
    <w:name w:val="annotation text"/>
    <w:basedOn w:val="Standaard"/>
    <w:link w:val="TekstopmerkingChar"/>
    <w:uiPriority w:val="99"/>
    <w:unhideWhenUsed/>
    <w:rsid w:val="00487684"/>
    <w:pPr>
      <w:spacing w:after="200" w:line="240" w:lineRule="auto"/>
      <w:ind w:left="0" w:firstLine="0"/>
    </w:pPr>
    <w:rPr>
      <w:rFonts w:ascii="Verdana" w:eastAsiaTheme="minorHAnsi" w:hAnsi="Verdana" w:cstheme="minorBidi"/>
      <w:color w:val="auto"/>
      <w:szCs w:val="20"/>
      <w:lang w:eastAsia="en-US"/>
    </w:rPr>
  </w:style>
  <w:style w:type="character" w:customStyle="1" w:styleId="TekstopmerkingChar">
    <w:name w:val="Tekst opmerking Char"/>
    <w:basedOn w:val="Standaardalinea-lettertype"/>
    <w:link w:val="Tekstopmerking"/>
    <w:uiPriority w:val="99"/>
    <w:rsid w:val="00487684"/>
    <w:rPr>
      <w:sz w:val="20"/>
      <w:szCs w:val="20"/>
      <w:lang w:val="nl-NL"/>
    </w:rPr>
  </w:style>
  <w:style w:type="paragraph" w:styleId="Ballontekst">
    <w:name w:val="Balloon Text"/>
    <w:basedOn w:val="Standaard"/>
    <w:link w:val="BallontekstChar"/>
    <w:uiPriority w:val="99"/>
    <w:semiHidden/>
    <w:unhideWhenUsed/>
    <w:rsid w:val="004876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684"/>
    <w:rPr>
      <w:rFonts w:ascii="Segoe UI" w:eastAsia="Arial" w:hAnsi="Segoe UI" w:cs="Segoe UI"/>
      <w:color w:val="000000"/>
      <w:szCs w:val="18"/>
      <w:lang w:val="nl-NL" w:eastAsia="nl-NL"/>
    </w:rPr>
  </w:style>
  <w:style w:type="paragraph" w:styleId="Lijstalinea">
    <w:name w:val="List Paragraph"/>
    <w:basedOn w:val="Standaard"/>
    <w:uiPriority w:val="34"/>
    <w:qFormat/>
    <w:rsid w:val="002813E8"/>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6611C8"/>
    <w:pPr>
      <w:spacing w:after="5"/>
      <w:ind w:left="519" w:hanging="10"/>
    </w:pPr>
    <w:rPr>
      <w:rFonts w:ascii="Arial" w:eastAsia="Arial" w:hAnsi="Arial" w:cs="Arial"/>
      <w:b/>
      <w:bCs/>
      <w:color w:val="000000"/>
      <w:lang w:eastAsia="nl-NL"/>
    </w:rPr>
  </w:style>
  <w:style w:type="character" w:customStyle="1" w:styleId="OnderwerpvanopmerkingChar">
    <w:name w:val="Onderwerp van opmerking Char"/>
    <w:basedOn w:val="TekstopmerkingChar"/>
    <w:link w:val="Onderwerpvanopmerking"/>
    <w:uiPriority w:val="99"/>
    <w:semiHidden/>
    <w:rsid w:val="006611C8"/>
    <w:rPr>
      <w:rFonts w:ascii="Arial" w:eastAsia="Arial" w:hAnsi="Arial" w:cs="Arial"/>
      <w:b/>
      <w:bCs/>
      <w:color w:val="000000"/>
      <w:sz w:val="20"/>
      <w:szCs w:val="20"/>
      <w:lang w:val="nl-NL" w:eastAsia="nl-NL"/>
    </w:rPr>
  </w:style>
  <w:style w:type="paragraph" w:styleId="Koptekst">
    <w:name w:val="header"/>
    <w:basedOn w:val="Standaard"/>
    <w:link w:val="KoptekstChar"/>
    <w:uiPriority w:val="99"/>
    <w:unhideWhenUsed/>
    <w:rsid w:val="00CD6F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F94"/>
    <w:rPr>
      <w:rFonts w:ascii="Arial" w:eastAsia="Arial" w:hAnsi="Arial" w:cs="Arial"/>
      <w:color w:val="000000"/>
      <w:sz w:val="20"/>
      <w:lang w:val="nl-NL" w:eastAsia="nl-NL"/>
    </w:rPr>
  </w:style>
  <w:style w:type="paragraph" w:styleId="Voettekst">
    <w:name w:val="footer"/>
    <w:basedOn w:val="Standaard"/>
    <w:link w:val="VoettekstChar"/>
    <w:uiPriority w:val="99"/>
    <w:unhideWhenUsed/>
    <w:rsid w:val="00CD6F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F94"/>
    <w:rPr>
      <w:rFonts w:ascii="Arial" w:eastAsia="Arial" w:hAnsi="Arial" w:cs="Arial"/>
      <w:color w:val="000000"/>
      <w:sz w:val="20"/>
      <w:lang w:val="nl-NL" w:eastAsia="nl-NL"/>
    </w:rPr>
  </w:style>
  <w:style w:type="paragraph" w:styleId="Revisie">
    <w:name w:val="Revision"/>
    <w:hidden/>
    <w:uiPriority w:val="99"/>
    <w:semiHidden/>
    <w:rsid w:val="005F3AEC"/>
    <w:pPr>
      <w:spacing w:after="0" w:line="240" w:lineRule="auto"/>
    </w:pPr>
    <w:rPr>
      <w:rFonts w:ascii="Arial" w:eastAsia="Arial" w:hAnsi="Arial" w:cs="Arial"/>
      <w:color w:val="000000"/>
      <w:sz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0479">
      <w:bodyDiv w:val="1"/>
      <w:marLeft w:val="0"/>
      <w:marRight w:val="0"/>
      <w:marTop w:val="0"/>
      <w:marBottom w:val="0"/>
      <w:divBdr>
        <w:top w:val="none" w:sz="0" w:space="0" w:color="auto"/>
        <w:left w:val="none" w:sz="0" w:space="0" w:color="auto"/>
        <w:bottom w:val="none" w:sz="0" w:space="0" w:color="auto"/>
        <w:right w:val="none" w:sz="0" w:space="0" w:color="auto"/>
      </w:divBdr>
      <w:divsChild>
        <w:div w:id="499928323">
          <w:marLeft w:val="0"/>
          <w:marRight w:val="0"/>
          <w:marTop w:val="0"/>
          <w:marBottom w:val="0"/>
          <w:divBdr>
            <w:top w:val="none" w:sz="0" w:space="0" w:color="auto"/>
            <w:left w:val="none" w:sz="0" w:space="0" w:color="auto"/>
            <w:bottom w:val="none" w:sz="0" w:space="0" w:color="auto"/>
            <w:right w:val="none" w:sz="0" w:space="0" w:color="auto"/>
          </w:divBdr>
        </w:div>
        <w:div w:id="326205179">
          <w:marLeft w:val="0"/>
          <w:marRight w:val="0"/>
          <w:marTop w:val="0"/>
          <w:marBottom w:val="0"/>
          <w:divBdr>
            <w:top w:val="none" w:sz="0" w:space="0" w:color="auto"/>
            <w:left w:val="none" w:sz="0" w:space="0" w:color="auto"/>
            <w:bottom w:val="none" w:sz="0" w:space="0" w:color="auto"/>
            <w:right w:val="none" w:sz="0" w:space="0" w:color="auto"/>
          </w:divBdr>
        </w:div>
        <w:div w:id="182210598">
          <w:marLeft w:val="0"/>
          <w:marRight w:val="0"/>
          <w:marTop w:val="0"/>
          <w:marBottom w:val="0"/>
          <w:divBdr>
            <w:top w:val="none" w:sz="0" w:space="0" w:color="auto"/>
            <w:left w:val="none" w:sz="0" w:space="0" w:color="auto"/>
            <w:bottom w:val="none" w:sz="0" w:space="0" w:color="auto"/>
            <w:right w:val="none" w:sz="0" w:space="0" w:color="auto"/>
          </w:divBdr>
        </w:div>
        <w:div w:id="1701738266">
          <w:marLeft w:val="0"/>
          <w:marRight w:val="0"/>
          <w:marTop w:val="0"/>
          <w:marBottom w:val="0"/>
          <w:divBdr>
            <w:top w:val="none" w:sz="0" w:space="0" w:color="auto"/>
            <w:left w:val="none" w:sz="0" w:space="0" w:color="auto"/>
            <w:bottom w:val="none" w:sz="0" w:space="0" w:color="auto"/>
            <w:right w:val="none" w:sz="0" w:space="0" w:color="auto"/>
          </w:divBdr>
        </w:div>
        <w:div w:id="1197348673">
          <w:marLeft w:val="0"/>
          <w:marRight w:val="0"/>
          <w:marTop w:val="0"/>
          <w:marBottom w:val="0"/>
          <w:divBdr>
            <w:top w:val="none" w:sz="0" w:space="0" w:color="auto"/>
            <w:left w:val="none" w:sz="0" w:space="0" w:color="auto"/>
            <w:bottom w:val="none" w:sz="0" w:space="0" w:color="auto"/>
            <w:right w:val="none" w:sz="0" w:space="0" w:color="auto"/>
          </w:divBdr>
        </w:div>
      </w:divsChild>
    </w:div>
    <w:div w:id="1649742378">
      <w:bodyDiv w:val="1"/>
      <w:marLeft w:val="0"/>
      <w:marRight w:val="0"/>
      <w:marTop w:val="0"/>
      <w:marBottom w:val="0"/>
      <w:divBdr>
        <w:top w:val="none" w:sz="0" w:space="0" w:color="auto"/>
        <w:left w:val="none" w:sz="0" w:space="0" w:color="auto"/>
        <w:bottom w:val="none" w:sz="0" w:space="0" w:color="auto"/>
        <w:right w:val="none" w:sz="0" w:space="0" w:color="auto"/>
      </w:divBdr>
      <w:divsChild>
        <w:div w:id="1498493309">
          <w:marLeft w:val="0"/>
          <w:marRight w:val="0"/>
          <w:marTop w:val="0"/>
          <w:marBottom w:val="0"/>
          <w:divBdr>
            <w:top w:val="none" w:sz="0" w:space="0" w:color="auto"/>
            <w:left w:val="none" w:sz="0" w:space="0" w:color="auto"/>
            <w:bottom w:val="none" w:sz="0" w:space="0" w:color="auto"/>
            <w:right w:val="none" w:sz="0" w:space="0" w:color="auto"/>
          </w:divBdr>
        </w:div>
        <w:div w:id="621114853">
          <w:marLeft w:val="0"/>
          <w:marRight w:val="0"/>
          <w:marTop w:val="0"/>
          <w:marBottom w:val="0"/>
          <w:divBdr>
            <w:top w:val="none" w:sz="0" w:space="0" w:color="auto"/>
            <w:left w:val="none" w:sz="0" w:space="0" w:color="auto"/>
            <w:bottom w:val="none" w:sz="0" w:space="0" w:color="auto"/>
            <w:right w:val="none" w:sz="0" w:space="0" w:color="auto"/>
          </w:divBdr>
        </w:div>
        <w:div w:id="39137491">
          <w:marLeft w:val="0"/>
          <w:marRight w:val="0"/>
          <w:marTop w:val="0"/>
          <w:marBottom w:val="0"/>
          <w:divBdr>
            <w:top w:val="none" w:sz="0" w:space="0" w:color="auto"/>
            <w:left w:val="none" w:sz="0" w:space="0" w:color="auto"/>
            <w:bottom w:val="none" w:sz="0" w:space="0" w:color="auto"/>
            <w:right w:val="none" w:sz="0" w:space="0" w:color="auto"/>
          </w:divBdr>
        </w:div>
        <w:div w:id="586693795">
          <w:marLeft w:val="0"/>
          <w:marRight w:val="0"/>
          <w:marTop w:val="0"/>
          <w:marBottom w:val="0"/>
          <w:divBdr>
            <w:top w:val="none" w:sz="0" w:space="0" w:color="auto"/>
            <w:left w:val="none" w:sz="0" w:space="0" w:color="auto"/>
            <w:bottom w:val="none" w:sz="0" w:space="0" w:color="auto"/>
            <w:right w:val="none" w:sz="0" w:space="0" w:color="auto"/>
          </w:divBdr>
        </w:div>
      </w:divsChild>
    </w:div>
    <w:div w:id="1781102102">
      <w:bodyDiv w:val="1"/>
      <w:marLeft w:val="0"/>
      <w:marRight w:val="0"/>
      <w:marTop w:val="0"/>
      <w:marBottom w:val="0"/>
      <w:divBdr>
        <w:top w:val="none" w:sz="0" w:space="0" w:color="auto"/>
        <w:left w:val="none" w:sz="0" w:space="0" w:color="auto"/>
        <w:bottom w:val="none" w:sz="0" w:space="0" w:color="auto"/>
        <w:right w:val="none" w:sz="0" w:space="0" w:color="auto"/>
      </w:divBdr>
      <w:divsChild>
        <w:div w:id="1268540210">
          <w:marLeft w:val="0"/>
          <w:marRight w:val="0"/>
          <w:marTop w:val="0"/>
          <w:marBottom w:val="0"/>
          <w:divBdr>
            <w:top w:val="none" w:sz="0" w:space="0" w:color="auto"/>
            <w:left w:val="none" w:sz="0" w:space="0" w:color="auto"/>
            <w:bottom w:val="none" w:sz="0" w:space="0" w:color="auto"/>
            <w:right w:val="none" w:sz="0" w:space="0" w:color="auto"/>
          </w:divBdr>
        </w:div>
        <w:div w:id="419763075">
          <w:marLeft w:val="0"/>
          <w:marRight w:val="0"/>
          <w:marTop w:val="0"/>
          <w:marBottom w:val="0"/>
          <w:divBdr>
            <w:top w:val="none" w:sz="0" w:space="0" w:color="auto"/>
            <w:left w:val="none" w:sz="0" w:space="0" w:color="auto"/>
            <w:bottom w:val="none" w:sz="0" w:space="0" w:color="auto"/>
            <w:right w:val="none" w:sz="0" w:space="0" w:color="auto"/>
          </w:divBdr>
        </w:div>
        <w:div w:id="592007870">
          <w:marLeft w:val="0"/>
          <w:marRight w:val="0"/>
          <w:marTop w:val="0"/>
          <w:marBottom w:val="0"/>
          <w:divBdr>
            <w:top w:val="none" w:sz="0" w:space="0" w:color="auto"/>
            <w:left w:val="none" w:sz="0" w:space="0" w:color="auto"/>
            <w:bottom w:val="none" w:sz="0" w:space="0" w:color="auto"/>
            <w:right w:val="none" w:sz="0" w:space="0" w:color="auto"/>
          </w:divBdr>
        </w:div>
        <w:div w:id="162707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3</ap:Pages>
  <ap:Words>1159</ap:Words>
  <ap:Characters>6376</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2018-07-12T13:00:00.0000000Z</lastPrinted>
  <dcterms:created xsi:type="dcterms:W3CDTF">2025-01-30T11:08:00.0000000Z</dcterms:created>
  <dcterms:modified xsi:type="dcterms:W3CDTF">2025-01-30T11:08:00.0000000Z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2024-09-19T09:08:18Z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4af3d8d2-58a7-4551-a9d9-f8e82d012ea5</vt:lpwstr>
  </property>
  <property fmtid="{D5CDD505-2E9C-101B-9397-08002B2CF9AE}" pid="8" name="MSIP_Label_112e3eac-4767-4d29-949e-d809b1160d11_ContentBits">
    <vt:lpwstr>0</vt:lpwstr>
  </property>
  <property fmtid="{D5CDD505-2E9C-101B-9397-08002B2CF9AE}" pid="9" name="ContentTypeId">
    <vt:lpwstr>0x0101001A9AF98CE4D646E7BAD5E0A615FBC45700531684C5AA7845B1B8AD3BF3F8A4C4F8008F62115CBD2FAD4FBD394A8294A0E778</vt:lpwstr>
  </property>
  <property fmtid="{D5CDD505-2E9C-101B-9397-08002B2CF9AE}" pid="10" name="lda0e043566dcacd3d66b94d90c3f946">
    <vt:lpwstr>Lopend|9178452f-7c5d-4617-8a9d-cb6cbffbcbfc</vt:lpwstr>
  </property>
  <property fmtid="{D5CDD505-2E9C-101B-9397-08002B2CF9AE}" pid="11" name="_dlc_DocIdItemGuid">
    <vt:lpwstr>151c94ff-6294-48b3-af1c-2f7c5c772467</vt:lpwstr>
  </property>
  <property fmtid="{D5CDD505-2E9C-101B-9397-08002B2CF9AE}" pid="12" name="pb215024667aa19db0fece0571538ced">
    <vt:lpwstr/>
  </property>
  <property fmtid="{D5CDD505-2E9C-101B-9397-08002B2CF9AE}" pid="13" name="DNB_Taaklabel">
    <vt:lpwstr>71;#Projecten|e27429b2-bcd5-4981-95e3-dbbd75682ead</vt:lpwstr>
  </property>
  <property fmtid="{D5CDD505-2E9C-101B-9397-08002B2CF9AE}" pid="14" name="MediaServiceImageTags">
    <vt:lpwstr/>
  </property>
  <property fmtid="{D5CDD505-2E9C-101B-9397-08002B2CF9AE}" pid="15" name="DNB_Sector1">
    <vt:lpwstr/>
  </property>
  <property fmtid="{D5CDD505-2E9C-101B-9397-08002B2CF9AE}" pid="16" name="DNB_Afdeling">
    <vt:lpwstr/>
  </property>
  <property fmtid="{D5CDD505-2E9C-101B-9397-08002B2CF9AE}" pid="17" name="DNB_GremiumInstituut_2">
    <vt:lpwstr/>
  </property>
  <property fmtid="{D5CDD505-2E9C-101B-9397-08002B2CF9AE}" pid="18" name="DNB_Jaar">
    <vt:lpwstr/>
  </property>
  <property fmtid="{D5CDD505-2E9C-101B-9397-08002B2CF9AE}" pid="19" name="DNB_Status">
    <vt:lpwstr>4;#Lopend|9178452f-7c5d-4617-8a9d-cb6cbffbcbfc</vt:lpwstr>
  </property>
  <property fmtid="{D5CDD505-2E9C-101B-9397-08002B2CF9AE}" pid="20" name="fa46e8b1d6f9e6e4fd0a26f962031baf">
    <vt:lpwstr/>
  </property>
  <property fmtid="{D5CDD505-2E9C-101B-9397-08002B2CF9AE}" pid="21" name="DNB_Divisie">
    <vt:lpwstr>3;#Toezicht Beleid|fb8980bc-b51a-40b3-9009-74f01b5ae82c</vt:lpwstr>
  </property>
</Properties>
</file>