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73E32" w:rsidR="00C4443A" w:rsidRDefault="00C4443A" w14:paraId="588FC932" w14:textId="5CAAB055">
      <w:pPr>
        <w:rPr>
          <w:rFonts w:ascii="Times New Roman" w:hAnsi="Times New Roman" w:cs="Times New Roman"/>
          <w:sz w:val="24"/>
          <w:szCs w:val="24"/>
        </w:rPr>
      </w:pPr>
      <w:r w:rsidRPr="00273E32">
        <w:rPr>
          <w:rFonts w:ascii="Times New Roman" w:hAnsi="Times New Roman" w:cs="Times New Roman"/>
          <w:b/>
          <w:bCs/>
          <w:sz w:val="24"/>
          <w:szCs w:val="24"/>
        </w:rPr>
        <w:t xml:space="preserve">21501-02 </w:t>
      </w:r>
      <w:r w:rsidRPr="00273E32">
        <w:rPr>
          <w:rFonts w:ascii="Times New Roman" w:hAnsi="Times New Roman" w:cs="Times New Roman"/>
          <w:b/>
          <w:bCs/>
          <w:sz w:val="24"/>
          <w:szCs w:val="24"/>
        </w:rPr>
        <w:tab/>
        <w:t>Raad Algemene Zaken en Raad Buitenlandse Zaken</w:t>
      </w:r>
      <w:r w:rsidRPr="00273E32">
        <w:rPr>
          <w:rFonts w:ascii="Times New Roman" w:hAnsi="Times New Roman" w:cs="Times New Roman"/>
          <w:sz w:val="24"/>
          <w:szCs w:val="24"/>
        </w:rPr>
        <w:t xml:space="preserve"> </w:t>
      </w:r>
    </w:p>
    <w:p w:rsidRPr="00273E32" w:rsidR="00C406AB" w:rsidP="00C4443A" w:rsidRDefault="00C4443A" w14:paraId="044E2471" w14:textId="1FB1DC9C">
      <w:pPr>
        <w:ind w:left="1410" w:hanging="1410"/>
        <w:rPr>
          <w:rFonts w:ascii="Times New Roman" w:hAnsi="Times New Roman" w:cs="Times New Roman"/>
          <w:b/>
          <w:bCs/>
          <w:sz w:val="24"/>
          <w:szCs w:val="24"/>
        </w:rPr>
      </w:pPr>
      <w:r w:rsidRPr="00273E32">
        <w:rPr>
          <w:rFonts w:ascii="Times New Roman" w:hAnsi="Times New Roman" w:cs="Times New Roman"/>
          <w:b/>
          <w:bCs/>
          <w:sz w:val="24"/>
          <w:szCs w:val="24"/>
        </w:rPr>
        <w:t>Nr. 3035</w:t>
      </w:r>
      <w:r w:rsidRPr="00273E32">
        <w:rPr>
          <w:rFonts w:ascii="Times New Roman" w:hAnsi="Times New Roman" w:cs="Times New Roman"/>
          <w:b/>
          <w:bCs/>
          <w:sz w:val="24"/>
          <w:szCs w:val="24"/>
        </w:rPr>
        <w:tab/>
      </w:r>
      <w:r w:rsidRPr="00273E32">
        <w:rPr>
          <w:rFonts w:ascii="Times New Roman" w:hAnsi="Times New Roman" w:cs="Times New Roman"/>
          <w:b/>
          <w:bCs/>
          <w:sz w:val="24"/>
          <w:szCs w:val="24"/>
        </w:rPr>
        <w:tab/>
      </w:r>
      <w:r w:rsidRPr="00273E32" w:rsidR="00067A03">
        <w:rPr>
          <w:rFonts w:ascii="Times New Roman" w:hAnsi="Times New Roman" w:cs="Times New Roman"/>
          <w:b/>
          <w:bCs/>
          <w:sz w:val="24"/>
          <w:szCs w:val="24"/>
        </w:rPr>
        <w:t>V</w:t>
      </w:r>
      <w:r w:rsidRPr="00273E32" w:rsidR="00C406AB">
        <w:rPr>
          <w:rFonts w:ascii="Times New Roman" w:hAnsi="Times New Roman" w:cs="Times New Roman"/>
          <w:b/>
          <w:bCs/>
          <w:sz w:val="24"/>
          <w:szCs w:val="24"/>
        </w:rPr>
        <w:t xml:space="preserve">erslag van de Rapporteurs </w:t>
      </w:r>
      <w:r w:rsidRPr="00273E32">
        <w:rPr>
          <w:rFonts w:ascii="Times New Roman" w:hAnsi="Times New Roman" w:cs="Times New Roman"/>
          <w:b/>
          <w:bCs/>
          <w:sz w:val="24"/>
          <w:szCs w:val="24"/>
        </w:rPr>
        <w:br/>
      </w:r>
      <w:r w:rsidRPr="00273E32" w:rsidR="00C406AB">
        <w:rPr>
          <w:rFonts w:ascii="Times New Roman" w:hAnsi="Times New Roman" w:cs="Times New Roman"/>
          <w:sz w:val="24"/>
          <w:szCs w:val="24"/>
        </w:rPr>
        <w:t xml:space="preserve">Vastgesteld op </w:t>
      </w:r>
      <w:r w:rsidRPr="00273E32" w:rsidR="00FA6DCB">
        <w:rPr>
          <w:rFonts w:ascii="Times New Roman" w:hAnsi="Times New Roman" w:cs="Times New Roman"/>
          <w:sz w:val="24"/>
          <w:szCs w:val="24"/>
        </w:rPr>
        <w:t>30 januari 2025</w:t>
      </w:r>
    </w:p>
    <w:p w:rsidRPr="00273E32" w:rsidR="00C406AB" w:rsidP="00C406AB" w:rsidRDefault="00C406AB" w14:paraId="07D36269" w14:textId="77777777">
      <w:pPr>
        <w:rPr>
          <w:rFonts w:ascii="Times New Roman" w:hAnsi="Times New Roman" w:cs="Times New Roman"/>
          <w:b/>
          <w:bCs/>
          <w:sz w:val="24"/>
          <w:szCs w:val="24"/>
        </w:rPr>
      </w:pPr>
    </w:p>
    <w:p w:rsidRPr="00273E32" w:rsidR="00CA03DF" w:rsidP="00C406AB" w:rsidRDefault="00CA03DF" w14:paraId="2B92D4A7" w14:textId="31D78582">
      <w:pPr>
        <w:rPr>
          <w:rFonts w:ascii="Times New Roman" w:hAnsi="Times New Roman" w:cs="Times New Roman"/>
          <w:b/>
          <w:bCs/>
          <w:sz w:val="24"/>
          <w:szCs w:val="24"/>
        </w:rPr>
      </w:pPr>
      <w:r w:rsidRPr="00273E32">
        <w:rPr>
          <w:rFonts w:ascii="Times New Roman" w:hAnsi="Times New Roman" w:cs="Times New Roman"/>
          <w:b/>
          <w:bCs/>
          <w:sz w:val="24"/>
          <w:szCs w:val="24"/>
        </w:rPr>
        <w:t>Intro</w:t>
      </w:r>
      <w:r w:rsidRPr="00273E32" w:rsidR="00B85207">
        <w:rPr>
          <w:rFonts w:ascii="Times New Roman" w:hAnsi="Times New Roman" w:cs="Times New Roman"/>
          <w:b/>
          <w:bCs/>
          <w:sz w:val="24"/>
          <w:szCs w:val="24"/>
        </w:rPr>
        <w:t>ductie</w:t>
      </w:r>
    </w:p>
    <w:p w:rsidRPr="00273E32" w:rsidR="00B85207" w:rsidP="00C406AB" w:rsidRDefault="00B85207" w14:paraId="3CB50D45" w14:textId="19DA1E63">
      <w:pPr>
        <w:rPr>
          <w:rFonts w:ascii="Times New Roman" w:hAnsi="Times New Roman" w:cs="Times New Roman"/>
          <w:sz w:val="24"/>
          <w:szCs w:val="24"/>
        </w:rPr>
      </w:pPr>
      <w:r w:rsidRPr="00273E32">
        <w:rPr>
          <w:rFonts w:ascii="Times New Roman" w:hAnsi="Times New Roman" w:cs="Times New Roman"/>
          <w:sz w:val="24"/>
          <w:szCs w:val="24"/>
        </w:rPr>
        <w:t>De vaste Kamercommissie voor Europese Zaken</w:t>
      </w:r>
      <w:r w:rsidRPr="00273E32" w:rsidR="00A533E8">
        <w:rPr>
          <w:rFonts w:ascii="Times New Roman" w:hAnsi="Times New Roman" w:cs="Times New Roman"/>
          <w:sz w:val="24"/>
          <w:szCs w:val="24"/>
        </w:rPr>
        <w:t xml:space="preserve"> heeft ons </w:t>
      </w:r>
      <w:r w:rsidRPr="00273E32" w:rsidR="00BA28D2">
        <w:rPr>
          <w:rFonts w:ascii="Times New Roman" w:hAnsi="Times New Roman" w:cs="Times New Roman"/>
          <w:sz w:val="24"/>
          <w:szCs w:val="24"/>
        </w:rPr>
        <w:t xml:space="preserve">in februari 2024 </w:t>
      </w:r>
      <w:r w:rsidRPr="00273E32" w:rsidR="00A533E8">
        <w:rPr>
          <w:rFonts w:ascii="Times New Roman" w:hAnsi="Times New Roman" w:cs="Times New Roman"/>
          <w:sz w:val="24"/>
          <w:szCs w:val="24"/>
        </w:rPr>
        <w:t xml:space="preserve">aangesteld als rapporteurs op het thema </w:t>
      </w:r>
      <w:r w:rsidRPr="00273E32" w:rsidR="00ED603D">
        <w:rPr>
          <w:rFonts w:ascii="Times New Roman" w:hAnsi="Times New Roman" w:cs="Times New Roman"/>
          <w:sz w:val="24"/>
          <w:szCs w:val="24"/>
        </w:rPr>
        <w:t xml:space="preserve">EU-hervormingen, naar aanleiding van de </w:t>
      </w:r>
      <w:r w:rsidRPr="00273E32" w:rsidR="00BA28D2">
        <w:rPr>
          <w:rFonts w:ascii="Times New Roman" w:hAnsi="Times New Roman" w:cs="Times New Roman"/>
          <w:sz w:val="24"/>
          <w:szCs w:val="24"/>
        </w:rPr>
        <w:t xml:space="preserve">aankondiging van de </w:t>
      </w:r>
      <w:r w:rsidRPr="00273E32" w:rsidR="00C32F49">
        <w:rPr>
          <w:rFonts w:ascii="Times New Roman" w:hAnsi="Times New Roman" w:cs="Times New Roman"/>
          <w:sz w:val="24"/>
          <w:szCs w:val="24"/>
        </w:rPr>
        <w:t xml:space="preserve">mededeling van de Europese </w:t>
      </w:r>
      <w:r w:rsidRPr="00273E32" w:rsidR="002004C3">
        <w:rPr>
          <w:rFonts w:ascii="Times New Roman" w:hAnsi="Times New Roman" w:cs="Times New Roman"/>
          <w:sz w:val="24"/>
          <w:szCs w:val="24"/>
        </w:rPr>
        <w:t>Commissie</w:t>
      </w:r>
      <w:r w:rsidRPr="00273E32" w:rsidR="00FC4A5C">
        <w:rPr>
          <w:rFonts w:ascii="Times New Roman" w:hAnsi="Times New Roman" w:cs="Times New Roman"/>
          <w:sz w:val="24"/>
          <w:szCs w:val="24"/>
        </w:rPr>
        <w:t xml:space="preserve"> </w:t>
      </w:r>
      <w:r w:rsidRPr="00273E32" w:rsidR="002004C3">
        <w:rPr>
          <w:rFonts w:ascii="Times New Roman" w:hAnsi="Times New Roman" w:cs="Times New Roman"/>
          <w:sz w:val="24"/>
          <w:szCs w:val="24"/>
        </w:rPr>
        <w:t>over pretoetredingshervormingen en beleidsevaluaties</w:t>
      </w:r>
      <w:r w:rsidRPr="00273E32" w:rsidR="00EB7723">
        <w:rPr>
          <w:rFonts w:ascii="Times New Roman" w:hAnsi="Times New Roman" w:cs="Times New Roman"/>
          <w:sz w:val="24"/>
          <w:szCs w:val="24"/>
        </w:rPr>
        <w:t xml:space="preserve">, die op </w:t>
      </w:r>
      <w:r w:rsidRPr="00273E32" w:rsidR="00342463">
        <w:rPr>
          <w:rFonts w:ascii="Times New Roman" w:hAnsi="Times New Roman" w:cs="Times New Roman"/>
          <w:sz w:val="24"/>
          <w:szCs w:val="24"/>
        </w:rPr>
        <w:t>20</w:t>
      </w:r>
      <w:r w:rsidRPr="00273E32" w:rsidR="002004C3">
        <w:rPr>
          <w:rFonts w:ascii="Times New Roman" w:hAnsi="Times New Roman" w:cs="Times New Roman"/>
          <w:sz w:val="24"/>
          <w:szCs w:val="24"/>
        </w:rPr>
        <w:t xml:space="preserve"> maart 2024</w:t>
      </w:r>
      <w:r w:rsidRPr="00273E32" w:rsidR="00EB7723">
        <w:rPr>
          <w:rFonts w:ascii="Times New Roman" w:hAnsi="Times New Roman" w:cs="Times New Roman"/>
          <w:sz w:val="24"/>
          <w:szCs w:val="24"/>
        </w:rPr>
        <w:t xml:space="preserve"> verscheen</w:t>
      </w:r>
      <w:r w:rsidRPr="00273E32" w:rsidR="00C32F49">
        <w:rPr>
          <w:rFonts w:ascii="Times New Roman" w:hAnsi="Times New Roman" w:cs="Times New Roman"/>
          <w:sz w:val="24"/>
          <w:szCs w:val="24"/>
        </w:rPr>
        <w:t>.</w:t>
      </w:r>
      <w:r w:rsidRPr="00273E32" w:rsidR="001B4FFC">
        <w:rPr>
          <w:rStyle w:val="Voetnootmarkering"/>
          <w:rFonts w:ascii="Times New Roman" w:hAnsi="Times New Roman" w:cs="Times New Roman"/>
          <w:sz w:val="24"/>
          <w:szCs w:val="24"/>
        </w:rPr>
        <w:footnoteReference w:id="1"/>
      </w:r>
      <w:r w:rsidRPr="00273E32" w:rsidR="00ED24E5">
        <w:rPr>
          <w:rFonts w:ascii="Times New Roman" w:hAnsi="Times New Roman" w:cs="Times New Roman"/>
          <w:sz w:val="24"/>
          <w:szCs w:val="24"/>
        </w:rPr>
        <w:t xml:space="preserve"> Tot november 2024 was het lid </w:t>
      </w:r>
      <w:r w:rsidRPr="00273E32" w:rsidR="001F03A9">
        <w:rPr>
          <w:rFonts w:ascii="Times New Roman" w:hAnsi="Times New Roman" w:cs="Times New Roman"/>
          <w:sz w:val="24"/>
          <w:szCs w:val="24"/>
        </w:rPr>
        <w:t>Van Campen tevens rapporteur op dit thema.</w:t>
      </w:r>
    </w:p>
    <w:p w:rsidRPr="00273E32" w:rsidR="00E327FA" w:rsidP="005037B2" w:rsidRDefault="005037B2" w14:paraId="3F8A34A5" w14:textId="2B400CBB">
      <w:pPr>
        <w:rPr>
          <w:rFonts w:ascii="Times New Roman" w:hAnsi="Times New Roman" w:cs="Times New Roman"/>
          <w:sz w:val="24"/>
          <w:szCs w:val="24"/>
        </w:rPr>
      </w:pPr>
      <w:r w:rsidRPr="00273E32">
        <w:rPr>
          <w:rFonts w:ascii="Times New Roman" w:hAnsi="Times New Roman" w:cs="Times New Roman"/>
          <w:sz w:val="24"/>
          <w:szCs w:val="24"/>
        </w:rPr>
        <w:t xml:space="preserve">Wij brengen tussentijds verslag uit over de activiteiten die wij tot op heden tijdens ons </w:t>
      </w:r>
      <w:proofErr w:type="spellStart"/>
      <w:r w:rsidRPr="00273E32">
        <w:rPr>
          <w:rFonts w:ascii="Times New Roman" w:hAnsi="Times New Roman" w:cs="Times New Roman"/>
          <w:sz w:val="24"/>
          <w:szCs w:val="24"/>
        </w:rPr>
        <w:t>rapporteurschap</w:t>
      </w:r>
      <w:proofErr w:type="spellEnd"/>
      <w:r w:rsidRPr="00273E32">
        <w:rPr>
          <w:rFonts w:ascii="Times New Roman" w:hAnsi="Times New Roman" w:cs="Times New Roman"/>
          <w:sz w:val="24"/>
          <w:szCs w:val="24"/>
        </w:rPr>
        <w:t xml:space="preserve"> hebben ondernomen en</w:t>
      </w:r>
      <w:r w:rsidRPr="00273E32" w:rsidR="002C102F">
        <w:rPr>
          <w:rFonts w:ascii="Times New Roman" w:hAnsi="Times New Roman" w:cs="Times New Roman"/>
          <w:sz w:val="24"/>
          <w:szCs w:val="24"/>
        </w:rPr>
        <w:t xml:space="preserve"> geven informatie over</w:t>
      </w:r>
      <w:r w:rsidRPr="00273E32">
        <w:rPr>
          <w:rFonts w:ascii="Times New Roman" w:hAnsi="Times New Roman" w:cs="Times New Roman"/>
          <w:sz w:val="24"/>
          <w:szCs w:val="24"/>
        </w:rPr>
        <w:t xml:space="preserve"> het vervolg.</w:t>
      </w:r>
    </w:p>
    <w:p w:rsidRPr="00273E32" w:rsidR="008E3202" w:rsidP="005037B2" w:rsidRDefault="008E3202" w14:paraId="35CA3F58" w14:textId="77777777">
      <w:pPr>
        <w:rPr>
          <w:rFonts w:ascii="Times New Roman" w:hAnsi="Times New Roman" w:cs="Times New Roman"/>
          <w:sz w:val="24"/>
          <w:szCs w:val="24"/>
        </w:rPr>
      </w:pPr>
    </w:p>
    <w:p w:rsidRPr="00273E32" w:rsidR="008E3202" w:rsidP="005037B2" w:rsidRDefault="008E3202" w14:paraId="5D2BDF8B" w14:textId="105B7C37">
      <w:pPr>
        <w:rPr>
          <w:rFonts w:ascii="Times New Roman" w:hAnsi="Times New Roman" w:cs="Times New Roman"/>
          <w:b/>
          <w:bCs/>
          <w:sz w:val="24"/>
          <w:szCs w:val="24"/>
        </w:rPr>
      </w:pPr>
      <w:r w:rsidRPr="00273E32">
        <w:rPr>
          <w:rFonts w:ascii="Times New Roman" w:hAnsi="Times New Roman" w:cs="Times New Roman"/>
          <w:b/>
          <w:bCs/>
          <w:sz w:val="24"/>
          <w:szCs w:val="24"/>
        </w:rPr>
        <w:t>Aanbevelingen van de rapporteurs</w:t>
      </w:r>
    </w:p>
    <w:p w:rsidRPr="00273E32" w:rsidR="0056263E" w:rsidP="0056263E" w:rsidRDefault="006516F8" w14:paraId="02B73BD5" w14:textId="02DDC60B">
      <w:pPr>
        <w:rPr>
          <w:rFonts w:ascii="Times New Roman" w:hAnsi="Times New Roman" w:cs="Times New Roman"/>
          <w:sz w:val="24"/>
          <w:szCs w:val="24"/>
        </w:rPr>
      </w:pPr>
      <w:r w:rsidRPr="00273E32">
        <w:rPr>
          <w:rFonts w:ascii="Times New Roman" w:hAnsi="Times New Roman" w:cs="Times New Roman"/>
          <w:sz w:val="24"/>
          <w:szCs w:val="24"/>
        </w:rPr>
        <w:t xml:space="preserve">De </w:t>
      </w:r>
      <w:r w:rsidRPr="00273E32" w:rsidR="00F01C53">
        <w:rPr>
          <w:rFonts w:ascii="Times New Roman" w:hAnsi="Times New Roman" w:cs="Times New Roman"/>
          <w:sz w:val="24"/>
          <w:szCs w:val="24"/>
        </w:rPr>
        <w:t>inhoud van dit tussentijdse verslag</w:t>
      </w:r>
      <w:r w:rsidRPr="00273E32">
        <w:rPr>
          <w:rFonts w:ascii="Times New Roman" w:hAnsi="Times New Roman" w:cs="Times New Roman"/>
          <w:sz w:val="24"/>
          <w:szCs w:val="24"/>
        </w:rPr>
        <w:t xml:space="preserve"> kan</w:t>
      </w:r>
      <w:r w:rsidRPr="00273E32" w:rsidR="00F01C53">
        <w:rPr>
          <w:rFonts w:ascii="Times New Roman" w:hAnsi="Times New Roman" w:cs="Times New Roman"/>
          <w:sz w:val="24"/>
          <w:szCs w:val="24"/>
        </w:rPr>
        <w:t xml:space="preserve"> </w:t>
      </w:r>
      <w:r w:rsidRPr="00273E32">
        <w:rPr>
          <w:rFonts w:ascii="Times New Roman" w:hAnsi="Times New Roman" w:cs="Times New Roman"/>
          <w:sz w:val="24"/>
          <w:szCs w:val="24"/>
        </w:rPr>
        <w:t>worden</w:t>
      </w:r>
      <w:r w:rsidRPr="00273E32" w:rsidR="00F01C53">
        <w:rPr>
          <w:rFonts w:ascii="Times New Roman" w:hAnsi="Times New Roman" w:cs="Times New Roman"/>
          <w:sz w:val="24"/>
          <w:szCs w:val="24"/>
        </w:rPr>
        <w:t xml:space="preserve"> betr</w:t>
      </w:r>
      <w:r w:rsidRPr="00273E32">
        <w:rPr>
          <w:rFonts w:ascii="Times New Roman" w:hAnsi="Times New Roman" w:cs="Times New Roman"/>
          <w:sz w:val="24"/>
          <w:szCs w:val="24"/>
        </w:rPr>
        <w:t>o</w:t>
      </w:r>
      <w:r w:rsidRPr="00273E32" w:rsidR="00F01C53">
        <w:rPr>
          <w:rFonts w:ascii="Times New Roman" w:hAnsi="Times New Roman" w:cs="Times New Roman"/>
          <w:sz w:val="24"/>
          <w:szCs w:val="24"/>
        </w:rPr>
        <w:t xml:space="preserve">kken bij  </w:t>
      </w:r>
      <w:r w:rsidRPr="00273E32" w:rsidR="002D0557">
        <w:rPr>
          <w:rFonts w:ascii="Times New Roman" w:hAnsi="Times New Roman" w:cs="Times New Roman"/>
          <w:sz w:val="24"/>
          <w:szCs w:val="24"/>
        </w:rPr>
        <w:t>de</w:t>
      </w:r>
      <w:r w:rsidRPr="00273E32" w:rsidR="0056263E">
        <w:rPr>
          <w:rFonts w:ascii="Times New Roman" w:hAnsi="Times New Roman" w:cs="Times New Roman"/>
          <w:sz w:val="24"/>
          <w:szCs w:val="24"/>
        </w:rPr>
        <w:t xml:space="preserve"> voorbereiding op de commissiedebatten voor de Raad Algemene Zaken</w:t>
      </w:r>
      <w:r w:rsidRPr="00273E32" w:rsidR="00CD68A2">
        <w:rPr>
          <w:rFonts w:ascii="Times New Roman" w:hAnsi="Times New Roman" w:cs="Times New Roman"/>
          <w:sz w:val="24"/>
          <w:szCs w:val="24"/>
        </w:rPr>
        <w:t>, het debat over de Staat van de Europese Unie</w:t>
      </w:r>
      <w:r w:rsidRPr="00273E32" w:rsidR="0056263E">
        <w:rPr>
          <w:rFonts w:ascii="Times New Roman" w:hAnsi="Times New Roman" w:cs="Times New Roman"/>
          <w:sz w:val="24"/>
          <w:szCs w:val="24"/>
        </w:rPr>
        <w:t xml:space="preserve"> of de plenaire debatten over de Europese Raad, </w:t>
      </w:r>
      <w:r w:rsidRPr="00273E32" w:rsidR="002D0557">
        <w:rPr>
          <w:rFonts w:ascii="Times New Roman" w:hAnsi="Times New Roman" w:cs="Times New Roman"/>
          <w:sz w:val="24"/>
          <w:szCs w:val="24"/>
        </w:rPr>
        <w:t>zodra</w:t>
      </w:r>
      <w:r w:rsidRPr="00273E32" w:rsidR="0056263E">
        <w:rPr>
          <w:rFonts w:ascii="Times New Roman" w:hAnsi="Times New Roman" w:cs="Times New Roman"/>
          <w:sz w:val="24"/>
          <w:szCs w:val="24"/>
        </w:rPr>
        <w:t xml:space="preserve"> dit onderwerp wordt geagendeerd.</w:t>
      </w:r>
    </w:p>
    <w:p w:rsidRPr="00273E32" w:rsidR="00310627" w:rsidP="0056263E" w:rsidRDefault="00310627" w14:paraId="33916624" w14:textId="77777777">
      <w:pPr>
        <w:rPr>
          <w:rFonts w:ascii="Times New Roman" w:hAnsi="Times New Roman" w:cs="Times New Roman"/>
          <w:sz w:val="24"/>
          <w:szCs w:val="24"/>
        </w:rPr>
      </w:pPr>
    </w:p>
    <w:p w:rsidRPr="00273E32" w:rsidR="002D0557" w:rsidP="00C406AB" w:rsidRDefault="003C0359" w14:paraId="1163506C" w14:textId="1430B53A">
      <w:pPr>
        <w:rPr>
          <w:rFonts w:ascii="Times New Roman" w:hAnsi="Times New Roman" w:cs="Times New Roman"/>
          <w:b/>
          <w:bCs/>
          <w:sz w:val="24"/>
          <w:szCs w:val="24"/>
        </w:rPr>
      </w:pPr>
      <w:r w:rsidRPr="00273E32">
        <w:rPr>
          <w:rFonts w:ascii="Times New Roman" w:hAnsi="Times New Roman" w:cs="Times New Roman"/>
          <w:b/>
          <w:bCs/>
          <w:sz w:val="24"/>
          <w:szCs w:val="24"/>
        </w:rPr>
        <w:t>Doel van het EU-</w:t>
      </w:r>
      <w:proofErr w:type="spellStart"/>
      <w:r w:rsidRPr="00273E32">
        <w:rPr>
          <w:rFonts w:ascii="Times New Roman" w:hAnsi="Times New Roman" w:cs="Times New Roman"/>
          <w:b/>
          <w:bCs/>
          <w:sz w:val="24"/>
          <w:szCs w:val="24"/>
        </w:rPr>
        <w:t>rapporteurschap</w:t>
      </w:r>
      <w:proofErr w:type="spellEnd"/>
    </w:p>
    <w:p w:rsidRPr="00273E32" w:rsidR="00B1291D" w:rsidP="004E7316" w:rsidRDefault="00370739" w14:paraId="790040E4" w14:textId="6B302C54">
      <w:pPr>
        <w:rPr>
          <w:rFonts w:ascii="Times New Roman" w:hAnsi="Times New Roman" w:cs="Times New Roman"/>
          <w:sz w:val="24"/>
          <w:szCs w:val="24"/>
        </w:rPr>
      </w:pPr>
      <w:r w:rsidRPr="00273E32">
        <w:rPr>
          <w:rFonts w:ascii="Times New Roman" w:hAnsi="Times New Roman" w:cs="Times New Roman"/>
          <w:sz w:val="24"/>
          <w:szCs w:val="24"/>
        </w:rPr>
        <w:t xml:space="preserve">Het </w:t>
      </w:r>
      <w:proofErr w:type="spellStart"/>
      <w:r w:rsidRPr="00273E32">
        <w:rPr>
          <w:rFonts w:ascii="Times New Roman" w:hAnsi="Times New Roman" w:cs="Times New Roman"/>
          <w:sz w:val="24"/>
          <w:szCs w:val="24"/>
        </w:rPr>
        <w:t>rapporteurschap</w:t>
      </w:r>
      <w:proofErr w:type="spellEnd"/>
      <w:r w:rsidRPr="00273E32">
        <w:rPr>
          <w:rFonts w:ascii="Times New Roman" w:hAnsi="Times New Roman" w:cs="Times New Roman"/>
          <w:sz w:val="24"/>
          <w:szCs w:val="24"/>
        </w:rPr>
        <w:t xml:space="preserve"> </w:t>
      </w:r>
      <w:r w:rsidRPr="00273E32" w:rsidR="00A70884">
        <w:rPr>
          <w:rFonts w:ascii="Times New Roman" w:hAnsi="Times New Roman" w:cs="Times New Roman"/>
          <w:sz w:val="24"/>
          <w:szCs w:val="24"/>
        </w:rPr>
        <w:t>richt zich op</w:t>
      </w:r>
      <w:r w:rsidRPr="00273E32">
        <w:rPr>
          <w:rFonts w:ascii="Times New Roman" w:hAnsi="Times New Roman" w:cs="Times New Roman"/>
          <w:sz w:val="24"/>
          <w:szCs w:val="24"/>
        </w:rPr>
        <w:t xml:space="preserve"> het volgen van EU-voorstellen en ontwikkelingen inzake pre-</w:t>
      </w:r>
      <w:r w:rsidRPr="00273E32" w:rsidR="0086585C">
        <w:rPr>
          <w:rFonts w:ascii="Times New Roman" w:hAnsi="Times New Roman" w:cs="Times New Roman"/>
          <w:sz w:val="24"/>
          <w:szCs w:val="24"/>
        </w:rPr>
        <w:t>toetredings</w:t>
      </w:r>
      <w:r w:rsidRPr="00273E32">
        <w:rPr>
          <w:rFonts w:ascii="Times New Roman" w:hAnsi="Times New Roman" w:cs="Times New Roman"/>
          <w:sz w:val="24"/>
          <w:szCs w:val="24"/>
        </w:rPr>
        <w:t>hervormingen</w:t>
      </w:r>
      <w:r w:rsidRPr="00273E32" w:rsidR="0086585C">
        <w:rPr>
          <w:rFonts w:ascii="Times New Roman" w:hAnsi="Times New Roman" w:cs="Times New Roman"/>
          <w:sz w:val="24"/>
          <w:szCs w:val="24"/>
        </w:rPr>
        <w:t xml:space="preserve"> in de EU</w:t>
      </w:r>
      <w:r w:rsidRPr="00273E32">
        <w:rPr>
          <w:rFonts w:ascii="Times New Roman" w:hAnsi="Times New Roman" w:cs="Times New Roman"/>
          <w:sz w:val="24"/>
          <w:szCs w:val="24"/>
        </w:rPr>
        <w:t xml:space="preserve">, hetgeen een prioritair onderwerp is van </w:t>
      </w:r>
      <w:r w:rsidRPr="00273E32" w:rsidR="006A6FEA">
        <w:rPr>
          <w:rFonts w:ascii="Times New Roman" w:hAnsi="Times New Roman" w:cs="Times New Roman"/>
          <w:sz w:val="24"/>
          <w:szCs w:val="24"/>
        </w:rPr>
        <w:t>de</w:t>
      </w:r>
      <w:r w:rsidRPr="00273E32">
        <w:rPr>
          <w:rFonts w:ascii="Times New Roman" w:hAnsi="Times New Roman" w:cs="Times New Roman"/>
          <w:sz w:val="24"/>
          <w:szCs w:val="24"/>
        </w:rPr>
        <w:t xml:space="preserve"> commissie</w:t>
      </w:r>
      <w:r w:rsidRPr="00273E32" w:rsidR="006A6FEA">
        <w:rPr>
          <w:rFonts w:ascii="Times New Roman" w:hAnsi="Times New Roman" w:cs="Times New Roman"/>
          <w:sz w:val="24"/>
          <w:szCs w:val="24"/>
        </w:rPr>
        <w:t xml:space="preserve"> Europese Zaken</w:t>
      </w:r>
      <w:r w:rsidRPr="00273E32">
        <w:rPr>
          <w:rFonts w:ascii="Times New Roman" w:hAnsi="Times New Roman" w:cs="Times New Roman"/>
          <w:sz w:val="24"/>
          <w:szCs w:val="24"/>
        </w:rPr>
        <w:t xml:space="preserve">. </w:t>
      </w:r>
      <w:r w:rsidRPr="00273E32" w:rsidR="00E745A9">
        <w:rPr>
          <w:rFonts w:ascii="Times New Roman" w:hAnsi="Times New Roman" w:cs="Times New Roman"/>
          <w:sz w:val="24"/>
          <w:szCs w:val="24"/>
        </w:rPr>
        <w:t xml:space="preserve">Het doel is om de informatiepositie van de commissie Europese </w:t>
      </w:r>
      <w:r w:rsidRPr="00273E32" w:rsidR="005376A3">
        <w:rPr>
          <w:rFonts w:ascii="Times New Roman" w:hAnsi="Times New Roman" w:cs="Times New Roman"/>
          <w:sz w:val="24"/>
          <w:szCs w:val="24"/>
        </w:rPr>
        <w:t>Z</w:t>
      </w:r>
      <w:r w:rsidRPr="00273E32" w:rsidR="00E745A9">
        <w:rPr>
          <w:rFonts w:ascii="Times New Roman" w:hAnsi="Times New Roman" w:cs="Times New Roman"/>
          <w:sz w:val="24"/>
          <w:szCs w:val="24"/>
        </w:rPr>
        <w:t>aken te versterken</w:t>
      </w:r>
      <w:r w:rsidRPr="00273E32" w:rsidR="00CE0F37">
        <w:rPr>
          <w:rFonts w:ascii="Times New Roman" w:hAnsi="Times New Roman" w:cs="Times New Roman"/>
          <w:sz w:val="24"/>
          <w:szCs w:val="24"/>
        </w:rPr>
        <w:t>, de EU-voorstellen optimaal te behandelen en inzicht te verschaffen in overl</w:t>
      </w:r>
      <w:r w:rsidRPr="00273E32" w:rsidR="004E7316">
        <w:rPr>
          <w:rFonts w:ascii="Times New Roman" w:hAnsi="Times New Roman" w:cs="Times New Roman"/>
          <w:sz w:val="24"/>
          <w:szCs w:val="24"/>
        </w:rPr>
        <w:t>ap met andere commissies.</w:t>
      </w:r>
      <w:r w:rsidRPr="00273E32" w:rsidR="00227E65">
        <w:rPr>
          <w:rFonts w:ascii="Times New Roman" w:hAnsi="Times New Roman" w:cs="Times New Roman"/>
          <w:sz w:val="24"/>
          <w:szCs w:val="24"/>
        </w:rPr>
        <w:t xml:space="preserve"> </w:t>
      </w:r>
    </w:p>
    <w:p w:rsidRPr="00273E32" w:rsidR="00370739" w:rsidP="004E7316" w:rsidRDefault="00370739" w14:paraId="4D8AB60C" w14:textId="03E3A91D">
      <w:pPr>
        <w:rPr>
          <w:rFonts w:ascii="Times New Roman" w:hAnsi="Times New Roman" w:cs="Times New Roman"/>
          <w:sz w:val="24"/>
          <w:szCs w:val="24"/>
        </w:rPr>
      </w:pPr>
      <w:r w:rsidRPr="00273E32">
        <w:rPr>
          <w:rFonts w:ascii="Times New Roman" w:hAnsi="Times New Roman" w:cs="Times New Roman"/>
          <w:bCs/>
          <w:sz w:val="24"/>
          <w:szCs w:val="24"/>
        </w:rPr>
        <w:t>Inhoudelijk</w:t>
      </w:r>
      <w:r w:rsidRPr="00273E32">
        <w:rPr>
          <w:rFonts w:ascii="Times New Roman" w:hAnsi="Times New Roman" w:cs="Times New Roman"/>
          <w:b/>
          <w:sz w:val="24"/>
          <w:szCs w:val="24"/>
        </w:rPr>
        <w:t xml:space="preserve"> </w:t>
      </w:r>
      <w:r w:rsidRPr="00273E32" w:rsidR="00227E65">
        <w:rPr>
          <w:rFonts w:ascii="Times New Roman" w:hAnsi="Times New Roman" w:cs="Times New Roman"/>
          <w:sz w:val="24"/>
          <w:szCs w:val="24"/>
        </w:rPr>
        <w:t>ligt de focus</w:t>
      </w:r>
      <w:r w:rsidRPr="00273E32">
        <w:rPr>
          <w:rFonts w:ascii="Times New Roman" w:hAnsi="Times New Roman" w:cs="Times New Roman"/>
          <w:sz w:val="24"/>
          <w:szCs w:val="24"/>
        </w:rPr>
        <w:t xml:space="preserve"> op de vraag: op welke manier wordt de EU slagvaardiger, ongeacht de omvang, en welke hervormingen (institutioneel of anderszins) zijn hiervoor noodzakelijk? Hierbij focussen</w:t>
      </w:r>
      <w:r w:rsidRPr="00273E32" w:rsidR="00224E9A">
        <w:rPr>
          <w:rFonts w:ascii="Times New Roman" w:hAnsi="Times New Roman" w:cs="Times New Roman"/>
          <w:sz w:val="24"/>
          <w:szCs w:val="24"/>
        </w:rPr>
        <w:t xml:space="preserve"> we ons met name</w:t>
      </w:r>
      <w:r w:rsidRPr="00273E32">
        <w:rPr>
          <w:rFonts w:ascii="Times New Roman" w:hAnsi="Times New Roman" w:cs="Times New Roman"/>
          <w:sz w:val="24"/>
          <w:szCs w:val="24"/>
        </w:rPr>
        <w:t xml:space="preserve"> op economische, geopolitieke en rechtsstatelijke slagvaardigheid. Wat zijn de voor- en nadelen, risico</w:t>
      </w:r>
      <w:r w:rsidRPr="00273E32" w:rsidR="00361169">
        <w:rPr>
          <w:rFonts w:ascii="Times New Roman" w:hAnsi="Times New Roman" w:cs="Times New Roman"/>
          <w:sz w:val="24"/>
          <w:szCs w:val="24"/>
        </w:rPr>
        <w:t>’</w:t>
      </w:r>
      <w:r w:rsidRPr="00273E32">
        <w:rPr>
          <w:rFonts w:ascii="Times New Roman" w:hAnsi="Times New Roman" w:cs="Times New Roman"/>
          <w:sz w:val="24"/>
          <w:szCs w:val="24"/>
        </w:rPr>
        <w:t xml:space="preserve">s en kansen van de voorstellen die gedaan worden? Vervolgens </w:t>
      </w:r>
      <w:r w:rsidRPr="00273E32" w:rsidR="0031378E">
        <w:rPr>
          <w:rFonts w:ascii="Times New Roman" w:hAnsi="Times New Roman" w:cs="Times New Roman"/>
          <w:sz w:val="24"/>
          <w:szCs w:val="24"/>
        </w:rPr>
        <w:t>trachten we te</w:t>
      </w:r>
      <w:r w:rsidRPr="00273E32">
        <w:rPr>
          <w:rFonts w:ascii="Times New Roman" w:hAnsi="Times New Roman" w:cs="Times New Roman"/>
          <w:sz w:val="24"/>
          <w:szCs w:val="24"/>
        </w:rPr>
        <w:t xml:space="preserve"> komen tot aanbevelingen welke hervormingen volgens ons nodig zijn voor een slagvaardiger EU.</w:t>
      </w:r>
    </w:p>
    <w:p w:rsidRPr="00273E32" w:rsidR="001E1A7D" w:rsidP="00C406AB" w:rsidRDefault="001E1A7D" w14:paraId="68F48683" w14:textId="77777777">
      <w:pPr>
        <w:rPr>
          <w:rFonts w:ascii="Times New Roman" w:hAnsi="Times New Roman" w:cs="Times New Roman"/>
          <w:b/>
          <w:bCs/>
          <w:sz w:val="24"/>
          <w:szCs w:val="24"/>
        </w:rPr>
      </w:pPr>
    </w:p>
    <w:p w:rsidRPr="00273E32" w:rsidR="001E6AE8" w:rsidP="00C406AB" w:rsidRDefault="001E1A7D" w14:paraId="18FC144F" w14:textId="357DFFF0">
      <w:pPr>
        <w:rPr>
          <w:rFonts w:ascii="Times New Roman" w:hAnsi="Times New Roman" w:cs="Times New Roman"/>
          <w:b/>
          <w:bCs/>
          <w:sz w:val="24"/>
          <w:szCs w:val="24"/>
        </w:rPr>
      </w:pPr>
      <w:r w:rsidRPr="00273E32">
        <w:rPr>
          <w:rFonts w:ascii="Times New Roman" w:hAnsi="Times New Roman" w:cs="Times New Roman"/>
          <w:b/>
          <w:bCs/>
          <w:sz w:val="24"/>
          <w:szCs w:val="24"/>
        </w:rPr>
        <w:t>T</w:t>
      </w:r>
      <w:r w:rsidRPr="00273E32" w:rsidR="003C0359">
        <w:rPr>
          <w:rFonts w:ascii="Times New Roman" w:hAnsi="Times New Roman" w:cs="Times New Roman"/>
          <w:b/>
          <w:bCs/>
          <w:sz w:val="24"/>
          <w:szCs w:val="24"/>
        </w:rPr>
        <w:t>erugkoppeling over de o</w:t>
      </w:r>
      <w:r w:rsidRPr="00273E32" w:rsidR="005921F7">
        <w:rPr>
          <w:rFonts w:ascii="Times New Roman" w:hAnsi="Times New Roman" w:cs="Times New Roman"/>
          <w:b/>
          <w:bCs/>
          <w:sz w:val="24"/>
          <w:szCs w:val="24"/>
        </w:rPr>
        <w:t>ndernomen activiteiten</w:t>
      </w:r>
    </w:p>
    <w:p w:rsidRPr="00273E32" w:rsidR="005921F7" w:rsidP="00480190" w:rsidRDefault="006C3CC3" w14:paraId="49BAA0C9" w14:textId="04F81A0A">
      <w:pPr>
        <w:pStyle w:val="Lijstalinea"/>
        <w:numPr>
          <w:ilvl w:val="0"/>
          <w:numId w:val="5"/>
        </w:numPr>
        <w:rPr>
          <w:rFonts w:ascii="Times New Roman" w:hAnsi="Times New Roman" w:cs="Times New Roman"/>
          <w:b/>
          <w:bCs/>
          <w:sz w:val="24"/>
          <w:szCs w:val="24"/>
        </w:rPr>
      </w:pPr>
      <w:r w:rsidRPr="00273E32">
        <w:rPr>
          <w:rFonts w:ascii="Times New Roman" w:hAnsi="Times New Roman" w:cs="Times New Roman"/>
          <w:b/>
          <w:bCs/>
          <w:sz w:val="24"/>
          <w:szCs w:val="24"/>
        </w:rPr>
        <w:t>G</w:t>
      </w:r>
      <w:r w:rsidRPr="00273E32" w:rsidR="008E10DA">
        <w:rPr>
          <w:rFonts w:ascii="Times New Roman" w:hAnsi="Times New Roman" w:cs="Times New Roman"/>
          <w:b/>
          <w:bCs/>
          <w:sz w:val="24"/>
          <w:szCs w:val="24"/>
        </w:rPr>
        <w:t>esprekken</w:t>
      </w:r>
      <w:r w:rsidRPr="00273E32">
        <w:rPr>
          <w:rFonts w:ascii="Times New Roman" w:hAnsi="Times New Roman" w:cs="Times New Roman"/>
          <w:b/>
          <w:bCs/>
          <w:sz w:val="24"/>
          <w:szCs w:val="24"/>
        </w:rPr>
        <w:t xml:space="preserve"> experts</w:t>
      </w:r>
    </w:p>
    <w:p w:rsidRPr="00273E32" w:rsidR="004A452B" w:rsidP="004A452B" w:rsidRDefault="00E51574" w14:paraId="316C090B" w14:textId="6895548C">
      <w:pPr>
        <w:rPr>
          <w:rFonts w:ascii="Times New Roman" w:hAnsi="Times New Roman" w:cs="Times New Roman"/>
          <w:sz w:val="24"/>
          <w:szCs w:val="24"/>
        </w:rPr>
      </w:pPr>
      <w:r w:rsidRPr="00273E32">
        <w:rPr>
          <w:rFonts w:ascii="Times New Roman" w:hAnsi="Times New Roman" w:cs="Times New Roman"/>
          <w:sz w:val="24"/>
          <w:szCs w:val="24"/>
        </w:rPr>
        <w:t xml:space="preserve">Met verschillende experts hebben gesprekken plaatsgevonden. Zo is gesproken met </w:t>
      </w:r>
      <w:r w:rsidRPr="00273E32" w:rsidR="001F4EEE">
        <w:rPr>
          <w:rFonts w:ascii="Times New Roman" w:hAnsi="Times New Roman" w:cs="Times New Roman"/>
          <w:sz w:val="24"/>
          <w:szCs w:val="24"/>
        </w:rPr>
        <w:t xml:space="preserve">twee </w:t>
      </w:r>
      <w:r w:rsidRPr="00273E32" w:rsidR="00975B2A">
        <w:rPr>
          <w:rFonts w:ascii="Times New Roman" w:hAnsi="Times New Roman" w:cs="Times New Roman"/>
          <w:sz w:val="24"/>
          <w:szCs w:val="24"/>
        </w:rPr>
        <w:t xml:space="preserve">leden van de zogenaamde Frans-Duitse werkgroep, die in opdracht van de ministers voor Europese Zaken van Duitsland en Frankrijk </w:t>
      </w:r>
      <w:r w:rsidRPr="00273E32" w:rsidR="00B604A3">
        <w:rPr>
          <w:rFonts w:ascii="Times New Roman" w:hAnsi="Times New Roman" w:cs="Times New Roman"/>
          <w:sz w:val="24"/>
          <w:szCs w:val="24"/>
        </w:rPr>
        <w:t xml:space="preserve">onderzocht welke EU-hervormingen </w:t>
      </w:r>
      <w:r w:rsidRPr="00273E32" w:rsidR="00F15ECF">
        <w:rPr>
          <w:rFonts w:ascii="Times New Roman" w:hAnsi="Times New Roman" w:cs="Times New Roman"/>
          <w:sz w:val="24"/>
          <w:szCs w:val="24"/>
        </w:rPr>
        <w:t xml:space="preserve">nodig en </w:t>
      </w:r>
      <w:r w:rsidRPr="00273E32" w:rsidR="00B604A3">
        <w:rPr>
          <w:rFonts w:ascii="Times New Roman" w:hAnsi="Times New Roman" w:cs="Times New Roman"/>
          <w:sz w:val="24"/>
          <w:szCs w:val="24"/>
        </w:rPr>
        <w:lastRenderedPageBreak/>
        <w:t>mogelijk zijn</w:t>
      </w:r>
      <w:r w:rsidRPr="00273E32" w:rsidR="001F4EEE">
        <w:rPr>
          <w:rFonts w:ascii="Times New Roman" w:hAnsi="Times New Roman" w:cs="Times New Roman"/>
          <w:sz w:val="24"/>
          <w:szCs w:val="24"/>
        </w:rPr>
        <w:t xml:space="preserve"> </w:t>
      </w:r>
      <w:r w:rsidRPr="00273E32" w:rsidR="00F15ECF">
        <w:rPr>
          <w:rFonts w:ascii="Times New Roman" w:hAnsi="Times New Roman" w:cs="Times New Roman"/>
          <w:sz w:val="24"/>
          <w:szCs w:val="24"/>
        </w:rPr>
        <w:t>voorafgaand aan EU-uitbreiding. Hiertoe heeft de</w:t>
      </w:r>
      <w:r w:rsidRPr="00273E32" w:rsidR="00EE0754">
        <w:rPr>
          <w:rFonts w:ascii="Times New Roman" w:hAnsi="Times New Roman" w:cs="Times New Roman"/>
          <w:sz w:val="24"/>
          <w:szCs w:val="24"/>
        </w:rPr>
        <w:t xml:space="preserve">ze werkgroep een rapport opgesteld, </w:t>
      </w:r>
      <w:proofErr w:type="spellStart"/>
      <w:r w:rsidRPr="00273E32" w:rsidR="00EE0754">
        <w:rPr>
          <w:rFonts w:ascii="Times New Roman" w:hAnsi="Times New Roman" w:cs="Times New Roman"/>
          <w:i/>
          <w:iCs/>
          <w:sz w:val="24"/>
          <w:szCs w:val="24"/>
        </w:rPr>
        <w:t>Sailing</w:t>
      </w:r>
      <w:proofErr w:type="spellEnd"/>
      <w:r w:rsidRPr="00273E32" w:rsidR="00EE0754">
        <w:rPr>
          <w:rFonts w:ascii="Times New Roman" w:hAnsi="Times New Roman" w:cs="Times New Roman"/>
          <w:i/>
          <w:iCs/>
          <w:sz w:val="24"/>
          <w:szCs w:val="24"/>
        </w:rPr>
        <w:t xml:space="preserve"> on High </w:t>
      </w:r>
      <w:proofErr w:type="spellStart"/>
      <w:r w:rsidRPr="00273E32" w:rsidR="00EE0754">
        <w:rPr>
          <w:rFonts w:ascii="Times New Roman" w:hAnsi="Times New Roman" w:cs="Times New Roman"/>
          <w:i/>
          <w:iCs/>
          <w:sz w:val="24"/>
          <w:szCs w:val="24"/>
        </w:rPr>
        <w:t>Seas</w:t>
      </w:r>
      <w:proofErr w:type="spellEnd"/>
      <w:r w:rsidRPr="00273E32" w:rsidR="007876B9">
        <w:rPr>
          <w:rFonts w:ascii="Times New Roman" w:hAnsi="Times New Roman" w:cs="Times New Roman"/>
          <w:i/>
          <w:iCs/>
          <w:sz w:val="24"/>
          <w:szCs w:val="24"/>
        </w:rPr>
        <w:t>.</w:t>
      </w:r>
      <w:r w:rsidRPr="00273E32" w:rsidR="00ED41D6">
        <w:rPr>
          <w:rStyle w:val="Voetnootmarkering"/>
          <w:rFonts w:ascii="Times New Roman" w:hAnsi="Times New Roman" w:cs="Times New Roman"/>
          <w:sz w:val="24"/>
          <w:szCs w:val="24"/>
        </w:rPr>
        <w:footnoteReference w:id="2"/>
      </w:r>
      <w:r w:rsidRPr="00273E32" w:rsidR="00C15D5C">
        <w:rPr>
          <w:rFonts w:ascii="Times New Roman" w:hAnsi="Times New Roman" w:cs="Times New Roman"/>
          <w:sz w:val="24"/>
          <w:szCs w:val="24"/>
        </w:rPr>
        <w:t xml:space="preserve"> </w:t>
      </w:r>
      <w:r w:rsidRPr="00273E32" w:rsidR="00DA268C">
        <w:rPr>
          <w:rFonts w:ascii="Times New Roman" w:hAnsi="Times New Roman" w:cs="Times New Roman"/>
          <w:sz w:val="24"/>
          <w:szCs w:val="24"/>
        </w:rPr>
        <w:t xml:space="preserve">De experts lichtten de aanbevelingen in dit rapport toe. </w:t>
      </w:r>
      <w:r w:rsidRPr="00273E32" w:rsidR="00BA55F5">
        <w:rPr>
          <w:rFonts w:ascii="Times New Roman" w:hAnsi="Times New Roman" w:cs="Times New Roman"/>
          <w:sz w:val="24"/>
          <w:szCs w:val="24"/>
        </w:rPr>
        <w:t>Zij spitsten zich toe op het verbeteren van rechtsstatelijkheid in de EU</w:t>
      </w:r>
      <w:r w:rsidRPr="00273E32" w:rsidR="00BC26FD">
        <w:rPr>
          <w:rFonts w:ascii="Times New Roman" w:hAnsi="Times New Roman" w:cs="Times New Roman"/>
          <w:sz w:val="24"/>
          <w:szCs w:val="24"/>
        </w:rPr>
        <w:t xml:space="preserve">, </w:t>
      </w:r>
      <w:r w:rsidRPr="00273E32" w:rsidR="00735476">
        <w:rPr>
          <w:rFonts w:ascii="Times New Roman" w:hAnsi="Times New Roman" w:cs="Times New Roman"/>
          <w:sz w:val="24"/>
          <w:szCs w:val="24"/>
        </w:rPr>
        <w:t xml:space="preserve">gezien het belang hiervan voor de interne markt. </w:t>
      </w:r>
      <w:r w:rsidRPr="00273E32" w:rsidR="00F42217">
        <w:rPr>
          <w:rFonts w:ascii="Times New Roman" w:hAnsi="Times New Roman" w:cs="Times New Roman"/>
          <w:sz w:val="24"/>
          <w:szCs w:val="24"/>
        </w:rPr>
        <w:t xml:space="preserve">Dit kan </w:t>
      </w:r>
      <w:r w:rsidRPr="00273E32" w:rsidR="00BC26FD">
        <w:rPr>
          <w:rFonts w:ascii="Times New Roman" w:hAnsi="Times New Roman" w:cs="Times New Roman"/>
          <w:sz w:val="24"/>
          <w:szCs w:val="24"/>
        </w:rPr>
        <w:t xml:space="preserve">onder andere door </w:t>
      </w:r>
      <w:proofErr w:type="spellStart"/>
      <w:r w:rsidRPr="00273E32" w:rsidR="00BC26FD">
        <w:rPr>
          <w:rFonts w:ascii="Times New Roman" w:hAnsi="Times New Roman" w:cs="Times New Roman"/>
          <w:sz w:val="24"/>
          <w:szCs w:val="24"/>
        </w:rPr>
        <w:t>budgetconditionaliteit</w:t>
      </w:r>
      <w:proofErr w:type="spellEnd"/>
      <w:r w:rsidRPr="00273E32" w:rsidR="00BC26FD">
        <w:rPr>
          <w:rFonts w:ascii="Times New Roman" w:hAnsi="Times New Roman" w:cs="Times New Roman"/>
          <w:sz w:val="24"/>
          <w:szCs w:val="24"/>
        </w:rPr>
        <w:t xml:space="preserve"> veel breder te gebruiken</w:t>
      </w:r>
      <w:r w:rsidRPr="00273E32" w:rsidR="00EA7EAC">
        <w:rPr>
          <w:rFonts w:ascii="Times New Roman" w:hAnsi="Times New Roman" w:cs="Times New Roman"/>
          <w:sz w:val="24"/>
          <w:szCs w:val="24"/>
        </w:rPr>
        <w:t xml:space="preserve"> en </w:t>
      </w:r>
      <w:r w:rsidRPr="00273E32" w:rsidR="00865238">
        <w:rPr>
          <w:rFonts w:ascii="Times New Roman" w:hAnsi="Times New Roman" w:cs="Times New Roman"/>
          <w:sz w:val="24"/>
          <w:szCs w:val="24"/>
        </w:rPr>
        <w:t xml:space="preserve">de besluitvorming </w:t>
      </w:r>
      <w:r w:rsidRPr="00273E32" w:rsidR="00B7237B">
        <w:rPr>
          <w:rFonts w:ascii="Times New Roman" w:hAnsi="Times New Roman" w:cs="Times New Roman"/>
          <w:sz w:val="24"/>
          <w:szCs w:val="24"/>
        </w:rPr>
        <w:t xml:space="preserve">over het starten van de </w:t>
      </w:r>
      <w:r w:rsidRPr="00273E32" w:rsidR="009129F3">
        <w:rPr>
          <w:rFonts w:ascii="Times New Roman" w:hAnsi="Times New Roman" w:cs="Times New Roman"/>
          <w:sz w:val="24"/>
          <w:szCs w:val="24"/>
        </w:rPr>
        <w:t>artikel 7</w:t>
      </w:r>
      <w:r w:rsidRPr="00273E32" w:rsidR="00B7237B">
        <w:rPr>
          <w:rFonts w:ascii="Times New Roman" w:hAnsi="Times New Roman" w:cs="Times New Roman"/>
          <w:sz w:val="24"/>
          <w:szCs w:val="24"/>
        </w:rPr>
        <w:t>-procedure voortaan met 4/5 meerderheid te doen in plaats van unanimiteit.</w:t>
      </w:r>
      <w:r w:rsidRPr="00273E32" w:rsidR="00446100">
        <w:rPr>
          <w:rFonts w:ascii="Times New Roman" w:hAnsi="Times New Roman" w:cs="Times New Roman"/>
          <w:sz w:val="24"/>
          <w:szCs w:val="24"/>
        </w:rPr>
        <w:t xml:space="preserve"> </w:t>
      </w:r>
      <w:r w:rsidRPr="00273E32" w:rsidR="00234236">
        <w:rPr>
          <w:rFonts w:ascii="Times New Roman" w:hAnsi="Times New Roman" w:cs="Times New Roman"/>
          <w:sz w:val="24"/>
          <w:szCs w:val="24"/>
        </w:rPr>
        <w:t>Verder zou alle</w:t>
      </w:r>
      <w:r w:rsidRPr="00273E32" w:rsidR="00DD6357">
        <w:rPr>
          <w:rFonts w:ascii="Times New Roman" w:hAnsi="Times New Roman" w:cs="Times New Roman"/>
          <w:sz w:val="24"/>
          <w:szCs w:val="24"/>
        </w:rPr>
        <w:t xml:space="preserve"> </w:t>
      </w:r>
      <w:r w:rsidRPr="00273E32" w:rsidR="00377D27">
        <w:rPr>
          <w:rFonts w:ascii="Times New Roman" w:hAnsi="Times New Roman" w:cs="Times New Roman"/>
          <w:sz w:val="24"/>
          <w:szCs w:val="24"/>
        </w:rPr>
        <w:t xml:space="preserve">besluitvorming </w:t>
      </w:r>
      <w:r w:rsidRPr="00273E32" w:rsidR="00234236">
        <w:rPr>
          <w:rFonts w:ascii="Times New Roman" w:hAnsi="Times New Roman" w:cs="Times New Roman"/>
          <w:sz w:val="24"/>
          <w:szCs w:val="24"/>
        </w:rPr>
        <w:t xml:space="preserve">plaats moeten vinden </w:t>
      </w:r>
      <w:r w:rsidRPr="00273E32" w:rsidR="00377D27">
        <w:rPr>
          <w:rFonts w:ascii="Times New Roman" w:hAnsi="Times New Roman" w:cs="Times New Roman"/>
          <w:sz w:val="24"/>
          <w:szCs w:val="24"/>
        </w:rPr>
        <w:t>met gekwalificeerde meerderheid</w:t>
      </w:r>
      <w:r w:rsidRPr="00273E32" w:rsidR="00234236">
        <w:rPr>
          <w:rFonts w:ascii="Times New Roman" w:hAnsi="Times New Roman" w:cs="Times New Roman"/>
          <w:sz w:val="24"/>
          <w:szCs w:val="24"/>
        </w:rPr>
        <w:t xml:space="preserve">, behalve op buitenlands beleid en defensie. </w:t>
      </w:r>
      <w:r w:rsidRPr="00273E32" w:rsidR="005E1B36">
        <w:rPr>
          <w:rFonts w:ascii="Times New Roman" w:hAnsi="Times New Roman" w:cs="Times New Roman"/>
          <w:sz w:val="24"/>
          <w:szCs w:val="24"/>
        </w:rPr>
        <w:t xml:space="preserve">Om dit ook voor kleine lidstaten acceptabel te maken zou </w:t>
      </w:r>
      <w:r w:rsidRPr="00273E32" w:rsidR="00D05EBF">
        <w:rPr>
          <w:rFonts w:ascii="Times New Roman" w:hAnsi="Times New Roman" w:cs="Times New Roman"/>
          <w:sz w:val="24"/>
          <w:szCs w:val="24"/>
        </w:rPr>
        <w:t>een soevereiniteitsvangnet ingevoerd moeten worden en zou de stembalans van meerderhei</w:t>
      </w:r>
      <w:r w:rsidRPr="00273E32" w:rsidR="0061482E">
        <w:rPr>
          <w:rFonts w:ascii="Times New Roman" w:hAnsi="Times New Roman" w:cs="Times New Roman"/>
          <w:sz w:val="24"/>
          <w:szCs w:val="24"/>
        </w:rPr>
        <w:t>d</w:t>
      </w:r>
      <w:r w:rsidRPr="00273E32" w:rsidR="00D05EBF">
        <w:rPr>
          <w:rFonts w:ascii="Times New Roman" w:hAnsi="Times New Roman" w:cs="Times New Roman"/>
          <w:sz w:val="24"/>
          <w:szCs w:val="24"/>
        </w:rPr>
        <w:t>/bevolkingspercentage moeten wijzigen van 65/55 naar 60/60</w:t>
      </w:r>
      <w:r w:rsidRPr="00273E32" w:rsidR="0061482E">
        <w:rPr>
          <w:rFonts w:ascii="Times New Roman" w:hAnsi="Times New Roman" w:cs="Times New Roman"/>
          <w:sz w:val="24"/>
          <w:szCs w:val="24"/>
        </w:rPr>
        <w:t>, hetgeen iets nadeliger is voor grote lidstaten.</w:t>
      </w:r>
      <w:r w:rsidRPr="00273E32" w:rsidR="00D710AC">
        <w:rPr>
          <w:rFonts w:ascii="Times New Roman" w:hAnsi="Times New Roman" w:cs="Times New Roman"/>
          <w:sz w:val="24"/>
          <w:szCs w:val="24"/>
        </w:rPr>
        <w:t xml:space="preserve"> Ook zou </w:t>
      </w:r>
      <w:r w:rsidRPr="00273E32" w:rsidR="00CF6220">
        <w:rPr>
          <w:rFonts w:ascii="Times New Roman" w:hAnsi="Times New Roman" w:cs="Times New Roman"/>
          <w:sz w:val="24"/>
          <w:szCs w:val="24"/>
        </w:rPr>
        <w:t>het mogelijk moeten zijn een</w:t>
      </w:r>
      <w:r w:rsidRPr="00273E32" w:rsidR="00D710AC">
        <w:rPr>
          <w:rFonts w:ascii="Times New Roman" w:hAnsi="Times New Roman" w:cs="Times New Roman"/>
          <w:sz w:val="24"/>
          <w:szCs w:val="24"/>
        </w:rPr>
        <w:t xml:space="preserve"> </w:t>
      </w:r>
      <w:proofErr w:type="spellStart"/>
      <w:r w:rsidRPr="00273E32" w:rsidR="00D710AC">
        <w:rPr>
          <w:rFonts w:ascii="Times New Roman" w:hAnsi="Times New Roman" w:cs="Times New Roman"/>
          <w:sz w:val="24"/>
          <w:szCs w:val="24"/>
        </w:rPr>
        <w:t>opt</w:t>
      </w:r>
      <w:proofErr w:type="spellEnd"/>
      <w:r w:rsidRPr="00273E32" w:rsidR="00D710AC">
        <w:rPr>
          <w:rFonts w:ascii="Times New Roman" w:hAnsi="Times New Roman" w:cs="Times New Roman"/>
          <w:sz w:val="24"/>
          <w:szCs w:val="24"/>
        </w:rPr>
        <w:t xml:space="preserve">-out </w:t>
      </w:r>
      <w:r w:rsidRPr="00273E32" w:rsidR="00CF6220">
        <w:rPr>
          <w:rFonts w:ascii="Times New Roman" w:hAnsi="Times New Roman" w:cs="Times New Roman"/>
          <w:sz w:val="24"/>
          <w:szCs w:val="24"/>
        </w:rPr>
        <w:t xml:space="preserve">te nemen </w:t>
      </w:r>
      <w:r w:rsidRPr="00273E32" w:rsidR="000C7E6A">
        <w:rPr>
          <w:rFonts w:ascii="Times New Roman" w:hAnsi="Times New Roman" w:cs="Times New Roman"/>
          <w:sz w:val="24"/>
          <w:szCs w:val="24"/>
        </w:rPr>
        <w:t>als gekwalificeerde meerderheidsbesluitvorming geïntroduceerd wordt op nieuwe beleidsterreinen.</w:t>
      </w:r>
    </w:p>
    <w:p w:rsidRPr="00273E32" w:rsidR="002E6913" w:rsidP="002E6913" w:rsidRDefault="002E6913" w14:paraId="4EF8B71A" w14:textId="77777777">
      <w:pPr>
        <w:rPr>
          <w:rFonts w:ascii="Times New Roman" w:hAnsi="Times New Roman" w:cs="Times New Roman"/>
          <w:sz w:val="24"/>
          <w:szCs w:val="24"/>
        </w:rPr>
      </w:pPr>
      <w:r w:rsidRPr="00273E32">
        <w:rPr>
          <w:rFonts w:ascii="Times New Roman" w:hAnsi="Times New Roman" w:cs="Times New Roman"/>
          <w:sz w:val="24"/>
          <w:szCs w:val="24"/>
        </w:rPr>
        <w:t xml:space="preserve">Op 27 juni jl. is de minister van Buitenlandse Zaken verzocht een kabinetsappreciatie te geven van het rapport </w:t>
      </w:r>
      <w:proofErr w:type="spellStart"/>
      <w:r w:rsidRPr="00273E32">
        <w:rPr>
          <w:rFonts w:ascii="Times New Roman" w:hAnsi="Times New Roman" w:cs="Times New Roman"/>
          <w:i/>
          <w:iCs/>
          <w:sz w:val="24"/>
          <w:szCs w:val="24"/>
        </w:rPr>
        <w:t>Sailing</w:t>
      </w:r>
      <w:proofErr w:type="spellEnd"/>
      <w:r w:rsidRPr="00273E32">
        <w:rPr>
          <w:rFonts w:ascii="Times New Roman" w:hAnsi="Times New Roman" w:cs="Times New Roman"/>
          <w:i/>
          <w:iCs/>
          <w:sz w:val="24"/>
          <w:szCs w:val="24"/>
        </w:rPr>
        <w:t xml:space="preserve"> on High </w:t>
      </w:r>
      <w:proofErr w:type="spellStart"/>
      <w:r w:rsidRPr="00273E32">
        <w:rPr>
          <w:rFonts w:ascii="Times New Roman" w:hAnsi="Times New Roman" w:cs="Times New Roman"/>
          <w:i/>
          <w:iCs/>
          <w:sz w:val="24"/>
          <w:szCs w:val="24"/>
        </w:rPr>
        <w:t>Seas</w:t>
      </w:r>
      <w:proofErr w:type="spellEnd"/>
      <w:r w:rsidRPr="00273E32">
        <w:rPr>
          <w:rFonts w:ascii="Times New Roman" w:hAnsi="Times New Roman" w:cs="Times New Roman"/>
          <w:i/>
          <w:iCs/>
          <w:sz w:val="24"/>
          <w:szCs w:val="24"/>
        </w:rPr>
        <w:t>.</w:t>
      </w:r>
      <w:r w:rsidRPr="00273E32">
        <w:rPr>
          <w:rFonts w:ascii="Times New Roman" w:hAnsi="Times New Roman" w:cs="Times New Roman"/>
          <w:sz w:val="24"/>
          <w:szCs w:val="24"/>
        </w:rPr>
        <w:t xml:space="preserve"> Deze appreciatie wordt nog verwacht.</w:t>
      </w:r>
    </w:p>
    <w:p w:rsidRPr="00273E32" w:rsidR="00E264BF" w:rsidP="004A452B" w:rsidRDefault="00677F6A" w14:paraId="77384498" w14:textId="38A7AA77">
      <w:pPr>
        <w:rPr>
          <w:rFonts w:ascii="Times New Roman" w:hAnsi="Times New Roman" w:cs="Times New Roman"/>
          <w:sz w:val="24"/>
          <w:szCs w:val="24"/>
        </w:rPr>
      </w:pPr>
      <w:r w:rsidRPr="00273E32">
        <w:rPr>
          <w:rFonts w:ascii="Times New Roman" w:hAnsi="Times New Roman" w:cs="Times New Roman"/>
          <w:sz w:val="24"/>
          <w:szCs w:val="24"/>
        </w:rPr>
        <w:t xml:space="preserve">Ook is gesproken met leden van de commissie Meijers over door hen voorgestelde mogelijke amendementen op het Verdrag van de EU. De commissie Meijers verwacht hun voorstellen later dit jaar te publiceren. In het eindverslag van dit </w:t>
      </w:r>
      <w:proofErr w:type="spellStart"/>
      <w:r w:rsidRPr="00273E32">
        <w:rPr>
          <w:rFonts w:ascii="Times New Roman" w:hAnsi="Times New Roman" w:cs="Times New Roman"/>
          <w:sz w:val="24"/>
          <w:szCs w:val="24"/>
        </w:rPr>
        <w:t>rapporteurschap</w:t>
      </w:r>
      <w:proofErr w:type="spellEnd"/>
      <w:r w:rsidRPr="00273E32">
        <w:rPr>
          <w:rFonts w:ascii="Times New Roman" w:hAnsi="Times New Roman" w:cs="Times New Roman"/>
          <w:sz w:val="24"/>
          <w:szCs w:val="24"/>
        </w:rPr>
        <w:t xml:space="preserve"> zal dit meegenomen worden. </w:t>
      </w:r>
    </w:p>
    <w:p w:rsidRPr="00273E32" w:rsidR="006C3CC3" w:rsidP="006C3CC3" w:rsidRDefault="006C3CC3" w14:paraId="28752036" w14:textId="4AA55815">
      <w:pPr>
        <w:rPr>
          <w:rFonts w:ascii="Times New Roman" w:hAnsi="Times New Roman" w:cs="Times New Roman"/>
          <w:b/>
          <w:bCs/>
          <w:sz w:val="24"/>
          <w:szCs w:val="24"/>
        </w:rPr>
      </w:pPr>
    </w:p>
    <w:p w:rsidRPr="00273E32" w:rsidR="008E10DA" w:rsidP="00480190" w:rsidRDefault="008E10DA" w14:paraId="34F764D7" w14:textId="4A4273D7">
      <w:pPr>
        <w:pStyle w:val="Lijstalinea"/>
        <w:numPr>
          <w:ilvl w:val="0"/>
          <w:numId w:val="5"/>
        </w:numPr>
        <w:rPr>
          <w:rFonts w:ascii="Times New Roman" w:hAnsi="Times New Roman" w:cs="Times New Roman"/>
          <w:b/>
          <w:bCs/>
          <w:sz w:val="24"/>
          <w:szCs w:val="24"/>
        </w:rPr>
      </w:pPr>
      <w:r w:rsidRPr="00273E32">
        <w:rPr>
          <w:rFonts w:ascii="Times New Roman" w:hAnsi="Times New Roman" w:cs="Times New Roman"/>
          <w:b/>
          <w:bCs/>
          <w:sz w:val="24"/>
          <w:szCs w:val="24"/>
        </w:rPr>
        <w:t>Uitvraag ECPRD</w:t>
      </w:r>
    </w:p>
    <w:p w:rsidRPr="00273E32" w:rsidR="00125F55" w:rsidP="00DE4F56" w:rsidRDefault="00566951" w14:paraId="5F0B4E40" w14:textId="3C0CF414">
      <w:pPr>
        <w:rPr>
          <w:rFonts w:ascii="Times New Roman" w:hAnsi="Times New Roman" w:cs="Times New Roman"/>
          <w:sz w:val="24"/>
          <w:szCs w:val="24"/>
        </w:rPr>
      </w:pPr>
      <w:r w:rsidRPr="00273E32">
        <w:rPr>
          <w:rFonts w:ascii="Times New Roman" w:hAnsi="Times New Roman" w:cs="Times New Roman"/>
          <w:sz w:val="24"/>
          <w:szCs w:val="24"/>
        </w:rPr>
        <w:t>Onder nationale parlementen in de EU is</w:t>
      </w:r>
      <w:r w:rsidRPr="00273E32" w:rsidR="008C5177">
        <w:rPr>
          <w:rFonts w:ascii="Times New Roman" w:hAnsi="Times New Roman" w:cs="Times New Roman"/>
          <w:sz w:val="24"/>
          <w:szCs w:val="24"/>
        </w:rPr>
        <w:t xml:space="preserve"> in september/oktober 2024</w:t>
      </w:r>
      <w:r w:rsidRPr="00273E32">
        <w:rPr>
          <w:rFonts w:ascii="Times New Roman" w:hAnsi="Times New Roman" w:cs="Times New Roman"/>
          <w:sz w:val="24"/>
          <w:szCs w:val="24"/>
        </w:rPr>
        <w:t xml:space="preserve"> een uitvraag gedaan naar </w:t>
      </w:r>
      <w:r w:rsidRPr="00273E32" w:rsidR="00391D68">
        <w:rPr>
          <w:rFonts w:ascii="Times New Roman" w:hAnsi="Times New Roman" w:cs="Times New Roman"/>
          <w:sz w:val="24"/>
          <w:szCs w:val="24"/>
        </w:rPr>
        <w:t xml:space="preserve">de standpunten over </w:t>
      </w:r>
      <w:r w:rsidRPr="00273E32" w:rsidR="00830663">
        <w:rPr>
          <w:rFonts w:ascii="Times New Roman" w:hAnsi="Times New Roman" w:cs="Times New Roman"/>
          <w:sz w:val="24"/>
          <w:szCs w:val="24"/>
        </w:rPr>
        <w:t>interne hervormingen van de EU</w:t>
      </w:r>
      <w:r w:rsidRPr="00273E32" w:rsidR="00840359">
        <w:rPr>
          <w:rFonts w:ascii="Times New Roman" w:hAnsi="Times New Roman" w:cs="Times New Roman"/>
          <w:sz w:val="24"/>
          <w:szCs w:val="24"/>
        </w:rPr>
        <w:t xml:space="preserve"> en de belangrijkste deelaspecten daarbij, zoals</w:t>
      </w:r>
      <w:r w:rsidRPr="00273E32" w:rsidR="00830663">
        <w:rPr>
          <w:rFonts w:ascii="Times New Roman" w:hAnsi="Times New Roman" w:cs="Times New Roman"/>
          <w:sz w:val="24"/>
          <w:szCs w:val="24"/>
        </w:rPr>
        <w:t xml:space="preserve"> besluitvorming met gekwalificeerde meerderheid</w:t>
      </w:r>
      <w:r w:rsidRPr="00273E32" w:rsidR="005E58EE">
        <w:rPr>
          <w:rFonts w:ascii="Times New Roman" w:hAnsi="Times New Roman" w:cs="Times New Roman"/>
          <w:sz w:val="24"/>
          <w:szCs w:val="24"/>
        </w:rPr>
        <w:t xml:space="preserve">, </w:t>
      </w:r>
      <w:r w:rsidRPr="00273E32" w:rsidR="008110E1">
        <w:rPr>
          <w:rFonts w:ascii="Times New Roman" w:hAnsi="Times New Roman" w:cs="Times New Roman"/>
          <w:sz w:val="24"/>
          <w:szCs w:val="24"/>
        </w:rPr>
        <w:t>het aantal Europees Commissarissen en Europarlementariërs</w:t>
      </w:r>
      <w:r w:rsidRPr="00273E32" w:rsidR="00236918">
        <w:rPr>
          <w:rFonts w:ascii="Times New Roman" w:hAnsi="Times New Roman" w:cs="Times New Roman"/>
          <w:sz w:val="24"/>
          <w:szCs w:val="24"/>
        </w:rPr>
        <w:t>, competenties van Commissie en Europees Parlement</w:t>
      </w:r>
      <w:r w:rsidRPr="00273E32" w:rsidR="009F463C">
        <w:rPr>
          <w:rFonts w:ascii="Times New Roman" w:hAnsi="Times New Roman" w:cs="Times New Roman"/>
          <w:sz w:val="24"/>
          <w:szCs w:val="24"/>
        </w:rPr>
        <w:t xml:space="preserve">. Ook is gevraagd naar </w:t>
      </w:r>
      <w:r w:rsidRPr="00273E32" w:rsidR="00A26C03">
        <w:rPr>
          <w:rFonts w:ascii="Times New Roman" w:hAnsi="Times New Roman" w:cs="Times New Roman"/>
          <w:sz w:val="24"/>
          <w:szCs w:val="24"/>
        </w:rPr>
        <w:t xml:space="preserve">de standpunten over de inzet van (aanvullende) eigen middelen of specifieke </w:t>
      </w:r>
      <w:r w:rsidRPr="00273E32" w:rsidR="00655D90">
        <w:rPr>
          <w:rFonts w:ascii="Times New Roman" w:hAnsi="Times New Roman" w:cs="Times New Roman"/>
          <w:sz w:val="24"/>
          <w:szCs w:val="24"/>
        </w:rPr>
        <w:t xml:space="preserve">(nieuwe) economische instrumenten om te kunnen voldoen aan de verwachte hogere vraag naar EU-middelen in het kader van het nieuwe Meerjarig Financieel Kader (2028-2034). </w:t>
      </w:r>
    </w:p>
    <w:p w:rsidRPr="00273E32" w:rsidR="00DE4F56" w:rsidP="00DE4F56" w:rsidRDefault="00125F55" w14:paraId="28A607B2" w14:textId="311B0700">
      <w:pPr>
        <w:rPr>
          <w:rFonts w:ascii="Times New Roman" w:hAnsi="Times New Roman" w:cs="Times New Roman"/>
          <w:sz w:val="24"/>
          <w:szCs w:val="24"/>
        </w:rPr>
      </w:pPr>
      <w:r w:rsidRPr="00273E32">
        <w:rPr>
          <w:rFonts w:ascii="Times New Roman" w:hAnsi="Times New Roman" w:cs="Times New Roman"/>
          <w:sz w:val="24"/>
          <w:szCs w:val="24"/>
        </w:rPr>
        <w:t>Vanui</w:t>
      </w:r>
      <w:r w:rsidRPr="00273E32" w:rsidR="009875EC">
        <w:rPr>
          <w:rFonts w:ascii="Times New Roman" w:hAnsi="Times New Roman" w:cs="Times New Roman"/>
          <w:sz w:val="24"/>
          <w:szCs w:val="24"/>
        </w:rPr>
        <w:t>t 2</w:t>
      </w:r>
      <w:r w:rsidRPr="00273E32" w:rsidR="00704338">
        <w:rPr>
          <w:rFonts w:ascii="Times New Roman" w:hAnsi="Times New Roman" w:cs="Times New Roman"/>
          <w:sz w:val="24"/>
          <w:szCs w:val="24"/>
        </w:rPr>
        <w:t>6</w:t>
      </w:r>
      <w:r w:rsidRPr="00273E32" w:rsidR="009875EC">
        <w:rPr>
          <w:rFonts w:ascii="Times New Roman" w:hAnsi="Times New Roman" w:cs="Times New Roman"/>
          <w:sz w:val="24"/>
          <w:szCs w:val="24"/>
        </w:rPr>
        <w:t xml:space="preserve"> Kamers</w:t>
      </w:r>
      <w:r w:rsidRPr="00273E32" w:rsidR="00014C9A">
        <w:rPr>
          <w:rFonts w:ascii="Times New Roman" w:hAnsi="Times New Roman" w:cs="Times New Roman"/>
          <w:sz w:val="24"/>
          <w:szCs w:val="24"/>
        </w:rPr>
        <w:t xml:space="preserve"> uit </w:t>
      </w:r>
      <w:r w:rsidRPr="00273E32" w:rsidR="009875EC">
        <w:rPr>
          <w:rFonts w:ascii="Times New Roman" w:hAnsi="Times New Roman" w:cs="Times New Roman"/>
          <w:sz w:val="24"/>
          <w:szCs w:val="24"/>
        </w:rPr>
        <w:t>2</w:t>
      </w:r>
      <w:r w:rsidRPr="00273E32" w:rsidR="00803C53">
        <w:rPr>
          <w:rFonts w:ascii="Times New Roman" w:hAnsi="Times New Roman" w:cs="Times New Roman"/>
          <w:sz w:val="24"/>
          <w:szCs w:val="24"/>
        </w:rPr>
        <w:t>1</w:t>
      </w:r>
      <w:r w:rsidRPr="00273E32" w:rsidR="009875EC">
        <w:rPr>
          <w:rFonts w:ascii="Times New Roman" w:hAnsi="Times New Roman" w:cs="Times New Roman"/>
          <w:sz w:val="24"/>
          <w:szCs w:val="24"/>
        </w:rPr>
        <w:t xml:space="preserve"> nationale parlementen is gereageerd</w:t>
      </w:r>
      <w:r w:rsidRPr="00273E32" w:rsidR="00F91222">
        <w:rPr>
          <w:rFonts w:ascii="Times New Roman" w:hAnsi="Times New Roman" w:cs="Times New Roman"/>
          <w:sz w:val="24"/>
          <w:szCs w:val="24"/>
        </w:rPr>
        <w:t xml:space="preserve"> op deze uitvraag</w:t>
      </w:r>
      <w:r w:rsidRPr="00273E32" w:rsidR="009875EC">
        <w:rPr>
          <w:rFonts w:ascii="Times New Roman" w:hAnsi="Times New Roman" w:cs="Times New Roman"/>
          <w:sz w:val="24"/>
          <w:szCs w:val="24"/>
        </w:rPr>
        <w:t xml:space="preserve">. </w:t>
      </w:r>
      <w:r w:rsidRPr="00273E32" w:rsidR="00CA33FD">
        <w:rPr>
          <w:rFonts w:ascii="Times New Roman" w:hAnsi="Times New Roman" w:cs="Times New Roman"/>
          <w:sz w:val="24"/>
          <w:szCs w:val="24"/>
        </w:rPr>
        <w:t xml:space="preserve">De meeste parlementen hebben nog geen </w:t>
      </w:r>
      <w:r w:rsidRPr="00273E32" w:rsidR="00A46B31">
        <w:rPr>
          <w:rFonts w:ascii="Times New Roman" w:hAnsi="Times New Roman" w:cs="Times New Roman"/>
          <w:sz w:val="24"/>
          <w:szCs w:val="24"/>
        </w:rPr>
        <w:t xml:space="preserve">formeel </w:t>
      </w:r>
      <w:r w:rsidRPr="00273E32" w:rsidR="00CA33FD">
        <w:rPr>
          <w:rFonts w:ascii="Times New Roman" w:hAnsi="Times New Roman" w:cs="Times New Roman"/>
          <w:sz w:val="24"/>
          <w:szCs w:val="24"/>
        </w:rPr>
        <w:t>standpunt ingenomen over de gewenste interne hervormingen in de EU</w:t>
      </w:r>
      <w:r w:rsidRPr="00273E32">
        <w:rPr>
          <w:rFonts w:ascii="Times New Roman" w:hAnsi="Times New Roman" w:cs="Times New Roman"/>
          <w:sz w:val="24"/>
          <w:szCs w:val="24"/>
        </w:rPr>
        <w:t>.</w:t>
      </w:r>
      <w:r w:rsidRPr="00273E32" w:rsidR="00F263AE">
        <w:rPr>
          <w:rFonts w:ascii="Times New Roman" w:hAnsi="Times New Roman" w:cs="Times New Roman"/>
          <w:sz w:val="24"/>
          <w:szCs w:val="24"/>
        </w:rPr>
        <w:t xml:space="preserve"> Alleen </w:t>
      </w:r>
      <w:r w:rsidRPr="00273E32" w:rsidR="00775F4D">
        <w:rPr>
          <w:rFonts w:ascii="Times New Roman" w:hAnsi="Times New Roman" w:cs="Times New Roman"/>
          <w:sz w:val="24"/>
          <w:szCs w:val="24"/>
        </w:rPr>
        <w:t>het Deense parlement</w:t>
      </w:r>
      <w:r w:rsidRPr="00273E32" w:rsidR="00EA66CB">
        <w:rPr>
          <w:rStyle w:val="Voetnootmarkering"/>
          <w:rFonts w:ascii="Times New Roman" w:hAnsi="Times New Roman" w:cs="Times New Roman"/>
          <w:sz w:val="24"/>
          <w:szCs w:val="24"/>
        </w:rPr>
        <w:footnoteReference w:id="3"/>
      </w:r>
      <w:r w:rsidRPr="00273E32" w:rsidR="00775F4D">
        <w:rPr>
          <w:rFonts w:ascii="Times New Roman" w:hAnsi="Times New Roman" w:cs="Times New Roman"/>
          <w:sz w:val="24"/>
          <w:szCs w:val="24"/>
        </w:rPr>
        <w:t xml:space="preserve">, </w:t>
      </w:r>
      <w:r w:rsidRPr="00273E32" w:rsidR="00F263AE">
        <w:rPr>
          <w:rFonts w:ascii="Times New Roman" w:hAnsi="Times New Roman" w:cs="Times New Roman"/>
          <w:sz w:val="24"/>
          <w:szCs w:val="24"/>
        </w:rPr>
        <w:t xml:space="preserve">de Duitse </w:t>
      </w:r>
      <w:proofErr w:type="spellStart"/>
      <w:r w:rsidRPr="00273E32" w:rsidR="00F263AE">
        <w:rPr>
          <w:rFonts w:ascii="Times New Roman" w:hAnsi="Times New Roman" w:cs="Times New Roman"/>
          <w:sz w:val="24"/>
          <w:szCs w:val="24"/>
        </w:rPr>
        <w:t>Bundesrat</w:t>
      </w:r>
      <w:proofErr w:type="spellEnd"/>
      <w:r w:rsidRPr="00273E32" w:rsidR="00F62D3A">
        <w:rPr>
          <w:rStyle w:val="Voetnootmarkering"/>
          <w:rFonts w:ascii="Times New Roman" w:hAnsi="Times New Roman" w:cs="Times New Roman"/>
          <w:sz w:val="24"/>
          <w:szCs w:val="24"/>
        </w:rPr>
        <w:footnoteReference w:id="4"/>
      </w:r>
      <w:r w:rsidRPr="00273E32" w:rsidR="00775F4D">
        <w:rPr>
          <w:rFonts w:ascii="Times New Roman" w:hAnsi="Times New Roman" w:cs="Times New Roman"/>
          <w:sz w:val="24"/>
          <w:szCs w:val="24"/>
        </w:rPr>
        <w:t xml:space="preserve"> en de Franse senaat</w:t>
      </w:r>
      <w:r w:rsidRPr="00273E32" w:rsidR="004B0947">
        <w:rPr>
          <w:rStyle w:val="Voetnootmarkering"/>
          <w:rFonts w:ascii="Times New Roman" w:hAnsi="Times New Roman" w:cs="Times New Roman"/>
          <w:sz w:val="24"/>
          <w:szCs w:val="24"/>
        </w:rPr>
        <w:footnoteReference w:id="5"/>
      </w:r>
      <w:r w:rsidRPr="00273E32" w:rsidR="00775F4D">
        <w:rPr>
          <w:rFonts w:ascii="Times New Roman" w:hAnsi="Times New Roman" w:cs="Times New Roman"/>
          <w:sz w:val="24"/>
          <w:szCs w:val="24"/>
        </w:rPr>
        <w:t xml:space="preserve"> h</w:t>
      </w:r>
      <w:r w:rsidRPr="00273E32" w:rsidR="0051422B">
        <w:rPr>
          <w:rFonts w:ascii="Times New Roman" w:hAnsi="Times New Roman" w:cs="Times New Roman"/>
          <w:sz w:val="24"/>
          <w:szCs w:val="24"/>
        </w:rPr>
        <w:t>adden op het moment van uitvraag e</w:t>
      </w:r>
      <w:r w:rsidRPr="00273E32" w:rsidR="00775F4D">
        <w:rPr>
          <w:rFonts w:ascii="Times New Roman" w:hAnsi="Times New Roman" w:cs="Times New Roman"/>
          <w:sz w:val="24"/>
          <w:szCs w:val="24"/>
        </w:rPr>
        <w:t xml:space="preserve">en </w:t>
      </w:r>
      <w:r w:rsidRPr="00273E32" w:rsidR="00D74607">
        <w:rPr>
          <w:rFonts w:ascii="Times New Roman" w:hAnsi="Times New Roman" w:cs="Times New Roman"/>
          <w:sz w:val="24"/>
          <w:szCs w:val="24"/>
        </w:rPr>
        <w:t>eigen</w:t>
      </w:r>
      <w:r w:rsidRPr="00273E32" w:rsidR="00775F4D">
        <w:rPr>
          <w:rFonts w:ascii="Times New Roman" w:hAnsi="Times New Roman" w:cs="Times New Roman"/>
          <w:sz w:val="24"/>
          <w:szCs w:val="24"/>
        </w:rPr>
        <w:t xml:space="preserve"> positie ingenomen. </w:t>
      </w:r>
      <w:r w:rsidRPr="00273E32" w:rsidR="00143954">
        <w:rPr>
          <w:rFonts w:ascii="Times New Roman" w:hAnsi="Times New Roman" w:cs="Times New Roman"/>
          <w:sz w:val="24"/>
          <w:szCs w:val="24"/>
        </w:rPr>
        <w:t>Wel hebben verschillende parlementen op deelaspecten informatie gegeven</w:t>
      </w:r>
      <w:r w:rsidRPr="00273E32" w:rsidR="00D90CDF">
        <w:rPr>
          <w:rFonts w:ascii="Times New Roman" w:hAnsi="Times New Roman" w:cs="Times New Roman"/>
          <w:sz w:val="24"/>
          <w:szCs w:val="24"/>
        </w:rPr>
        <w:t xml:space="preserve"> over standpunten van hun regering of parlement</w:t>
      </w:r>
      <w:r w:rsidRPr="00273E32" w:rsidR="00143954">
        <w:rPr>
          <w:rFonts w:ascii="Times New Roman" w:hAnsi="Times New Roman" w:cs="Times New Roman"/>
          <w:sz w:val="24"/>
          <w:szCs w:val="24"/>
        </w:rPr>
        <w:t xml:space="preserve">. </w:t>
      </w:r>
      <w:r w:rsidRPr="00273E32" w:rsidR="006F3B91">
        <w:rPr>
          <w:rFonts w:ascii="Times New Roman" w:hAnsi="Times New Roman" w:cs="Times New Roman"/>
          <w:sz w:val="24"/>
          <w:szCs w:val="24"/>
        </w:rPr>
        <w:t>Daaruit</w:t>
      </w:r>
      <w:r w:rsidRPr="00273E32" w:rsidR="0004722A">
        <w:rPr>
          <w:rFonts w:ascii="Times New Roman" w:hAnsi="Times New Roman" w:cs="Times New Roman"/>
          <w:sz w:val="24"/>
          <w:szCs w:val="24"/>
        </w:rPr>
        <w:t xml:space="preserve"> blijkt dat er </w:t>
      </w:r>
      <w:r w:rsidRPr="00273E32" w:rsidR="00237F27">
        <w:rPr>
          <w:rFonts w:ascii="Times New Roman" w:hAnsi="Times New Roman" w:cs="Times New Roman"/>
          <w:sz w:val="24"/>
          <w:szCs w:val="24"/>
        </w:rPr>
        <w:t xml:space="preserve">grote </w:t>
      </w:r>
      <w:r w:rsidRPr="00273E32" w:rsidR="002079DA">
        <w:rPr>
          <w:rFonts w:ascii="Times New Roman" w:hAnsi="Times New Roman" w:cs="Times New Roman"/>
          <w:sz w:val="24"/>
          <w:szCs w:val="24"/>
        </w:rPr>
        <w:t xml:space="preserve">verdeeldheid is over de </w:t>
      </w:r>
      <w:r w:rsidRPr="00273E32" w:rsidR="006F3B91">
        <w:rPr>
          <w:rFonts w:ascii="Times New Roman" w:hAnsi="Times New Roman" w:cs="Times New Roman"/>
          <w:sz w:val="24"/>
          <w:szCs w:val="24"/>
        </w:rPr>
        <w:t xml:space="preserve">wenselijkheid van verschillende hervormingsmogelijkheden, zoals </w:t>
      </w:r>
      <w:r w:rsidRPr="00273E32" w:rsidR="00DC3950">
        <w:rPr>
          <w:rFonts w:ascii="Times New Roman" w:hAnsi="Times New Roman" w:cs="Times New Roman"/>
          <w:sz w:val="24"/>
          <w:szCs w:val="24"/>
        </w:rPr>
        <w:t xml:space="preserve">over de </w:t>
      </w:r>
      <w:r w:rsidRPr="00273E32" w:rsidR="002079DA">
        <w:rPr>
          <w:rFonts w:ascii="Times New Roman" w:hAnsi="Times New Roman" w:cs="Times New Roman"/>
          <w:sz w:val="24"/>
          <w:szCs w:val="24"/>
        </w:rPr>
        <w:t>mogelijkheid over te gaan op besluitvorming met gekwalificeerde meerderheid</w:t>
      </w:r>
      <w:r w:rsidRPr="00273E32" w:rsidR="0089274A">
        <w:rPr>
          <w:rFonts w:ascii="Times New Roman" w:hAnsi="Times New Roman" w:cs="Times New Roman"/>
          <w:sz w:val="24"/>
          <w:szCs w:val="24"/>
        </w:rPr>
        <w:t xml:space="preserve"> (QMV)</w:t>
      </w:r>
      <w:r w:rsidRPr="00273E32" w:rsidR="002079DA">
        <w:rPr>
          <w:rFonts w:ascii="Times New Roman" w:hAnsi="Times New Roman" w:cs="Times New Roman"/>
          <w:sz w:val="24"/>
          <w:szCs w:val="24"/>
        </w:rPr>
        <w:t>.</w:t>
      </w:r>
      <w:r w:rsidRPr="00273E32" w:rsidR="0079756F">
        <w:rPr>
          <w:rFonts w:ascii="Times New Roman" w:hAnsi="Times New Roman" w:cs="Times New Roman"/>
          <w:sz w:val="24"/>
          <w:szCs w:val="24"/>
        </w:rPr>
        <w:t xml:space="preserve"> </w:t>
      </w:r>
      <w:r w:rsidRPr="00273E32" w:rsidR="00840234">
        <w:rPr>
          <w:rFonts w:ascii="Times New Roman" w:hAnsi="Times New Roman" w:cs="Times New Roman"/>
          <w:sz w:val="24"/>
          <w:szCs w:val="24"/>
        </w:rPr>
        <w:t>Over QMV</w:t>
      </w:r>
      <w:r w:rsidRPr="00273E32" w:rsidR="0089274A">
        <w:rPr>
          <w:rFonts w:ascii="Times New Roman" w:hAnsi="Times New Roman" w:cs="Times New Roman"/>
          <w:sz w:val="24"/>
          <w:szCs w:val="24"/>
        </w:rPr>
        <w:t xml:space="preserve"> op onderdelen van het buitenlands beleid wa</w:t>
      </w:r>
      <w:r w:rsidRPr="00273E32" w:rsidR="00EE2C02">
        <w:rPr>
          <w:rFonts w:ascii="Times New Roman" w:hAnsi="Times New Roman" w:cs="Times New Roman"/>
          <w:sz w:val="24"/>
          <w:szCs w:val="24"/>
        </w:rPr>
        <w:t>ren zowel voor</w:t>
      </w:r>
      <w:r w:rsidRPr="00273E32" w:rsidR="00D3197C">
        <w:rPr>
          <w:rFonts w:ascii="Times New Roman" w:hAnsi="Times New Roman" w:cs="Times New Roman"/>
          <w:sz w:val="24"/>
          <w:szCs w:val="24"/>
        </w:rPr>
        <w:t>-</w:t>
      </w:r>
      <w:r w:rsidRPr="00273E32" w:rsidR="00EE2C02">
        <w:rPr>
          <w:rFonts w:ascii="Times New Roman" w:hAnsi="Times New Roman" w:cs="Times New Roman"/>
          <w:sz w:val="24"/>
          <w:szCs w:val="24"/>
        </w:rPr>
        <w:t xml:space="preserve"> als tegenstanders, </w:t>
      </w:r>
      <w:r w:rsidRPr="00273E32" w:rsidR="006202FC">
        <w:rPr>
          <w:rFonts w:ascii="Times New Roman" w:hAnsi="Times New Roman" w:cs="Times New Roman"/>
          <w:sz w:val="24"/>
          <w:szCs w:val="24"/>
        </w:rPr>
        <w:t xml:space="preserve">maar </w:t>
      </w:r>
      <w:r w:rsidRPr="00273E32" w:rsidR="00FF7CBB">
        <w:rPr>
          <w:rFonts w:ascii="Times New Roman" w:hAnsi="Times New Roman" w:cs="Times New Roman"/>
          <w:sz w:val="24"/>
          <w:szCs w:val="24"/>
        </w:rPr>
        <w:t>QMV op andere onderdelen van beleid werd door vrijwel alle respondenten afgewezen.</w:t>
      </w:r>
      <w:r w:rsidRPr="00273E32" w:rsidR="00CB1876">
        <w:rPr>
          <w:rFonts w:ascii="Times New Roman" w:hAnsi="Times New Roman" w:cs="Times New Roman"/>
          <w:sz w:val="24"/>
          <w:szCs w:val="24"/>
        </w:rPr>
        <w:t xml:space="preserve"> Er was </w:t>
      </w:r>
      <w:r w:rsidRPr="00273E32" w:rsidR="009F1CE3">
        <w:rPr>
          <w:rFonts w:ascii="Times New Roman" w:hAnsi="Times New Roman" w:cs="Times New Roman"/>
          <w:sz w:val="24"/>
          <w:szCs w:val="24"/>
        </w:rPr>
        <w:t xml:space="preserve">grote </w:t>
      </w:r>
      <w:r w:rsidRPr="00273E32" w:rsidR="00CB1876">
        <w:rPr>
          <w:rFonts w:ascii="Times New Roman" w:hAnsi="Times New Roman" w:cs="Times New Roman"/>
          <w:sz w:val="24"/>
          <w:szCs w:val="24"/>
        </w:rPr>
        <w:t xml:space="preserve">overeenstemming over de </w:t>
      </w:r>
      <w:r w:rsidRPr="00273E32" w:rsidR="00B833CB">
        <w:rPr>
          <w:rFonts w:ascii="Times New Roman" w:hAnsi="Times New Roman" w:cs="Times New Roman"/>
          <w:sz w:val="24"/>
          <w:szCs w:val="24"/>
        </w:rPr>
        <w:lastRenderedPageBreak/>
        <w:t>vraag of Verdragswijziging nodig is voor het doorvoeren van hervormingen</w:t>
      </w:r>
      <w:r w:rsidRPr="00273E32" w:rsidR="008605AB">
        <w:rPr>
          <w:rFonts w:ascii="Times New Roman" w:hAnsi="Times New Roman" w:cs="Times New Roman"/>
          <w:sz w:val="24"/>
          <w:szCs w:val="24"/>
        </w:rPr>
        <w:t xml:space="preserve">: vrijwel geen enkel parlement </w:t>
      </w:r>
      <w:r w:rsidRPr="00273E32" w:rsidR="009F1CE3">
        <w:rPr>
          <w:rFonts w:ascii="Times New Roman" w:hAnsi="Times New Roman" w:cs="Times New Roman"/>
          <w:sz w:val="24"/>
          <w:szCs w:val="24"/>
        </w:rPr>
        <w:t>vond dit wenselijk.</w:t>
      </w:r>
      <w:r w:rsidRPr="00273E32" w:rsidR="00840234">
        <w:rPr>
          <w:rFonts w:ascii="Times New Roman" w:hAnsi="Times New Roman" w:cs="Times New Roman"/>
          <w:sz w:val="24"/>
          <w:szCs w:val="24"/>
        </w:rPr>
        <w:t xml:space="preserve"> </w:t>
      </w:r>
      <w:r w:rsidRPr="00273E32" w:rsidR="0079756F">
        <w:rPr>
          <w:rFonts w:ascii="Times New Roman" w:hAnsi="Times New Roman" w:cs="Times New Roman"/>
          <w:sz w:val="24"/>
          <w:szCs w:val="24"/>
        </w:rPr>
        <w:t>Op de vraag over eigen middelen in het MFK kwamen weinig reacties</w:t>
      </w:r>
      <w:r w:rsidRPr="00273E32" w:rsidR="00D15DBD">
        <w:rPr>
          <w:rFonts w:ascii="Times New Roman" w:hAnsi="Times New Roman" w:cs="Times New Roman"/>
          <w:sz w:val="24"/>
          <w:szCs w:val="24"/>
        </w:rPr>
        <w:t>. De reacties die ontvangen zijn waren verdeeld</w:t>
      </w:r>
      <w:r w:rsidRPr="00273E32" w:rsidR="008547B9">
        <w:rPr>
          <w:rFonts w:ascii="Times New Roman" w:hAnsi="Times New Roman" w:cs="Times New Roman"/>
          <w:sz w:val="24"/>
          <w:szCs w:val="24"/>
        </w:rPr>
        <w:t xml:space="preserve">: enkelen </w:t>
      </w:r>
      <w:r w:rsidRPr="00273E32" w:rsidR="00601775">
        <w:rPr>
          <w:rFonts w:ascii="Times New Roman" w:hAnsi="Times New Roman" w:cs="Times New Roman"/>
          <w:sz w:val="24"/>
          <w:szCs w:val="24"/>
        </w:rPr>
        <w:t>waren voor</w:t>
      </w:r>
      <w:r w:rsidRPr="00273E32" w:rsidR="00B00097">
        <w:rPr>
          <w:rFonts w:ascii="Times New Roman" w:hAnsi="Times New Roman" w:cs="Times New Roman"/>
          <w:sz w:val="24"/>
          <w:szCs w:val="24"/>
        </w:rPr>
        <w:t>stander van</w:t>
      </w:r>
      <w:r w:rsidRPr="00273E32" w:rsidR="00601775">
        <w:rPr>
          <w:rFonts w:ascii="Times New Roman" w:hAnsi="Times New Roman" w:cs="Times New Roman"/>
          <w:sz w:val="24"/>
          <w:szCs w:val="24"/>
        </w:rPr>
        <w:t xml:space="preserve"> nieuwe eigen middelen, anderen waren van mening dat de huidige eigen middelen goed werkten</w:t>
      </w:r>
      <w:r w:rsidRPr="00273E32" w:rsidR="00B00097">
        <w:rPr>
          <w:rFonts w:ascii="Times New Roman" w:hAnsi="Times New Roman" w:cs="Times New Roman"/>
          <w:sz w:val="24"/>
          <w:szCs w:val="24"/>
        </w:rPr>
        <w:t xml:space="preserve"> en dat geen nieuwe eigen middelen nodig zijn</w:t>
      </w:r>
      <w:r w:rsidRPr="00273E32" w:rsidR="00D15DBD">
        <w:rPr>
          <w:rFonts w:ascii="Times New Roman" w:hAnsi="Times New Roman" w:cs="Times New Roman"/>
          <w:sz w:val="24"/>
          <w:szCs w:val="24"/>
        </w:rPr>
        <w:t>.</w:t>
      </w:r>
      <w:r w:rsidRPr="00273E32" w:rsidR="0026487E">
        <w:rPr>
          <w:rFonts w:ascii="Times New Roman" w:hAnsi="Times New Roman" w:cs="Times New Roman"/>
          <w:sz w:val="24"/>
          <w:szCs w:val="24"/>
        </w:rPr>
        <w:t xml:space="preserve"> Over de specifieke reacties van nationale parlementen wordt de commissie Europese Zaken separaat geïnformeerd.</w:t>
      </w:r>
    </w:p>
    <w:p w:rsidRPr="00273E32" w:rsidR="00310627" w:rsidP="00DE4F56" w:rsidRDefault="00310627" w14:paraId="53756124" w14:textId="77777777">
      <w:pPr>
        <w:rPr>
          <w:rFonts w:ascii="Times New Roman" w:hAnsi="Times New Roman" w:cs="Times New Roman"/>
          <w:sz w:val="24"/>
          <w:szCs w:val="24"/>
        </w:rPr>
      </w:pPr>
    </w:p>
    <w:p w:rsidRPr="00273E32" w:rsidR="008E10DA" w:rsidP="00480190" w:rsidRDefault="00772078" w14:paraId="689D51C0" w14:textId="7556081E">
      <w:pPr>
        <w:pStyle w:val="Lijstalinea"/>
        <w:numPr>
          <w:ilvl w:val="0"/>
          <w:numId w:val="5"/>
        </w:numPr>
        <w:rPr>
          <w:rFonts w:ascii="Times New Roman" w:hAnsi="Times New Roman" w:cs="Times New Roman"/>
          <w:b/>
          <w:bCs/>
          <w:sz w:val="24"/>
          <w:szCs w:val="24"/>
        </w:rPr>
      </w:pPr>
      <w:r w:rsidRPr="00273E32">
        <w:rPr>
          <w:rFonts w:ascii="Times New Roman" w:hAnsi="Times New Roman" w:cs="Times New Roman"/>
          <w:b/>
          <w:bCs/>
          <w:sz w:val="24"/>
          <w:szCs w:val="24"/>
        </w:rPr>
        <w:t>Adviesaanvraag</w:t>
      </w:r>
      <w:r w:rsidRPr="00273E32" w:rsidR="008E10DA">
        <w:rPr>
          <w:rFonts w:ascii="Times New Roman" w:hAnsi="Times New Roman" w:cs="Times New Roman"/>
          <w:b/>
          <w:bCs/>
          <w:sz w:val="24"/>
          <w:szCs w:val="24"/>
        </w:rPr>
        <w:t xml:space="preserve"> A</w:t>
      </w:r>
      <w:r w:rsidRPr="00273E32">
        <w:rPr>
          <w:rFonts w:ascii="Times New Roman" w:hAnsi="Times New Roman" w:cs="Times New Roman"/>
          <w:b/>
          <w:bCs/>
          <w:sz w:val="24"/>
          <w:szCs w:val="24"/>
        </w:rPr>
        <w:t xml:space="preserve">dviesraad </w:t>
      </w:r>
      <w:r w:rsidRPr="00273E32" w:rsidR="008E10DA">
        <w:rPr>
          <w:rFonts w:ascii="Times New Roman" w:hAnsi="Times New Roman" w:cs="Times New Roman"/>
          <w:b/>
          <w:bCs/>
          <w:sz w:val="24"/>
          <w:szCs w:val="24"/>
        </w:rPr>
        <w:t>I</w:t>
      </w:r>
      <w:r w:rsidRPr="00273E32">
        <w:rPr>
          <w:rFonts w:ascii="Times New Roman" w:hAnsi="Times New Roman" w:cs="Times New Roman"/>
          <w:b/>
          <w:bCs/>
          <w:sz w:val="24"/>
          <w:szCs w:val="24"/>
        </w:rPr>
        <w:t xml:space="preserve">nternationale </w:t>
      </w:r>
      <w:r w:rsidRPr="00273E32" w:rsidR="008E10DA">
        <w:rPr>
          <w:rFonts w:ascii="Times New Roman" w:hAnsi="Times New Roman" w:cs="Times New Roman"/>
          <w:b/>
          <w:bCs/>
          <w:sz w:val="24"/>
          <w:szCs w:val="24"/>
        </w:rPr>
        <w:t>V</w:t>
      </w:r>
      <w:r w:rsidRPr="00273E32">
        <w:rPr>
          <w:rFonts w:ascii="Times New Roman" w:hAnsi="Times New Roman" w:cs="Times New Roman"/>
          <w:b/>
          <w:bCs/>
          <w:sz w:val="24"/>
          <w:szCs w:val="24"/>
        </w:rPr>
        <w:t>raagstukken</w:t>
      </w:r>
    </w:p>
    <w:p w:rsidRPr="00273E32" w:rsidR="0099061D" w:rsidP="0075528C" w:rsidRDefault="00A80F84" w14:paraId="1AF83E1F" w14:textId="24D23E6A">
      <w:pPr>
        <w:rPr>
          <w:rFonts w:ascii="Times New Roman" w:hAnsi="Times New Roman" w:cs="Times New Roman"/>
          <w:sz w:val="24"/>
          <w:szCs w:val="24"/>
        </w:rPr>
      </w:pPr>
      <w:r w:rsidRPr="00273E32">
        <w:rPr>
          <w:rFonts w:ascii="Times New Roman" w:hAnsi="Times New Roman" w:cs="Times New Roman"/>
          <w:sz w:val="24"/>
          <w:szCs w:val="24"/>
        </w:rPr>
        <w:t xml:space="preserve">Op 5 november 2024 heeft de Tweede Kamer </w:t>
      </w:r>
      <w:r w:rsidRPr="00273E32" w:rsidR="006C3A06">
        <w:rPr>
          <w:rFonts w:ascii="Times New Roman" w:hAnsi="Times New Roman" w:cs="Times New Roman"/>
          <w:sz w:val="24"/>
          <w:szCs w:val="24"/>
        </w:rPr>
        <w:t xml:space="preserve">op ons initiatief </w:t>
      </w:r>
      <w:r w:rsidRPr="00273E32" w:rsidR="00935999">
        <w:rPr>
          <w:rFonts w:ascii="Times New Roman" w:hAnsi="Times New Roman" w:cs="Times New Roman"/>
          <w:sz w:val="24"/>
          <w:szCs w:val="24"/>
        </w:rPr>
        <w:t>besloten de Adviesraad Internationale Vraagstukken</w:t>
      </w:r>
      <w:r w:rsidRPr="00273E32" w:rsidR="00C74F7F">
        <w:rPr>
          <w:rFonts w:ascii="Times New Roman" w:hAnsi="Times New Roman" w:cs="Times New Roman"/>
          <w:sz w:val="24"/>
          <w:szCs w:val="24"/>
        </w:rPr>
        <w:t xml:space="preserve"> (AIV)</w:t>
      </w:r>
      <w:r w:rsidRPr="00273E32" w:rsidR="00935999">
        <w:rPr>
          <w:rFonts w:ascii="Times New Roman" w:hAnsi="Times New Roman" w:cs="Times New Roman"/>
          <w:sz w:val="24"/>
          <w:szCs w:val="24"/>
        </w:rPr>
        <w:t xml:space="preserve"> advies</w:t>
      </w:r>
      <w:r w:rsidRPr="00273E32" w:rsidR="006C29DF">
        <w:rPr>
          <w:rStyle w:val="Voetnootmarkering"/>
          <w:rFonts w:ascii="Times New Roman" w:hAnsi="Times New Roman" w:cs="Times New Roman"/>
          <w:sz w:val="24"/>
          <w:szCs w:val="24"/>
        </w:rPr>
        <w:footnoteReference w:id="6"/>
      </w:r>
      <w:r w:rsidRPr="00273E32" w:rsidR="00935999">
        <w:rPr>
          <w:rFonts w:ascii="Times New Roman" w:hAnsi="Times New Roman" w:cs="Times New Roman"/>
          <w:sz w:val="24"/>
          <w:szCs w:val="24"/>
        </w:rPr>
        <w:t xml:space="preserve"> te vragen over mogelijke EU-hervormingen om de EU slagvaardiger en daadkrachtiger te maken, ook met het oog op een eventuele EU-uitbreiding.</w:t>
      </w:r>
    </w:p>
    <w:p w:rsidRPr="00273E32" w:rsidR="00995FD4" w:rsidP="00995FD4" w:rsidRDefault="00803368" w14:paraId="3143BC4A" w14:textId="4CA202FE">
      <w:pPr>
        <w:rPr>
          <w:rFonts w:ascii="Times New Roman" w:hAnsi="Times New Roman" w:cs="Times New Roman"/>
          <w:sz w:val="24"/>
          <w:szCs w:val="24"/>
        </w:rPr>
      </w:pPr>
      <w:r w:rsidRPr="00273E32">
        <w:rPr>
          <w:rFonts w:ascii="Times New Roman" w:hAnsi="Times New Roman" w:cs="Times New Roman"/>
          <w:sz w:val="24"/>
          <w:szCs w:val="24"/>
        </w:rPr>
        <w:t xml:space="preserve">Doel van het advies </w:t>
      </w:r>
      <w:r w:rsidRPr="00273E32" w:rsidR="00F90DD4">
        <w:rPr>
          <w:rFonts w:ascii="Times New Roman" w:hAnsi="Times New Roman" w:cs="Times New Roman"/>
          <w:sz w:val="24"/>
          <w:szCs w:val="24"/>
        </w:rPr>
        <w:t xml:space="preserve">is heldere, scherpe dilemma’s te schetsen </w:t>
      </w:r>
      <w:r w:rsidRPr="00273E32" w:rsidR="00FA5C31">
        <w:rPr>
          <w:rFonts w:ascii="Times New Roman" w:hAnsi="Times New Roman" w:cs="Times New Roman"/>
          <w:sz w:val="24"/>
          <w:szCs w:val="24"/>
        </w:rPr>
        <w:t xml:space="preserve">voor Nederland en de EU in het debat over de toekomst van de EU. </w:t>
      </w:r>
      <w:r w:rsidRPr="00273E32" w:rsidR="00C619E8">
        <w:rPr>
          <w:rFonts w:ascii="Times New Roman" w:hAnsi="Times New Roman" w:cs="Times New Roman"/>
          <w:sz w:val="24"/>
          <w:szCs w:val="24"/>
        </w:rPr>
        <w:t>Het advies</w:t>
      </w:r>
      <w:r w:rsidRPr="00273E32" w:rsidR="00FC3564">
        <w:rPr>
          <w:rFonts w:ascii="Times New Roman" w:hAnsi="Times New Roman" w:cs="Times New Roman"/>
          <w:sz w:val="24"/>
          <w:szCs w:val="24"/>
        </w:rPr>
        <w:t xml:space="preserve"> is</w:t>
      </w:r>
      <w:r w:rsidRPr="00273E32" w:rsidR="00C619E8">
        <w:rPr>
          <w:rFonts w:ascii="Times New Roman" w:hAnsi="Times New Roman" w:cs="Times New Roman"/>
          <w:sz w:val="24"/>
          <w:szCs w:val="24"/>
        </w:rPr>
        <w:t xml:space="preserve"> bij voorkeur toegespitst op drie belangrijke terreinen:</w:t>
      </w:r>
      <w:r w:rsidRPr="00273E32" w:rsidR="00FC3564">
        <w:rPr>
          <w:rFonts w:ascii="Times New Roman" w:hAnsi="Times New Roman" w:cs="Times New Roman"/>
          <w:sz w:val="24"/>
          <w:szCs w:val="24"/>
        </w:rPr>
        <w:t xml:space="preserve"> institutioneel/geopolitiek, rechtsstatelijkheid en economie/financiën.</w:t>
      </w:r>
      <w:r w:rsidRPr="00273E32" w:rsidR="004A0064">
        <w:rPr>
          <w:rFonts w:ascii="Times New Roman" w:hAnsi="Times New Roman" w:cs="Times New Roman"/>
          <w:sz w:val="24"/>
          <w:szCs w:val="24"/>
        </w:rPr>
        <w:t xml:space="preserve"> </w:t>
      </w:r>
      <w:r w:rsidRPr="00273E32" w:rsidR="007C5BF4">
        <w:rPr>
          <w:rFonts w:ascii="Times New Roman" w:hAnsi="Times New Roman" w:cs="Times New Roman"/>
          <w:sz w:val="24"/>
          <w:szCs w:val="24"/>
        </w:rPr>
        <w:t xml:space="preserve">Hierbij gaat het </w:t>
      </w:r>
      <w:r w:rsidRPr="00273E32" w:rsidR="00587410">
        <w:rPr>
          <w:rFonts w:ascii="Times New Roman" w:hAnsi="Times New Roman" w:cs="Times New Roman"/>
          <w:sz w:val="24"/>
          <w:szCs w:val="24"/>
        </w:rPr>
        <w:t xml:space="preserve">onder andere </w:t>
      </w:r>
      <w:r w:rsidRPr="00273E32" w:rsidR="007C5BF4">
        <w:rPr>
          <w:rFonts w:ascii="Times New Roman" w:hAnsi="Times New Roman" w:cs="Times New Roman"/>
          <w:sz w:val="24"/>
          <w:szCs w:val="24"/>
        </w:rPr>
        <w:t xml:space="preserve">om </w:t>
      </w:r>
      <w:r w:rsidRPr="00273E32" w:rsidR="00587410">
        <w:rPr>
          <w:rFonts w:ascii="Times New Roman" w:hAnsi="Times New Roman" w:cs="Times New Roman"/>
          <w:sz w:val="24"/>
          <w:szCs w:val="24"/>
        </w:rPr>
        <w:t xml:space="preserve">de </w:t>
      </w:r>
      <w:r w:rsidRPr="00273E32" w:rsidR="007C5BF4">
        <w:rPr>
          <w:rFonts w:ascii="Times New Roman" w:hAnsi="Times New Roman" w:cs="Times New Roman"/>
          <w:sz w:val="24"/>
          <w:szCs w:val="24"/>
        </w:rPr>
        <w:t>internationale uitdagingen, vetorecht op buitenlands beleid</w:t>
      </w:r>
      <w:r w:rsidRPr="00273E32" w:rsidR="00995FD4">
        <w:rPr>
          <w:rFonts w:ascii="Times New Roman" w:hAnsi="Times New Roman" w:cs="Times New Roman"/>
          <w:sz w:val="24"/>
          <w:szCs w:val="24"/>
        </w:rPr>
        <w:t>, de bescherming van de rechtsstaat en de toekomstige financiering van Europese ambities. Het advies is naar verwachting tegen april 2025 beschikbaar.</w:t>
      </w:r>
    </w:p>
    <w:p w:rsidRPr="00273E32" w:rsidR="00310627" w:rsidP="0075528C" w:rsidRDefault="00310627" w14:paraId="717E6F62" w14:textId="77777777">
      <w:pPr>
        <w:rPr>
          <w:rFonts w:ascii="Times New Roman" w:hAnsi="Times New Roman" w:cs="Times New Roman"/>
          <w:sz w:val="24"/>
          <w:szCs w:val="24"/>
        </w:rPr>
      </w:pPr>
    </w:p>
    <w:p w:rsidRPr="00273E32" w:rsidR="0098541E" w:rsidP="006A66E9" w:rsidRDefault="009F7EB6" w14:paraId="352DD3C0" w14:textId="7C0E6DAE">
      <w:pPr>
        <w:pStyle w:val="Lijstalinea"/>
        <w:numPr>
          <w:ilvl w:val="0"/>
          <w:numId w:val="5"/>
        </w:numPr>
        <w:rPr>
          <w:rFonts w:ascii="Times New Roman" w:hAnsi="Times New Roman" w:cs="Times New Roman"/>
          <w:b/>
          <w:bCs/>
          <w:sz w:val="24"/>
          <w:szCs w:val="24"/>
        </w:rPr>
      </w:pPr>
      <w:r w:rsidRPr="00273E32">
        <w:rPr>
          <w:rFonts w:ascii="Times New Roman" w:hAnsi="Times New Roman" w:cs="Times New Roman"/>
          <w:b/>
          <w:bCs/>
          <w:sz w:val="24"/>
          <w:szCs w:val="24"/>
        </w:rPr>
        <w:t>Overige activiteiten</w:t>
      </w:r>
    </w:p>
    <w:p w:rsidRPr="00273E32" w:rsidR="008F7CBF" w:rsidP="004D22B4" w:rsidRDefault="001B119D" w14:paraId="414F9C4A" w14:textId="3F8CDECC">
      <w:pPr>
        <w:rPr>
          <w:rFonts w:ascii="Times New Roman" w:hAnsi="Times New Roman" w:cs="Times New Roman"/>
          <w:sz w:val="24"/>
          <w:szCs w:val="24"/>
        </w:rPr>
      </w:pPr>
      <w:r w:rsidRPr="00273E32">
        <w:rPr>
          <w:rFonts w:ascii="Times New Roman" w:hAnsi="Times New Roman" w:cs="Times New Roman"/>
          <w:sz w:val="24"/>
          <w:szCs w:val="24"/>
        </w:rPr>
        <w:t>De rapporteurs verzochten de minister van Buitenlandse Zaken om een spoedige kabinetsappreciatie</w:t>
      </w:r>
      <w:r w:rsidRPr="00273E32" w:rsidR="008017FE">
        <w:rPr>
          <w:rFonts w:ascii="Times New Roman" w:hAnsi="Times New Roman" w:cs="Times New Roman"/>
          <w:sz w:val="24"/>
          <w:szCs w:val="24"/>
        </w:rPr>
        <w:t xml:space="preserve"> op de Commissiemededeling over </w:t>
      </w:r>
      <w:r w:rsidRPr="00273E32" w:rsidR="00FB042F">
        <w:rPr>
          <w:rFonts w:ascii="Times New Roman" w:hAnsi="Times New Roman" w:cs="Times New Roman"/>
          <w:sz w:val="24"/>
          <w:szCs w:val="24"/>
        </w:rPr>
        <w:t>pretoetredingshervormingen</w:t>
      </w:r>
      <w:r w:rsidRPr="00273E32">
        <w:rPr>
          <w:rStyle w:val="Voetnootmarkering"/>
          <w:rFonts w:ascii="Times New Roman" w:hAnsi="Times New Roman" w:cs="Times New Roman"/>
          <w:sz w:val="24"/>
          <w:szCs w:val="24"/>
        </w:rPr>
        <w:footnoteReference w:id="7"/>
      </w:r>
      <w:r w:rsidRPr="00273E32" w:rsidR="00FB042F">
        <w:rPr>
          <w:rFonts w:ascii="Times New Roman" w:hAnsi="Times New Roman" w:cs="Times New Roman"/>
          <w:sz w:val="24"/>
          <w:szCs w:val="24"/>
        </w:rPr>
        <w:t xml:space="preserve">. Deze is op </w:t>
      </w:r>
      <w:r w:rsidRPr="00273E32">
        <w:rPr>
          <w:rFonts w:ascii="Times New Roman" w:hAnsi="Times New Roman" w:cs="Times New Roman"/>
          <w:sz w:val="24"/>
          <w:szCs w:val="24"/>
        </w:rPr>
        <w:t>19 april 2024</w:t>
      </w:r>
      <w:r w:rsidRPr="00273E32" w:rsidR="00FB042F">
        <w:rPr>
          <w:rFonts w:ascii="Times New Roman" w:hAnsi="Times New Roman" w:cs="Times New Roman"/>
          <w:sz w:val="24"/>
          <w:szCs w:val="24"/>
        </w:rPr>
        <w:t xml:space="preserve"> ontvangen</w:t>
      </w:r>
      <w:r w:rsidRPr="00273E32" w:rsidR="00E26DCD">
        <w:rPr>
          <w:rStyle w:val="Voetnootmarkering"/>
          <w:rFonts w:ascii="Times New Roman" w:hAnsi="Times New Roman" w:cs="Times New Roman"/>
          <w:sz w:val="24"/>
          <w:szCs w:val="24"/>
        </w:rPr>
        <w:footnoteReference w:id="8"/>
      </w:r>
      <w:r w:rsidRPr="00273E32">
        <w:rPr>
          <w:rFonts w:ascii="Times New Roman" w:hAnsi="Times New Roman" w:cs="Times New Roman"/>
          <w:sz w:val="24"/>
          <w:szCs w:val="24"/>
        </w:rPr>
        <w:t>.</w:t>
      </w:r>
    </w:p>
    <w:p w:rsidRPr="00273E32" w:rsidR="004D22B4" w:rsidP="004D22B4" w:rsidRDefault="004D22B4" w14:paraId="1189A504" w14:textId="294AF71D">
      <w:pPr>
        <w:rPr>
          <w:rFonts w:ascii="Times New Roman" w:hAnsi="Times New Roman" w:cs="Times New Roman"/>
          <w:sz w:val="24"/>
          <w:szCs w:val="24"/>
        </w:rPr>
      </w:pPr>
      <w:r w:rsidRPr="00273E32">
        <w:rPr>
          <w:rFonts w:ascii="Times New Roman" w:hAnsi="Times New Roman" w:cs="Times New Roman"/>
          <w:sz w:val="24"/>
          <w:szCs w:val="24"/>
        </w:rPr>
        <w:t xml:space="preserve">Op 21 mei 2024 heeft een gesprek plaatsgevonden met de Eerste Kamer waarin dit </w:t>
      </w:r>
      <w:proofErr w:type="spellStart"/>
      <w:r w:rsidRPr="00273E32">
        <w:rPr>
          <w:rFonts w:ascii="Times New Roman" w:hAnsi="Times New Roman" w:cs="Times New Roman"/>
          <w:sz w:val="24"/>
          <w:szCs w:val="24"/>
        </w:rPr>
        <w:t>rapporteurschap</w:t>
      </w:r>
      <w:proofErr w:type="spellEnd"/>
      <w:r w:rsidRPr="00273E32">
        <w:rPr>
          <w:rFonts w:ascii="Times New Roman" w:hAnsi="Times New Roman" w:cs="Times New Roman"/>
          <w:sz w:val="24"/>
          <w:szCs w:val="24"/>
        </w:rPr>
        <w:t xml:space="preserve"> is toegelicht</w:t>
      </w:r>
      <w:r w:rsidRPr="00273E32" w:rsidR="00970B55">
        <w:rPr>
          <w:rFonts w:ascii="Times New Roman" w:hAnsi="Times New Roman" w:cs="Times New Roman"/>
          <w:sz w:val="24"/>
          <w:szCs w:val="24"/>
        </w:rPr>
        <w:t>.</w:t>
      </w:r>
      <w:r w:rsidRPr="00273E32">
        <w:rPr>
          <w:rStyle w:val="Voetnootmarkering"/>
          <w:rFonts w:ascii="Times New Roman" w:hAnsi="Times New Roman" w:cs="Times New Roman"/>
          <w:sz w:val="24"/>
          <w:szCs w:val="24"/>
        </w:rPr>
        <w:footnoteReference w:id="9"/>
      </w:r>
      <w:r w:rsidRPr="00273E32">
        <w:rPr>
          <w:rFonts w:ascii="Times New Roman" w:hAnsi="Times New Roman" w:cs="Times New Roman"/>
          <w:sz w:val="24"/>
          <w:szCs w:val="24"/>
        </w:rPr>
        <w:t xml:space="preserve"> </w:t>
      </w:r>
    </w:p>
    <w:p w:rsidRPr="00273E32" w:rsidR="003A04C9" w:rsidP="004D22B4" w:rsidRDefault="003A04C9" w14:paraId="15758162" w14:textId="72FCEA43">
      <w:pPr>
        <w:rPr>
          <w:rFonts w:ascii="Times New Roman" w:hAnsi="Times New Roman" w:cs="Times New Roman"/>
          <w:sz w:val="24"/>
          <w:szCs w:val="24"/>
        </w:rPr>
      </w:pPr>
      <w:r w:rsidRPr="00273E32">
        <w:rPr>
          <w:rFonts w:ascii="Times New Roman" w:hAnsi="Times New Roman" w:cs="Times New Roman"/>
          <w:sz w:val="24"/>
          <w:szCs w:val="24"/>
        </w:rPr>
        <w:t xml:space="preserve">In juni </w:t>
      </w:r>
      <w:r w:rsidRPr="00273E32" w:rsidR="00970B55">
        <w:rPr>
          <w:rFonts w:ascii="Times New Roman" w:hAnsi="Times New Roman" w:cs="Times New Roman"/>
          <w:sz w:val="24"/>
          <w:szCs w:val="24"/>
        </w:rPr>
        <w:t xml:space="preserve">2024 </w:t>
      </w:r>
      <w:r w:rsidRPr="00273E32">
        <w:rPr>
          <w:rFonts w:ascii="Times New Roman" w:hAnsi="Times New Roman" w:cs="Times New Roman"/>
          <w:sz w:val="24"/>
          <w:szCs w:val="24"/>
        </w:rPr>
        <w:t xml:space="preserve">heeft de commissie Europese Zaken een technische briefing </w:t>
      </w:r>
      <w:r w:rsidRPr="00273E32" w:rsidR="00404658">
        <w:rPr>
          <w:rFonts w:ascii="Times New Roman" w:hAnsi="Times New Roman" w:cs="Times New Roman"/>
          <w:sz w:val="24"/>
          <w:szCs w:val="24"/>
        </w:rPr>
        <w:t>georganiseerd waarin vanuit het ministerie van Buitenlandse Zaken een toelichting gegeven is op de Commissiemededeling over pretoetredingshervormingen en beleidsevaluaties.</w:t>
      </w:r>
    </w:p>
    <w:p w:rsidRPr="00273E32" w:rsidR="00A74282" w:rsidP="004D22B4" w:rsidRDefault="00A74282" w14:paraId="1B817DCD" w14:textId="63B3711E">
      <w:pPr>
        <w:rPr>
          <w:rFonts w:ascii="Times New Roman" w:hAnsi="Times New Roman" w:cs="Times New Roman"/>
          <w:sz w:val="24"/>
          <w:szCs w:val="24"/>
        </w:rPr>
      </w:pPr>
      <w:r w:rsidRPr="00273E32">
        <w:rPr>
          <w:rFonts w:ascii="Times New Roman" w:hAnsi="Times New Roman" w:cs="Times New Roman"/>
          <w:sz w:val="24"/>
          <w:szCs w:val="24"/>
        </w:rPr>
        <w:t xml:space="preserve">In het najaar van 2024 hebben in de Tweede Kamer verschillende rondetafelgesprekken plaatsgevonden die aan het onderwerp van dit </w:t>
      </w:r>
      <w:proofErr w:type="spellStart"/>
      <w:r w:rsidRPr="00273E32">
        <w:rPr>
          <w:rFonts w:ascii="Times New Roman" w:hAnsi="Times New Roman" w:cs="Times New Roman"/>
          <w:sz w:val="24"/>
          <w:szCs w:val="24"/>
        </w:rPr>
        <w:t>rapporteurschap</w:t>
      </w:r>
      <w:proofErr w:type="spellEnd"/>
      <w:r w:rsidRPr="00273E32">
        <w:rPr>
          <w:rFonts w:ascii="Times New Roman" w:hAnsi="Times New Roman" w:cs="Times New Roman"/>
          <w:sz w:val="24"/>
          <w:szCs w:val="24"/>
        </w:rPr>
        <w:t xml:space="preserve"> linken, zoals een rondetafelgesprek over EU-uitbreiding</w:t>
      </w:r>
      <w:r w:rsidRPr="00273E32" w:rsidR="00286CAB">
        <w:rPr>
          <w:rStyle w:val="Voetnootmarkering"/>
          <w:rFonts w:ascii="Times New Roman" w:hAnsi="Times New Roman" w:cs="Times New Roman"/>
          <w:sz w:val="24"/>
          <w:szCs w:val="24"/>
        </w:rPr>
        <w:footnoteReference w:id="10"/>
      </w:r>
      <w:r w:rsidRPr="00273E32">
        <w:rPr>
          <w:rFonts w:ascii="Times New Roman" w:hAnsi="Times New Roman" w:cs="Times New Roman"/>
          <w:sz w:val="24"/>
          <w:szCs w:val="24"/>
        </w:rPr>
        <w:t xml:space="preserve"> (6 november 2024) en het rondetafelgesprek over het rapport </w:t>
      </w:r>
      <w:proofErr w:type="spellStart"/>
      <w:r w:rsidRPr="00273E32">
        <w:rPr>
          <w:rFonts w:ascii="Times New Roman" w:hAnsi="Times New Roman" w:cs="Times New Roman"/>
          <w:sz w:val="24"/>
          <w:szCs w:val="24"/>
        </w:rPr>
        <w:t>Draghi</w:t>
      </w:r>
      <w:proofErr w:type="spellEnd"/>
      <w:r w:rsidRPr="00273E32">
        <w:rPr>
          <w:rFonts w:ascii="Times New Roman" w:hAnsi="Times New Roman" w:cs="Times New Roman"/>
          <w:sz w:val="24"/>
          <w:szCs w:val="24"/>
        </w:rPr>
        <w:t xml:space="preserve">, </w:t>
      </w:r>
      <w:r w:rsidRPr="00273E32">
        <w:rPr>
          <w:rFonts w:ascii="Times New Roman" w:hAnsi="Times New Roman" w:cs="Times New Roman"/>
          <w:i/>
          <w:iCs/>
          <w:sz w:val="24"/>
          <w:szCs w:val="24"/>
        </w:rPr>
        <w:t xml:space="preserve">The </w:t>
      </w:r>
      <w:proofErr w:type="spellStart"/>
      <w:r w:rsidRPr="00273E32">
        <w:rPr>
          <w:rFonts w:ascii="Times New Roman" w:hAnsi="Times New Roman" w:cs="Times New Roman"/>
          <w:i/>
          <w:iCs/>
          <w:sz w:val="24"/>
          <w:szCs w:val="24"/>
        </w:rPr>
        <w:t>future</w:t>
      </w:r>
      <w:proofErr w:type="spellEnd"/>
      <w:r w:rsidRPr="00273E32">
        <w:rPr>
          <w:rFonts w:ascii="Times New Roman" w:hAnsi="Times New Roman" w:cs="Times New Roman"/>
          <w:i/>
          <w:iCs/>
          <w:sz w:val="24"/>
          <w:szCs w:val="24"/>
        </w:rPr>
        <w:t xml:space="preserve"> of European </w:t>
      </w:r>
      <w:proofErr w:type="spellStart"/>
      <w:r w:rsidRPr="00273E32">
        <w:rPr>
          <w:rFonts w:ascii="Times New Roman" w:hAnsi="Times New Roman" w:cs="Times New Roman"/>
          <w:i/>
          <w:iCs/>
          <w:sz w:val="24"/>
          <w:szCs w:val="24"/>
        </w:rPr>
        <w:t>Competitiveness</w:t>
      </w:r>
      <w:proofErr w:type="spellEnd"/>
      <w:r w:rsidRPr="00273E32">
        <w:rPr>
          <w:rFonts w:ascii="Times New Roman" w:hAnsi="Times New Roman" w:cs="Times New Roman"/>
          <w:sz w:val="24"/>
          <w:szCs w:val="24"/>
        </w:rPr>
        <w:t xml:space="preserve"> </w:t>
      </w:r>
      <w:r w:rsidRPr="00273E32" w:rsidR="00BA65E1">
        <w:rPr>
          <w:rStyle w:val="Voetnootmarkering"/>
          <w:rFonts w:ascii="Times New Roman" w:hAnsi="Times New Roman" w:cs="Times New Roman"/>
          <w:sz w:val="24"/>
          <w:szCs w:val="24"/>
        </w:rPr>
        <w:footnoteReference w:id="11"/>
      </w:r>
      <w:r w:rsidRPr="00273E32" w:rsidR="00BA65E1">
        <w:rPr>
          <w:rFonts w:ascii="Times New Roman" w:hAnsi="Times New Roman" w:cs="Times New Roman"/>
          <w:sz w:val="24"/>
          <w:szCs w:val="24"/>
        </w:rPr>
        <w:t xml:space="preserve"> </w:t>
      </w:r>
      <w:r w:rsidRPr="00273E32">
        <w:rPr>
          <w:rFonts w:ascii="Times New Roman" w:hAnsi="Times New Roman" w:cs="Times New Roman"/>
          <w:sz w:val="24"/>
          <w:szCs w:val="24"/>
        </w:rPr>
        <w:t xml:space="preserve">(11 december 2024). Op verzoek </w:t>
      </w:r>
      <w:r w:rsidRPr="00273E32">
        <w:rPr>
          <w:rFonts w:ascii="Times New Roman" w:hAnsi="Times New Roman" w:cs="Times New Roman"/>
          <w:sz w:val="24"/>
          <w:szCs w:val="24"/>
        </w:rPr>
        <w:lastRenderedPageBreak/>
        <w:t xml:space="preserve">van de rapporteurs vond bovendien het rondetafelgesprek over het rapport </w:t>
      </w:r>
      <w:proofErr w:type="spellStart"/>
      <w:r w:rsidRPr="00273E32">
        <w:rPr>
          <w:rFonts w:ascii="Times New Roman" w:hAnsi="Times New Roman" w:cs="Times New Roman"/>
          <w:sz w:val="24"/>
          <w:szCs w:val="24"/>
        </w:rPr>
        <w:t>Letta</w:t>
      </w:r>
      <w:proofErr w:type="spellEnd"/>
      <w:r w:rsidRPr="00273E32">
        <w:rPr>
          <w:rFonts w:ascii="Times New Roman" w:hAnsi="Times New Roman" w:cs="Times New Roman"/>
          <w:sz w:val="24"/>
          <w:szCs w:val="24"/>
        </w:rPr>
        <w:t xml:space="preserve">, </w:t>
      </w:r>
      <w:proofErr w:type="spellStart"/>
      <w:r w:rsidRPr="00273E32">
        <w:rPr>
          <w:rFonts w:ascii="Times New Roman" w:hAnsi="Times New Roman" w:cs="Times New Roman"/>
          <w:i/>
          <w:iCs/>
          <w:sz w:val="24"/>
          <w:szCs w:val="24"/>
        </w:rPr>
        <w:t>Much</w:t>
      </w:r>
      <w:proofErr w:type="spellEnd"/>
      <w:r w:rsidRPr="00273E32">
        <w:rPr>
          <w:rFonts w:ascii="Times New Roman" w:hAnsi="Times New Roman" w:cs="Times New Roman"/>
          <w:i/>
          <w:iCs/>
          <w:sz w:val="24"/>
          <w:szCs w:val="24"/>
        </w:rPr>
        <w:t xml:space="preserve"> more </w:t>
      </w:r>
      <w:proofErr w:type="spellStart"/>
      <w:r w:rsidRPr="00273E32">
        <w:rPr>
          <w:rFonts w:ascii="Times New Roman" w:hAnsi="Times New Roman" w:cs="Times New Roman"/>
          <w:i/>
          <w:iCs/>
          <w:sz w:val="24"/>
          <w:szCs w:val="24"/>
        </w:rPr>
        <w:t>than</w:t>
      </w:r>
      <w:proofErr w:type="spellEnd"/>
      <w:r w:rsidRPr="00273E32">
        <w:rPr>
          <w:rFonts w:ascii="Times New Roman" w:hAnsi="Times New Roman" w:cs="Times New Roman"/>
          <w:i/>
          <w:iCs/>
          <w:sz w:val="24"/>
          <w:szCs w:val="24"/>
        </w:rPr>
        <w:t xml:space="preserve"> a Market</w:t>
      </w:r>
      <w:r w:rsidRPr="00273E32" w:rsidR="00AA102B">
        <w:rPr>
          <w:rStyle w:val="Voetnootmarkering"/>
          <w:rFonts w:ascii="Times New Roman" w:hAnsi="Times New Roman" w:cs="Times New Roman"/>
          <w:i/>
          <w:iCs/>
          <w:sz w:val="24"/>
          <w:szCs w:val="24"/>
        </w:rPr>
        <w:footnoteReference w:id="12"/>
      </w:r>
      <w:r w:rsidRPr="00273E32">
        <w:rPr>
          <w:rFonts w:ascii="Times New Roman" w:hAnsi="Times New Roman" w:cs="Times New Roman"/>
          <w:sz w:val="24"/>
          <w:szCs w:val="24"/>
        </w:rPr>
        <w:t xml:space="preserve"> (12 september 2024) plaats.</w:t>
      </w:r>
    </w:p>
    <w:p w:rsidRPr="00273E32" w:rsidR="00D6502A" w:rsidP="00C406AB" w:rsidRDefault="00D6502A" w14:paraId="001F3869" w14:textId="77777777">
      <w:pPr>
        <w:rPr>
          <w:rFonts w:ascii="Times New Roman" w:hAnsi="Times New Roman" w:cs="Times New Roman"/>
          <w:b/>
          <w:bCs/>
          <w:sz w:val="24"/>
          <w:szCs w:val="24"/>
        </w:rPr>
      </w:pPr>
    </w:p>
    <w:p w:rsidRPr="00273E32" w:rsidR="008E10DA" w:rsidP="00C406AB" w:rsidRDefault="008E10DA" w14:paraId="58F90974" w14:textId="59BB43A7">
      <w:pPr>
        <w:rPr>
          <w:rFonts w:ascii="Times New Roman" w:hAnsi="Times New Roman" w:cs="Times New Roman"/>
          <w:b/>
          <w:bCs/>
          <w:sz w:val="24"/>
          <w:szCs w:val="24"/>
        </w:rPr>
      </w:pPr>
      <w:r w:rsidRPr="00273E32">
        <w:rPr>
          <w:rFonts w:ascii="Times New Roman" w:hAnsi="Times New Roman" w:cs="Times New Roman"/>
          <w:b/>
          <w:bCs/>
          <w:sz w:val="24"/>
          <w:szCs w:val="24"/>
        </w:rPr>
        <w:t>Stand van zaken</w:t>
      </w:r>
      <w:r w:rsidRPr="00273E32" w:rsidR="00AD42CB">
        <w:rPr>
          <w:rFonts w:ascii="Times New Roman" w:hAnsi="Times New Roman" w:cs="Times New Roman"/>
          <w:b/>
          <w:bCs/>
          <w:sz w:val="24"/>
          <w:szCs w:val="24"/>
        </w:rPr>
        <w:t xml:space="preserve"> in de</w:t>
      </w:r>
      <w:r w:rsidRPr="00273E32">
        <w:rPr>
          <w:rFonts w:ascii="Times New Roman" w:hAnsi="Times New Roman" w:cs="Times New Roman"/>
          <w:b/>
          <w:bCs/>
          <w:sz w:val="24"/>
          <w:szCs w:val="24"/>
        </w:rPr>
        <w:t xml:space="preserve"> EU</w:t>
      </w:r>
    </w:p>
    <w:p w:rsidRPr="00273E32" w:rsidR="00BF59BF" w:rsidP="00C406AB" w:rsidRDefault="00BF59BF" w14:paraId="3CD0DB9B" w14:textId="29BB9D41">
      <w:pPr>
        <w:rPr>
          <w:rFonts w:ascii="Times New Roman" w:hAnsi="Times New Roman" w:cs="Times New Roman"/>
          <w:sz w:val="24"/>
          <w:szCs w:val="24"/>
        </w:rPr>
      </w:pPr>
      <w:r w:rsidRPr="00273E32">
        <w:rPr>
          <w:rFonts w:ascii="Times New Roman" w:hAnsi="Times New Roman" w:cs="Times New Roman"/>
          <w:sz w:val="24"/>
          <w:szCs w:val="24"/>
        </w:rPr>
        <w:t>Naar verwachting publiceert de Europese Commissie in de komende maanden</w:t>
      </w:r>
      <w:r w:rsidRPr="00273E32" w:rsidR="00681416">
        <w:rPr>
          <w:rFonts w:ascii="Times New Roman" w:hAnsi="Times New Roman" w:cs="Times New Roman"/>
          <w:sz w:val="24"/>
          <w:szCs w:val="24"/>
        </w:rPr>
        <w:t xml:space="preserve"> de zogenaamde </w:t>
      </w:r>
      <w:r w:rsidRPr="00273E32" w:rsidR="00982B08">
        <w:rPr>
          <w:rFonts w:ascii="Times New Roman" w:hAnsi="Times New Roman" w:cs="Times New Roman"/>
          <w:sz w:val="24"/>
          <w:szCs w:val="24"/>
        </w:rPr>
        <w:t>pre-toetreding</w:t>
      </w:r>
      <w:r w:rsidRPr="00273E32" w:rsidR="00CF1B68">
        <w:rPr>
          <w:rFonts w:ascii="Times New Roman" w:hAnsi="Times New Roman" w:cs="Times New Roman"/>
          <w:sz w:val="24"/>
          <w:szCs w:val="24"/>
        </w:rPr>
        <w:t xml:space="preserve"> beleidsevaluaties</w:t>
      </w:r>
      <w:r w:rsidRPr="00273E32" w:rsidR="00592B0D">
        <w:rPr>
          <w:rFonts w:ascii="Times New Roman" w:hAnsi="Times New Roman" w:cs="Times New Roman"/>
          <w:sz w:val="24"/>
          <w:szCs w:val="24"/>
        </w:rPr>
        <w:t>, als vervolg op de init</w:t>
      </w:r>
      <w:r w:rsidRPr="00273E32" w:rsidR="00A0043B">
        <w:rPr>
          <w:rFonts w:ascii="Times New Roman" w:hAnsi="Times New Roman" w:cs="Times New Roman"/>
          <w:sz w:val="24"/>
          <w:szCs w:val="24"/>
        </w:rPr>
        <w:t>iële</w:t>
      </w:r>
      <w:r w:rsidRPr="00273E32" w:rsidR="00CF1B68">
        <w:rPr>
          <w:rFonts w:ascii="Times New Roman" w:hAnsi="Times New Roman" w:cs="Times New Roman"/>
          <w:sz w:val="24"/>
          <w:szCs w:val="24"/>
        </w:rPr>
        <w:t xml:space="preserve"> Commissiemededeling </w:t>
      </w:r>
      <w:r w:rsidRPr="00273E32" w:rsidR="00A0043B">
        <w:rPr>
          <w:rFonts w:ascii="Times New Roman" w:hAnsi="Times New Roman" w:cs="Times New Roman"/>
          <w:sz w:val="24"/>
          <w:szCs w:val="24"/>
        </w:rPr>
        <w:t>van</w:t>
      </w:r>
      <w:r w:rsidRPr="00273E32" w:rsidR="00CF1B68">
        <w:rPr>
          <w:rFonts w:ascii="Times New Roman" w:hAnsi="Times New Roman" w:cs="Times New Roman"/>
          <w:sz w:val="24"/>
          <w:szCs w:val="24"/>
        </w:rPr>
        <w:t xml:space="preserve"> 20</w:t>
      </w:r>
      <w:r w:rsidRPr="00273E32" w:rsidR="00A0043B">
        <w:rPr>
          <w:rFonts w:ascii="Times New Roman" w:hAnsi="Times New Roman" w:cs="Times New Roman"/>
          <w:sz w:val="24"/>
          <w:szCs w:val="24"/>
        </w:rPr>
        <w:t xml:space="preserve"> maart 2024. </w:t>
      </w:r>
      <w:r w:rsidRPr="00273E32" w:rsidR="007C5EF2">
        <w:rPr>
          <w:rFonts w:ascii="Times New Roman" w:hAnsi="Times New Roman" w:cs="Times New Roman"/>
          <w:sz w:val="24"/>
          <w:szCs w:val="24"/>
        </w:rPr>
        <w:t>De ministers v</w:t>
      </w:r>
      <w:r w:rsidRPr="00273E32" w:rsidR="000C7518">
        <w:rPr>
          <w:rFonts w:ascii="Times New Roman" w:hAnsi="Times New Roman" w:cs="Times New Roman"/>
          <w:sz w:val="24"/>
          <w:szCs w:val="24"/>
        </w:rPr>
        <w:t>an</w:t>
      </w:r>
      <w:r w:rsidRPr="00273E32" w:rsidR="007C5EF2">
        <w:rPr>
          <w:rFonts w:ascii="Times New Roman" w:hAnsi="Times New Roman" w:cs="Times New Roman"/>
          <w:sz w:val="24"/>
          <w:szCs w:val="24"/>
        </w:rPr>
        <w:t xml:space="preserve"> Europese Zaken bespreken dit </w:t>
      </w:r>
      <w:r w:rsidRPr="00273E32" w:rsidR="001D3BA0">
        <w:rPr>
          <w:rFonts w:ascii="Times New Roman" w:hAnsi="Times New Roman" w:cs="Times New Roman"/>
          <w:sz w:val="24"/>
          <w:szCs w:val="24"/>
        </w:rPr>
        <w:t>mogelijk</w:t>
      </w:r>
      <w:r w:rsidRPr="00273E32" w:rsidR="009A79BE">
        <w:rPr>
          <w:rFonts w:ascii="Times New Roman" w:hAnsi="Times New Roman" w:cs="Times New Roman"/>
          <w:sz w:val="24"/>
          <w:szCs w:val="24"/>
        </w:rPr>
        <w:t xml:space="preserve"> </w:t>
      </w:r>
      <w:r w:rsidRPr="00273E32" w:rsidR="007C5EF2">
        <w:rPr>
          <w:rFonts w:ascii="Times New Roman" w:hAnsi="Times New Roman" w:cs="Times New Roman"/>
          <w:sz w:val="24"/>
          <w:szCs w:val="24"/>
        </w:rPr>
        <w:t>tijdens d</w:t>
      </w:r>
      <w:r w:rsidRPr="00273E32" w:rsidR="009A79BE">
        <w:rPr>
          <w:rFonts w:ascii="Times New Roman" w:hAnsi="Times New Roman" w:cs="Times New Roman"/>
          <w:sz w:val="24"/>
          <w:szCs w:val="24"/>
        </w:rPr>
        <w:t>e Raad Algemene Zaken van 18 maart 2024</w:t>
      </w:r>
      <w:r w:rsidRPr="00273E32" w:rsidR="0096338C">
        <w:rPr>
          <w:rFonts w:ascii="Times New Roman" w:hAnsi="Times New Roman" w:cs="Times New Roman"/>
          <w:sz w:val="24"/>
          <w:szCs w:val="24"/>
        </w:rPr>
        <w:t>5</w:t>
      </w:r>
      <w:r w:rsidRPr="00273E32" w:rsidR="009A79BE">
        <w:rPr>
          <w:rFonts w:ascii="Times New Roman" w:hAnsi="Times New Roman" w:cs="Times New Roman"/>
          <w:sz w:val="24"/>
          <w:szCs w:val="24"/>
        </w:rPr>
        <w:t xml:space="preserve">. </w:t>
      </w:r>
      <w:r w:rsidRPr="00273E32" w:rsidR="006A32D5">
        <w:rPr>
          <w:rFonts w:ascii="Times New Roman" w:hAnsi="Times New Roman" w:cs="Times New Roman"/>
          <w:sz w:val="24"/>
          <w:szCs w:val="24"/>
        </w:rPr>
        <w:t>D</w:t>
      </w:r>
      <w:r w:rsidRPr="00273E32" w:rsidR="009A79BE">
        <w:rPr>
          <w:rFonts w:ascii="Times New Roman" w:hAnsi="Times New Roman" w:cs="Times New Roman"/>
          <w:sz w:val="24"/>
          <w:szCs w:val="24"/>
        </w:rPr>
        <w:t xml:space="preserve">e regeringsleiders </w:t>
      </w:r>
      <w:r w:rsidRPr="00273E32" w:rsidR="006A32D5">
        <w:rPr>
          <w:rFonts w:ascii="Times New Roman" w:hAnsi="Times New Roman" w:cs="Times New Roman"/>
          <w:sz w:val="24"/>
          <w:szCs w:val="24"/>
        </w:rPr>
        <w:t>spreken vervolgens</w:t>
      </w:r>
      <w:r w:rsidRPr="00273E32" w:rsidR="009A79BE">
        <w:rPr>
          <w:rFonts w:ascii="Times New Roman" w:hAnsi="Times New Roman" w:cs="Times New Roman"/>
          <w:sz w:val="24"/>
          <w:szCs w:val="24"/>
        </w:rPr>
        <w:t xml:space="preserve"> tijdens de Europese Raad van </w:t>
      </w:r>
      <w:r w:rsidRPr="00273E32" w:rsidR="006A32D5">
        <w:rPr>
          <w:rFonts w:ascii="Times New Roman" w:hAnsi="Times New Roman" w:cs="Times New Roman"/>
          <w:sz w:val="24"/>
          <w:szCs w:val="24"/>
        </w:rPr>
        <w:t>26-27 juni 202</w:t>
      </w:r>
      <w:r w:rsidRPr="00273E32" w:rsidR="00876571">
        <w:rPr>
          <w:rFonts w:ascii="Times New Roman" w:hAnsi="Times New Roman" w:cs="Times New Roman"/>
          <w:sz w:val="24"/>
          <w:szCs w:val="24"/>
        </w:rPr>
        <w:t>5</w:t>
      </w:r>
      <w:r w:rsidRPr="00273E32" w:rsidR="006A32D5">
        <w:rPr>
          <w:rFonts w:ascii="Times New Roman" w:hAnsi="Times New Roman" w:cs="Times New Roman"/>
          <w:sz w:val="24"/>
          <w:szCs w:val="24"/>
        </w:rPr>
        <w:t xml:space="preserve"> over interne hervormingen naar aanleiding van de</w:t>
      </w:r>
      <w:r w:rsidRPr="00273E32" w:rsidR="00D815EE">
        <w:rPr>
          <w:rFonts w:ascii="Times New Roman" w:hAnsi="Times New Roman" w:cs="Times New Roman"/>
          <w:sz w:val="24"/>
          <w:szCs w:val="24"/>
        </w:rPr>
        <w:t>ze beleidsevaluaties</w:t>
      </w:r>
      <w:r w:rsidRPr="00273E32" w:rsidR="006A32D5">
        <w:rPr>
          <w:rFonts w:ascii="Times New Roman" w:hAnsi="Times New Roman" w:cs="Times New Roman"/>
          <w:sz w:val="24"/>
          <w:szCs w:val="24"/>
        </w:rPr>
        <w:t>.</w:t>
      </w:r>
      <w:r w:rsidRPr="00273E32" w:rsidR="00995FB3">
        <w:rPr>
          <w:rFonts w:ascii="Times New Roman" w:hAnsi="Times New Roman" w:cs="Times New Roman"/>
          <w:sz w:val="24"/>
          <w:szCs w:val="24"/>
        </w:rPr>
        <w:t xml:space="preserve"> Het Pools EU-voorzitterschap streeft ernaar een vervolgverslag voor te bereiden aan de Europese Raad in overeenstemming met de afgesproken ‘routekaart’ in juni 2024, waarin wordt gereflecteerd op vier onderdelen van toekomstige hervorming: waarden, beleid, begroting en bestuur.</w:t>
      </w:r>
    </w:p>
    <w:p w:rsidRPr="00273E32" w:rsidR="001D3BA0" w:rsidP="00C406AB" w:rsidRDefault="001D3BA0" w14:paraId="7CAE5867" w14:textId="77777777">
      <w:pPr>
        <w:rPr>
          <w:rFonts w:ascii="Times New Roman" w:hAnsi="Times New Roman" w:cs="Times New Roman"/>
          <w:b/>
          <w:bCs/>
          <w:sz w:val="24"/>
          <w:szCs w:val="24"/>
        </w:rPr>
      </w:pPr>
    </w:p>
    <w:p w:rsidRPr="00273E32" w:rsidR="008E10DA" w:rsidP="00C406AB" w:rsidRDefault="008E10DA" w14:paraId="16222CA0" w14:textId="37D18A2B">
      <w:pPr>
        <w:rPr>
          <w:rFonts w:ascii="Times New Roman" w:hAnsi="Times New Roman" w:cs="Times New Roman"/>
          <w:b/>
          <w:bCs/>
          <w:sz w:val="24"/>
          <w:szCs w:val="24"/>
        </w:rPr>
      </w:pPr>
      <w:r w:rsidRPr="00273E32">
        <w:rPr>
          <w:rFonts w:ascii="Times New Roman" w:hAnsi="Times New Roman" w:cs="Times New Roman"/>
          <w:b/>
          <w:bCs/>
          <w:sz w:val="24"/>
          <w:szCs w:val="24"/>
        </w:rPr>
        <w:t xml:space="preserve">Vervolg </w:t>
      </w:r>
      <w:proofErr w:type="spellStart"/>
      <w:r w:rsidRPr="00273E32">
        <w:rPr>
          <w:rFonts w:ascii="Times New Roman" w:hAnsi="Times New Roman" w:cs="Times New Roman"/>
          <w:b/>
          <w:bCs/>
          <w:sz w:val="24"/>
          <w:szCs w:val="24"/>
        </w:rPr>
        <w:t>rapporteurschap</w:t>
      </w:r>
      <w:proofErr w:type="spellEnd"/>
    </w:p>
    <w:p w:rsidRPr="00273E32" w:rsidR="003D2583" w:rsidP="00C406AB" w:rsidRDefault="00567E0D" w14:paraId="207B59C4" w14:textId="571B2921">
      <w:pPr>
        <w:rPr>
          <w:rFonts w:ascii="Times New Roman" w:hAnsi="Times New Roman" w:cs="Times New Roman"/>
          <w:sz w:val="24"/>
          <w:szCs w:val="24"/>
        </w:rPr>
      </w:pPr>
      <w:r w:rsidRPr="00273E32">
        <w:rPr>
          <w:rFonts w:ascii="Times New Roman" w:hAnsi="Times New Roman" w:cs="Times New Roman"/>
          <w:sz w:val="24"/>
          <w:szCs w:val="24"/>
        </w:rPr>
        <w:t xml:space="preserve">De </w:t>
      </w:r>
      <w:r w:rsidRPr="00273E32" w:rsidR="009C58FA">
        <w:rPr>
          <w:rFonts w:ascii="Times New Roman" w:hAnsi="Times New Roman" w:cs="Times New Roman"/>
          <w:sz w:val="24"/>
          <w:szCs w:val="24"/>
        </w:rPr>
        <w:t>eerst</w:t>
      </w:r>
      <w:r w:rsidRPr="00273E32">
        <w:rPr>
          <w:rFonts w:ascii="Times New Roman" w:hAnsi="Times New Roman" w:cs="Times New Roman"/>
          <w:sz w:val="24"/>
          <w:szCs w:val="24"/>
        </w:rPr>
        <w:t xml:space="preserve">volgende activiteiten die wij voorzien als rapporteurs zijn </w:t>
      </w:r>
      <w:r w:rsidRPr="00273E32" w:rsidR="009849C1">
        <w:rPr>
          <w:rFonts w:ascii="Times New Roman" w:hAnsi="Times New Roman" w:cs="Times New Roman"/>
          <w:sz w:val="24"/>
          <w:szCs w:val="24"/>
        </w:rPr>
        <w:t xml:space="preserve">verdere gesprekken met experts en wellicht </w:t>
      </w:r>
      <w:r w:rsidRPr="00273E32" w:rsidR="000E6053">
        <w:rPr>
          <w:rFonts w:ascii="Times New Roman" w:hAnsi="Times New Roman" w:cs="Times New Roman"/>
          <w:sz w:val="24"/>
          <w:szCs w:val="24"/>
        </w:rPr>
        <w:t>rapporteurs uit enkele nationale parlementen.</w:t>
      </w:r>
      <w:r w:rsidRPr="00273E32" w:rsidR="00864F30">
        <w:rPr>
          <w:rFonts w:ascii="Times New Roman" w:hAnsi="Times New Roman" w:cs="Times New Roman"/>
          <w:sz w:val="24"/>
          <w:szCs w:val="24"/>
        </w:rPr>
        <w:t xml:space="preserve"> </w:t>
      </w:r>
      <w:r w:rsidRPr="00273E32" w:rsidR="009C58FA">
        <w:rPr>
          <w:rFonts w:ascii="Times New Roman" w:hAnsi="Times New Roman" w:cs="Times New Roman"/>
          <w:sz w:val="24"/>
          <w:szCs w:val="24"/>
        </w:rPr>
        <w:t>Indien</w:t>
      </w:r>
      <w:r w:rsidRPr="00273E32" w:rsidR="00864F30">
        <w:rPr>
          <w:rFonts w:ascii="Times New Roman" w:hAnsi="Times New Roman" w:cs="Times New Roman"/>
          <w:sz w:val="24"/>
          <w:szCs w:val="24"/>
        </w:rPr>
        <w:t xml:space="preserve"> het Europees Parlement een rapporteur benoemt</w:t>
      </w:r>
      <w:r w:rsidRPr="00273E32">
        <w:rPr>
          <w:rFonts w:ascii="Times New Roman" w:hAnsi="Times New Roman" w:cs="Times New Roman"/>
          <w:sz w:val="24"/>
          <w:szCs w:val="24"/>
        </w:rPr>
        <w:t xml:space="preserve"> </w:t>
      </w:r>
      <w:r w:rsidRPr="00273E32" w:rsidR="0059667F">
        <w:rPr>
          <w:rFonts w:ascii="Times New Roman" w:hAnsi="Times New Roman" w:cs="Times New Roman"/>
          <w:sz w:val="24"/>
          <w:szCs w:val="24"/>
        </w:rPr>
        <w:t xml:space="preserve">op het dossier </w:t>
      </w:r>
      <w:r w:rsidRPr="00273E32" w:rsidR="00025294">
        <w:rPr>
          <w:rFonts w:ascii="Times New Roman" w:hAnsi="Times New Roman" w:cs="Times New Roman"/>
          <w:sz w:val="24"/>
          <w:szCs w:val="24"/>
        </w:rPr>
        <w:t>P</w:t>
      </w:r>
      <w:r w:rsidRPr="00273E32" w:rsidR="0059667F">
        <w:rPr>
          <w:rFonts w:ascii="Times New Roman" w:hAnsi="Times New Roman" w:cs="Times New Roman"/>
          <w:sz w:val="24"/>
          <w:szCs w:val="24"/>
        </w:rPr>
        <w:t xml:space="preserve">retoetredingshervormingen en beleidsevaluaties </w:t>
      </w:r>
      <w:r w:rsidRPr="00273E32">
        <w:rPr>
          <w:rFonts w:ascii="Times New Roman" w:hAnsi="Times New Roman" w:cs="Times New Roman"/>
          <w:sz w:val="24"/>
          <w:szCs w:val="24"/>
        </w:rPr>
        <w:t>is</w:t>
      </w:r>
      <w:r w:rsidRPr="00273E32" w:rsidR="00864F30">
        <w:rPr>
          <w:rFonts w:ascii="Times New Roman" w:hAnsi="Times New Roman" w:cs="Times New Roman"/>
          <w:sz w:val="24"/>
          <w:szCs w:val="24"/>
        </w:rPr>
        <w:t xml:space="preserve"> het voornemen om ook </w:t>
      </w:r>
      <w:r w:rsidRPr="00273E32">
        <w:rPr>
          <w:rFonts w:ascii="Times New Roman" w:hAnsi="Times New Roman" w:cs="Times New Roman"/>
          <w:sz w:val="24"/>
          <w:szCs w:val="24"/>
        </w:rPr>
        <w:t>in gesprek te gaan met de</w:t>
      </w:r>
      <w:r w:rsidRPr="00273E32" w:rsidR="00864F30">
        <w:rPr>
          <w:rFonts w:ascii="Times New Roman" w:hAnsi="Times New Roman" w:cs="Times New Roman"/>
          <w:sz w:val="24"/>
          <w:szCs w:val="24"/>
        </w:rPr>
        <w:t>ze</w:t>
      </w:r>
      <w:r w:rsidRPr="00273E32">
        <w:rPr>
          <w:rFonts w:ascii="Times New Roman" w:hAnsi="Times New Roman" w:cs="Times New Roman"/>
          <w:sz w:val="24"/>
          <w:szCs w:val="24"/>
        </w:rPr>
        <w:t xml:space="preserve"> rapporteur</w:t>
      </w:r>
      <w:r w:rsidRPr="00273E32" w:rsidR="00864F30">
        <w:rPr>
          <w:rFonts w:ascii="Times New Roman" w:hAnsi="Times New Roman" w:cs="Times New Roman"/>
          <w:sz w:val="24"/>
          <w:szCs w:val="24"/>
        </w:rPr>
        <w:t xml:space="preserve">. </w:t>
      </w:r>
      <w:r w:rsidRPr="00273E32" w:rsidR="003D2583">
        <w:rPr>
          <w:rFonts w:ascii="Times New Roman" w:hAnsi="Times New Roman" w:cs="Times New Roman"/>
          <w:sz w:val="24"/>
          <w:szCs w:val="24"/>
        </w:rPr>
        <w:t>Verder wordt de publicatie van het AIV-onderzoek verwacht in het voorjaar van 2025</w:t>
      </w:r>
      <w:r w:rsidRPr="00273E32" w:rsidR="005B115F">
        <w:rPr>
          <w:rFonts w:ascii="Times New Roman" w:hAnsi="Times New Roman" w:cs="Times New Roman"/>
          <w:sz w:val="24"/>
          <w:szCs w:val="24"/>
        </w:rPr>
        <w:t xml:space="preserve">, zodat de uitkomsten betrokken kunnen worden bij </w:t>
      </w:r>
      <w:r w:rsidRPr="00273E32" w:rsidR="001F40B4">
        <w:rPr>
          <w:rFonts w:ascii="Times New Roman" w:hAnsi="Times New Roman" w:cs="Times New Roman"/>
          <w:sz w:val="24"/>
          <w:szCs w:val="24"/>
        </w:rPr>
        <w:t xml:space="preserve">het debat over de Staat van de Europese Unie en </w:t>
      </w:r>
      <w:r w:rsidRPr="00273E32" w:rsidR="005B115F">
        <w:rPr>
          <w:rFonts w:ascii="Times New Roman" w:hAnsi="Times New Roman" w:cs="Times New Roman"/>
          <w:sz w:val="24"/>
          <w:szCs w:val="24"/>
        </w:rPr>
        <w:t>het debat over de Europese Raad in juni</w:t>
      </w:r>
      <w:r w:rsidRPr="00273E32" w:rsidR="003D2583">
        <w:rPr>
          <w:rFonts w:ascii="Times New Roman" w:hAnsi="Times New Roman" w:cs="Times New Roman"/>
          <w:sz w:val="24"/>
          <w:szCs w:val="24"/>
        </w:rPr>
        <w:t xml:space="preserve">. </w:t>
      </w:r>
    </w:p>
    <w:p w:rsidRPr="00273E32" w:rsidR="00CA03DF" w:rsidP="00C406AB" w:rsidRDefault="00567E0D" w14:paraId="5D06A264" w14:textId="3DC2E868">
      <w:pPr>
        <w:rPr>
          <w:rFonts w:ascii="Times New Roman" w:hAnsi="Times New Roman" w:cs="Times New Roman"/>
          <w:sz w:val="24"/>
          <w:szCs w:val="24"/>
        </w:rPr>
      </w:pPr>
      <w:r w:rsidRPr="00273E32">
        <w:rPr>
          <w:rFonts w:ascii="Times New Roman" w:hAnsi="Times New Roman" w:cs="Times New Roman"/>
          <w:sz w:val="24"/>
          <w:szCs w:val="24"/>
        </w:rPr>
        <w:t>Over de uitkomsten van</w:t>
      </w:r>
      <w:r w:rsidRPr="00273E32" w:rsidR="003D2583">
        <w:rPr>
          <w:rFonts w:ascii="Times New Roman" w:hAnsi="Times New Roman" w:cs="Times New Roman"/>
          <w:sz w:val="24"/>
          <w:szCs w:val="24"/>
        </w:rPr>
        <w:t xml:space="preserve"> de verdere activiteiten zullen</w:t>
      </w:r>
      <w:r w:rsidRPr="00273E32">
        <w:rPr>
          <w:rFonts w:ascii="Times New Roman" w:hAnsi="Times New Roman" w:cs="Times New Roman"/>
          <w:sz w:val="24"/>
          <w:szCs w:val="24"/>
        </w:rPr>
        <w:t xml:space="preserve"> wij u informeren in </w:t>
      </w:r>
      <w:r w:rsidRPr="00273E32" w:rsidR="003D2583">
        <w:rPr>
          <w:rFonts w:ascii="Times New Roman" w:hAnsi="Times New Roman" w:cs="Times New Roman"/>
          <w:sz w:val="24"/>
          <w:szCs w:val="24"/>
        </w:rPr>
        <w:t xml:space="preserve">het eindverslag van dit </w:t>
      </w:r>
      <w:proofErr w:type="spellStart"/>
      <w:r w:rsidRPr="00273E32" w:rsidR="003D2583">
        <w:rPr>
          <w:rFonts w:ascii="Times New Roman" w:hAnsi="Times New Roman" w:cs="Times New Roman"/>
          <w:sz w:val="24"/>
          <w:szCs w:val="24"/>
        </w:rPr>
        <w:t>rapporteurschap</w:t>
      </w:r>
      <w:proofErr w:type="spellEnd"/>
      <w:r w:rsidRPr="00273E32" w:rsidR="003D2583">
        <w:rPr>
          <w:rFonts w:ascii="Times New Roman" w:hAnsi="Times New Roman" w:cs="Times New Roman"/>
          <w:sz w:val="24"/>
          <w:szCs w:val="24"/>
        </w:rPr>
        <w:t xml:space="preserve">, </w:t>
      </w:r>
      <w:r w:rsidRPr="00273E32" w:rsidR="00AD38FC">
        <w:rPr>
          <w:rFonts w:ascii="Times New Roman" w:hAnsi="Times New Roman" w:cs="Times New Roman"/>
          <w:sz w:val="24"/>
          <w:szCs w:val="24"/>
        </w:rPr>
        <w:t xml:space="preserve">naar verwachting </w:t>
      </w:r>
      <w:r w:rsidRPr="00273E32" w:rsidR="003D2583">
        <w:rPr>
          <w:rFonts w:ascii="Times New Roman" w:hAnsi="Times New Roman" w:cs="Times New Roman"/>
          <w:sz w:val="24"/>
          <w:szCs w:val="24"/>
        </w:rPr>
        <w:t>rond de zomer van 2025.</w:t>
      </w:r>
    </w:p>
    <w:p w:rsidRPr="00273E32" w:rsidR="00CA03DF" w:rsidP="00C406AB" w:rsidRDefault="00CA03DF" w14:paraId="686C1D9F" w14:textId="77777777">
      <w:pPr>
        <w:rPr>
          <w:rFonts w:ascii="Times New Roman" w:hAnsi="Times New Roman" w:cs="Times New Roman"/>
          <w:b/>
          <w:bCs/>
          <w:sz w:val="24"/>
          <w:szCs w:val="24"/>
        </w:rPr>
      </w:pPr>
    </w:p>
    <w:p w:rsidRPr="00273E32" w:rsidR="00AD38FC" w:rsidP="00C406AB" w:rsidRDefault="00203C12" w14:paraId="7A4826BD" w14:textId="4DB5C0E1">
      <w:pPr>
        <w:rPr>
          <w:rFonts w:ascii="Times New Roman" w:hAnsi="Times New Roman" w:cs="Times New Roman"/>
          <w:sz w:val="24"/>
          <w:szCs w:val="24"/>
        </w:rPr>
      </w:pPr>
      <w:r w:rsidRPr="00273E32">
        <w:rPr>
          <w:rFonts w:ascii="Times New Roman" w:hAnsi="Times New Roman" w:cs="Times New Roman"/>
          <w:sz w:val="24"/>
          <w:szCs w:val="24"/>
        </w:rPr>
        <w:t>Klaver</w:t>
      </w:r>
      <w:r w:rsidRPr="00273E32" w:rsidR="00C4443A">
        <w:rPr>
          <w:rFonts w:ascii="Times New Roman" w:hAnsi="Times New Roman" w:cs="Times New Roman"/>
          <w:sz w:val="24"/>
          <w:szCs w:val="24"/>
        </w:rPr>
        <w:br/>
      </w:r>
      <w:r w:rsidRPr="00273E32" w:rsidR="00AD38FC">
        <w:rPr>
          <w:rFonts w:ascii="Times New Roman" w:hAnsi="Times New Roman" w:cs="Times New Roman"/>
          <w:sz w:val="24"/>
          <w:szCs w:val="24"/>
        </w:rPr>
        <w:t>Dassen</w:t>
      </w:r>
    </w:p>
    <w:p w:rsidRPr="00273E32" w:rsidR="00CA03DF" w:rsidP="00C406AB" w:rsidRDefault="00CA03DF" w14:paraId="64AF16FC" w14:textId="38DC5099">
      <w:pPr>
        <w:rPr>
          <w:rFonts w:ascii="Times New Roman" w:hAnsi="Times New Roman" w:cs="Times New Roman"/>
          <w:b/>
          <w:bCs/>
          <w:sz w:val="24"/>
          <w:szCs w:val="24"/>
        </w:rPr>
      </w:pPr>
    </w:p>
    <w:p w:rsidRPr="00273E32" w:rsidR="00CA03DF" w:rsidP="00C406AB" w:rsidRDefault="00CA03DF" w14:paraId="3D153906" w14:textId="77777777">
      <w:pPr>
        <w:rPr>
          <w:rFonts w:ascii="Times New Roman" w:hAnsi="Times New Roman" w:cs="Times New Roman"/>
          <w:b/>
          <w:bCs/>
          <w:sz w:val="24"/>
          <w:szCs w:val="24"/>
        </w:rPr>
      </w:pPr>
    </w:p>
    <w:p w:rsidRPr="00273E32" w:rsidR="00154383" w:rsidRDefault="00154383" w14:paraId="7495E0F0" w14:textId="77777777">
      <w:pPr>
        <w:rPr>
          <w:rFonts w:ascii="Times New Roman" w:hAnsi="Times New Roman" w:cs="Times New Roman"/>
          <w:sz w:val="24"/>
          <w:szCs w:val="24"/>
        </w:rPr>
      </w:pPr>
    </w:p>
    <w:sectPr w:rsidRPr="00273E32" w:rsidR="0015438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9D590" w14:textId="77777777" w:rsidR="00B7691B" w:rsidRDefault="00B7691B" w:rsidP="001B4FFC">
      <w:pPr>
        <w:spacing w:after="0" w:line="240" w:lineRule="auto"/>
      </w:pPr>
      <w:r>
        <w:separator/>
      </w:r>
    </w:p>
  </w:endnote>
  <w:endnote w:type="continuationSeparator" w:id="0">
    <w:p w14:paraId="239CA4D5" w14:textId="77777777" w:rsidR="00B7691B" w:rsidRDefault="00B7691B" w:rsidP="001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FDC02" w14:textId="77777777" w:rsidR="00B7691B" w:rsidRDefault="00B7691B" w:rsidP="001B4FFC">
      <w:pPr>
        <w:spacing w:after="0" w:line="240" w:lineRule="auto"/>
      </w:pPr>
      <w:r>
        <w:separator/>
      </w:r>
    </w:p>
  </w:footnote>
  <w:footnote w:type="continuationSeparator" w:id="0">
    <w:p w14:paraId="0153EE35" w14:textId="77777777" w:rsidR="00B7691B" w:rsidRDefault="00B7691B" w:rsidP="001B4FFC">
      <w:pPr>
        <w:spacing w:after="0" w:line="240" w:lineRule="auto"/>
      </w:pPr>
      <w:r>
        <w:continuationSeparator/>
      </w:r>
    </w:p>
  </w:footnote>
  <w:footnote w:id="1">
    <w:p w14:paraId="13F6DCD4" w14:textId="47A6C1AF" w:rsidR="001B4FFC" w:rsidRDefault="001B4FFC">
      <w:pPr>
        <w:pStyle w:val="Voetnoottekst"/>
      </w:pPr>
      <w:r>
        <w:rPr>
          <w:rStyle w:val="Voetnootmarkering"/>
        </w:rPr>
        <w:footnoteRef/>
      </w:r>
      <w:r>
        <w:t xml:space="preserve"> </w:t>
      </w:r>
      <w:hyperlink r:id="rId1" w:history="1">
        <w:r w:rsidRPr="001B4FFC">
          <w:rPr>
            <w:rStyle w:val="Hyperlink"/>
          </w:rPr>
          <w:t>EUR-Lex - 52024DC0146 - EN - EUR-Lex</w:t>
        </w:r>
      </w:hyperlink>
    </w:p>
  </w:footnote>
  <w:footnote w:id="2">
    <w:p w14:paraId="4B3F9411" w14:textId="77777777" w:rsidR="00ED41D6" w:rsidRDefault="00ED41D6" w:rsidP="00ED41D6">
      <w:pPr>
        <w:pStyle w:val="Voetnoottekst"/>
      </w:pPr>
      <w:r>
        <w:rPr>
          <w:rStyle w:val="Voetnootmarkering"/>
        </w:rPr>
        <w:footnoteRef/>
      </w:r>
      <w:r>
        <w:t xml:space="preserve"> </w:t>
      </w:r>
      <w:hyperlink r:id="rId2" w:history="1">
        <w:r w:rsidRPr="00547F23">
          <w:rPr>
            <w:rStyle w:val="Hyperlink"/>
          </w:rPr>
          <w:t>https://www.auswaertiges-amt.de/blob/2617206/4d0e0010ffcd8c0079e21329bbbb3332/230919-rfaa-deu-fra-bericht-data.pdf</w:t>
        </w:r>
      </w:hyperlink>
      <w:r>
        <w:t xml:space="preserve"> </w:t>
      </w:r>
    </w:p>
  </w:footnote>
  <w:footnote w:id="3">
    <w:p w14:paraId="44658D32" w14:textId="08F1BC0F" w:rsidR="00EA66CB" w:rsidRPr="00704338" w:rsidRDefault="00EA66CB">
      <w:pPr>
        <w:pStyle w:val="Voetnoottekst"/>
        <w:rPr>
          <w:lang w:val="en-US"/>
        </w:rPr>
      </w:pPr>
      <w:r>
        <w:rPr>
          <w:rStyle w:val="Voetnootmarkering"/>
        </w:rPr>
        <w:footnoteRef/>
      </w:r>
      <w:r w:rsidRPr="00704338">
        <w:rPr>
          <w:lang w:val="en-US"/>
        </w:rPr>
        <w:t xml:space="preserve"> </w:t>
      </w:r>
      <w:r>
        <w:fldChar w:fldCharType="begin"/>
      </w:r>
      <w:r w:rsidRPr="00273E32">
        <w:rPr>
          <w:lang w:val="en-US"/>
        </w:rPr>
        <w:instrText>HYPERLINK "C://Users/TIMJ1704/Downloads/UK-Europapolitisk-aftale-15-december-2023.pdf"</w:instrText>
      </w:r>
      <w:r>
        <w:fldChar w:fldCharType="separate"/>
      </w:r>
      <w:r w:rsidRPr="00704338">
        <w:rPr>
          <w:rStyle w:val="Hyperlink"/>
          <w:lang w:val="en-US"/>
        </w:rPr>
        <w:t>European Policy Agreement</w:t>
      </w:r>
      <w:r>
        <w:rPr>
          <w:rStyle w:val="Hyperlink"/>
          <w:lang w:val="en-US"/>
        </w:rPr>
        <w:fldChar w:fldCharType="end"/>
      </w:r>
    </w:p>
  </w:footnote>
  <w:footnote w:id="4">
    <w:p w14:paraId="19F72F7C" w14:textId="09DA512E" w:rsidR="00F62D3A" w:rsidRPr="00704338" w:rsidRDefault="00F62D3A">
      <w:pPr>
        <w:pStyle w:val="Voetnoottekst"/>
        <w:rPr>
          <w:lang w:val="en-US"/>
        </w:rPr>
      </w:pPr>
      <w:r>
        <w:rPr>
          <w:rStyle w:val="Voetnootmarkering"/>
        </w:rPr>
        <w:footnoteRef/>
      </w:r>
      <w:r w:rsidRPr="00704338">
        <w:rPr>
          <w:lang w:val="en-US"/>
        </w:rPr>
        <w:t xml:space="preserve"> </w:t>
      </w:r>
      <w:r>
        <w:fldChar w:fldCharType="begin"/>
      </w:r>
      <w:r w:rsidRPr="00273E32">
        <w:rPr>
          <w:lang w:val="en-US"/>
        </w:rPr>
        <w:instrText>HYPERLINK "https://www.bundesrat.de/SharedDocs/downloads/EN/uebersetzungen/283-24-beschluss-en.pdf?__blob=publicationFile&amp;v=2"</w:instrText>
      </w:r>
      <w:r>
        <w:fldChar w:fldCharType="separate"/>
      </w:r>
      <w:r w:rsidRPr="00704338">
        <w:rPr>
          <w:rStyle w:val="Hyperlink"/>
          <w:lang w:val="en-US"/>
        </w:rPr>
        <w:t>document 283/24</w:t>
      </w:r>
      <w:r>
        <w:rPr>
          <w:rStyle w:val="Hyperlink"/>
          <w:lang w:val="en-US"/>
        </w:rPr>
        <w:fldChar w:fldCharType="end"/>
      </w:r>
    </w:p>
  </w:footnote>
  <w:footnote w:id="5">
    <w:p w14:paraId="40820493" w14:textId="5A2BAE97" w:rsidR="004B0947" w:rsidRPr="00704338" w:rsidRDefault="004B0947">
      <w:pPr>
        <w:pStyle w:val="Voetnoottekst"/>
      </w:pPr>
      <w:r>
        <w:rPr>
          <w:rStyle w:val="Voetnootmarkering"/>
        </w:rPr>
        <w:footnoteRef/>
      </w:r>
      <w:r w:rsidRPr="000C780E">
        <w:rPr>
          <w:lang w:val="en-US"/>
        </w:rPr>
        <w:t xml:space="preserve"> </w:t>
      </w:r>
      <w:r w:rsidR="00BF38B5">
        <w:fldChar w:fldCharType="begin"/>
      </w:r>
      <w:r w:rsidR="00BF38B5" w:rsidRPr="00273E32">
        <w:rPr>
          <w:lang w:val="en-US"/>
        </w:rPr>
        <w:instrText>HYPERLINK "https://www.senat.fr/rap/r24-190/r24-190-syn.pdf"</w:instrText>
      </w:r>
      <w:r w:rsidR="00BF38B5">
        <w:fldChar w:fldCharType="separate"/>
      </w:r>
      <w:r w:rsidR="00BF38B5" w:rsidRPr="000C780E">
        <w:rPr>
          <w:rStyle w:val="Hyperlink"/>
          <w:lang w:val="en-US"/>
        </w:rPr>
        <w:t>Essentiel</w:t>
      </w:r>
      <w:r w:rsidR="00BF38B5">
        <w:rPr>
          <w:rStyle w:val="Hyperlink"/>
          <w:lang w:val="en-US"/>
        </w:rPr>
        <w:fldChar w:fldCharType="end"/>
      </w:r>
      <w:r w:rsidR="000C780E" w:rsidRPr="000C780E">
        <w:rPr>
          <w:lang w:val="en-US"/>
        </w:rPr>
        <w:t xml:space="preserve"> sur </w:t>
      </w:r>
      <w:proofErr w:type="spellStart"/>
      <w:r w:rsidR="0086463F">
        <w:rPr>
          <w:lang w:val="en-US"/>
        </w:rPr>
        <w:t>L</w:t>
      </w:r>
      <w:r w:rsidR="000C780E" w:rsidRPr="000C780E">
        <w:rPr>
          <w:lang w:val="en-US"/>
        </w:rPr>
        <w:t>égislation</w:t>
      </w:r>
      <w:proofErr w:type="spellEnd"/>
      <w:r w:rsidR="000C780E" w:rsidRPr="000C780E">
        <w:rPr>
          <w:lang w:val="en-US"/>
        </w:rPr>
        <w:t xml:space="preserve"> </w:t>
      </w:r>
      <w:proofErr w:type="spellStart"/>
      <w:r w:rsidR="000C780E" w:rsidRPr="000C780E">
        <w:rPr>
          <w:lang w:val="en-US"/>
        </w:rPr>
        <w:t>Européenne</w:t>
      </w:r>
      <w:proofErr w:type="spellEnd"/>
      <w:r w:rsidR="0086463F">
        <w:rPr>
          <w:lang w:val="en-US"/>
        </w:rPr>
        <w:t>:</w:t>
      </w:r>
      <w:r w:rsidR="000C780E" w:rsidRPr="000C780E">
        <w:rPr>
          <w:lang w:val="en-US"/>
        </w:rPr>
        <w:t xml:space="preserve"> </w:t>
      </w:r>
      <w:proofErr w:type="spellStart"/>
      <w:r w:rsidR="000C780E" w:rsidRPr="000C780E">
        <w:rPr>
          <w:lang w:val="en-US"/>
        </w:rPr>
        <w:t>p</w:t>
      </w:r>
      <w:r w:rsidR="000C780E">
        <w:rPr>
          <w:lang w:val="en-US"/>
        </w:rPr>
        <w:t>eut</w:t>
      </w:r>
      <w:proofErr w:type="spellEnd"/>
      <w:r w:rsidR="000C780E">
        <w:rPr>
          <w:lang w:val="en-US"/>
        </w:rPr>
        <w:t xml:space="preserve"> </w:t>
      </w:r>
      <w:proofErr w:type="spellStart"/>
      <w:r w:rsidR="000C780E">
        <w:rPr>
          <w:lang w:val="en-US"/>
        </w:rPr>
        <w:t>mieux</w:t>
      </w:r>
      <w:proofErr w:type="spellEnd"/>
      <w:r w:rsidR="000C780E">
        <w:rPr>
          <w:lang w:val="en-US"/>
        </w:rPr>
        <w:t xml:space="preserve"> faire</w:t>
      </w:r>
      <w:r w:rsidR="00A2679E">
        <w:rPr>
          <w:lang w:val="en-US"/>
        </w:rPr>
        <w:t>!</w:t>
      </w:r>
      <w:r w:rsidR="00CF2941">
        <w:rPr>
          <w:lang w:val="en-US"/>
        </w:rPr>
        <w:t xml:space="preserve"> </w:t>
      </w:r>
      <w:r w:rsidR="0086463F">
        <w:fldChar w:fldCharType="begin"/>
      </w:r>
      <w:r w:rsidR="0086463F" w:rsidRPr="00273E32">
        <w:rPr>
          <w:lang w:val="en-US"/>
        </w:rPr>
        <w:instrText>HYPERLINK "http://www.senat.fr/rap/r24-190/r24-190-syn.pdf"</w:instrText>
      </w:r>
      <w:r w:rsidR="0086463F">
        <w:fldChar w:fldCharType="separate"/>
      </w:r>
      <w:r w:rsidR="0086463F" w:rsidRPr="00704338">
        <w:rPr>
          <w:rStyle w:val="Hyperlink"/>
        </w:rPr>
        <w:t>www.senat.fr/rap/r24-190/r24-190-syn.pdf</w:t>
      </w:r>
      <w:r w:rsidR="0086463F">
        <w:rPr>
          <w:rStyle w:val="Hyperlink"/>
        </w:rPr>
        <w:fldChar w:fldCharType="end"/>
      </w:r>
      <w:r w:rsidR="0086463F" w:rsidRPr="00704338">
        <w:t xml:space="preserve"> </w:t>
      </w:r>
    </w:p>
  </w:footnote>
  <w:footnote w:id="6">
    <w:p w14:paraId="30B12E1E" w14:textId="21B390EF" w:rsidR="006C29DF" w:rsidRDefault="006C29DF">
      <w:pPr>
        <w:pStyle w:val="Voetnoottekst"/>
      </w:pPr>
      <w:r>
        <w:rPr>
          <w:rStyle w:val="Voetnootmarkering"/>
        </w:rPr>
        <w:footnoteRef/>
      </w:r>
      <w:r>
        <w:t xml:space="preserve"> </w:t>
      </w:r>
      <w:hyperlink r:id="rId3" w:history="1">
        <w:r w:rsidRPr="006C29DF">
          <w:rPr>
            <w:rStyle w:val="Hyperlink"/>
          </w:rPr>
          <w:t>EU-hervormingen | Adviestrajecten | Adviesraad Internationale Vraagstukken</w:t>
        </w:r>
      </w:hyperlink>
    </w:p>
  </w:footnote>
  <w:footnote w:id="7">
    <w:p w14:paraId="1FBCE594" w14:textId="638AA4E2" w:rsidR="001B119D" w:rsidRPr="00361169" w:rsidRDefault="001B119D">
      <w:pPr>
        <w:pStyle w:val="Voetnoottekst"/>
      </w:pPr>
      <w:r>
        <w:rPr>
          <w:rStyle w:val="Voetnootmarkering"/>
        </w:rPr>
        <w:footnoteRef/>
      </w:r>
      <w:r w:rsidRPr="00361169">
        <w:t xml:space="preserve"> </w:t>
      </w:r>
      <w:r w:rsidR="00B9489E" w:rsidRPr="00361169">
        <w:t>21 501 02 nr. 2887</w:t>
      </w:r>
    </w:p>
  </w:footnote>
  <w:footnote w:id="8">
    <w:p w14:paraId="1A4BFBB3" w14:textId="31A2B7A8" w:rsidR="00E26DCD" w:rsidRDefault="00E26DCD">
      <w:pPr>
        <w:pStyle w:val="Voetnoottekst"/>
      </w:pPr>
      <w:r>
        <w:rPr>
          <w:rStyle w:val="Voetnootmarkering"/>
        </w:rPr>
        <w:footnoteRef/>
      </w:r>
      <w:r>
        <w:t xml:space="preserve"> </w:t>
      </w:r>
      <w:hyperlink r:id="rId4" w:history="1">
        <w:r w:rsidRPr="006F1E94">
          <w:rPr>
            <w:rStyle w:val="Hyperlink"/>
          </w:rPr>
          <w:t>https://open.overheid.nl/documenten/dc54eed4-be88-4ec6-97c6-b2977dbb0984/file</w:t>
        </w:r>
      </w:hyperlink>
      <w:r>
        <w:t xml:space="preserve"> </w:t>
      </w:r>
    </w:p>
  </w:footnote>
  <w:footnote w:id="9">
    <w:p w14:paraId="688C50A9" w14:textId="77777777" w:rsidR="004D22B4" w:rsidRDefault="004D22B4" w:rsidP="004D22B4">
      <w:pPr>
        <w:pStyle w:val="Voetnoottekst"/>
      </w:pPr>
      <w:r>
        <w:rPr>
          <w:rStyle w:val="Voetnootmarkering"/>
        </w:rPr>
        <w:footnoteRef/>
      </w:r>
      <w:r>
        <w:t xml:space="preserve"> </w:t>
      </w:r>
      <w:hyperlink r:id="rId5" w:history="1">
        <w:r w:rsidRPr="00F04732">
          <w:rPr>
            <w:rStyle w:val="Hyperlink"/>
          </w:rPr>
          <w:t>Verslag van de vergadering van de commissie voor Europese Zaken (EUZA) op 21 mei 2024 - Europese Berichtgeving Eerste Kamer</w:t>
        </w:r>
      </w:hyperlink>
    </w:p>
  </w:footnote>
  <w:footnote w:id="10">
    <w:p w14:paraId="49D1714F" w14:textId="61A5FA8D" w:rsidR="00286CAB" w:rsidRDefault="00286CAB">
      <w:pPr>
        <w:pStyle w:val="Voetnoottekst"/>
      </w:pPr>
      <w:r>
        <w:rPr>
          <w:rStyle w:val="Voetnootmarkering"/>
        </w:rPr>
        <w:footnoteRef/>
      </w:r>
      <w:r>
        <w:t xml:space="preserve"> </w:t>
      </w:r>
      <w:hyperlink r:id="rId6" w:history="1">
        <w:r w:rsidRPr="00286CAB">
          <w:rPr>
            <w:rStyle w:val="Hyperlink"/>
          </w:rPr>
          <w:t>Rondetafelgesprek over EU-uitbreiding | Tweede Kamer der Staten-Generaal</w:t>
        </w:r>
      </w:hyperlink>
    </w:p>
  </w:footnote>
  <w:footnote w:id="11">
    <w:p w14:paraId="58A51BD2" w14:textId="77777777" w:rsidR="00BA65E1" w:rsidRDefault="00BA65E1" w:rsidP="00BA65E1">
      <w:pPr>
        <w:pStyle w:val="Voetnoottekst"/>
      </w:pPr>
      <w:r>
        <w:rPr>
          <w:rStyle w:val="Voetnootmarkering"/>
        </w:rPr>
        <w:footnoteRef/>
      </w:r>
      <w:r>
        <w:t xml:space="preserve"> </w:t>
      </w:r>
      <w:hyperlink r:id="rId7" w:history="1">
        <w:r w:rsidRPr="003F370A">
          <w:rPr>
            <w:rStyle w:val="Hyperlink"/>
          </w:rPr>
          <w:t xml:space="preserve">Rondetafelgesprek over het </w:t>
        </w:r>
        <w:proofErr w:type="spellStart"/>
        <w:r w:rsidRPr="003F370A">
          <w:rPr>
            <w:rStyle w:val="Hyperlink"/>
          </w:rPr>
          <w:t>Draghi</w:t>
        </w:r>
        <w:proofErr w:type="spellEnd"/>
        <w:r w:rsidRPr="003F370A">
          <w:rPr>
            <w:rStyle w:val="Hyperlink"/>
          </w:rPr>
          <w:t>-rapport | Tweede Kamer der Staten-Generaal</w:t>
        </w:r>
      </w:hyperlink>
    </w:p>
  </w:footnote>
  <w:footnote w:id="12">
    <w:p w14:paraId="760768E2" w14:textId="169A19AA" w:rsidR="00AA102B" w:rsidRDefault="00AA102B">
      <w:pPr>
        <w:pStyle w:val="Voetnoottekst"/>
      </w:pPr>
      <w:r>
        <w:rPr>
          <w:rStyle w:val="Voetnootmarkering"/>
        </w:rPr>
        <w:footnoteRef/>
      </w:r>
      <w:r>
        <w:t xml:space="preserve"> </w:t>
      </w:r>
      <w:hyperlink r:id="rId8" w:history="1">
        <w:r w:rsidRPr="00AA102B">
          <w:rPr>
            <w:rStyle w:val="Hyperlink"/>
          </w:rPr>
          <w:t>Rondetafelgesprek over toekomst van de interne markt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0BA5"/>
    <w:multiLevelType w:val="hybridMultilevel"/>
    <w:tmpl w:val="50CAA530"/>
    <w:lvl w:ilvl="0" w:tplc="1E224BB8">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5440A1"/>
    <w:multiLevelType w:val="hybridMultilevel"/>
    <w:tmpl w:val="5A303AFA"/>
    <w:lvl w:ilvl="0" w:tplc="8A324BFC">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3D39E5"/>
    <w:multiLevelType w:val="hybridMultilevel"/>
    <w:tmpl w:val="AD425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760941"/>
    <w:multiLevelType w:val="hybridMultilevel"/>
    <w:tmpl w:val="7A625D4E"/>
    <w:lvl w:ilvl="0" w:tplc="0F5CBC8A">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136147"/>
    <w:multiLevelType w:val="hybridMultilevel"/>
    <w:tmpl w:val="F252E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1130438">
    <w:abstractNumId w:val="0"/>
  </w:num>
  <w:num w:numId="2" w16cid:durableId="996760730">
    <w:abstractNumId w:val="1"/>
  </w:num>
  <w:num w:numId="3" w16cid:durableId="747583488">
    <w:abstractNumId w:val="3"/>
  </w:num>
  <w:num w:numId="4" w16cid:durableId="1560940786">
    <w:abstractNumId w:val="2"/>
  </w:num>
  <w:num w:numId="5" w16cid:durableId="779182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44BC"/>
    <w:rsid w:val="00014C9A"/>
    <w:rsid w:val="00025294"/>
    <w:rsid w:val="00027C5B"/>
    <w:rsid w:val="0004722A"/>
    <w:rsid w:val="00067A03"/>
    <w:rsid w:val="000740E1"/>
    <w:rsid w:val="000C7518"/>
    <w:rsid w:val="000C780E"/>
    <w:rsid w:val="000C7E6A"/>
    <w:rsid w:val="000E00BA"/>
    <w:rsid w:val="000E6053"/>
    <w:rsid w:val="00115FB1"/>
    <w:rsid w:val="001212F5"/>
    <w:rsid w:val="00125F55"/>
    <w:rsid w:val="00143954"/>
    <w:rsid w:val="00153D59"/>
    <w:rsid w:val="00154383"/>
    <w:rsid w:val="001813BE"/>
    <w:rsid w:val="001920B7"/>
    <w:rsid w:val="001B119D"/>
    <w:rsid w:val="001B4FFC"/>
    <w:rsid w:val="001C4764"/>
    <w:rsid w:val="001D3BA0"/>
    <w:rsid w:val="001E1A7D"/>
    <w:rsid w:val="001E6AE8"/>
    <w:rsid w:val="001F03A9"/>
    <w:rsid w:val="001F40B4"/>
    <w:rsid w:val="001F4EEE"/>
    <w:rsid w:val="002004C3"/>
    <w:rsid w:val="00203C12"/>
    <w:rsid w:val="002079DA"/>
    <w:rsid w:val="00224E9A"/>
    <w:rsid w:val="00227E65"/>
    <w:rsid w:val="00234236"/>
    <w:rsid w:val="00234355"/>
    <w:rsid w:val="00236918"/>
    <w:rsid w:val="00237F27"/>
    <w:rsid w:val="00251EE9"/>
    <w:rsid w:val="0026487E"/>
    <w:rsid w:val="00273E32"/>
    <w:rsid w:val="00286CAB"/>
    <w:rsid w:val="002B5D01"/>
    <w:rsid w:val="002C102F"/>
    <w:rsid w:val="002D0557"/>
    <w:rsid w:val="002E6913"/>
    <w:rsid w:val="002E71FC"/>
    <w:rsid w:val="002E7566"/>
    <w:rsid w:val="002F65EC"/>
    <w:rsid w:val="00310627"/>
    <w:rsid w:val="0031378E"/>
    <w:rsid w:val="00320282"/>
    <w:rsid w:val="00320D08"/>
    <w:rsid w:val="003305C9"/>
    <w:rsid w:val="00342463"/>
    <w:rsid w:val="00361169"/>
    <w:rsid w:val="00361F54"/>
    <w:rsid w:val="00370739"/>
    <w:rsid w:val="00377D27"/>
    <w:rsid w:val="00381D58"/>
    <w:rsid w:val="00391D68"/>
    <w:rsid w:val="00392104"/>
    <w:rsid w:val="00393936"/>
    <w:rsid w:val="003A04C9"/>
    <w:rsid w:val="003C0359"/>
    <w:rsid w:val="003C489B"/>
    <w:rsid w:val="003D2583"/>
    <w:rsid w:val="003F370A"/>
    <w:rsid w:val="00404658"/>
    <w:rsid w:val="00446100"/>
    <w:rsid w:val="00480190"/>
    <w:rsid w:val="00486936"/>
    <w:rsid w:val="00487388"/>
    <w:rsid w:val="004A0064"/>
    <w:rsid w:val="004A193D"/>
    <w:rsid w:val="004A452B"/>
    <w:rsid w:val="004A578A"/>
    <w:rsid w:val="004B0947"/>
    <w:rsid w:val="004C4C48"/>
    <w:rsid w:val="004D22B4"/>
    <w:rsid w:val="004E7316"/>
    <w:rsid w:val="005037B2"/>
    <w:rsid w:val="0051422B"/>
    <w:rsid w:val="005246A0"/>
    <w:rsid w:val="0052725D"/>
    <w:rsid w:val="005376A3"/>
    <w:rsid w:val="0054296E"/>
    <w:rsid w:val="005469A6"/>
    <w:rsid w:val="00547064"/>
    <w:rsid w:val="00550EEB"/>
    <w:rsid w:val="0056263E"/>
    <w:rsid w:val="00566951"/>
    <w:rsid w:val="00567E0D"/>
    <w:rsid w:val="005813EE"/>
    <w:rsid w:val="00587410"/>
    <w:rsid w:val="005921F7"/>
    <w:rsid w:val="00592B0D"/>
    <w:rsid w:val="0059667F"/>
    <w:rsid w:val="005B115F"/>
    <w:rsid w:val="005B38E8"/>
    <w:rsid w:val="005C1C7A"/>
    <w:rsid w:val="005C3183"/>
    <w:rsid w:val="005E1B36"/>
    <w:rsid w:val="005E58EE"/>
    <w:rsid w:val="00601775"/>
    <w:rsid w:val="0060258B"/>
    <w:rsid w:val="0061482E"/>
    <w:rsid w:val="006202FC"/>
    <w:rsid w:val="006516F8"/>
    <w:rsid w:val="00655D90"/>
    <w:rsid w:val="006653BE"/>
    <w:rsid w:val="00677F6A"/>
    <w:rsid w:val="00681416"/>
    <w:rsid w:val="006A05E6"/>
    <w:rsid w:val="006A32D5"/>
    <w:rsid w:val="006A6FEA"/>
    <w:rsid w:val="006C29DF"/>
    <w:rsid w:val="006C3A06"/>
    <w:rsid w:val="006C3CC3"/>
    <w:rsid w:val="006F3B91"/>
    <w:rsid w:val="00704338"/>
    <w:rsid w:val="007136C0"/>
    <w:rsid w:val="00721382"/>
    <w:rsid w:val="00722A84"/>
    <w:rsid w:val="00735476"/>
    <w:rsid w:val="0075528C"/>
    <w:rsid w:val="007632CD"/>
    <w:rsid w:val="00766C5F"/>
    <w:rsid w:val="00772078"/>
    <w:rsid w:val="00775F4D"/>
    <w:rsid w:val="007876B9"/>
    <w:rsid w:val="0079756F"/>
    <w:rsid w:val="007B5794"/>
    <w:rsid w:val="007C5BF4"/>
    <w:rsid w:val="007C5EF2"/>
    <w:rsid w:val="007D3E27"/>
    <w:rsid w:val="007F283A"/>
    <w:rsid w:val="008017FE"/>
    <w:rsid w:val="00801CA3"/>
    <w:rsid w:val="00803368"/>
    <w:rsid w:val="00803C53"/>
    <w:rsid w:val="008110E1"/>
    <w:rsid w:val="00814820"/>
    <w:rsid w:val="00830663"/>
    <w:rsid w:val="0083108C"/>
    <w:rsid w:val="00840234"/>
    <w:rsid w:val="00840359"/>
    <w:rsid w:val="008547B9"/>
    <w:rsid w:val="008605AB"/>
    <w:rsid w:val="0086463F"/>
    <w:rsid w:val="00864F30"/>
    <w:rsid w:val="00865238"/>
    <w:rsid w:val="0086585C"/>
    <w:rsid w:val="00871952"/>
    <w:rsid w:val="00876571"/>
    <w:rsid w:val="0089274A"/>
    <w:rsid w:val="00896FF4"/>
    <w:rsid w:val="008C5177"/>
    <w:rsid w:val="008D5339"/>
    <w:rsid w:val="008E10DA"/>
    <w:rsid w:val="008E3202"/>
    <w:rsid w:val="008F7CBF"/>
    <w:rsid w:val="009129F3"/>
    <w:rsid w:val="00935999"/>
    <w:rsid w:val="0094497D"/>
    <w:rsid w:val="0095094B"/>
    <w:rsid w:val="0096338C"/>
    <w:rsid w:val="00970B55"/>
    <w:rsid w:val="00975B2A"/>
    <w:rsid w:val="00982B08"/>
    <w:rsid w:val="009849C1"/>
    <w:rsid w:val="00984C8B"/>
    <w:rsid w:val="0098541E"/>
    <w:rsid w:val="009875EC"/>
    <w:rsid w:val="0099061D"/>
    <w:rsid w:val="00992130"/>
    <w:rsid w:val="00995FB3"/>
    <w:rsid w:val="00995FD4"/>
    <w:rsid w:val="009A25EF"/>
    <w:rsid w:val="009A79BE"/>
    <w:rsid w:val="009C48C6"/>
    <w:rsid w:val="009C4DFE"/>
    <w:rsid w:val="009C58FA"/>
    <w:rsid w:val="009F1CE3"/>
    <w:rsid w:val="009F463C"/>
    <w:rsid w:val="009F7EB6"/>
    <w:rsid w:val="00A0043B"/>
    <w:rsid w:val="00A2679E"/>
    <w:rsid w:val="00A26C03"/>
    <w:rsid w:val="00A46B31"/>
    <w:rsid w:val="00A479B6"/>
    <w:rsid w:val="00A533E8"/>
    <w:rsid w:val="00A701A8"/>
    <w:rsid w:val="00A70884"/>
    <w:rsid w:val="00A71054"/>
    <w:rsid w:val="00A74282"/>
    <w:rsid w:val="00A80F84"/>
    <w:rsid w:val="00A930A0"/>
    <w:rsid w:val="00AA102B"/>
    <w:rsid w:val="00AD38FC"/>
    <w:rsid w:val="00AD42CB"/>
    <w:rsid w:val="00AD51E6"/>
    <w:rsid w:val="00AE20F1"/>
    <w:rsid w:val="00AF258F"/>
    <w:rsid w:val="00AF360A"/>
    <w:rsid w:val="00B00097"/>
    <w:rsid w:val="00B1291D"/>
    <w:rsid w:val="00B23A2E"/>
    <w:rsid w:val="00B334BC"/>
    <w:rsid w:val="00B604A3"/>
    <w:rsid w:val="00B7237B"/>
    <w:rsid w:val="00B7691B"/>
    <w:rsid w:val="00B833CB"/>
    <w:rsid w:val="00B85207"/>
    <w:rsid w:val="00B85895"/>
    <w:rsid w:val="00B8632A"/>
    <w:rsid w:val="00B9489E"/>
    <w:rsid w:val="00BA28D2"/>
    <w:rsid w:val="00BA55F5"/>
    <w:rsid w:val="00BA65E1"/>
    <w:rsid w:val="00BC26FD"/>
    <w:rsid w:val="00BF38B5"/>
    <w:rsid w:val="00BF59BF"/>
    <w:rsid w:val="00C14E7A"/>
    <w:rsid w:val="00C15D5C"/>
    <w:rsid w:val="00C32CF5"/>
    <w:rsid w:val="00C32F49"/>
    <w:rsid w:val="00C406AB"/>
    <w:rsid w:val="00C40D1E"/>
    <w:rsid w:val="00C4443A"/>
    <w:rsid w:val="00C619E8"/>
    <w:rsid w:val="00C74F7F"/>
    <w:rsid w:val="00CA03DF"/>
    <w:rsid w:val="00CA33FD"/>
    <w:rsid w:val="00CB1876"/>
    <w:rsid w:val="00CD68A2"/>
    <w:rsid w:val="00CE0F37"/>
    <w:rsid w:val="00CF1B68"/>
    <w:rsid w:val="00CF2941"/>
    <w:rsid w:val="00CF5037"/>
    <w:rsid w:val="00CF6220"/>
    <w:rsid w:val="00D05EBF"/>
    <w:rsid w:val="00D11477"/>
    <w:rsid w:val="00D15DBD"/>
    <w:rsid w:val="00D3197C"/>
    <w:rsid w:val="00D35816"/>
    <w:rsid w:val="00D53C95"/>
    <w:rsid w:val="00D6502A"/>
    <w:rsid w:val="00D710AC"/>
    <w:rsid w:val="00D74607"/>
    <w:rsid w:val="00D815EE"/>
    <w:rsid w:val="00D90CDF"/>
    <w:rsid w:val="00D9197F"/>
    <w:rsid w:val="00DA268C"/>
    <w:rsid w:val="00DC2C9D"/>
    <w:rsid w:val="00DC3950"/>
    <w:rsid w:val="00DD391A"/>
    <w:rsid w:val="00DD6357"/>
    <w:rsid w:val="00DE4F56"/>
    <w:rsid w:val="00DE5408"/>
    <w:rsid w:val="00E21708"/>
    <w:rsid w:val="00E264BF"/>
    <w:rsid w:val="00E26DCD"/>
    <w:rsid w:val="00E327FA"/>
    <w:rsid w:val="00E45180"/>
    <w:rsid w:val="00E51574"/>
    <w:rsid w:val="00E745A9"/>
    <w:rsid w:val="00EA66CB"/>
    <w:rsid w:val="00EA7EAC"/>
    <w:rsid w:val="00EB7723"/>
    <w:rsid w:val="00ED24E5"/>
    <w:rsid w:val="00ED41D6"/>
    <w:rsid w:val="00ED603D"/>
    <w:rsid w:val="00EE0754"/>
    <w:rsid w:val="00EE2C02"/>
    <w:rsid w:val="00F01C53"/>
    <w:rsid w:val="00F04732"/>
    <w:rsid w:val="00F15ECF"/>
    <w:rsid w:val="00F263AE"/>
    <w:rsid w:val="00F42217"/>
    <w:rsid w:val="00F62D3A"/>
    <w:rsid w:val="00F90DD4"/>
    <w:rsid w:val="00F91222"/>
    <w:rsid w:val="00F95100"/>
    <w:rsid w:val="00FA5C31"/>
    <w:rsid w:val="00FA6DCB"/>
    <w:rsid w:val="00FB042F"/>
    <w:rsid w:val="00FC3564"/>
    <w:rsid w:val="00FC4A5C"/>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basedOn w:val="Standaard"/>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FFC"/>
    <w:rPr>
      <w:sz w:val="20"/>
      <w:szCs w:val="20"/>
    </w:rPr>
  </w:style>
  <w:style w:type="character" w:styleId="Voetnootmarkering">
    <w:name w:val="footnote reference"/>
    <w:basedOn w:val="Standaardalinea-lettertype"/>
    <w:uiPriority w:val="99"/>
    <w:semiHidden/>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debat_en_vergadering/uitgelicht/rondetafelgesprek-over-toekomst-van-de-interne-markt" TargetMode="External"/><Relationship Id="rId3" Type="http://schemas.openxmlformats.org/officeDocument/2006/relationships/hyperlink" Target="https://www.adviesraadinternationalevraagstukken.nl/adviestrajecten/eu-hervormingen" TargetMode="External"/><Relationship Id="rId7" Type="http://schemas.openxmlformats.org/officeDocument/2006/relationships/hyperlink" Target="https://www.tweedekamer.nl/debat_en_vergadering/commissievergaderingen/details?id=2024A07653" TargetMode="External"/><Relationship Id="rId2" Type="http://schemas.openxmlformats.org/officeDocument/2006/relationships/hyperlink" Target="https://www.auswaertiges-amt.de/blob/2617206/4d0e0010ffcd8c0079e21329bbbb3332/230919-rfaa-deu-fra-bericht-data.pdf" TargetMode="External"/><Relationship Id="rId1" Type="http://schemas.openxmlformats.org/officeDocument/2006/relationships/hyperlink" Target="https://eur-lex.europa.eu/legal-content/NL/TXT/?uri=CELEX:52024DC0146" TargetMode="External"/><Relationship Id="rId6" Type="http://schemas.openxmlformats.org/officeDocument/2006/relationships/hyperlink" Target="https://www.tweedekamer.nl/nieuws/kamernieuws/rondetafelgesprek-over-eu-uitbreiding" TargetMode="External"/><Relationship Id="rId5" Type="http://schemas.openxmlformats.org/officeDocument/2006/relationships/hyperlink" Target="https://www.eerstekamer.nl/eu/commissievergadering/20240521_euza/verslag" TargetMode="External"/><Relationship Id="rId4" Type="http://schemas.openxmlformats.org/officeDocument/2006/relationships/hyperlink" Target="https://open.overheid.nl/documenten/dc54eed4-be88-4ec6-97c6-b2977dbb098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1396</ap:Words>
  <ap:Characters>7679</ap:Characters>
  <ap:DocSecurity>0</ap:DocSecurity>
  <ap:Lines>63</ap:Lines>
  <ap:Paragraphs>18</ap:Paragraphs>
  <ap:ScaleCrop>false</ap:ScaleCrop>
  <ap:LinksUpToDate>false</ap:LinksUpToDate>
  <ap:CharactersWithSpaces>9057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2025-01-31T10:29:00.0000000Z</dcterms:created>
  <dcterms:modified xsi:type="dcterms:W3CDTF">2025-01-31T10:29:00.0000000Z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74d259d8-a256-4c66-b771-5b12fe9043b3</vt:lpwstr>
  </property>
</Properties>
</file>