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B" w:rsidRDefault="008E34CA" w14:paraId="5DB467DB" w14:textId="311DD578">
      <w:bookmarkStart w:name="_GoBack" w:id="0"/>
      <w:bookmarkEnd w:id="0"/>
      <w:r>
        <w:t xml:space="preserve">Geachte voorzitter, </w:t>
      </w:r>
    </w:p>
    <w:p w:rsidR="008E34CA" w:rsidRDefault="008E34CA" w14:paraId="09AD7CBC" w14:textId="77777777"/>
    <w:p w:rsidR="00EE5386" w:rsidP="00171ED2" w:rsidRDefault="008E34CA" w14:paraId="2E8CDF9A" w14:textId="24F23CC3">
      <w:pPr>
        <w:spacing w:line="240" w:lineRule="auto"/>
        <w:rPr>
          <w:rFonts w:eastAsia="Times New Roman"/>
        </w:rPr>
      </w:pPr>
      <w:r>
        <w:t>Tijdens de procedurevergadering van 4 december jl. heeft de vaste Kamercommissie van Infrastructuur en Waterstaat om een reactie verzocht op het rapport “</w:t>
      </w:r>
      <w:r>
        <w:rPr>
          <w:rFonts w:eastAsia="Times New Roman"/>
        </w:rPr>
        <w:t>Continu dalen naar Schiphol voor hinderreductie – huidige praktijk en realistische verwachtingen van Stop4deroute”.</w:t>
      </w:r>
      <w:r w:rsidR="006D5115">
        <w:rPr>
          <w:rFonts w:eastAsia="Times New Roman"/>
        </w:rPr>
        <w:t xml:space="preserve"> </w:t>
      </w:r>
    </w:p>
    <w:p w:rsidR="004B138E" w:rsidP="00171ED2" w:rsidRDefault="004B138E" w14:paraId="7836EC0B" w14:textId="77777777">
      <w:pPr>
        <w:spacing w:line="240" w:lineRule="auto"/>
        <w:rPr>
          <w:rFonts w:eastAsia="Times New Roman"/>
        </w:rPr>
      </w:pPr>
    </w:p>
    <w:p w:rsidRPr="007968BB" w:rsidR="004B138E" w:rsidP="004B138E" w:rsidRDefault="004B138E" w14:paraId="147D642F" w14:textId="621EDD90">
      <w:pPr>
        <w:spacing w:line="240" w:lineRule="auto"/>
      </w:pPr>
      <w:r>
        <w:t>H</w:t>
      </w:r>
      <w:r w:rsidRPr="007968BB">
        <w:t xml:space="preserve">et programma </w:t>
      </w:r>
      <w:r>
        <w:t>L</w:t>
      </w:r>
      <w:r w:rsidRPr="007968BB">
        <w:t xml:space="preserve">uchtruimherziening </w:t>
      </w:r>
      <w:r>
        <w:t xml:space="preserve">vindt </w:t>
      </w:r>
      <w:r w:rsidRPr="007968BB">
        <w:t>in twee volgtijdelijke stappen plaat</w:t>
      </w:r>
      <w:r>
        <w:t>s</w:t>
      </w:r>
      <w:r w:rsidRPr="007968BB">
        <w:t>:</w:t>
      </w:r>
    </w:p>
    <w:p w:rsidRPr="007968BB" w:rsidR="004B138E" w:rsidP="004B138E" w:rsidRDefault="004B138E" w14:paraId="29792B5A" w14:textId="42795E06">
      <w:pPr>
        <w:pStyle w:val="ListParagraph"/>
        <w:numPr>
          <w:ilvl w:val="0"/>
          <w:numId w:val="25"/>
        </w:numPr>
        <w:spacing w:line="240" w:lineRule="auto"/>
      </w:pPr>
      <w:r w:rsidRPr="007968BB">
        <w:t>De nieuwe indeling van het luchtruim</w:t>
      </w:r>
      <w:r>
        <w:t>;</w:t>
      </w:r>
    </w:p>
    <w:p w:rsidRPr="007968BB" w:rsidR="004B138E" w:rsidP="004B138E" w:rsidRDefault="004B138E" w14:paraId="2880F217" w14:textId="545B0270">
      <w:pPr>
        <w:pStyle w:val="ListParagraph"/>
        <w:numPr>
          <w:ilvl w:val="0"/>
          <w:numId w:val="25"/>
        </w:numPr>
        <w:spacing w:line="240" w:lineRule="auto"/>
      </w:pPr>
      <w:r w:rsidRPr="007968BB">
        <w:t>Hoger naderen</w:t>
      </w:r>
      <w:r>
        <w:t xml:space="preserve"> luchthavens.</w:t>
      </w:r>
    </w:p>
    <w:p w:rsidR="004B138E" w:rsidP="00171ED2" w:rsidRDefault="004B138E" w14:paraId="1BAE9B02" w14:textId="77777777">
      <w:pPr>
        <w:spacing w:line="240" w:lineRule="auto"/>
        <w:rPr>
          <w:rFonts w:eastAsia="Times New Roman"/>
        </w:rPr>
      </w:pPr>
    </w:p>
    <w:p w:rsidR="00611232" w:rsidP="00171ED2" w:rsidRDefault="004B138E" w14:paraId="64B8C257" w14:textId="652442B7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Het concept van continu dalen </w:t>
      </w:r>
      <w:r>
        <w:rPr>
          <w:rStyle w:val="cf01"/>
          <w:rFonts w:ascii="Verdana" w:hAnsi="Verdana"/>
        </w:rPr>
        <w:t xml:space="preserve">heeft betrekking op de projecten Hoger Naderen Luchthavens. </w:t>
      </w:r>
      <w:r>
        <w:rPr>
          <w:rFonts w:eastAsia="Times New Roman"/>
        </w:rPr>
        <w:t xml:space="preserve">Middels deze brief </w:t>
      </w:r>
      <w:r w:rsidR="005732CC">
        <w:rPr>
          <w:rFonts w:eastAsia="Times New Roman"/>
        </w:rPr>
        <w:t xml:space="preserve">ontvangt u de reactie </w:t>
      </w:r>
      <w:r>
        <w:rPr>
          <w:rFonts w:eastAsia="Times New Roman"/>
        </w:rPr>
        <w:t xml:space="preserve">op het verzoek van de vaste Kamercommissie. </w:t>
      </w:r>
      <w:r w:rsidR="00171ED2">
        <w:rPr>
          <w:rFonts w:eastAsia="Times New Roman"/>
        </w:rPr>
        <w:t>Deze reactie</w:t>
      </w:r>
      <w:r>
        <w:rPr>
          <w:rFonts w:eastAsia="Times New Roman"/>
        </w:rPr>
        <w:t xml:space="preserve"> gaat in </w:t>
      </w:r>
      <w:r w:rsidR="00171ED2">
        <w:rPr>
          <w:rFonts w:eastAsia="Times New Roman"/>
        </w:rPr>
        <w:t xml:space="preserve">op </w:t>
      </w:r>
      <w:r w:rsidR="000F4DBF">
        <w:rPr>
          <w:rFonts w:eastAsia="Times New Roman"/>
        </w:rPr>
        <w:t xml:space="preserve">drie hoofdaspecten uit </w:t>
      </w:r>
      <w:r w:rsidR="00171ED2">
        <w:rPr>
          <w:rFonts w:eastAsia="Times New Roman"/>
        </w:rPr>
        <w:t>het rapport</w:t>
      </w:r>
      <w:r w:rsidR="000F4DBF">
        <w:rPr>
          <w:rFonts w:eastAsia="Times New Roman"/>
        </w:rPr>
        <w:t>. Ten eerste de conclusies</w:t>
      </w:r>
      <w:r w:rsidR="00171ED2">
        <w:rPr>
          <w:rFonts w:eastAsia="Times New Roman"/>
        </w:rPr>
        <w:t xml:space="preserve"> </w:t>
      </w:r>
      <w:r w:rsidR="000F4DBF">
        <w:rPr>
          <w:rFonts w:eastAsia="Times New Roman"/>
        </w:rPr>
        <w:t xml:space="preserve">die het rapport </w:t>
      </w:r>
      <w:r w:rsidR="00171ED2">
        <w:rPr>
          <w:rFonts w:eastAsia="Times New Roman"/>
        </w:rPr>
        <w:t>trekt over de planMER</w:t>
      </w:r>
      <w:r w:rsidR="000F4DBF">
        <w:rPr>
          <w:rFonts w:eastAsia="Times New Roman"/>
        </w:rPr>
        <w:t xml:space="preserve">, ten tweede </w:t>
      </w:r>
      <w:r w:rsidR="00171ED2">
        <w:rPr>
          <w:rFonts w:eastAsia="Times New Roman"/>
        </w:rPr>
        <w:t xml:space="preserve">de </w:t>
      </w:r>
      <w:r w:rsidR="00611232">
        <w:rPr>
          <w:rFonts w:eastAsia="Times New Roman"/>
        </w:rPr>
        <w:t xml:space="preserve">oproep </w:t>
      </w:r>
      <w:r w:rsidR="00171ED2">
        <w:rPr>
          <w:rFonts w:eastAsia="Times New Roman"/>
        </w:rPr>
        <w:t>om nadere effectanalyses te doen</w:t>
      </w:r>
      <w:r w:rsidR="00611232">
        <w:rPr>
          <w:rFonts w:eastAsia="Times New Roman"/>
        </w:rPr>
        <w:t xml:space="preserve"> en tot slot </w:t>
      </w:r>
      <w:r w:rsidR="000F4DBF">
        <w:rPr>
          <w:rFonts w:eastAsia="Times New Roman"/>
        </w:rPr>
        <w:t xml:space="preserve">een belangrijke </w:t>
      </w:r>
      <w:r w:rsidR="00611232">
        <w:rPr>
          <w:rFonts w:eastAsia="Times New Roman"/>
        </w:rPr>
        <w:t xml:space="preserve">aanname in het rapport over continu dalen en vaste naderingsroutes </w:t>
      </w:r>
      <w:r w:rsidR="000F4DBF">
        <w:rPr>
          <w:rFonts w:eastAsia="Times New Roman"/>
        </w:rPr>
        <w:t xml:space="preserve">welke </w:t>
      </w:r>
      <w:r w:rsidR="00611232">
        <w:rPr>
          <w:rFonts w:eastAsia="Times New Roman"/>
        </w:rPr>
        <w:t xml:space="preserve">lijkt te verschillen van de </w:t>
      </w:r>
      <w:r w:rsidR="000F4DBF">
        <w:rPr>
          <w:rFonts w:eastAsia="Times New Roman"/>
        </w:rPr>
        <w:t xml:space="preserve">afbakening </w:t>
      </w:r>
      <w:r w:rsidR="00611232">
        <w:rPr>
          <w:rFonts w:eastAsia="Times New Roman"/>
        </w:rPr>
        <w:t xml:space="preserve">van het programma Luchtruimherziening. </w:t>
      </w:r>
    </w:p>
    <w:p w:rsidR="00EE5386" w:rsidP="00171ED2" w:rsidRDefault="00EE5386" w14:paraId="27332CAD" w14:textId="77777777">
      <w:pPr>
        <w:spacing w:line="240" w:lineRule="auto"/>
        <w:rPr>
          <w:rFonts w:eastAsia="Times New Roman"/>
        </w:rPr>
      </w:pPr>
    </w:p>
    <w:p w:rsidRPr="00E943FF" w:rsidR="006D5115" w:rsidP="00042906" w:rsidRDefault="00171ED2" w14:paraId="597CA2BD" w14:textId="6F0841CC">
      <w:pPr>
        <w:spacing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PlanMER</w:t>
      </w:r>
    </w:p>
    <w:p w:rsidRPr="00E943FF" w:rsidR="000F4DBF" w:rsidP="006D5115" w:rsidRDefault="00B47454" w14:paraId="0C49088A" w14:textId="57BD9C47">
      <w:pPr>
        <w:spacing w:line="240" w:lineRule="auto"/>
        <w:rPr>
          <w:rFonts w:eastAsia="Times New Roman"/>
        </w:rPr>
      </w:pPr>
      <w:r>
        <w:t xml:space="preserve">Vanuit het ministerie is er begrip </w:t>
      </w:r>
      <w:r w:rsidRPr="007968BB" w:rsidR="000F4DBF">
        <w:t>voor</w:t>
      </w:r>
      <w:r w:rsidR="00614622">
        <w:t xml:space="preserve"> de</w:t>
      </w:r>
      <w:r w:rsidRPr="007968BB" w:rsidR="000F4DBF">
        <w:t xml:space="preserve"> zorgen die er rondom het programma Luchtruimherziening zijn.</w:t>
      </w:r>
      <w:r w:rsidR="000F4DBF">
        <w:t xml:space="preserve"> </w:t>
      </w:r>
      <w:r w:rsidR="00B44FD4">
        <w:rPr>
          <w:rFonts w:eastAsia="Times New Roman"/>
        </w:rPr>
        <w:t xml:space="preserve">In het rapport is veel </w:t>
      </w:r>
      <w:r>
        <w:rPr>
          <w:rFonts w:eastAsia="Times New Roman"/>
        </w:rPr>
        <w:t xml:space="preserve">aandacht besteedt aan </w:t>
      </w:r>
      <w:r w:rsidR="002F1025">
        <w:rPr>
          <w:rFonts w:eastAsia="Times New Roman"/>
        </w:rPr>
        <w:t xml:space="preserve">een reactie op en </w:t>
      </w:r>
      <w:r w:rsidRPr="00CA18B7" w:rsidR="00650A9F">
        <w:rPr>
          <w:rFonts w:eastAsia="Times New Roman"/>
        </w:rPr>
        <w:t xml:space="preserve">analyse over continu dalen </w:t>
      </w:r>
      <w:r w:rsidR="00517627">
        <w:rPr>
          <w:rFonts w:eastAsia="Times New Roman"/>
        </w:rPr>
        <w:t xml:space="preserve">bij de nadering van luchthavens </w:t>
      </w:r>
      <w:r w:rsidRPr="00CA18B7" w:rsidR="00650A9F">
        <w:rPr>
          <w:rFonts w:eastAsia="Times New Roman"/>
        </w:rPr>
        <w:t>uit de plan</w:t>
      </w:r>
      <w:r w:rsidR="00585D23">
        <w:rPr>
          <w:rFonts w:eastAsia="Times New Roman"/>
        </w:rPr>
        <w:t>-</w:t>
      </w:r>
      <w:r w:rsidRPr="00CA18B7" w:rsidR="00650A9F">
        <w:rPr>
          <w:rFonts w:eastAsia="Times New Roman"/>
        </w:rPr>
        <w:t>MER</w:t>
      </w:r>
      <w:r w:rsidR="00585D23">
        <w:rPr>
          <w:rFonts w:eastAsia="Times New Roman"/>
        </w:rPr>
        <w:t xml:space="preserve"> van het programma Luchtruimherziening</w:t>
      </w:r>
      <w:r w:rsidRPr="00CA18B7" w:rsidR="00650A9F">
        <w:rPr>
          <w:rFonts w:eastAsia="Times New Roman"/>
        </w:rPr>
        <w:t xml:space="preserve"> (2022). </w:t>
      </w:r>
      <w:r w:rsidR="00171ED2">
        <w:rPr>
          <w:rFonts w:eastAsia="Times New Roman"/>
        </w:rPr>
        <w:t xml:space="preserve">In de kern trekt het rapport de mate waarin de </w:t>
      </w:r>
      <w:r w:rsidR="00171ED2">
        <w:t xml:space="preserve">geluidshinder </w:t>
      </w:r>
      <w:r w:rsidRPr="00E943FF" w:rsidR="00171ED2">
        <w:rPr>
          <w:i/>
          <w:iCs/>
        </w:rPr>
        <w:t>“verminderd kan worden door vliegtuigen hoger (dan in de huidige situatie) aan te laten vliegen naar Schiphol en continu te laten dalen (continuous descent approach)”</w:t>
      </w:r>
      <w:r w:rsidR="00EE5386">
        <w:rPr>
          <w:i/>
          <w:iCs/>
        </w:rPr>
        <w:t xml:space="preserve"> </w:t>
      </w:r>
      <w:r w:rsidRPr="00E943FF" w:rsidR="00EE5386">
        <w:t>in twijfel.</w:t>
      </w:r>
      <w:r w:rsidR="00171ED2">
        <w:t xml:space="preserve"> </w:t>
      </w:r>
      <w:r w:rsidR="00E370DB">
        <w:t xml:space="preserve">Het bezwaar tegen de planMER is dat deze de voordelen zou overschatten en verder onvoldoende specifiek zou zijn. Opgemerkt moet worden dat een </w:t>
      </w:r>
      <w:r w:rsidR="000F4DBF">
        <w:t xml:space="preserve">planMER </w:t>
      </w:r>
      <w:r w:rsidR="00E370DB">
        <w:t xml:space="preserve">per definitie een analyse op hoofdlijnen is. In de planMER is vergeleken welke nieuwe werkwijze het meeste potentieel biedt voor verbeteringen van de milieuprestaties. </w:t>
      </w:r>
      <w:r w:rsidRPr="0031450F" w:rsidR="00E370DB">
        <w:t xml:space="preserve">Daarbij is aangegeven dat de daadwerkelijke resultaten afhankelijk zijn van </w:t>
      </w:r>
      <w:r w:rsidRPr="00E943FF" w:rsidR="0031450F">
        <w:t xml:space="preserve">het ontwerp- en participatieproces </w:t>
      </w:r>
      <w:r w:rsidR="00496E70">
        <w:t>van</w:t>
      </w:r>
      <w:r w:rsidRPr="00E943FF" w:rsidR="0031450F">
        <w:t xml:space="preserve"> de vaste naderingsroutes.</w:t>
      </w:r>
      <w:r w:rsidR="00DD4F8E">
        <w:t xml:space="preserve"> </w:t>
      </w:r>
    </w:p>
    <w:p w:rsidR="00171ED2" w:rsidP="006D5115" w:rsidRDefault="00171ED2" w14:paraId="11E1325D" w14:textId="77777777">
      <w:pPr>
        <w:spacing w:line="240" w:lineRule="auto"/>
        <w:rPr>
          <w:rFonts w:eastAsia="Times New Roman"/>
        </w:rPr>
      </w:pPr>
    </w:p>
    <w:p w:rsidRPr="00E943FF" w:rsidR="00171ED2" w:rsidP="006D5115" w:rsidRDefault="00611232" w14:paraId="15899D0F" w14:textId="4171D5E4">
      <w:pPr>
        <w:spacing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Oproep om </w:t>
      </w:r>
      <w:r w:rsidR="00171ED2">
        <w:rPr>
          <w:rFonts w:eastAsia="Times New Roman"/>
          <w:i/>
          <w:iCs/>
        </w:rPr>
        <w:t xml:space="preserve">effectanalyse </w:t>
      </w:r>
    </w:p>
    <w:p w:rsidR="00B050A2" w:rsidP="00B050A2" w:rsidRDefault="00B050A2" w14:paraId="60CF8A2D" w14:textId="7D46665A">
      <w:pPr>
        <w:spacing w:line="240" w:lineRule="auto"/>
        <w:rPr>
          <w:color w:val="auto"/>
        </w:rPr>
      </w:pPr>
      <w:r>
        <w:rPr>
          <w:rFonts w:eastAsia="Times New Roman"/>
        </w:rPr>
        <w:t xml:space="preserve">In </w:t>
      </w:r>
      <w:r>
        <w:rPr>
          <w:rStyle w:val="cf01"/>
          <w:rFonts w:ascii="Verdana" w:hAnsi="Verdana"/>
        </w:rPr>
        <w:t xml:space="preserve">de projecten Hoger Naderen Luchthavens zet het programma Luchtruimherziening </w:t>
      </w:r>
      <w:r>
        <w:rPr>
          <w:rStyle w:val="cf01"/>
          <w:rFonts w:ascii="Verdana" w:hAnsi="Verdana"/>
          <w:color w:val="auto"/>
        </w:rPr>
        <w:t xml:space="preserve">in </w:t>
      </w:r>
      <w:r w:rsidRPr="00ED692A">
        <w:rPr>
          <w:rStyle w:val="cf01"/>
          <w:rFonts w:ascii="Verdana" w:hAnsi="Verdana"/>
        </w:rPr>
        <w:t xml:space="preserve">op het verhogen van </w:t>
      </w:r>
      <w:r>
        <w:rPr>
          <w:rStyle w:val="cf01"/>
          <w:rFonts w:ascii="Verdana" w:hAnsi="Verdana"/>
        </w:rPr>
        <w:t xml:space="preserve">de inzet </w:t>
      </w:r>
      <w:r w:rsidRPr="00ED692A">
        <w:rPr>
          <w:rStyle w:val="cf01"/>
          <w:rFonts w:ascii="Verdana" w:hAnsi="Verdana"/>
        </w:rPr>
        <w:t>van continu dalen (CDO’s)</w:t>
      </w:r>
      <w:r>
        <w:rPr>
          <w:rStyle w:val="cf01"/>
          <w:rFonts w:ascii="Verdana" w:hAnsi="Verdana"/>
        </w:rPr>
        <w:t>,</w:t>
      </w:r>
      <w:r w:rsidRPr="00ED692A">
        <w:rPr>
          <w:rStyle w:val="cf01"/>
          <w:rFonts w:ascii="Verdana" w:hAnsi="Verdana"/>
        </w:rPr>
        <w:t xml:space="preserve"> zodat de geluidshinder</w:t>
      </w:r>
      <w:r>
        <w:rPr>
          <w:rStyle w:val="cf01"/>
          <w:rFonts w:ascii="Verdana" w:hAnsi="Verdana"/>
        </w:rPr>
        <w:t xml:space="preserve"> </w:t>
      </w:r>
      <w:r w:rsidRPr="00ED692A">
        <w:rPr>
          <w:rStyle w:val="cf01"/>
          <w:rFonts w:ascii="Verdana" w:hAnsi="Verdana"/>
        </w:rPr>
        <w:t>voor omwonenden wordt beperkt.</w:t>
      </w:r>
      <w:r>
        <w:rPr>
          <w:rStyle w:val="cf01"/>
          <w:rFonts w:ascii="Verdana" w:hAnsi="Verdana"/>
        </w:rPr>
        <w:t xml:space="preserve"> </w:t>
      </w:r>
      <w:r>
        <w:rPr>
          <w:rFonts w:eastAsia="Times New Roman"/>
        </w:rPr>
        <w:t xml:space="preserve">Bij deze projecten zullen bij het ontwikkelen van concrete routes de lokale effecten in kaart gebracht </w:t>
      </w:r>
      <w:r>
        <w:rPr>
          <w:rFonts w:eastAsia="Times New Roman"/>
        </w:rPr>
        <w:lastRenderedPageBreak/>
        <w:t xml:space="preserve">worden. </w:t>
      </w:r>
      <w:r w:rsidRPr="00CA18B7">
        <w:rPr>
          <w:rFonts w:eastAsia="Times New Roman"/>
        </w:rPr>
        <w:t xml:space="preserve">Dat gebeurt </w:t>
      </w:r>
      <w:r>
        <w:rPr>
          <w:rFonts w:eastAsia="Times New Roman"/>
        </w:rPr>
        <w:t xml:space="preserve">per luchthaven </w:t>
      </w:r>
      <w:r w:rsidRPr="00CA18B7">
        <w:rPr>
          <w:rFonts w:eastAsia="Times New Roman"/>
        </w:rPr>
        <w:t xml:space="preserve">in overleg met de brede omgeving rond </w:t>
      </w:r>
      <w:r>
        <w:rPr>
          <w:rFonts w:eastAsia="Times New Roman"/>
        </w:rPr>
        <w:t>de luchthaven. Onderdeel van deze participatie is</w:t>
      </w:r>
      <w:r w:rsidR="00614622">
        <w:rPr>
          <w:rFonts w:eastAsia="Times New Roman"/>
        </w:rPr>
        <w:t xml:space="preserve"> dat omwonenden kunnen meedenken over de ligging van de routes en aan kunnen geven welke effecten zij in kaart gebracht willen hebben. </w:t>
      </w:r>
      <w:r>
        <w:rPr>
          <w:rFonts w:eastAsia="Times New Roman"/>
        </w:rPr>
        <w:t xml:space="preserve"> </w:t>
      </w:r>
    </w:p>
    <w:p w:rsidR="00B050A2" w:rsidP="00B050A2" w:rsidRDefault="00B050A2" w14:paraId="574A3FB6" w14:textId="77777777">
      <w:pPr>
        <w:spacing w:line="240" w:lineRule="auto"/>
        <w:rPr>
          <w:color w:val="auto"/>
        </w:rPr>
      </w:pPr>
    </w:p>
    <w:p w:rsidR="00C96E56" w:rsidP="006D5115" w:rsidRDefault="00042906" w14:paraId="391130EA" w14:textId="566D8457">
      <w:pPr>
        <w:spacing w:line="240" w:lineRule="auto"/>
        <w:rPr>
          <w:rFonts w:eastAsia="Times New Roman"/>
        </w:rPr>
      </w:pPr>
      <w:r w:rsidRPr="00CA18B7">
        <w:rPr>
          <w:rFonts w:eastAsia="Times New Roman"/>
        </w:rPr>
        <w:t>Stop4</w:t>
      </w:r>
      <w:r w:rsidR="00585D23">
        <w:rPr>
          <w:rFonts w:eastAsia="Times New Roman"/>
        </w:rPr>
        <w:t>d</w:t>
      </w:r>
      <w:r w:rsidRPr="00CA18B7">
        <w:rPr>
          <w:rFonts w:eastAsia="Times New Roman"/>
        </w:rPr>
        <w:t xml:space="preserve">eroute roept op om geactualiseerde </w:t>
      </w:r>
      <w:r w:rsidR="002F1025">
        <w:rPr>
          <w:rFonts w:eastAsia="Times New Roman"/>
        </w:rPr>
        <w:t>effecten</w:t>
      </w:r>
      <w:r w:rsidRPr="00CA18B7" w:rsidR="002F1025">
        <w:rPr>
          <w:rFonts w:eastAsia="Times New Roman"/>
        </w:rPr>
        <w:t xml:space="preserve"> </w:t>
      </w:r>
      <w:r w:rsidRPr="00CA18B7">
        <w:rPr>
          <w:rFonts w:eastAsia="Times New Roman"/>
        </w:rPr>
        <w:t>in kaart te brengen</w:t>
      </w:r>
      <w:r w:rsidR="00E370DB">
        <w:rPr>
          <w:rFonts w:eastAsia="Times New Roman"/>
        </w:rPr>
        <w:t xml:space="preserve"> met een representatieve referentiesituatie voor de concrete situatie op Schiphol</w:t>
      </w:r>
      <w:r w:rsidRPr="00CA18B7">
        <w:rPr>
          <w:rFonts w:eastAsia="Times New Roman"/>
        </w:rPr>
        <w:t xml:space="preserve">. Het programma </w:t>
      </w:r>
      <w:r w:rsidR="00585D23">
        <w:rPr>
          <w:rFonts w:eastAsia="Times New Roman"/>
        </w:rPr>
        <w:t xml:space="preserve">Luchtruimherziening </w:t>
      </w:r>
      <w:r w:rsidR="00B050A2">
        <w:rPr>
          <w:rFonts w:eastAsia="Times New Roman"/>
        </w:rPr>
        <w:t>onderschrijft</w:t>
      </w:r>
      <w:r w:rsidRPr="00CA18B7" w:rsidR="00B050A2">
        <w:rPr>
          <w:rFonts w:eastAsia="Times New Roman"/>
        </w:rPr>
        <w:t xml:space="preserve"> </w:t>
      </w:r>
      <w:r w:rsidRPr="00CA18B7">
        <w:rPr>
          <w:rFonts w:eastAsia="Times New Roman"/>
        </w:rPr>
        <w:t>de</w:t>
      </w:r>
      <w:r w:rsidR="00E370DB">
        <w:rPr>
          <w:rFonts w:eastAsia="Times New Roman"/>
        </w:rPr>
        <w:t>ze</w:t>
      </w:r>
      <w:r w:rsidRPr="00CA18B7">
        <w:rPr>
          <w:rFonts w:eastAsia="Times New Roman"/>
        </w:rPr>
        <w:t xml:space="preserve"> oproep </w:t>
      </w:r>
      <w:r w:rsidR="00E370DB">
        <w:rPr>
          <w:rFonts w:eastAsia="Times New Roman"/>
        </w:rPr>
        <w:t xml:space="preserve">en zal hier invulling aan geven met effectanalyses voor iedere luchthaven waar </w:t>
      </w:r>
      <w:r w:rsidR="00A3465F">
        <w:rPr>
          <w:rFonts w:eastAsia="Times New Roman"/>
        </w:rPr>
        <w:t xml:space="preserve">voorstellen worden gedaan voor </w:t>
      </w:r>
      <w:r w:rsidR="00E370DB">
        <w:rPr>
          <w:rFonts w:eastAsia="Times New Roman"/>
        </w:rPr>
        <w:t>Hoger Naderen</w:t>
      </w:r>
      <w:r w:rsidR="00A3465F">
        <w:rPr>
          <w:rFonts w:eastAsia="Times New Roman"/>
        </w:rPr>
        <w:t>.</w:t>
      </w:r>
      <w:r w:rsidR="00E370DB">
        <w:rPr>
          <w:rFonts w:eastAsia="Times New Roman"/>
        </w:rPr>
        <w:t xml:space="preserve"> </w:t>
      </w:r>
    </w:p>
    <w:p w:rsidR="00171ED2" w:rsidP="006D5115" w:rsidRDefault="00171ED2" w14:paraId="1217FCC0" w14:textId="77777777">
      <w:pPr>
        <w:spacing w:line="240" w:lineRule="auto"/>
        <w:rPr>
          <w:rFonts w:eastAsia="Times New Roman"/>
        </w:rPr>
      </w:pPr>
    </w:p>
    <w:p w:rsidRPr="00E943FF" w:rsidR="00171ED2" w:rsidP="006033D0" w:rsidRDefault="00B050A2" w14:paraId="2322BF57" w14:textId="6821AF23">
      <w:pPr>
        <w:autoSpaceDN/>
        <w:spacing w:line="240" w:lineRule="auto"/>
        <w:jc w:val="both"/>
        <w:rPr>
          <w:rFonts w:eastAsia="Times New Roman"/>
          <w:i/>
          <w:iCs/>
        </w:rPr>
      </w:pPr>
      <w:r w:rsidRPr="00E943FF">
        <w:rPr>
          <w:rFonts w:eastAsia="Times New Roman"/>
          <w:i/>
          <w:iCs/>
        </w:rPr>
        <w:t xml:space="preserve">Scope </w:t>
      </w:r>
      <w:r w:rsidR="00BB023A">
        <w:rPr>
          <w:rFonts w:eastAsia="Times New Roman"/>
          <w:i/>
          <w:iCs/>
        </w:rPr>
        <w:t xml:space="preserve">en potentieel </w:t>
      </w:r>
      <w:r w:rsidRPr="00B050A2">
        <w:rPr>
          <w:rFonts w:eastAsia="Times New Roman"/>
          <w:i/>
          <w:iCs/>
        </w:rPr>
        <w:t>p</w:t>
      </w:r>
      <w:r w:rsidRPr="00B050A2" w:rsidR="00F600DB">
        <w:rPr>
          <w:rFonts w:eastAsia="Times New Roman"/>
          <w:i/>
          <w:iCs/>
        </w:rPr>
        <w:t xml:space="preserve">rojecten </w:t>
      </w:r>
      <w:r w:rsidRPr="00B050A2" w:rsidR="00611232">
        <w:rPr>
          <w:rFonts w:eastAsia="Times New Roman"/>
          <w:i/>
          <w:iCs/>
        </w:rPr>
        <w:t>Hoger Naderen</w:t>
      </w:r>
      <w:r w:rsidRPr="00B050A2" w:rsidR="00F600DB">
        <w:rPr>
          <w:rFonts w:eastAsia="Times New Roman"/>
          <w:i/>
          <w:iCs/>
        </w:rPr>
        <w:t xml:space="preserve"> </w:t>
      </w:r>
    </w:p>
    <w:p w:rsidRPr="00E943FF" w:rsidR="00A3465F" w:rsidP="00614622" w:rsidRDefault="006033D0" w14:paraId="18B1056A" w14:textId="255DE343">
      <w:pPr>
        <w:autoSpaceDN/>
        <w:spacing w:line="240" w:lineRule="auto"/>
        <w:rPr>
          <w:rFonts w:eastAsia="Times New Roman"/>
        </w:rPr>
      </w:pPr>
      <w:r w:rsidRPr="00CA18B7">
        <w:rPr>
          <w:rFonts w:eastAsia="Times New Roman"/>
        </w:rPr>
        <w:t xml:space="preserve">Het rapport maakt een analyse </w:t>
      </w:r>
      <w:r w:rsidR="00A3465F">
        <w:rPr>
          <w:rFonts w:eastAsia="Times New Roman"/>
        </w:rPr>
        <w:t xml:space="preserve">tot op grotere afstand van </w:t>
      </w:r>
      <w:r w:rsidRPr="00CA18B7">
        <w:rPr>
          <w:rFonts w:eastAsia="Times New Roman"/>
        </w:rPr>
        <w:t>de luchthaven</w:t>
      </w:r>
      <w:r>
        <w:rPr>
          <w:rFonts w:eastAsia="Times New Roman"/>
        </w:rPr>
        <w:t xml:space="preserve"> Schiphol</w:t>
      </w:r>
      <w:r w:rsidRPr="00CA18B7">
        <w:rPr>
          <w:rFonts w:eastAsia="Times New Roman"/>
        </w:rPr>
        <w:t xml:space="preserve">. </w:t>
      </w:r>
      <w:r w:rsidR="00A3465F">
        <w:rPr>
          <w:rFonts w:eastAsia="Times New Roman"/>
        </w:rPr>
        <w:t xml:space="preserve">Daarbij wordt onder meer geconcludeerd dat </w:t>
      </w:r>
      <w:r w:rsidR="007527D2">
        <w:rPr>
          <w:rFonts w:eastAsia="Times New Roman"/>
        </w:rPr>
        <w:t xml:space="preserve">er vooral </w:t>
      </w:r>
      <w:r w:rsidR="00A3465F">
        <w:rPr>
          <w:rFonts w:eastAsia="Times New Roman"/>
        </w:rPr>
        <w:t xml:space="preserve">op 70 kilometer van de luchthaven </w:t>
      </w:r>
      <w:r w:rsidR="007527D2">
        <w:rPr>
          <w:rFonts w:eastAsia="Times New Roman"/>
        </w:rPr>
        <w:t xml:space="preserve">ruimte is voor meer continu dalen. Tegelijkertijd wordt gesteld dat </w:t>
      </w:r>
      <w:r w:rsidR="00B050A2">
        <w:rPr>
          <w:rFonts w:eastAsia="Times New Roman"/>
        </w:rPr>
        <w:t>op grote afstand</w:t>
      </w:r>
      <w:r w:rsidR="00BB023A">
        <w:rPr>
          <w:rFonts w:eastAsia="Times New Roman"/>
        </w:rPr>
        <w:t xml:space="preserve"> van de luchthaven </w:t>
      </w:r>
      <w:r w:rsidR="00A3465F">
        <w:rPr>
          <w:rFonts w:eastAsia="Times New Roman"/>
        </w:rPr>
        <w:t>weinig verbetering</w:t>
      </w:r>
      <w:r w:rsidR="00B050A2">
        <w:rPr>
          <w:rFonts w:eastAsia="Times New Roman"/>
        </w:rPr>
        <w:t xml:space="preserve"> </w:t>
      </w:r>
      <w:r w:rsidR="00BB023A">
        <w:rPr>
          <w:rFonts w:eastAsia="Times New Roman"/>
        </w:rPr>
        <w:t>mogelijk is</w:t>
      </w:r>
      <w:r w:rsidR="007527D2">
        <w:rPr>
          <w:rFonts w:eastAsia="Times New Roman"/>
        </w:rPr>
        <w:t xml:space="preserve"> </w:t>
      </w:r>
      <w:r w:rsidR="00A3465F">
        <w:rPr>
          <w:rFonts w:eastAsia="Times New Roman"/>
        </w:rPr>
        <w:t>en dat juist dichter bij de luchthaven geluidsverbetering</w:t>
      </w:r>
      <w:r w:rsidR="007527D2">
        <w:rPr>
          <w:rFonts w:eastAsia="Times New Roman"/>
        </w:rPr>
        <w:t>en wenselijk zijn</w:t>
      </w:r>
      <w:r w:rsidR="00A3465F">
        <w:rPr>
          <w:rFonts w:eastAsia="Times New Roman"/>
        </w:rPr>
        <w:t>.</w:t>
      </w:r>
      <w:r w:rsidR="00F600DB">
        <w:rPr>
          <w:rFonts w:eastAsia="Times New Roman"/>
        </w:rPr>
        <w:t xml:space="preserve"> </w:t>
      </w:r>
      <w:r w:rsidR="00BB023A">
        <w:rPr>
          <w:rFonts w:eastAsia="Times New Roman"/>
        </w:rPr>
        <w:t xml:space="preserve">Vanuit het programma Luchtruimherziening is </w:t>
      </w:r>
      <w:r w:rsidR="00BB023A">
        <w:t>c</w:t>
      </w:r>
      <w:r w:rsidRPr="00CA18B7">
        <w:t>ontinu dalen over vaste naderingsroute</w:t>
      </w:r>
      <w:r w:rsidR="00BB023A">
        <w:t>s</w:t>
      </w:r>
      <w:r w:rsidRPr="00CA18B7">
        <w:t xml:space="preserve"> voorzien in een gebied </w:t>
      </w:r>
      <w:r>
        <w:t xml:space="preserve">rondom de luchthavens, te weten </w:t>
      </w:r>
      <w:r w:rsidRPr="00CA18B7">
        <w:t>45 tot 15 km voor de luchthaven</w:t>
      </w:r>
      <w:r w:rsidR="00517627">
        <w:t>.</w:t>
      </w:r>
      <w:r w:rsidR="008B7764">
        <w:t xml:space="preserve"> </w:t>
      </w:r>
      <w:r w:rsidR="00517627">
        <w:t xml:space="preserve">In dat gebied is </w:t>
      </w:r>
      <w:r>
        <w:t>naar verwachting de grootste geluidswinst te behalen.</w:t>
      </w:r>
      <w:r w:rsidR="004F248D">
        <w:t xml:space="preserve"> </w:t>
      </w:r>
      <w:r w:rsidR="005513EB">
        <w:t xml:space="preserve">Daarbij komt dat het ontwerpen van </w:t>
      </w:r>
      <w:r w:rsidR="00BB023A">
        <w:rPr>
          <w:rFonts w:eastAsia="Times New Roman"/>
        </w:rPr>
        <w:t xml:space="preserve">vaste naderingsroutes op </w:t>
      </w:r>
      <w:r w:rsidR="00291012">
        <w:rPr>
          <w:rFonts w:eastAsia="Times New Roman"/>
        </w:rPr>
        <w:t xml:space="preserve">nog </w:t>
      </w:r>
      <w:r w:rsidR="00BB023A">
        <w:rPr>
          <w:rFonts w:eastAsia="Times New Roman"/>
        </w:rPr>
        <w:t>grotere afstand van de luchthaven</w:t>
      </w:r>
      <w:r w:rsidR="005513EB">
        <w:rPr>
          <w:rFonts w:eastAsia="Times New Roman"/>
        </w:rPr>
        <w:t xml:space="preserve">, gegeven de complexiteit van het Nederlandse luchtruim, praktisch niet </w:t>
      </w:r>
      <w:r w:rsidR="00291012">
        <w:rPr>
          <w:rFonts w:eastAsia="Times New Roman"/>
        </w:rPr>
        <w:t>haalbaar</w:t>
      </w:r>
      <w:r w:rsidR="005513EB">
        <w:rPr>
          <w:rFonts w:eastAsia="Times New Roman"/>
        </w:rPr>
        <w:t xml:space="preserve"> is</w:t>
      </w:r>
      <w:r w:rsidR="00BB023A">
        <w:rPr>
          <w:rFonts w:eastAsia="Times New Roman"/>
        </w:rPr>
        <w:t xml:space="preserve">. </w:t>
      </w:r>
    </w:p>
    <w:p w:rsidR="00A3465F" w:rsidP="00614622" w:rsidRDefault="00A3465F" w14:paraId="747D5116" w14:textId="77777777">
      <w:pPr>
        <w:autoSpaceDN/>
        <w:spacing w:line="240" w:lineRule="auto"/>
      </w:pPr>
    </w:p>
    <w:p w:rsidR="00095A0A" w:rsidP="00614622" w:rsidRDefault="006033D0" w14:paraId="60D4D43C" w14:textId="12411778">
      <w:pPr>
        <w:autoSpaceDN/>
        <w:spacing w:line="240" w:lineRule="auto"/>
        <w:rPr>
          <w:rStyle w:val="cf01"/>
          <w:rFonts w:ascii="Verdana" w:hAnsi="Verdana"/>
        </w:rPr>
      </w:pPr>
      <w:r>
        <w:rPr>
          <w:rFonts w:eastAsia="Times New Roman"/>
        </w:rPr>
        <w:t xml:space="preserve">Het rapport stelt </w:t>
      </w:r>
      <w:r w:rsidR="00F600DB">
        <w:rPr>
          <w:rFonts w:eastAsia="Times New Roman"/>
        </w:rPr>
        <w:t xml:space="preserve">terecht </w:t>
      </w:r>
      <w:r>
        <w:rPr>
          <w:rFonts w:eastAsia="Times New Roman"/>
        </w:rPr>
        <w:t xml:space="preserve">dat </w:t>
      </w:r>
      <w:r w:rsidR="00E10412">
        <w:rPr>
          <w:rFonts w:eastAsia="Times New Roman"/>
        </w:rPr>
        <w:t>op dit moment</w:t>
      </w:r>
      <w:r>
        <w:rPr>
          <w:rFonts w:eastAsia="Times New Roman"/>
        </w:rPr>
        <w:t xml:space="preserve"> in de praktijk al continu dalen plaatsvindt.</w:t>
      </w:r>
      <w:r w:rsidRPr="00180080" w:rsidR="00180080">
        <w:rPr>
          <w:rStyle w:val="cf01"/>
          <w:rFonts w:ascii="Verdana" w:hAnsi="Verdana"/>
        </w:rPr>
        <w:t xml:space="preserve"> </w:t>
      </w:r>
      <w:r w:rsidR="00A54DBA">
        <w:rPr>
          <w:rStyle w:val="cf01"/>
          <w:rFonts w:ascii="Verdana" w:hAnsi="Verdana"/>
        </w:rPr>
        <w:t>Zo vindt op Schiphol continu dalen over vaste naderingsroutes in de nacht plaats. Terwijl o</w:t>
      </w:r>
      <w:r w:rsidR="00180080">
        <w:rPr>
          <w:rStyle w:val="cf01"/>
          <w:rFonts w:ascii="Verdana" w:hAnsi="Verdana"/>
        </w:rPr>
        <w:t>p Eindhoven</w:t>
      </w:r>
      <w:r w:rsidR="00A54DBA">
        <w:rPr>
          <w:rStyle w:val="cf01"/>
          <w:rFonts w:ascii="Verdana" w:hAnsi="Verdana"/>
        </w:rPr>
        <w:t xml:space="preserve"> Airport</w:t>
      </w:r>
      <w:r w:rsidR="00180080">
        <w:rPr>
          <w:rStyle w:val="cf01"/>
          <w:rFonts w:ascii="Verdana" w:hAnsi="Verdana"/>
        </w:rPr>
        <w:t xml:space="preserve"> </w:t>
      </w:r>
      <w:r w:rsidR="00A54DBA">
        <w:rPr>
          <w:rStyle w:val="cf01"/>
          <w:rFonts w:ascii="Verdana" w:hAnsi="Verdana"/>
        </w:rPr>
        <w:t>ook over</w:t>
      </w:r>
      <w:r w:rsidR="00180080">
        <w:rPr>
          <w:rStyle w:val="cf01"/>
          <w:rFonts w:ascii="Verdana" w:hAnsi="Verdana"/>
        </w:rPr>
        <w:t xml:space="preserve">dag met regelmaat continu gedaald </w:t>
      </w:r>
      <w:r w:rsidR="00A54DBA">
        <w:rPr>
          <w:rStyle w:val="cf01"/>
          <w:rFonts w:ascii="Verdana" w:hAnsi="Verdana"/>
        </w:rPr>
        <w:t xml:space="preserve">wordt </w:t>
      </w:r>
      <w:r w:rsidR="00180080">
        <w:rPr>
          <w:rStyle w:val="cf01"/>
          <w:rFonts w:ascii="Verdana" w:hAnsi="Verdana"/>
        </w:rPr>
        <w:t>over vaste naderingsroutes</w:t>
      </w:r>
      <w:r w:rsidR="00A54DBA">
        <w:rPr>
          <w:rStyle w:val="cf01"/>
          <w:rFonts w:ascii="Verdana" w:hAnsi="Verdana"/>
        </w:rPr>
        <w:t>.</w:t>
      </w:r>
      <w:r w:rsidR="00180080">
        <w:rPr>
          <w:rStyle w:val="cf01"/>
          <w:rFonts w:ascii="Verdana" w:hAnsi="Verdana"/>
        </w:rPr>
        <w:t xml:space="preserve"> </w:t>
      </w:r>
      <w:r w:rsidR="0017084E">
        <w:rPr>
          <w:rStyle w:val="cf01"/>
          <w:rFonts w:ascii="Verdana" w:hAnsi="Verdana"/>
        </w:rPr>
        <w:t>De structurele inzet van continu dalen dichtbij de luchthaven (</w:t>
      </w:r>
      <w:r w:rsidR="00A54DBA">
        <w:rPr>
          <w:rStyle w:val="cf01"/>
          <w:rFonts w:ascii="Verdana" w:hAnsi="Verdana"/>
        </w:rPr>
        <w:t xml:space="preserve">vanaf een hoogte van circa </w:t>
      </w:r>
      <w:r w:rsidR="0017084E">
        <w:rPr>
          <w:rStyle w:val="cf01"/>
          <w:rFonts w:ascii="Verdana" w:hAnsi="Verdana"/>
        </w:rPr>
        <w:t>4.000</w:t>
      </w:r>
      <w:r w:rsidR="00180080">
        <w:rPr>
          <w:rStyle w:val="cf01"/>
          <w:rFonts w:ascii="Verdana" w:hAnsi="Verdana"/>
        </w:rPr>
        <w:t xml:space="preserve"> voet</w:t>
      </w:r>
      <w:r w:rsidR="00A54DBA">
        <w:rPr>
          <w:rStyle w:val="cf01"/>
          <w:rFonts w:ascii="Verdana" w:hAnsi="Verdana"/>
        </w:rPr>
        <w:t xml:space="preserve"> ofwel </w:t>
      </w:r>
      <w:r w:rsidR="0017084E">
        <w:rPr>
          <w:rStyle w:val="cf01"/>
          <w:rFonts w:ascii="Verdana" w:hAnsi="Verdana"/>
        </w:rPr>
        <w:t>1200m) vereis</w:t>
      </w:r>
      <w:r w:rsidR="00180080">
        <w:rPr>
          <w:rStyle w:val="cf01"/>
          <w:rFonts w:ascii="Verdana" w:hAnsi="Verdana"/>
        </w:rPr>
        <w:t>t</w:t>
      </w:r>
      <w:r w:rsidR="0017084E">
        <w:rPr>
          <w:rStyle w:val="cf01"/>
          <w:rFonts w:ascii="Verdana" w:hAnsi="Verdana"/>
        </w:rPr>
        <w:t xml:space="preserve"> vaste naderingsroutes. </w:t>
      </w:r>
      <w:r w:rsidR="00A54DBA">
        <w:rPr>
          <w:rStyle w:val="cf01"/>
          <w:rFonts w:ascii="Verdana" w:hAnsi="Verdana"/>
        </w:rPr>
        <w:t xml:space="preserve">Om vervolgens ook </w:t>
      </w:r>
      <w:r w:rsidR="0017084E">
        <w:rPr>
          <w:rStyle w:val="cf01"/>
          <w:rFonts w:ascii="Verdana" w:hAnsi="Verdana"/>
        </w:rPr>
        <w:t>vanaf grotere afstand tot de luchthaven (ca. 45km) en grotere hoogte (6.000</w:t>
      </w:r>
      <w:r w:rsidR="00180080">
        <w:rPr>
          <w:rStyle w:val="cf01"/>
          <w:rFonts w:ascii="Verdana" w:hAnsi="Verdana"/>
        </w:rPr>
        <w:t xml:space="preserve"> voet</w:t>
      </w:r>
      <w:r w:rsidR="0017084E">
        <w:rPr>
          <w:rStyle w:val="cf01"/>
          <w:rFonts w:ascii="Verdana" w:hAnsi="Verdana"/>
        </w:rPr>
        <w:t xml:space="preserve">, circa 1800m) </w:t>
      </w:r>
      <w:r w:rsidR="00A54DBA">
        <w:rPr>
          <w:rStyle w:val="cf01"/>
          <w:rFonts w:ascii="Verdana" w:hAnsi="Verdana"/>
        </w:rPr>
        <w:t xml:space="preserve">structurele inzet mogelijk te maken, </w:t>
      </w:r>
      <w:r w:rsidR="007C7A49">
        <w:rPr>
          <w:rStyle w:val="cf01"/>
          <w:rFonts w:ascii="Verdana" w:hAnsi="Verdana"/>
        </w:rPr>
        <w:t xml:space="preserve">worden </w:t>
      </w:r>
      <w:r w:rsidR="0017084E">
        <w:rPr>
          <w:rStyle w:val="cf01"/>
          <w:rFonts w:ascii="Verdana" w:hAnsi="Verdana"/>
        </w:rPr>
        <w:t>verbeterde planningstools (Extended Arrival Management) en navigatie</w:t>
      </w:r>
      <w:r w:rsidR="00180080">
        <w:rPr>
          <w:rStyle w:val="cf01"/>
          <w:rFonts w:ascii="Verdana" w:hAnsi="Verdana"/>
        </w:rPr>
        <w:t xml:space="preserve"> </w:t>
      </w:r>
      <w:r w:rsidR="0017084E">
        <w:rPr>
          <w:rStyle w:val="cf01"/>
          <w:rFonts w:ascii="Verdana" w:hAnsi="Verdana"/>
        </w:rPr>
        <w:t>(Performance Based Navigation) ter ondersteuning van de luchtverkeersleider</w:t>
      </w:r>
      <w:r w:rsidR="00A54DBA">
        <w:rPr>
          <w:rStyle w:val="cf01"/>
          <w:rFonts w:ascii="Verdana" w:hAnsi="Verdana"/>
        </w:rPr>
        <w:t xml:space="preserve"> </w:t>
      </w:r>
      <w:r w:rsidR="007C7A49">
        <w:rPr>
          <w:rStyle w:val="cf01"/>
          <w:rFonts w:ascii="Verdana" w:hAnsi="Verdana"/>
        </w:rPr>
        <w:t>ingezet</w:t>
      </w:r>
      <w:r w:rsidR="0017084E">
        <w:rPr>
          <w:rStyle w:val="cf01"/>
          <w:rFonts w:ascii="Verdana" w:hAnsi="Verdana"/>
        </w:rPr>
        <w:t xml:space="preserve">. </w:t>
      </w:r>
    </w:p>
    <w:p w:rsidR="00A54DBA" w:rsidP="00614622" w:rsidRDefault="00A54DBA" w14:paraId="0932168E" w14:textId="77777777">
      <w:pPr>
        <w:autoSpaceDN/>
        <w:spacing w:line="240" w:lineRule="auto"/>
        <w:rPr>
          <w:rStyle w:val="cf01"/>
          <w:rFonts w:ascii="Verdana" w:hAnsi="Verdana"/>
        </w:rPr>
      </w:pPr>
    </w:p>
    <w:p w:rsidRPr="00A54DBA" w:rsidR="00E16DCE" w:rsidP="00614622" w:rsidRDefault="00095A0A" w14:paraId="328A3106" w14:textId="1405E427">
      <w:pPr>
        <w:autoSpaceDN/>
        <w:spacing w:line="240" w:lineRule="auto"/>
        <w:rPr>
          <w:color w:val="auto"/>
        </w:rPr>
      </w:pPr>
      <w:r>
        <w:rPr>
          <w:rStyle w:val="cf01"/>
          <w:rFonts w:ascii="Verdana" w:hAnsi="Verdana"/>
        </w:rPr>
        <w:t>Zoals hiervoor al opgemerkt zal de invoering van continu dalen over vaste routes in nauwe samenspraak met de omgeving worden opgepakt.</w:t>
      </w:r>
      <w:r>
        <w:rPr>
          <w:rFonts w:cs="Segoe UI"/>
        </w:rPr>
        <w:t xml:space="preserve"> </w:t>
      </w:r>
      <w:r w:rsidR="00E16DCE">
        <w:rPr>
          <w:rFonts w:eastAsia="Times New Roman"/>
        </w:rPr>
        <w:t>In de</w:t>
      </w:r>
      <w:r w:rsidR="00CA15B8">
        <w:rPr>
          <w:rFonts w:eastAsia="Times New Roman"/>
        </w:rPr>
        <w:t xml:space="preserve"> uit te voeren </w:t>
      </w:r>
      <w:r w:rsidR="00E16DCE">
        <w:rPr>
          <w:rFonts w:eastAsia="Times New Roman"/>
        </w:rPr>
        <w:t>effectanalyse</w:t>
      </w:r>
      <w:r w:rsidR="00CA15B8">
        <w:rPr>
          <w:rFonts w:eastAsia="Times New Roman"/>
        </w:rPr>
        <w:t>s</w:t>
      </w:r>
      <w:r w:rsidR="00E16DCE">
        <w:rPr>
          <w:rFonts w:eastAsia="Times New Roman"/>
        </w:rPr>
        <w:t xml:space="preserve"> zal een realistische weergave van de huidige situatie worden meegenomen</w:t>
      </w:r>
      <w:r w:rsidR="007C7A49">
        <w:rPr>
          <w:rFonts w:eastAsia="Times New Roman"/>
        </w:rPr>
        <w:t>,</w:t>
      </w:r>
      <w:r w:rsidR="00E16DCE">
        <w:rPr>
          <w:rFonts w:eastAsia="Times New Roman"/>
        </w:rPr>
        <w:t xml:space="preserve"> inclusief de mate waarin er nu al sprake is van continu dalen. </w:t>
      </w:r>
      <w:r w:rsidR="007C7A49">
        <w:rPr>
          <w:rFonts w:eastAsia="Times New Roman"/>
        </w:rPr>
        <w:t xml:space="preserve">Door </w:t>
      </w:r>
      <w:r w:rsidR="00E16DCE">
        <w:rPr>
          <w:rFonts w:eastAsia="Times New Roman"/>
        </w:rPr>
        <w:t xml:space="preserve">de inzet van continu dalen te verhogen </w:t>
      </w:r>
      <w:r w:rsidR="007C7A49">
        <w:rPr>
          <w:rFonts w:eastAsia="Times New Roman"/>
        </w:rPr>
        <w:t>wordt een</w:t>
      </w:r>
      <w:r w:rsidR="00E16DCE">
        <w:rPr>
          <w:rFonts w:eastAsia="Times New Roman"/>
        </w:rPr>
        <w:t xml:space="preserve"> grotere geluidswinst</w:t>
      </w:r>
      <w:r w:rsidR="007C7A49">
        <w:rPr>
          <w:rFonts w:eastAsia="Times New Roman"/>
        </w:rPr>
        <w:t xml:space="preserve"> geboekt</w:t>
      </w:r>
      <w:r w:rsidR="00E16DCE">
        <w:rPr>
          <w:rFonts w:eastAsia="Times New Roman"/>
        </w:rPr>
        <w:t xml:space="preserve">. </w:t>
      </w:r>
      <w:r w:rsidRPr="00CA18B7" w:rsidR="006033D0">
        <w:rPr>
          <w:color w:val="auto"/>
        </w:rPr>
        <w:t>Het is de verwachting dat het gebruik en daarmee de voordelen van hoger naderen sterker worden</w:t>
      </w:r>
      <w:r w:rsidR="00B47454">
        <w:rPr>
          <w:color w:val="auto"/>
        </w:rPr>
        <w:t>. Dit</w:t>
      </w:r>
      <w:r w:rsidRPr="00CA18B7" w:rsidR="006033D0">
        <w:rPr>
          <w:color w:val="auto"/>
        </w:rPr>
        <w:t xml:space="preserve"> naarmate de nieuwe werkwijze vaker en </w:t>
      </w:r>
      <w:r w:rsidR="00E16DCE">
        <w:rPr>
          <w:color w:val="auto"/>
        </w:rPr>
        <w:t xml:space="preserve">in </w:t>
      </w:r>
      <w:r w:rsidR="00B47454">
        <w:rPr>
          <w:color w:val="auto"/>
        </w:rPr>
        <w:t xml:space="preserve">het </w:t>
      </w:r>
      <w:r w:rsidR="00E16DCE">
        <w:rPr>
          <w:color w:val="auto"/>
        </w:rPr>
        <w:t xml:space="preserve">geval van Schiphol </w:t>
      </w:r>
      <w:r w:rsidRPr="00CA18B7" w:rsidR="006033D0">
        <w:rPr>
          <w:color w:val="auto"/>
        </w:rPr>
        <w:t>op meer banen operationeel wordt ingezet.</w:t>
      </w:r>
      <w:r w:rsidR="006033D0">
        <w:rPr>
          <w:color w:val="auto"/>
        </w:rPr>
        <w:t xml:space="preserve"> </w:t>
      </w:r>
      <w:r w:rsidRPr="00A54DBA" w:rsidR="004F248D">
        <w:rPr>
          <w:color w:val="auto"/>
        </w:rPr>
        <w:t xml:space="preserve">Vaste naderingsroutes geven de mogelijkheid om gevoelige gebieden, zoals woonkernen, te vermijden. </w:t>
      </w:r>
      <w:r w:rsidRPr="00CA18B7" w:rsidR="006033D0">
        <w:rPr>
          <w:color w:val="auto"/>
        </w:rPr>
        <w:t>De precieze effecten en verschillen tussen de huidige</w:t>
      </w:r>
      <w:r w:rsidR="006033D0">
        <w:rPr>
          <w:color w:val="auto"/>
        </w:rPr>
        <w:t xml:space="preserve"> </w:t>
      </w:r>
      <w:r w:rsidRPr="00CA18B7" w:rsidR="006033D0">
        <w:rPr>
          <w:color w:val="auto"/>
        </w:rPr>
        <w:t>en nieuwe werkwijze zijn vanzelfsprekend afhankelijk van de exacte ligging van de nieuwe route</w:t>
      </w:r>
      <w:r w:rsidR="00BB023A">
        <w:rPr>
          <w:color w:val="auto"/>
        </w:rPr>
        <w:t>s</w:t>
      </w:r>
      <w:r w:rsidR="00E16DCE">
        <w:rPr>
          <w:color w:val="auto"/>
        </w:rPr>
        <w:t xml:space="preserve"> die in afstemming met de omgeving zullen worden ontworpen</w:t>
      </w:r>
      <w:r w:rsidRPr="00CA18B7" w:rsidR="006033D0">
        <w:rPr>
          <w:color w:val="auto"/>
        </w:rPr>
        <w:t xml:space="preserve">. </w:t>
      </w:r>
    </w:p>
    <w:p w:rsidR="00394C3D" w:rsidP="00614622" w:rsidRDefault="00E16DCE" w14:paraId="23014A91" w14:textId="4B8006EA">
      <w:pPr>
        <w:autoSpaceDN/>
        <w:spacing w:line="240" w:lineRule="auto"/>
      </w:pPr>
      <w:r>
        <w:rPr>
          <w:rFonts w:eastAsia="Times New Roman"/>
        </w:rPr>
        <w:t xml:space="preserve">Deze ambitie vergt een behoorlijke inzet </w:t>
      </w:r>
      <w:r w:rsidR="00B47454">
        <w:rPr>
          <w:rFonts w:eastAsia="Times New Roman"/>
        </w:rPr>
        <w:t>van</w:t>
      </w:r>
      <w:r w:rsidR="008B7764">
        <w:rPr>
          <w:rFonts w:eastAsia="Times New Roman"/>
        </w:rPr>
        <w:t xml:space="preserve"> de operatie van</w:t>
      </w:r>
      <w:r w:rsidR="00BB023A">
        <w:rPr>
          <w:rFonts w:eastAsia="Times New Roman"/>
        </w:rPr>
        <w:t xml:space="preserve"> </w:t>
      </w:r>
      <w:r w:rsidR="008B7764">
        <w:rPr>
          <w:rFonts w:eastAsia="Times New Roman"/>
        </w:rPr>
        <w:t>zowel Luchtverkeersleiding</w:t>
      </w:r>
      <w:r w:rsidR="0074644F">
        <w:rPr>
          <w:rFonts w:eastAsia="Times New Roman"/>
        </w:rPr>
        <w:t xml:space="preserve"> Nederland </w:t>
      </w:r>
      <w:r w:rsidR="008B7764">
        <w:rPr>
          <w:rFonts w:eastAsia="Times New Roman"/>
        </w:rPr>
        <w:t>als luchtvaartmaatschappijen</w:t>
      </w:r>
      <w:r w:rsidR="004F248D">
        <w:rPr>
          <w:rFonts w:eastAsia="Times New Roman"/>
        </w:rPr>
        <w:t>. Daarom wordt</w:t>
      </w:r>
      <w:r>
        <w:rPr>
          <w:rFonts w:eastAsia="Times New Roman"/>
        </w:rPr>
        <w:t xml:space="preserve"> als eerste stap </w:t>
      </w:r>
      <w:r w:rsidR="004F248D">
        <w:rPr>
          <w:rFonts w:eastAsia="Times New Roman"/>
        </w:rPr>
        <w:t xml:space="preserve">kleinschalig met </w:t>
      </w:r>
      <w:r>
        <w:rPr>
          <w:rFonts w:eastAsia="Times New Roman"/>
        </w:rPr>
        <w:t>een leertraject rond</w:t>
      </w:r>
      <w:r w:rsidR="0074644F">
        <w:rPr>
          <w:rFonts w:eastAsia="Times New Roman"/>
        </w:rPr>
        <w:t>om</w:t>
      </w:r>
      <w:r>
        <w:rPr>
          <w:rFonts w:eastAsia="Times New Roman"/>
        </w:rPr>
        <w:t xml:space="preserve"> Schiphol </w:t>
      </w:r>
      <w:r w:rsidR="004F248D">
        <w:rPr>
          <w:rFonts w:eastAsia="Times New Roman"/>
        </w:rPr>
        <w:t>gestart.</w:t>
      </w:r>
      <w:r>
        <w:rPr>
          <w:rFonts w:eastAsia="Times New Roman"/>
        </w:rPr>
        <w:t xml:space="preserve"> </w:t>
      </w:r>
      <w:r w:rsidRPr="00CA18B7" w:rsidR="00650A9F">
        <w:rPr>
          <w:color w:val="auto"/>
        </w:rPr>
        <w:t>Vandaag de dag wordt er met koers, hoogte – en snelheidsinstructies</w:t>
      </w:r>
      <w:r w:rsidR="008B7764">
        <w:rPr>
          <w:color w:val="auto"/>
        </w:rPr>
        <w:t xml:space="preserve"> </w:t>
      </w:r>
      <w:r w:rsidRPr="00CA18B7" w:rsidR="00650A9F">
        <w:rPr>
          <w:color w:val="auto"/>
        </w:rPr>
        <w:t>(vectoring) vaak trapsgewijs gedaald, waarbij er regelmatig horizontaal wordt gevlogen op 2000 en 3000 voet (circa. 600 en 900 meter). Het leertraject waar vanuit het programma Luchtruimherziening op korte termijn</w:t>
      </w:r>
      <w:r w:rsidR="00042906">
        <w:rPr>
          <w:color w:val="auto"/>
        </w:rPr>
        <w:t xml:space="preserve"> met </w:t>
      </w:r>
      <w:r w:rsidR="00A4594D">
        <w:rPr>
          <w:color w:val="auto"/>
        </w:rPr>
        <w:t xml:space="preserve">belanghebbenden </w:t>
      </w:r>
      <w:r w:rsidRPr="00CA18B7" w:rsidR="00650A9F">
        <w:rPr>
          <w:color w:val="auto"/>
        </w:rPr>
        <w:t xml:space="preserve">mee wordt gestart is een eerste stap waarbij deze vernieuwde operationele werkwijze voor overdag voor één baan </w:t>
      </w:r>
      <w:r w:rsidR="00042906">
        <w:rPr>
          <w:color w:val="auto"/>
        </w:rPr>
        <w:t xml:space="preserve">op Schiphol </w:t>
      </w:r>
      <w:r w:rsidRPr="00CA18B7" w:rsidR="00650A9F">
        <w:rPr>
          <w:color w:val="auto"/>
        </w:rPr>
        <w:t xml:space="preserve">wordt gerealiseerd. </w:t>
      </w:r>
      <w:r w:rsidRPr="00431260" w:rsidR="00431260">
        <w:rPr>
          <w:color w:val="auto"/>
        </w:rPr>
        <w:t>De lessen kunnen worden gebruikt bij de vervolgprojecten rondom luchthavens Schiphol en Rotterdam The Hague Airport.</w:t>
      </w:r>
      <w:r w:rsidRPr="00CA15B8" w:rsidR="00CA15B8">
        <w:t xml:space="preserve"> </w:t>
      </w:r>
    </w:p>
    <w:p w:rsidR="00394C3D" w:rsidP="00614622" w:rsidRDefault="00394C3D" w14:paraId="13390EBE" w14:textId="77777777">
      <w:pPr>
        <w:autoSpaceDN/>
        <w:spacing w:line="240" w:lineRule="auto"/>
      </w:pPr>
    </w:p>
    <w:p w:rsidR="00D27E71" w:rsidP="00394C3D" w:rsidRDefault="00D27E71" w14:paraId="6A7A3411" w14:textId="77777777">
      <w:pPr>
        <w:pStyle w:val="NoSpacing"/>
        <w:rPr>
          <w:i/>
          <w:iCs/>
        </w:rPr>
      </w:pPr>
    </w:p>
    <w:p w:rsidR="00D27E71" w:rsidP="00394C3D" w:rsidRDefault="00D27E71" w14:paraId="5C58F0FD" w14:textId="77777777">
      <w:pPr>
        <w:pStyle w:val="NoSpacing"/>
        <w:rPr>
          <w:i/>
          <w:iCs/>
        </w:rPr>
      </w:pPr>
    </w:p>
    <w:p w:rsidRPr="00753C73" w:rsidR="00394C3D" w:rsidP="00394C3D" w:rsidRDefault="00394C3D" w14:paraId="02EE4AE4" w14:textId="6D2C6CDB">
      <w:pPr>
        <w:pStyle w:val="NoSpacing"/>
        <w:rPr>
          <w:i/>
          <w:iCs/>
        </w:rPr>
      </w:pPr>
      <w:r>
        <w:rPr>
          <w:i/>
          <w:iCs/>
        </w:rPr>
        <w:t xml:space="preserve">Vervolg </w:t>
      </w:r>
    </w:p>
    <w:p w:rsidR="00291012" w:rsidP="00102971" w:rsidRDefault="00291012" w14:paraId="26B33174" w14:textId="410E63B1">
      <w:pPr>
        <w:pStyle w:val="NoSpacing"/>
      </w:pPr>
      <w:r>
        <w:t xml:space="preserve">Het kabinet zal </w:t>
      </w:r>
      <w:r w:rsidR="00B47454">
        <w:t>in het eerste kwartaal van 2025</w:t>
      </w:r>
      <w:r>
        <w:t xml:space="preserve"> </w:t>
      </w:r>
      <w:r w:rsidR="005732CC">
        <w:t xml:space="preserve">de </w:t>
      </w:r>
      <w:r>
        <w:t xml:space="preserve">Kamer informeren over de beoogde nieuwe indeling van het Nederlandse luchtruim en de voorgestelde aanpak om vaste naderingsroutes vorm te geven. </w:t>
      </w:r>
    </w:p>
    <w:p w:rsidR="00291012" w:rsidP="00102971" w:rsidRDefault="00291012" w14:paraId="2EE555D2" w14:textId="77777777">
      <w:pPr>
        <w:pStyle w:val="NoSpacing"/>
      </w:pPr>
    </w:p>
    <w:p w:rsidRPr="00A4594D" w:rsidR="00394C3D" w:rsidP="00102971" w:rsidRDefault="00394C3D" w14:paraId="43DF45FF" w14:textId="77777777">
      <w:pPr>
        <w:pStyle w:val="NoSpacing"/>
      </w:pPr>
    </w:p>
    <w:p w:rsidRPr="004454C1" w:rsidR="00DF265B" w:rsidRDefault="00ED692A" w14:paraId="5D40DEAD" w14:textId="34BA6F24">
      <w:pPr>
        <w:pStyle w:val="Slotzin"/>
      </w:pPr>
      <w:r w:rsidRPr="004454C1">
        <w:t>Hoogachtend,</w:t>
      </w:r>
    </w:p>
    <w:p w:rsidR="00DF265B" w:rsidRDefault="003E5A65" w14:paraId="1CAB69FE" w14:textId="77777777">
      <w:pPr>
        <w:pStyle w:val="OndertekeningArea1"/>
      </w:pPr>
      <w:r>
        <w:t>DE MINISTER VAN INFRASTRUCTUUR EN WATERSTAAT,</w:t>
      </w:r>
    </w:p>
    <w:p w:rsidR="00DF265B" w:rsidRDefault="00DF265B" w14:paraId="770DF243" w14:textId="77777777"/>
    <w:p w:rsidR="00DF265B" w:rsidRDefault="00DF265B" w14:paraId="6D13EEFF" w14:textId="77777777"/>
    <w:p w:rsidR="00DF265B" w:rsidRDefault="00DF265B" w14:paraId="30C493D0" w14:textId="77777777"/>
    <w:p w:rsidR="00DF265B" w:rsidRDefault="00DF265B" w14:paraId="0067710D" w14:textId="77777777"/>
    <w:p w:rsidR="00DF265B" w:rsidRDefault="003E5A65" w14:paraId="1B68B513" w14:textId="77777777">
      <w:r>
        <w:t>Barry Madlener</w:t>
      </w:r>
    </w:p>
    <w:sectPr w:rsidR="00DF2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58F0" w14:textId="77777777" w:rsidR="00492565" w:rsidRDefault="00492565">
      <w:pPr>
        <w:spacing w:line="240" w:lineRule="auto"/>
      </w:pPr>
      <w:r>
        <w:separator/>
      </w:r>
    </w:p>
  </w:endnote>
  <w:endnote w:type="continuationSeparator" w:id="0">
    <w:p w14:paraId="1A0315F8" w14:textId="77777777" w:rsidR="00492565" w:rsidRDefault="00492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8A35" w14:textId="77777777" w:rsidR="005732CC" w:rsidRDefault="00573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5AD1" w14:textId="77777777" w:rsidR="005732CC" w:rsidRDefault="00573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D3FF" w14:textId="77777777" w:rsidR="005732CC" w:rsidRDefault="00573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8505" w14:textId="77777777" w:rsidR="00492565" w:rsidRDefault="00492565">
      <w:pPr>
        <w:spacing w:line="240" w:lineRule="auto"/>
      </w:pPr>
      <w:r>
        <w:separator/>
      </w:r>
    </w:p>
  </w:footnote>
  <w:footnote w:type="continuationSeparator" w:id="0">
    <w:p w14:paraId="173CBA2F" w14:textId="77777777" w:rsidR="00492565" w:rsidRDefault="00492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A616" w14:textId="77777777" w:rsidR="005732CC" w:rsidRDefault="00573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C9BD" w14:textId="77777777" w:rsidR="00DF265B" w:rsidRDefault="003E5A6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B03FAB9" wp14:editId="72B671B5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96E45" w14:textId="77777777" w:rsidR="00DF265B" w:rsidRDefault="003E5A6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2C82D46" w14:textId="77777777" w:rsidR="00DF265B" w:rsidRDefault="00DF265B">
                          <w:pPr>
                            <w:pStyle w:val="WitregelW2"/>
                          </w:pPr>
                        </w:p>
                        <w:p w14:paraId="647DB8F5" w14:textId="77777777" w:rsidR="00DF265B" w:rsidRDefault="003E5A6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62D89BD" w14:textId="62F8C124" w:rsidR="00DF265B" w:rsidRDefault="00634D98" w:rsidP="00634D98">
                          <w:pPr>
                            <w:pStyle w:val="Referentiegegevens"/>
                          </w:pPr>
                          <w:r w:rsidRPr="00634D98">
                            <w:t>IENW/BSK-2025/23407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03FAB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6B96E45" w14:textId="77777777" w:rsidR="00DF265B" w:rsidRDefault="003E5A6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2C82D46" w14:textId="77777777" w:rsidR="00DF265B" w:rsidRDefault="00DF265B">
                    <w:pPr>
                      <w:pStyle w:val="WitregelW2"/>
                    </w:pPr>
                  </w:p>
                  <w:p w14:paraId="647DB8F5" w14:textId="77777777" w:rsidR="00DF265B" w:rsidRDefault="003E5A6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62D89BD" w14:textId="62F8C124" w:rsidR="00DF265B" w:rsidRDefault="00634D98" w:rsidP="00634D98">
                    <w:pPr>
                      <w:pStyle w:val="Referentiegegevens"/>
                    </w:pPr>
                    <w:r w:rsidRPr="00634D98">
                      <w:t>IENW/BSK-2025/23407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C35192C" wp14:editId="7C13A6E4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AEC79" w14:textId="77777777" w:rsidR="00DF265B" w:rsidRDefault="003E5A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34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34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5192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1CAEC79" w14:textId="77777777" w:rsidR="00DF265B" w:rsidRDefault="003E5A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34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34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8F666FA" wp14:editId="3FD938E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72208" w14:textId="77777777" w:rsidR="006D1BBD" w:rsidRDefault="006D1B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666F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5672208" w14:textId="77777777" w:rsidR="006D1BBD" w:rsidRDefault="006D1B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B688C40" wp14:editId="44D92BA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1C172" w14:textId="77777777" w:rsidR="006D1BBD" w:rsidRDefault="006D1B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88C4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7B1C172" w14:textId="77777777" w:rsidR="006D1BBD" w:rsidRDefault="006D1B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913A" w14:textId="77777777" w:rsidR="00DF265B" w:rsidRDefault="003E5A6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A6D36B5" wp14:editId="2AD893B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13A3" w14:textId="77777777" w:rsidR="006D1BBD" w:rsidRDefault="006D1B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6D36B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7FD13A3" w14:textId="77777777" w:rsidR="006D1BBD" w:rsidRDefault="006D1B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1A6FA9D" wp14:editId="0DE948E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4819A" w14:textId="1E9DF78E" w:rsidR="00DF265B" w:rsidRDefault="003E5A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76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76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6FA9D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704819A" w14:textId="1E9DF78E" w:rsidR="00DF265B" w:rsidRDefault="003E5A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76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76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9EA706" wp14:editId="667A7A9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E955F" w14:textId="77777777" w:rsidR="00DF265B" w:rsidRDefault="003E5A6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B3552B5" w14:textId="77777777" w:rsidR="00DF265B" w:rsidRDefault="00DF265B">
                          <w:pPr>
                            <w:pStyle w:val="WitregelW1"/>
                          </w:pPr>
                        </w:p>
                        <w:p w14:paraId="17B2912B" w14:textId="77777777" w:rsidR="00DF265B" w:rsidRDefault="003E5A6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877E6ED" w14:textId="77777777" w:rsidR="00DF265B" w:rsidRPr="008E34CA" w:rsidRDefault="003E5A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4C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AE2F6CD" w14:textId="77777777" w:rsidR="00DF265B" w:rsidRPr="008E34CA" w:rsidRDefault="003E5A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4C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022F51C" w14:textId="77777777" w:rsidR="00DF265B" w:rsidRPr="008E34CA" w:rsidRDefault="003E5A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4C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821F688" w14:textId="77777777" w:rsidR="00DF265B" w:rsidRPr="008E34CA" w:rsidRDefault="00DF26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FBA48F" w14:textId="77777777" w:rsidR="00DF265B" w:rsidRPr="008E34CA" w:rsidRDefault="003E5A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4C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5E4E42E" w14:textId="77777777" w:rsidR="00DF265B" w:rsidRDefault="003E5A6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9129792" w14:textId="77777777" w:rsidR="00DF265B" w:rsidRDefault="00DF265B">
                          <w:pPr>
                            <w:pStyle w:val="WitregelW2"/>
                          </w:pPr>
                        </w:p>
                        <w:p w14:paraId="694D943A" w14:textId="77777777" w:rsidR="00DF265B" w:rsidRDefault="003E5A6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9383DF1" w14:textId="31DE4A18" w:rsidR="00DF265B" w:rsidRDefault="00634D98" w:rsidP="00634D98">
                          <w:pPr>
                            <w:pStyle w:val="NoSpacing"/>
                            <w:rPr>
                              <w:sz w:val="13"/>
                              <w:szCs w:val="13"/>
                            </w:rPr>
                          </w:pPr>
                          <w:r w:rsidRPr="00634D98">
                            <w:rPr>
                              <w:sz w:val="13"/>
                              <w:szCs w:val="13"/>
                            </w:rPr>
                            <w:t>IENW/BSK-2025/23407</w:t>
                          </w:r>
                        </w:p>
                        <w:p w14:paraId="583189DA" w14:textId="77777777" w:rsidR="00A3015F" w:rsidRPr="00634D98" w:rsidRDefault="00A3015F" w:rsidP="00634D98">
                          <w:pPr>
                            <w:pStyle w:val="NoSpacing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AD0C89" w14:textId="77777777" w:rsidR="00DF265B" w:rsidRDefault="003E5A6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2C6B046" w14:textId="77777777" w:rsidR="00DF265B" w:rsidRDefault="003E5A6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EA70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87E955F" w14:textId="77777777" w:rsidR="00DF265B" w:rsidRDefault="003E5A6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B3552B5" w14:textId="77777777" w:rsidR="00DF265B" w:rsidRDefault="00DF265B">
                    <w:pPr>
                      <w:pStyle w:val="WitregelW1"/>
                    </w:pPr>
                  </w:p>
                  <w:p w14:paraId="17B2912B" w14:textId="77777777" w:rsidR="00DF265B" w:rsidRDefault="003E5A65">
                    <w:pPr>
                      <w:pStyle w:val="Afzendgegevens"/>
                    </w:pPr>
                    <w:r>
                      <w:t>Rijnstraat 8</w:t>
                    </w:r>
                  </w:p>
                  <w:p w14:paraId="3877E6ED" w14:textId="77777777" w:rsidR="00DF265B" w:rsidRPr="008E34CA" w:rsidRDefault="003E5A65">
                    <w:pPr>
                      <w:pStyle w:val="Afzendgegevens"/>
                      <w:rPr>
                        <w:lang w:val="de-DE"/>
                      </w:rPr>
                    </w:pPr>
                    <w:r w:rsidRPr="008E34CA">
                      <w:rPr>
                        <w:lang w:val="de-DE"/>
                      </w:rPr>
                      <w:t>2515 XP  Den Haag</w:t>
                    </w:r>
                  </w:p>
                  <w:p w14:paraId="6AE2F6CD" w14:textId="77777777" w:rsidR="00DF265B" w:rsidRPr="008E34CA" w:rsidRDefault="003E5A65">
                    <w:pPr>
                      <w:pStyle w:val="Afzendgegevens"/>
                      <w:rPr>
                        <w:lang w:val="de-DE"/>
                      </w:rPr>
                    </w:pPr>
                    <w:r w:rsidRPr="008E34CA">
                      <w:rPr>
                        <w:lang w:val="de-DE"/>
                      </w:rPr>
                      <w:t>Postbus 20901</w:t>
                    </w:r>
                  </w:p>
                  <w:p w14:paraId="2022F51C" w14:textId="77777777" w:rsidR="00DF265B" w:rsidRPr="008E34CA" w:rsidRDefault="003E5A65">
                    <w:pPr>
                      <w:pStyle w:val="Afzendgegevens"/>
                      <w:rPr>
                        <w:lang w:val="de-DE"/>
                      </w:rPr>
                    </w:pPr>
                    <w:r w:rsidRPr="008E34CA">
                      <w:rPr>
                        <w:lang w:val="de-DE"/>
                      </w:rPr>
                      <w:t>2500 EX Den Haag</w:t>
                    </w:r>
                  </w:p>
                  <w:p w14:paraId="7821F688" w14:textId="77777777" w:rsidR="00DF265B" w:rsidRPr="008E34CA" w:rsidRDefault="00DF265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FBA48F" w14:textId="77777777" w:rsidR="00DF265B" w:rsidRPr="008E34CA" w:rsidRDefault="003E5A65">
                    <w:pPr>
                      <w:pStyle w:val="Afzendgegevens"/>
                      <w:rPr>
                        <w:lang w:val="de-DE"/>
                      </w:rPr>
                    </w:pPr>
                    <w:r w:rsidRPr="008E34CA">
                      <w:rPr>
                        <w:lang w:val="de-DE"/>
                      </w:rPr>
                      <w:t>T   070-456 0000</w:t>
                    </w:r>
                  </w:p>
                  <w:p w14:paraId="55E4E42E" w14:textId="77777777" w:rsidR="00DF265B" w:rsidRDefault="003E5A6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9129792" w14:textId="77777777" w:rsidR="00DF265B" w:rsidRDefault="00DF265B">
                    <w:pPr>
                      <w:pStyle w:val="WitregelW2"/>
                    </w:pPr>
                  </w:p>
                  <w:p w14:paraId="694D943A" w14:textId="77777777" w:rsidR="00DF265B" w:rsidRDefault="003E5A6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9383DF1" w14:textId="31DE4A18" w:rsidR="00DF265B" w:rsidRDefault="00634D98" w:rsidP="00634D98">
                    <w:pPr>
                      <w:pStyle w:val="NoSpacing"/>
                      <w:rPr>
                        <w:sz w:val="13"/>
                        <w:szCs w:val="13"/>
                      </w:rPr>
                    </w:pPr>
                    <w:r w:rsidRPr="00634D98">
                      <w:rPr>
                        <w:sz w:val="13"/>
                        <w:szCs w:val="13"/>
                      </w:rPr>
                      <w:t>IENW/BSK-2025/23407</w:t>
                    </w:r>
                  </w:p>
                  <w:p w14:paraId="583189DA" w14:textId="77777777" w:rsidR="00A3015F" w:rsidRPr="00634D98" w:rsidRDefault="00A3015F" w:rsidP="00634D98">
                    <w:pPr>
                      <w:pStyle w:val="NoSpacing"/>
                      <w:rPr>
                        <w:sz w:val="13"/>
                        <w:szCs w:val="13"/>
                      </w:rPr>
                    </w:pPr>
                  </w:p>
                  <w:p w14:paraId="4DAD0C89" w14:textId="77777777" w:rsidR="00DF265B" w:rsidRDefault="003E5A6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2C6B046" w14:textId="77777777" w:rsidR="00DF265B" w:rsidRDefault="003E5A6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BE5598" wp14:editId="37E64E0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F7D3" w14:textId="77777777" w:rsidR="00DF265B" w:rsidRDefault="003E5A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3A3C0A1" wp14:editId="2C21B1D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BE559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449F7D3" w14:textId="77777777" w:rsidR="00DF265B" w:rsidRDefault="003E5A6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3A3C0A1" wp14:editId="2C21B1D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4D64E0" wp14:editId="4923AD8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FB97AC" w14:textId="77777777" w:rsidR="00DF265B" w:rsidRDefault="003E5A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B128CE" wp14:editId="5E771F2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4D64E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3FB97AC" w14:textId="77777777" w:rsidR="00DF265B" w:rsidRDefault="003E5A6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B128CE" wp14:editId="5E771F2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C5112C" wp14:editId="3B30AB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CDF3D" w14:textId="77777777" w:rsidR="00DF265B" w:rsidRDefault="003E5A6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5112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D6CDF3D" w14:textId="77777777" w:rsidR="00DF265B" w:rsidRDefault="003E5A6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3DFFE5" wp14:editId="468EE06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A17CD" w14:textId="77777777" w:rsidR="00DF265B" w:rsidRDefault="003E5A6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DFFE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E4A17CD" w14:textId="77777777" w:rsidR="00DF265B" w:rsidRDefault="003E5A6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431AE4" wp14:editId="401945DF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79375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93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F265B" w14:paraId="7C0AC5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DAA020" w14:textId="77777777" w:rsidR="00DF265B" w:rsidRDefault="00DF265B"/>
                            </w:tc>
                            <w:tc>
                              <w:tcPr>
                                <w:tcW w:w="5400" w:type="dxa"/>
                              </w:tcPr>
                              <w:p w14:paraId="5E3D985B" w14:textId="77777777" w:rsidR="00DF265B" w:rsidRDefault="00DF265B"/>
                            </w:tc>
                          </w:tr>
                          <w:tr w:rsidR="00DF265B" w14:paraId="4F703A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517B98" w14:textId="77777777" w:rsidR="00DF265B" w:rsidRDefault="003E5A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FF4113" w14:textId="2EFC23D5" w:rsidR="00DF265B" w:rsidRDefault="00AC0A16">
                                <w:r>
                                  <w:t>30 januari 2025</w:t>
                                </w:r>
                              </w:p>
                            </w:tc>
                          </w:tr>
                          <w:tr w:rsidR="00DF265B" w14:paraId="31B272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93C185" w14:textId="77777777" w:rsidR="00DF265B" w:rsidRDefault="003E5A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73DB58" w14:textId="178AF8A3" w:rsidR="00DF265B" w:rsidRDefault="003E5A65">
                                <w:r>
                                  <w:t>Reactie op het rapport ‘Continu dalen naar Schiphol voor hinderreductie – huidige praktijk en realistische verwachtingen van Stop4deroute’</w:t>
                                </w:r>
                              </w:p>
                            </w:tc>
                          </w:tr>
                          <w:tr w:rsidR="00DF265B" w14:paraId="5A49BF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D1D19C" w14:textId="77777777" w:rsidR="00DF265B" w:rsidRDefault="00DF265B"/>
                            </w:tc>
                            <w:tc>
                              <w:tcPr>
                                <w:tcW w:w="5400" w:type="dxa"/>
                              </w:tcPr>
                              <w:p w14:paraId="7D6301D2" w14:textId="77777777" w:rsidR="00DF265B" w:rsidRDefault="00DF265B"/>
                            </w:tc>
                          </w:tr>
                        </w:tbl>
                        <w:p w14:paraId="5A3D3ACD" w14:textId="77777777" w:rsidR="006D1BBD" w:rsidRDefault="006D1BB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31AE4" id="7266255e-823c-11ee-8554-0242ac120003" o:spid="_x0000_s1037" type="#_x0000_t202" style="position:absolute;margin-left:0;margin-top:286.5pt;width:323.25pt;height:62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F265B" w14:paraId="7C0AC5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DAA020" w14:textId="77777777" w:rsidR="00DF265B" w:rsidRDefault="00DF265B"/>
                      </w:tc>
                      <w:tc>
                        <w:tcPr>
                          <w:tcW w:w="5400" w:type="dxa"/>
                        </w:tcPr>
                        <w:p w14:paraId="5E3D985B" w14:textId="77777777" w:rsidR="00DF265B" w:rsidRDefault="00DF265B"/>
                      </w:tc>
                    </w:tr>
                    <w:tr w:rsidR="00DF265B" w14:paraId="4F703A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517B98" w14:textId="77777777" w:rsidR="00DF265B" w:rsidRDefault="003E5A6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FF4113" w14:textId="2EFC23D5" w:rsidR="00DF265B" w:rsidRDefault="00AC0A16">
                          <w:r>
                            <w:t>30 januari 2025</w:t>
                          </w:r>
                        </w:p>
                      </w:tc>
                    </w:tr>
                    <w:tr w:rsidR="00DF265B" w14:paraId="31B272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93C185" w14:textId="77777777" w:rsidR="00DF265B" w:rsidRDefault="003E5A6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73DB58" w14:textId="178AF8A3" w:rsidR="00DF265B" w:rsidRDefault="003E5A65">
                          <w:r>
                            <w:t>Reactie op het rapport ‘Continu dalen naar Schiphol voor hinderreductie – huidige praktijk en realistische verwachtingen van Stop4deroute’</w:t>
                          </w:r>
                        </w:p>
                      </w:tc>
                    </w:tr>
                    <w:tr w:rsidR="00DF265B" w14:paraId="5A49BF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D1D19C" w14:textId="77777777" w:rsidR="00DF265B" w:rsidRDefault="00DF265B"/>
                      </w:tc>
                      <w:tc>
                        <w:tcPr>
                          <w:tcW w:w="5400" w:type="dxa"/>
                        </w:tcPr>
                        <w:p w14:paraId="7D6301D2" w14:textId="77777777" w:rsidR="00DF265B" w:rsidRDefault="00DF265B"/>
                      </w:tc>
                    </w:tr>
                  </w:tbl>
                  <w:p w14:paraId="5A3D3ACD" w14:textId="77777777" w:rsidR="006D1BBD" w:rsidRDefault="006D1BB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8E4396" wp14:editId="0CC3986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C84EF" w14:textId="77777777" w:rsidR="006D1BBD" w:rsidRDefault="006D1B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E439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54C84EF" w14:textId="77777777" w:rsidR="006D1BBD" w:rsidRDefault="006D1B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CD0B7D"/>
    <w:multiLevelType w:val="multilevel"/>
    <w:tmpl w:val="A1BC380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361974"/>
    <w:multiLevelType w:val="multilevel"/>
    <w:tmpl w:val="C31CCBD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9AB66A"/>
    <w:multiLevelType w:val="multilevel"/>
    <w:tmpl w:val="72C9A07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9DBA6CD3"/>
    <w:multiLevelType w:val="multilevel"/>
    <w:tmpl w:val="CF72308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9D0826"/>
    <w:multiLevelType w:val="multilevel"/>
    <w:tmpl w:val="CC43AFD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176363"/>
    <w:multiLevelType w:val="multilevel"/>
    <w:tmpl w:val="3635983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04C4A3"/>
    <w:multiLevelType w:val="multilevel"/>
    <w:tmpl w:val="66D9F97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719270"/>
    <w:multiLevelType w:val="multilevel"/>
    <w:tmpl w:val="F4F8150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5A6A357"/>
    <w:multiLevelType w:val="multilevel"/>
    <w:tmpl w:val="71D3A2C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E2F4CE"/>
    <w:multiLevelType w:val="multilevel"/>
    <w:tmpl w:val="589EC71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87A21B"/>
    <w:multiLevelType w:val="multilevel"/>
    <w:tmpl w:val="C8158DC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CDB084"/>
    <w:multiLevelType w:val="multilevel"/>
    <w:tmpl w:val="2B56FBA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52DBB3"/>
    <w:multiLevelType w:val="multilevel"/>
    <w:tmpl w:val="AB23D61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193435"/>
    <w:multiLevelType w:val="hybridMultilevel"/>
    <w:tmpl w:val="42C04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8F6DA"/>
    <w:multiLevelType w:val="multilevel"/>
    <w:tmpl w:val="F4E7A48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59E35"/>
    <w:multiLevelType w:val="multilevel"/>
    <w:tmpl w:val="5301D5C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560EDB"/>
    <w:multiLevelType w:val="multilevel"/>
    <w:tmpl w:val="D9D8996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1225A"/>
    <w:multiLevelType w:val="multilevel"/>
    <w:tmpl w:val="0F9AEBF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6B5495"/>
    <w:multiLevelType w:val="hybridMultilevel"/>
    <w:tmpl w:val="8EF841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7D906"/>
    <w:multiLevelType w:val="multilevel"/>
    <w:tmpl w:val="F5B9766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FB4D02"/>
    <w:multiLevelType w:val="multilevel"/>
    <w:tmpl w:val="76A046E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AEC31D"/>
    <w:multiLevelType w:val="multilevel"/>
    <w:tmpl w:val="3EFF6A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2A5239"/>
    <w:multiLevelType w:val="hybridMultilevel"/>
    <w:tmpl w:val="9DAEBF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6D995"/>
    <w:multiLevelType w:val="multilevel"/>
    <w:tmpl w:val="22274E2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4D2D8E"/>
    <w:multiLevelType w:val="multilevel"/>
    <w:tmpl w:val="CAEACAE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EE7622"/>
    <w:multiLevelType w:val="multilevel"/>
    <w:tmpl w:val="5E300B0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6"/>
  </w:num>
  <w:num w:numId="9">
    <w:abstractNumId w:val="6"/>
  </w:num>
  <w:num w:numId="10">
    <w:abstractNumId w:val="8"/>
  </w:num>
  <w:num w:numId="11">
    <w:abstractNumId w:val="14"/>
  </w:num>
  <w:num w:numId="12">
    <w:abstractNumId w:val="21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7"/>
  </w:num>
  <w:num w:numId="18">
    <w:abstractNumId w:val="1"/>
  </w:num>
  <w:num w:numId="19">
    <w:abstractNumId w:val="19"/>
  </w:num>
  <w:num w:numId="20">
    <w:abstractNumId w:val="20"/>
  </w:num>
  <w:num w:numId="21">
    <w:abstractNumId w:val="10"/>
  </w:num>
  <w:num w:numId="22">
    <w:abstractNumId w:val="23"/>
  </w:num>
  <w:num w:numId="23">
    <w:abstractNumId w:val="17"/>
  </w:num>
  <w:num w:numId="24">
    <w:abstractNumId w:val="1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A"/>
    <w:rsid w:val="00042906"/>
    <w:rsid w:val="00054C05"/>
    <w:rsid w:val="000648C9"/>
    <w:rsid w:val="00066124"/>
    <w:rsid w:val="00072934"/>
    <w:rsid w:val="00095A0A"/>
    <w:rsid w:val="000B5DDB"/>
    <w:rsid w:val="000E5850"/>
    <w:rsid w:val="000F4DBF"/>
    <w:rsid w:val="00102971"/>
    <w:rsid w:val="00104EA8"/>
    <w:rsid w:val="00145929"/>
    <w:rsid w:val="0015232A"/>
    <w:rsid w:val="0017084E"/>
    <w:rsid w:val="00171ED2"/>
    <w:rsid w:val="00180080"/>
    <w:rsid w:val="001C4AD6"/>
    <w:rsid w:val="001E6E3E"/>
    <w:rsid w:val="00221AEB"/>
    <w:rsid w:val="00242401"/>
    <w:rsid w:val="00291012"/>
    <w:rsid w:val="002B017A"/>
    <w:rsid w:val="002F1025"/>
    <w:rsid w:val="00306CAC"/>
    <w:rsid w:val="0031450F"/>
    <w:rsid w:val="003268BA"/>
    <w:rsid w:val="00374B22"/>
    <w:rsid w:val="00394C3D"/>
    <w:rsid w:val="003E5A65"/>
    <w:rsid w:val="00411FA3"/>
    <w:rsid w:val="00431260"/>
    <w:rsid w:val="004454C1"/>
    <w:rsid w:val="004720FE"/>
    <w:rsid w:val="00492565"/>
    <w:rsid w:val="00496E70"/>
    <w:rsid w:val="004B138E"/>
    <w:rsid w:val="004B72DC"/>
    <w:rsid w:val="004C67F1"/>
    <w:rsid w:val="004D76A5"/>
    <w:rsid w:val="004F248D"/>
    <w:rsid w:val="00517627"/>
    <w:rsid w:val="005513EB"/>
    <w:rsid w:val="005732CC"/>
    <w:rsid w:val="00585D23"/>
    <w:rsid w:val="005C6B45"/>
    <w:rsid w:val="005E628D"/>
    <w:rsid w:val="006033D0"/>
    <w:rsid w:val="00611232"/>
    <w:rsid w:val="00614622"/>
    <w:rsid w:val="006165D2"/>
    <w:rsid w:val="00634D98"/>
    <w:rsid w:val="00650A9F"/>
    <w:rsid w:val="006C1F9D"/>
    <w:rsid w:val="006C5F0A"/>
    <w:rsid w:val="006D1BBD"/>
    <w:rsid w:val="006D5115"/>
    <w:rsid w:val="00726669"/>
    <w:rsid w:val="0073108E"/>
    <w:rsid w:val="0074644F"/>
    <w:rsid w:val="007527D2"/>
    <w:rsid w:val="007909E0"/>
    <w:rsid w:val="007968BB"/>
    <w:rsid w:val="007C7A49"/>
    <w:rsid w:val="00862468"/>
    <w:rsid w:val="008744A9"/>
    <w:rsid w:val="00883298"/>
    <w:rsid w:val="008932C9"/>
    <w:rsid w:val="008B7764"/>
    <w:rsid w:val="008C50B2"/>
    <w:rsid w:val="008E34CA"/>
    <w:rsid w:val="0090414D"/>
    <w:rsid w:val="00937CB3"/>
    <w:rsid w:val="009A1D2D"/>
    <w:rsid w:val="00A3015F"/>
    <w:rsid w:val="00A3465F"/>
    <w:rsid w:val="00A4594D"/>
    <w:rsid w:val="00A500E7"/>
    <w:rsid w:val="00A54DBA"/>
    <w:rsid w:val="00AA42B5"/>
    <w:rsid w:val="00AC0A16"/>
    <w:rsid w:val="00AF2382"/>
    <w:rsid w:val="00B050A2"/>
    <w:rsid w:val="00B44FD4"/>
    <w:rsid w:val="00B47454"/>
    <w:rsid w:val="00B5485D"/>
    <w:rsid w:val="00B71477"/>
    <w:rsid w:val="00B731F9"/>
    <w:rsid w:val="00BB023A"/>
    <w:rsid w:val="00BC77BD"/>
    <w:rsid w:val="00BF7086"/>
    <w:rsid w:val="00C01A96"/>
    <w:rsid w:val="00C179BB"/>
    <w:rsid w:val="00C96E56"/>
    <w:rsid w:val="00CA15B8"/>
    <w:rsid w:val="00CA18B7"/>
    <w:rsid w:val="00D17695"/>
    <w:rsid w:val="00D27E71"/>
    <w:rsid w:val="00D525F5"/>
    <w:rsid w:val="00D63C13"/>
    <w:rsid w:val="00DB5BD1"/>
    <w:rsid w:val="00DC7CDB"/>
    <w:rsid w:val="00DD4F8E"/>
    <w:rsid w:val="00DF265B"/>
    <w:rsid w:val="00E10412"/>
    <w:rsid w:val="00E11448"/>
    <w:rsid w:val="00E16DCE"/>
    <w:rsid w:val="00E370DB"/>
    <w:rsid w:val="00E44D0F"/>
    <w:rsid w:val="00E6220D"/>
    <w:rsid w:val="00E943FF"/>
    <w:rsid w:val="00EA7657"/>
    <w:rsid w:val="00EC12EB"/>
    <w:rsid w:val="00EC61A1"/>
    <w:rsid w:val="00ED692A"/>
    <w:rsid w:val="00EE5386"/>
    <w:rsid w:val="00F03B0A"/>
    <w:rsid w:val="00F600DB"/>
    <w:rsid w:val="00FC4B2B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2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E34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C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34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CA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8E34CA"/>
    <w:pPr>
      <w:spacing w:line="240" w:lineRule="exact"/>
      <w:ind w:left="720"/>
      <w:contextualSpacing/>
      <w:textAlignment w:val="auto"/>
    </w:pPr>
  </w:style>
  <w:style w:type="character" w:customStyle="1" w:styleId="ListParagraphChar">
    <w:name w:val="List Paragraph Char"/>
    <w:aliases w:val="Lijst meerdere niveaus Char,Dot pt Char,F5 List Paragraph Char,List Paragraph1 Char,No Spacing1 Char,List Paragraph Char Char Char Char,Indicator Text Char,Numbered Para 1 Char,Bullet 1 Char,Bullet Points Char,Párrafo de lista Char"/>
    <w:link w:val="ListParagraph"/>
    <w:uiPriority w:val="34"/>
    <w:qFormat/>
    <w:locked/>
    <w:rsid w:val="008E34CA"/>
    <w:rPr>
      <w:rFonts w:ascii="Verdana" w:hAnsi="Verdana"/>
      <w:color w:val="000000"/>
      <w:sz w:val="18"/>
      <w:szCs w:val="18"/>
    </w:rPr>
  </w:style>
  <w:style w:type="character" w:customStyle="1" w:styleId="cf01">
    <w:name w:val="cf01"/>
    <w:basedOn w:val="DefaultParagraphFont"/>
    <w:rsid w:val="00EC61A1"/>
    <w:rPr>
      <w:rFonts w:ascii="Segoe UI" w:hAnsi="Segoe UI" w:cs="Segoe UI" w:hint="default"/>
      <w:sz w:val="18"/>
      <w:szCs w:val="18"/>
    </w:rPr>
  </w:style>
  <w:style w:type="paragraph" w:styleId="NoSpacing">
    <w:name w:val="No Spacing"/>
    <w:basedOn w:val="Normal"/>
    <w:uiPriority w:val="1"/>
    <w:qFormat/>
    <w:rsid w:val="00102971"/>
    <w:pPr>
      <w:autoSpaceDN/>
      <w:spacing w:line="240" w:lineRule="auto"/>
      <w:textAlignment w:val="auto"/>
    </w:pPr>
    <w:rPr>
      <w:rFonts w:eastAsiaTheme="minorHAnsi" w:cs="Calibri"/>
      <w:color w:val="auto"/>
      <w:lang w:eastAsia="en-US"/>
    </w:rPr>
  </w:style>
  <w:style w:type="paragraph" w:styleId="Revision">
    <w:name w:val="Revision"/>
    <w:hidden/>
    <w:uiPriority w:val="99"/>
    <w:semiHidden/>
    <w:rsid w:val="003268B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6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8B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8BA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962</ap:Words>
  <ap:Characters>5486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het rapport ‘Continu dalen naar Schiphol voor hinderreductie – huidige praktijk en realistische verwachtingen van Stop4deroute’.</vt:lpstr>
    </vt:vector>
  </ap:TitlesOfParts>
  <ap:LinksUpToDate>false</ap:LinksUpToDate>
  <ap:CharactersWithSpaces>6436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2025-01-30T14:06:00.0000000Z</dcterms:created>
  <dcterms:modified xsi:type="dcterms:W3CDTF">2025-01-30T14:06:00.0000000Z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het rapport ‘Continu dalen naar Schiphol voor hinderreductie – huidige praktijk en realistische verwachtingen van Stop4deroute’.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