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2025Z01701</w:t>
        <w:br/>
      </w:r>
      <w:proofErr w:type="spellEnd"/>
    </w:p>
    <w:p>
      <w:pPr>
        <w:pStyle w:val="Normal"/>
        <w:rPr>
          <w:b w:val="1"/>
          <w:bCs w:val="1"/>
        </w:rPr>
      </w:pPr>
      <w:r w:rsidR="250AE766">
        <w:rPr>
          <w:b w:val="0"/>
          <w:bCs w:val="0"/>
        </w:rPr>
        <w:t>(ingezonden 31 januari 2025)</w:t>
        <w:br/>
      </w:r>
    </w:p>
    <w:p>
      <w:r>
        <w:t xml:space="preserve">Vragen van de leden Bikker en Grinwis (beiden ChristenUnie) aan de staatssecretaris van Volksgezondheid, Welzijn en Sport en de minister van Volkshuisvesting en Ruimtelijke Ordening over het bericht ‘‘Den Haag laat kinderen op straat slapen’, woede over beperken opvang van dakloze gezinnen’</w:t>
      </w:r>
      <w:r>
        <w:br/>
      </w:r>
    </w:p>
    <w:p>
      <w:pPr>
        <w:pStyle w:val="ListParagraph"/>
        <w:numPr>
          <w:ilvl w:val="0"/>
          <w:numId w:val="100466950"/>
        </w:numPr>
        <w:ind w:left="360"/>
      </w:pPr>
      <w:r>
        <w:t>Hoe luidt uw reactie op het bericht ‘‘Den Haag laat kinderen op straat slapen’, woede over beperken opvang van dakloze gezinnen’[1]?</w:t>
      </w:r>
      <w:r>
        <w:br/>
      </w:r>
    </w:p>
    <w:p>
      <w:pPr>
        <w:pStyle w:val="ListParagraph"/>
        <w:numPr>
          <w:ilvl w:val="0"/>
          <w:numId w:val="100466950"/>
        </w:numPr>
        <w:ind w:left="360"/>
      </w:pPr>
      <w:r>
        <w:t>Hebt u contact met het college van Den Haag over de koerswijziging om niet-rechthebbende gezinnen in principe niet toe te laten tot de opvang? Zo nee, gaat u dat alsnog doen om te bespreken hoe kan worden voorkomen dat kinderen op straat belanden? Zo ja, wat was de strekking van het gesprek?</w:t>
      </w:r>
      <w:r>
        <w:br/>
      </w:r>
    </w:p>
    <w:p>
      <w:pPr>
        <w:pStyle w:val="ListParagraph"/>
        <w:numPr>
          <w:ilvl w:val="0"/>
          <w:numId w:val="100466950"/>
        </w:numPr>
        <w:ind w:left="360"/>
      </w:pPr>
      <w:r>
        <w:t>Wat zijn de oorzaken van de stijging van het aantal gezinnen in de opvang en de stijging van de kosten, die onevenredig zijn gestegen? Komen al deze gezinnen uit Den Haag of ziet u ook ontwikkelingen dat gezinnen van elders komen en kunt u deze verklaren?</w:t>
      </w:r>
      <w:r>
        <w:br/>
      </w:r>
    </w:p>
    <w:p>
      <w:pPr>
        <w:pStyle w:val="ListParagraph"/>
        <w:numPr>
          <w:ilvl w:val="0"/>
          <w:numId w:val="100466950"/>
        </w:numPr>
        <w:ind w:left="360"/>
      </w:pPr>
      <w:r>
        <w:t>In welke mate zijn de kosten voor de opvang van dak- en thuislozen in het algemeen en dakloze gezinnen de afgelopen jaren gestegen in Den Haag en wat is de prognose qua kostenontwikkeling de komende tijd? Wijkt Den Haag in de kostenontwikkeling af van andere (centrum)gemeenten? Als dat het geval is, hoe komt dat?</w:t>
      </w:r>
      <w:r>
        <w:br/>
      </w:r>
    </w:p>
    <w:p>
      <w:pPr>
        <w:pStyle w:val="ListParagraph"/>
        <w:numPr>
          <w:ilvl w:val="0"/>
          <w:numId w:val="100466950"/>
        </w:numPr>
        <w:ind w:left="360"/>
      </w:pPr>
      <w:r>
        <w:t>Waar moeten gezinnen heen als zij niet in de gezinsopvang en niet in een hotel of vakantielocatie worden opgevangen? Deelt u de mening dat de gemeente de verantwoordelijkheid houdt om hen een dak boven het hoofd te geven? Zo nee, waarom niet?</w:t>
      </w:r>
      <w:r>
        <w:br/>
      </w:r>
    </w:p>
    <w:p>
      <w:pPr>
        <w:pStyle w:val="ListParagraph"/>
        <w:numPr>
          <w:ilvl w:val="0"/>
          <w:numId w:val="100466950"/>
        </w:numPr>
        <w:ind w:left="360"/>
      </w:pPr>
      <w:r>
        <w:t>Deelt u de overtuiging dat de overheid een bijzondere verantwoordelijkheid heeft om besluiten te nemen die de belangen van het kind ten goede komen, onder andere op basis van het Internationaal Verdrag voor de Rechten van het Kind (IVRK), het Europees Sociaal Handvest en art. 22 lid 2 Grondwet? Hoe geeft u daar in het kader van gezinnen in de opvang invulling aan?</w:t>
      </w:r>
      <w:r>
        <w:br/>
      </w:r>
    </w:p>
    <w:p>
      <w:pPr>
        <w:pStyle w:val="ListParagraph"/>
        <w:numPr>
          <w:ilvl w:val="0"/>
          <w:numId w:val="100466950"/>
        </w:numPr>
        <w:ind w:left="360"/>
      </w:pPr>
      <w:r>
        <w:t>Hoe is een besluit om niet-rechthebbende minderjarigen met hun ouder(s) niet op te vangen te rijmen met de landelijke ambitie dat er niemand meer onvrijwillig op straat slaapt in 2030? Hoe rijmt u dit bovendien met de aangenomen motie Ceder-Krul (29325-178) om maatregelen in het Nationaal Actieplan Dakloosheid die specifiek gericht zijn op minderjarigen voorrang te geven?</w:t>
      </w:r>
      <w:r>
        <w:br/>
      </w:r>
    </w:p>
    <w:p>
      <w:pPr>
        <w:pStyle w:val="ListParagraph"/>
        <w:numPr>
          <w:ilvl w:val="0"/>
          <w:numId w:val="100466950"/>
        </w:numPr>
        <w:ind w:left="360"/>
      </w:pPr>
      <w:r>
        <w:t>Deelt u de mening dat het in het geval van de meest kwetsbaren, dakloze kinderen, geen pas geeft hen vanwege budgetproblemen op straat te zetten? Zo ja, waar blijkt dat uit?</w:t>
      </w:r>
      <w:r>
        <w:br/>
      </w:r>
    </w:p>
    <w:p>
      <w:pPr>
        <w:pStyle w:val="ListParagraph"/>
        <w:numPr>
          <w:ilvl w:val="0"/>
          <w:numId w:val="100466950"/>
        </w:numPr>
        <w:ind w:left="360"/>
      </w:pPr>
      <w:r>
        <w:t>Bent u bekend met het feit dat verschillende gemeenten op basis van regiobinding bepalen of iemand Wet maatschappelijke ondersteuning (Wmo) gerechtigd is? Hoe verhoudt zich dat tot het Convenant Landelijke Toegankelijkheid Maatschappelijke Opvang van de Vereniging van de Nederlandse Gemeenten (VNG)? Is er wat u betreft een basis om iemand op basis van regiobinding uit te sluiten van de Wmo?</w:t>
      </w:r>
      <w:r>
        <w:br/>
      </w:r>
    </w:p>
    <w:p>
      <w:pPr>
        <w:pStyle w:val="ListParagraph"/>
        <w:numPr>
          <w:ilvl w:val="0"/>
          <w:numId w:val="100466950"/>
        </w:numPr>
        <w:ind w:left="360"/>
      </w:pPr>
      <w:r>
        <w:t>De opvang van dakloze gezinnen vindt veelal plaats in de centrumgemeenten maatschappelijke opvang; welke instrumenten heeft u om de opvang van dakloze gezinnen ook in regiogemeenten te stimuleren?</w:t>
      </w:r>
      <w:r>
        <w:br/>
      </w:r>
    </w:p>
    <w:p>
      <w:pPr>
        <w:pStyle w:val="ListParagraph"/>
        <w:numPr>
          <w:ilvl w:val="0"/>
          <w:numId w:val="100466950"/>
        </w:numPr>
        <w:ind w:left="360"/>
      </w:pPr>
      <w:r>
        <w:t>Kunt u aangeven of de situatie van (re)migrerende gezinnen die een beroep doen op de opvang specifiek in Den Haag speelt, of ook in andere plaatsen voorkomt?   </w:t>
      </w:r>
      <w:r>
        <w:br/>
      </w:r>
    </w:p>
    <w:p>
      <w:pPr>
        <w:pStyle w:val="ListParagraph"/>
        <w:numPr>
          <w:ilvl w:val="0"/>
          <w:numId w:val="100466950"/>
        </w:numPr>
        <w:ind w:left="360"/>
      </w:pPr>
      <w:r>
        <w:t>Welke beleidsmatige en financiële consequenties zouden verbonden moeten worden als Den Haag een uitzondering is ten opzichte van andere (centrum)gemeenten?</w:t>
      </w:r>
      <w:r>
        <w:br/>
      </w:r>
    </w:p>
    <w:p>
      <w:pPr>
        <w:pStyle w:val="ListParagraph"/>
        <w:numPr>
          <w:ilvl w:val="0"/>
          <w:numId w:val="100466950"/>
        </w:numPr>
        <w:ind w:left="360"/>
      </w:pPr>
      <w:r>
        <w:t>Welke verantwoordelijkheid bent u bereid te nemen om het vraagstuk van niet-rechthebbende dakloze gezinnen met de bestuurders van de vier grote steden (G4) te bespreken en wanneer verwacht u een gezamenlijke oplossing te vinden?</w:t>
      </w:r>
      <w:r>
        <w:br/>
      </w:r>
    </w:p>
    <w:p>
      <w:pPr>
        <w:pStyle w:val="ListParagraph"/>
        <w:numPr>
          <w:ilvl w:val="0"/>
          <w:numId w:val="100466950"/>
        </w:numPr>
        <w:ind w:left="360"/>
      </w:pPr>
      <w:r>
        <w:t>Welke inzet pleegt u samen met gemeenten om structurele opvangplekken voor gezinnen te realiseren?</w:t>
      </w:r>
      <w:r>
        <w:br/>
      </w:r>
    </w:p>
    <w:p>
      <w:pPr>
        <w:pStyle w:val="ListParagraph"/>
        <w:numPr>
          <w:ilvl w:val="0"/>
          <w:numId w:val="100466950"/>
        </w:numPr>
        <w:ind w:left="360"/>
      </w:pPr>
      <w:r>
        <w:t>Welke inzet pleegt u samen met gemeenten om de doorstroming vanuit de opvang naar reguliere woonruimte te verbeteren?</w:t>
      </w:r>
      <w:r>
        <w:br/>
      </w:r>
    </w:p>
    <w:p>
      <w:r>
        <w:t xml:space="preserve"> </w:t>
      </w:r>
      <w:r>
        <w:br/>
      </w:r>
    </w:p>
    <w:p>
      <w:r>
        <w:t xml:space="preserve"> </w:t>
      </w:r>
      <w:r>
        <w:br/>
      </w:r>
    </w:p>
    <w:p>
      <w:r>
        <w:t xml:space="preserve">[1] Omroep West, 29 januari 2025, 'Den Haag laat kinderen op straat slapen', woede over beperken opvang van dakloze gezinnen, https://www.omroepwest.nl/nieuws/4929984/den-haag-laat-kinderen-op-straat-slapen-woede-over-beperken-opvang-van-dakloze-gezinnen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