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29146A" w:rsidRDefault="00897378" w14:paraId="2A8E9A2D" w14:textId="77777777">
      <w:pPr>
        <w:suppressAutoHyphens/>
        <w:rPr>
          <w:lang w:val="en-US"/>
        </w:rPr>
      </w:pPr>
      <w:bookmarkStart w:name="bmkOndertekening" w:id="0"/>
      <w:bookmarkStart w:name="bmkMinuut" w:id="1"/>
      <w:bookmarkEnd w:id="0"/>
      <w:bookmarkEnd w:id="1"/>
    </w:p>
    <w:p w:rsidR="00897378" w:rsidP="0029146A" w:rsidRDefault="00897378" w14:paraId="3BBD689F" w14:textId="77777777">
      <w:pPr>
        <w:suppressAutoHyphens/>
        <w:rPr>
          <w:lang w:val="en-US"/>
        </w:rPr>
      </w:pPr>
    </w:p>
    <w:p w:rsidRPr="00A97BB8" w:rsidR="00897378" w:rsidP="0029146A" w:rsidRDefault="00000000" w14:paraId="6C635F0C"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29146A" w:rsidRDefault="00897378" w14:paraId="3B422D8B" w14:textId="77777777">
      <w:pPr>
        <w:pStyle w:val="Retouradres"/>
        <w:suppressAutoHyphens/>
      </w:pPr>
    </w:p>
    <w:p w:rsidRPr="007539FC" w:rsidR="00897378" w:rsidP="0029146A" w:rsidRDefault="00000000" w14:paraId="74DA13C5" w14:textId="77777777">
      <w:pPr>
        <w:suppressAutoHyphens/>
        <w:outlineLvl w:val="0"/>
      </w:pPr>
      <w:r w:rsidRPr="007539FC">
        <w:t>De Voorzitter van de Tweede Kamer</w:t>
      </w:r>
    </w:p>
    <w:p w:rsidRPr="00961C0E" w:rsidR="00897378" w:rsidP="0029146A" w:rsidRDefault="00000000" w14:paraId="6D356A72" w14:textId="77777777">
      <w:pPr>
        <w:suppressAutoHyphens/>
        <w:rPr>
          <w:lang w:val="de-DE"/>
        </w:rPr>
      </w:pPr>
      <w:r w:rsidRPr="00961C0E">
        <w:rPr>
          <w:lang w:val="de-DE"/>
        </w:rPr>
        <w:t xml:space="preserve">der </w:t>
      </w:r>
      <w:proofErr w:type="spellStart"/>
      <w:r w:rsidRPr="00961C0E">
        <w:rPr>
          <w:lang w:val="de-DE"/>
        </w:rPr>
        <w:t>Staten-Generaal</w:t>
      </w:r>
      <w:proofErr w:type="spellEnd"/>
    </w:p>
    <w:p w:rsidRPr="00961C0E" w:rsidR="00897378" w:rsidP="0029146A" w:rsidRDefault="00000000" w14:paraId="35417740" w14:textId="77777777">
      <w:pPr>
        <w:suppressAutoHyphens/>
        <w:rPr>
          <w:lang w:val="de-DE"/>
        </w:rPr>
      </w:pPr>
      <w:r w:rsidRPr="00961C0E">
        <w:rPr>
          <w:lang w:val="de-DE"/>
        </w:rPr>
        <w:t>Postbus 20018</w:t>
      </w:r>
    </w:p>
    <w:p w:rsidRPr="00961C0E" w:rsidR="00897378" w:rsidP="0029146A" w:rsidRDefault="00000000" w14:paraId="2B889204" w14:textId="77777777">
      <w:pPr>
        <w:suppressAutoHyphens/>
        <w:rPr>
          <w:lang w:val="de-DE"/>
        </w:rPr>
      </w:pPr>
      <w:r w:rsidRPr="00961C0E">
        <w:rPr>
          <w:lang w:val="de-DE"/>
        </w:rPr>
        <w:t>2500 EA DEN HAAG</w:t>
      </w:r>
    </w:p>
    <w:p w:rsidRPr="00961C0E" w:rsidR="00897378" w:rsidP="0029146A" w:rsidRDefault="00897378" w14:paraId="31566D09" w14:textId="77777777">
      <w:pPr>
        <w:suppressAutoHyphens/>
        <w:rPr>
          <w:lang w:val="de-DE"/>
        </w:rPr>
      </w:pPr>
    </w:p>
    <w:p w:rsidRPr="00961C0E" w:rsidR="00897378" w:rsidP="0029146A" w:rsidRDefault="00897378" w14:paraId="5BA1B3FB" w14:textId="77777777">
      <w:pPr>
        <w:suppressAutoHyphens/>
        <w:rPr>
          <w:lang w:val="de-DE"/>
        </w:rPr>
      </w:pPr>
    </w:p>
    <w:p w:rsidRPr="00961C0E" w:rsidR="00897378" w:rsidP="0029146A" w:rsidRDefault="00897378" w14:paraId="6582897C" w14:textId="77777777">
      <w:pPr>
        <w:suppressAutoHyphens/>
        <w:rPr>
          <w:lang w:val="de-DE"/>
        </w:rPr>
      </w:pPr>
    </w:p>
    <w:p w:rsidRPr="00961C0E" w:rsidR="00897378" w:rsidP="0029146A" w:rsidRDefault="00897378" w14:paraId="5BE14A10" w14:textId="77777777">
      <w:pPr>
        <w:suppressAutoHyphens/>
        <w:rPr>
          <w:lang w:val="de-DE"/>
        </w:rPr>
      </w:pPr>
    </w:p>
    <w:p w:rsidRPr="00961C0E" w:rsidR="00897378" w:rsidP="0029146A" w:rsidRDefault="00897378" w14:paraId="6CE336DB" w14:textId="77777777">
      <w:pPr>
        <w:suppressAutoHyphens/>
        <w:rPr>
          <w:lang w:val="de-DE"/>
        </w:rPr>
      </w:pPr>
    </w:p>
    <w:p w:rsidRPr="00961C0E" w:rsidR="00897378" w:rsidP="0029146A" w:rsidRDefault="00897378" w14:paraId="63BC50BD" w14:textId="77777777">
      <w:pPr>
        <w:suppressAutoHyphens/>
        <w:rPr>
          <w:lang w:val="de-DE"/>
        </w:rPr>
      </w:pPr>
    </w:p>
    <w:p w:rsidRPr="00961C0E" w:rsidR="00897378" w:rsidP="0029146A" w:rsidRDefault="00000000" w14:paraId="4A725321" w14:textId="58923D1D">
      <w:pPr>
        <w:tabs>
          <w:tab w:val="left" w:pos="737"/>
        </w:tabs>
        <w:suppressAutoHyphens/>
        <w:outlineLvl w:val="0"/>
        <w:rPr>
          <w:lang w:val="de-DE"/>
        </w:rPr>
      </w:pPr>
      <w:r w:rsidRPr="00961C0E">
        <w:rPr>
          <w:lang w:val="de-DE"/>
        </w:rPr>
        <w:t>Datum</w:t>
      </w:r>
      <w:r w:rsidRPr="00961C0E" w:rsidR="00D74EDF">
        <w:rPr>
          <w:lang w:val="de-DE"/>
        </w:rPr>
        <w:tab/>
      </w:r>
      <w:r w:rsidR="003478B5">
        <w:rPr>
          <w:lang w:val="de-DE"/>
        </w:rPr>
        <w:t xml:space="preserve">31 </w:t>
      </w:r>
      <w:proofErr w:type="spellStart"/>
      <w:r w:rsidR="003478B5">
        <w:rPr>
          <w:lang w:val="de-DE"/>
        </w:rPr>
        <w:t>januari</w:t>
      </w:r>
      <w:proofErr w:type="spellEnd"/>
      <w:r w:rsidR="003478B5">
        <w:rPr>
          <w:lang w:val="de-DE"/>
        </w:rPr>
        <w:t xml:space="preserve"> 2025</w:t>
      </w:r>
    </w:p>
    <w:p w:rsidRPr="007539FC" w:rsidR="00897378" w:rsidP="0029146A" w:rsidRDefault="00000000" w14:paraId="1EEBE51E" w14:textId="77777777">
      <w:pPr>
        <w:tabs>
          <w:tab w:val="left" w:pos="737"/>
        </w:tabs>
        <w:suppressAutoHyphens/>
      </w:pPr>
      <w:r w:rsidRPr="007539FC">
        <w:t>Betreft</w:t>
      </w:r>
      <w:r w:rsidR="00AC34D6">
        <w:t xml:space="preserve"> </w:t>
      </w:r>
      <w:r>
        <w:t>Kamervragen</w:t>
      </w:r>
    </w:p>
    <w:p w:rsidR="00897378" w:rsidP="0029146A" w:rsidRDefault="00897378" w14:paraId="5AC1785A" w14:textId="77777777">
      <w:pPr>
        <w:suppressAutoHyphens/>
      </w:pPr>
    </w:p>
    <w:p w:rsidRPr="007539FC" w:rsidR="00897378" w:rsidP="0029146A" w:rsidRDefault="00897378" w14:paraId="4B330756" w14:textId="77777777">
      <w:pPr>
        <w:suppressAutoHyphens/>
      </w:pPr>
    </w:p>
    <w:p w:rsidR="00897378" w:rsidP="0029146A" w:rsidRDefault="00897378" w14:paraId="7FAD44A2" w14:textId="77777777">
      <w:pPr>
        <w:suppressAutoHyphens/>
      </w:pPr>
    </w:p>
    <w:p w:rsidR="00897378" w:rsidP="0029146A" w:rsidRDefault="00000000" w14:paraId="352EE540" w14:textId="77777777">
      <w:pPr>
        <w:suppressAutoHyphens/>
      </w:pPr>
      <w:r>
        <w:t>Geachte voorzitter,</w:t>
      </w:r>
    </w:p>
    <w:p w:rsidRPr="007539FC" w:rsidR="00897378" w:rsidP="0029146A" w:rsidRDefault="00897378" w14:paraId="631D9F64" w14:textId="77777777">
      <w:pPr>
        <w:suppressAutoHyphens/>
      </w:pPr>
    </w:p>
    <w:p w:rsidR="00897378" w:rsidP="0029146A" w:rsidRDefault="00000000" w14:paraId="0278A2B0"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2915BB">
        <w:rPr>
          <w:spacing w:val="-2"/>
        </w:rPr>
        <w:t xml:space="preserve"> de leden</w:t>
      </w:r>
      <w:r>
        <w:rPr>
          <w:spacing w:val="-2"/>
        </w:rPr>
        <w:t xml:space="preserve"> </w:t>
      </w:r>
      <w:r w:rsidR="00961C0E">
        <w:t>V</w:t>
      </w:r>
      <w:r w:rsidR="00B25223">
        <w:t xml:space="preserve">an den </w:t>
      </w:r>
      <w:proofErr w:type="spellStart"/>
      <w:r w:rsidR="00B25223">
        <w:t>Hil</w:t>
      </w:r>
      <w:proofErr w:type="spellEnd"/>
      <w:r w:rsidR="00B25223">
        <w:t xml:space="preserve"> </w:t>
      </w:r>
      <w:r w:rsidR="00961C0E">
        <w:t>en</w:t>
      </w:r>
      <w:r w:rsidR="00B25223">
        <w:t xml:space="preserve"> </w:t>
      </w:r>
      <w:proofErr w:type="spellStart"/>
      <w:r w:rsidR="00B25223">
        <w:t>Dral</w:t>
      </w:r>
      <w:proofErr w:type="spellEnd"/>
      <w:r w:rsidR="00B25223">
        <w:t xml:space="preserve"> (</w:t>
      </w:r>
      <w:r w:rsidR="00AC34D6">
        <w:t xml:space="preserve">beiden </w:t>
      </w:r>
      <w:r w:rsidR="00B25223">
        <w:t>VVD)</w:t>
      </w:r>
      <w:r w:rsidR="00674CA6">
        <w:t xml:space="preserve"> </w:t>
      </w:r>
      <w:r>
        <w:rPr>
          <w:spacing w:val="-2"/>
        </w:rPr>
        <w:t xml:space="preserve">over </w:t>
      </w:r>
      <w:r w:rsidR="00B25223">
        <w:t>het bericht ‘Jeugdzorginstellingen onder verscherpt toezicht: 'Jongeren opgesloten in kamer''</w:t>
      </w:r>
      <w:r>
        <w:rPr>
          <w:spacing w:val="-2"/>
        </w:rPr>
        <w:t xml:space="preserve"> (</w:t>
      </w:r>
      <w:r w:rsidR="00B25223">
        <w:t>2025Z00508</w:t>
      </w:r>
      <w:r>
        <w:rPr>
          <w:spacing w:val="-2"/>
        </w:rPr>
        <w:t>).</w:t>
      </w:r>
    </w:p>
    <w:p w:rsidR="00897378" w:rsidP="0029146A" w:rsidRDefault="00897378" w14:paraId="6905E7DE" w14:textId="77777777">
      <w:pPr>
        <w:suppressAutoHyphens/>
      </w:pPr>
    </w:p>
    <w:p w:rsidRPr="007A681B" w:rsidR="003C0EB8" w:rsidP="0029146A" w:rsidRDefault="003C0EB8" w14:paraId="2A1CC65E" w14:textId="77777777">
      <w:pPr>
        <w:suppressAutoHyphens/>
      </w:pPr>
      <w:r w:rsidRPr="007A681B">
        <w:t>Hoogachtend,</w:t>
      </w:r>
    </w:p>
    <w:p w:rsidRPr="007A681B" w:rsidR="003C0EB8" w:rsidP="0029146A" w:rsidRDefault="003C0EB8" w14:paraId="2CF2D021" w14:textId="77777777">
      <w:pPr>
        <w:suppressAutoHyphens/>
        <w:rPr>
          <w:spacing w:val="-2"/>
        </w:rPr>
      </w:pPr>
    </w:p>
    <w:p w:rsidR="003C0EB8" w:rsidP="0029146A" w:rsidRDefault="003C0EB8" w14:paraId="7A273C81" w14:textId="77777777">
      <w:pPr>
        <w:widowControl w:val="0"/>
        <w:suppressAutoHyphens/>
        <w:autoSpaceDN w:val="0"/>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Jeugd,</w:t>
      </w:r>
    </w:p>
    <w:p w:rsidRPr="007A681B" w:rsidR="003C0EB8" w:rsidP="0029146A" w:rsidRDefault="003C0EB8" w14:paraId="4E491BBF"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3C0EB8" w:rsidP="0029146A" w:rsidRDefault="003C0EB8" w14:paraId="65BA4407" w14:textId="77777777">
      <w:pPr>
        <w:widowControl w:val="0"/>
        <w:suppressAutoHyphens/>
        <w:autoSpaceDN w:val="0"/>
        <w:textAlignment w:val="baseline"/>
        <w:rPr>
          <w:rFonts w:eastAsia="SimSun" w:cs="Lohit Hindi"/>
          <w:kern w:val="3"/>
          <w:szCs w:val="18"/>
          <w:lang w:eastAsia="zh-CN" w:bidi="hi-IN"/>
        </w:rPr>
      </w:pPr>
    </w:p>
    <w:p w:rsidRPr="007A681B" w:rsidR="003C0EB8" w:rsidP="0029146A" w:rsidRDefault="003C0EB8" w14:paraId="35D0B1FC" w14:textId="77777777">
      <w:pPr>
        <w:widowControl w:val="0"/>
        <w:suppressAutoHyphens/>
        <w:autoSpaceDN w:val="0"/>
        <w:textAlignment w:val="baseline"/>
        <w:rPr>
          <w:rFonts w:eastAsia="SimSun" w:cs="Lohit Hindi"/>
          <w:kern w:val="3"/>
          <w:szCs w:val="18"/>
          <w:lang w:eastAsia="zh-CN" w:bidi="hi-IN"/>
        </w:rPr>
      </w:pPr>
    </w:p>
    <w:p w:rsidRPr="007A681B" w:rsidR="003C0EB8" w:rsidP="0029146A" w:rsidRDefault="003C0EB8" w14:paraId="2248EA8A" w14:textId="77777777">
      <w:pPr>
        <w:widowControl w:val="0"/>
        <w:suppressAutoHyphens/>
        <w:autoSpaceDN w:val="0"/>
        <w:textAlignment w:val="baseline"/>
      </w:pPr>
    </w:p>
    <w:p w:rsidRPr="007A681B" w:rsidR="003C0EB8" w:rsidP="0029146A" w:rsidRDefault="003C0EB8" w14:paraId="625A6960" w14:textId="77777777">
      <w:pPr>
        <w:widowControl w:val="0"/>
        <w:suppressAutoHyphens/>
        <w:autoSpaceDN w:val="0"/>
        <w:textAlignment w:val="baseline"/>
      </w:pPr>
    </w:p>
    <w:p w:rsidRPr="007A681B" w:rsidR="003C0EB8" w:rsidP="0029146A" w:rsidRDefault="003C0EB8" w14:paraId="41897F63" w14:textId="77777777">
      <w:pPr>
        <w:widowControl w:val="0"/>
        <w:suppressAutoHyphens/>
        <w:autoSpaceDN w:val="0"/>
        <w:textAlignment w:val="baseline"/>
      </w:pPr>
    </w:p>
    <w:p w:rsidRPr="007A681B" w:rsidR="003C0EB8" w:rsidP="0029146A" w:rsidRDefault="003C0EB8" w14:paraId="52E8C7F0" w14:textId="77777777">
      <w:pPr>
        <w:widowControl w:val="0"/>
        <w:suppressAutoHyphens/>
        <w:autoSpaceDN w:val="0"/>
        <w:textAlignment w:val="baseline"/>
        <w:rPr>
          <w:rFonts w:eastAsia="SimSun" w:cs="Lohit Hindi"/>
          <w:kern w:val="3"/>
          <w:szCs w:val="18"/>
          <w:lang w:eastAsia="zh-CN" w:bidi="hi-IN"/>
        </w:rPr>
      </w:pPr>
    </w:p>
    <w:p w:rsidRPr="007A61AA" w:rsidR="003C0EB8" w:rsidP="0029146A" w:rsidRDefault="003C0EB8" w14:paraId="474B2D43" w14:textId="77777777">
      <w:pPr>
        <w:suppressAutoHyphens/>
        <w:spacing w:line="240" w:lineRule="auto"/>
        <w:rPr>
          <w:rFonts w:ascii="Calibri" w:hAnsi="Calibri" w:cs="Calibri"/>
          <w:sz w:val="19"/>
          <w:szCs w:val="19"/>
        </w:rPr>
      </w:pPr>
      <w:r w:rsidRPr="007A61AA">
        <w:rPr>
          <w:rFonts w:cs="Calibri"/>
          <w:sz w:val="19"/>
          <w:szCs w:val="19"/>
        </w:rPr>
        <w:t>Vincent Karremans</w:t>
      </w:r>
    </w:p>
    <w:p w:rsidRPr="00D74EDF" w:rsidR="00D74EDF" w:rsidP="0029146A" w:rsidRDefault="00D74EDF" w14:paraId="1E16ED46"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29146A" w:rsidRDefault="00E703F4" w14:paraId="70995DD5" w14:textId="77777777">
      <w:pPr>
        <w:suppressAutoHyphens/>
      </w:pPr>
    </w:p>
    <w:p w:rsidR="00A97BB8" w:rsidP="0029146A" w:rsidRDefault="00A97BB8" w14:paraId="0B7D45E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961C0E" w:rsidP="0029146A" w:rsidRDefault="00000000" w14:paraId="020DFB49" w14:textId="5BA66011">
      <w:pPr>
        <w:suppressAutoHyphens/>
      </w:pPr>
      <w:r>
        <w:lastRenderedPageBreak/>
        <w:t xml:space="preserve">Antwoorden op </w:t>
      </w:r>
      <w:r w:rsidR="001E37CA">
        <w:t>K</w:t>
      </w:r>
      <w:r>
        <w:t>amervragen van</w:t>
      </w:r>
      <w:r w:rsidR="002915BB">
        <w:t xml:space="preserve"> de leden</w:t>
      </w:r>
      <w:r w:rsidR="00D1126F">
        <w:t xml:space="preserve"> </w:t>
      </w:r>
      <w:r w:rsidR="00723AF9">
        <w:t>V</w:t>
      </w:r>
      <w:r w:rsidR="00B25223">
        <w:t xml:space="preserve">an den </w:t>
      </w:r>
      <w:proofErr w:type="spellStart"/>
      <w:r w:rsidR="00B25223">
        <w:t>Hil</w:t>
      </w:r>
      <w:proofErr w:type="spellEnd"/>
      <w:r w:rsidR="00723AF9">
        <w:t xml:space="preserve"> en</w:t>
      </w:r>
      <w:r w:rsidR="00B25223">
        <w:t xml:space="preserve"> </w:t>
      </w:r>
      <w:proofErr w:type="spellStart"/>
      <w:r w:rsidR="00B25223">
        <w:t>Dral</w:t>
      </w:r>
      <w:proofErr w:type="spellEnd"/>
      <w:r w:rsidR="00B25223">
        <w:t xml:space="preserve"> (</w:t>
      </w:r>
      <w:r w:rsidR="003C0EB8">
        <w:t xml:space="preserve">beiden </w:t>
      </w:r>
      <w:r w:rsidR="00B25223">
        <w:t>VVD)</w:t>
      </w:r>
      <w:r w:rsidR="00B54A56">
        <w:t xml:space="preserve"> </w:t>
      </w:r>
      <w:r>
        <w:t>over</w:t>
      </w:r>
      <w:r w:rsidR="00B25223">
        <w:t xml:space="preserve"> het bericht ‘Jeugdzorginstellingen onder verscherpt toezicht: 'Jongeren opgesloten in kamer'' </w:t>
      </w:r>
      <w:r>
        <w:t>(</w:t>
      </w:r>
      <w:r w:rsidR="00B25223">
        <w:t>2025Z00508</w:t>
      </w:r>
      <w:r w:rsidR="003C0EB8">
        <w:t>, ingezonden d.d. 16 januari 2025</w:t>
      </w:r>
      <w:r>
        <w:t>)</w:t>
      </w:r>
      <w:r w:rsidR="00B25223">
        <w:t>.</w:t>
      </w:r>
    </w:p>
    <w:p w:rsidR="00961C0E" w:rsidP="0029146A" w:rsidRDefault="00961C0E" w14:paraId="6D6DC1FC" w14:textId="77777777">
      <w:pPr>
        <w:suppressAutoHyphens/>
      </w:pPr>
    </w:p>
    <w:p w:rsidRPr="00961C0E" w:rsidR="00961C0E" w:rsidP="0029146A" w:rsidRDefault="00961C0E" w14:paraId="26B7CFAB" w14:textId="77777777">
      <w:pPr>
        <w:suppressAutoHyphens/>
        <w:autoSpaceDE w:val="0"/>
        <w:autoSpaceDN w:val="0"/>
        <w:adjustRightInd w:val="0"/>
        <w:spacing w:line="240" w:lineRule="auto"/>
        <w:rPr>
          <w:rFonts w:eastAsia="DejaVuSerifCondensed" w:cs="DejaVuSerifCondensed"/>
          <w:color w:val="000000"/>
          <w:szCs w:val="18"/>
        </w:rPr>
      </w:pPr>
    </w:p>
    <w:p w:rsidR="0060489B" w:rsidP="0029146A" w:rsidRDefault="00000000" w14:paraId="74A6ABE9"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1</w:t>
      </w:r>
    </w:p>
    <w:p w:rsidR="00961C0E" w:rsidP="0029146A" w:rsidRDefault="00000000" w14:paraId="391DECDA" w14:textId="77777777">
      <w:pPr>
        <w:suppressAutoHyphens/>
        <w:autoSpaceDE w:val="0"/>
        <w:autoSpaceDN w:val="0"/>
        <w:adjustRightInd w:val="0"/>
        <w:spacing w:line="240" w:lineRule="auto"/>
        <w:rPr>
          <w:rFonts w:eastAsia="DejaVuSerifCondensed" w:cs="DejaVuSerifCondensed"/>
          <w:color w:val="000000"/>
          <w:szCs w:val="18"/>
        </w:rPr>
      </w:pPr>
      <w:r w:rsidRPr="00961C0E">
        <w:rPr>
          <w:rFonts w:eastAsia="DejaVuSerifCondensed" w:cs="DejaVuSerifCondensed"/>
          <w:color w:val="000000"/>
          <w:szCs w:val="18"/>
        </w:rPr>
        <w:t>Bent u bekend met het bericht ‘Jeugdzorginstellingen onder verscherpt toezicht: 'Jongeren opgesloten</w:t>
      </w:r>
      <w:r w:rsidR="0060489B">
        <w:rPr>
          <w:rFonts w:eastAsia="DejaVuSerifCondensed" w:cs="DejaVuSerifCondensed"/>
          <w:color w:val="000000"/>
          <w:szCs w:val="18"/>
        </w:rPr>
        <w:t xml:space="preserve"> </w:t>
      </w:r>
      <w:r w:rsidRPr="00961C0E">
        <w:rPr>
          <w:rFonts w:eastAsia="DejaVuSerifCondensed" w:cs="DejaVuSerifCondensed"/>
          <w:color w:val="000000"/>
          <w:szCs w:val="18"/>
        </w:rPr>
        <w:t>in kamer'’</w:t>
      </w:r>
      <w:r w:rsidR="0060489B">
        <w:rPr>
          <w:rFonts w:eastAsia="DejaVuSerifCondensed" w:cs="DejaVuSerifCondensed"/>
          <w:color w:val="000000"/>
          <w:szCs w:val="18"/>
        </w:rPr>
        <w:t>?</w:t>
      </w:r>
      <w:r>
        <w:rPr>
          <w:rStyle w:val="Voetnootmarkering"/>
          <w:rFonts w:eastAsia="DejaVuSerifCondensed" w:cs="DejaVuSerifCondensed"/>
          <w:color w:val="000000"/>
          <w:szCs w:val="18"/>
        </w:rPr>
        <w:footnoteReference w:id="1"/>
      </w:r>
    </w:p>
    <w:p w:rsidR="0060489B" w:rsidP="0029146A" w:rsidRDefault="0060489B" w14:paraId="4C142D8D" w14:textId="77777777">
      <w:pPr>
        <w:suppressAutoHyphens/>
        <w:autoSpaceDE w:val="0"/>
        <w:autoSpaceDN w:val="0"/>
        <w:adjustRightInd w:val="0"/>
        <w:spacing w:line="240" w:lineRule="auto"/>
        <w:rPr>
          <w:rFonts w:eastAsia="DejaVuSerifCondensed" w:cs="DejaVuSerifCondensed"/>
          <w:color w:val="000000"/>
          <w:szCs w:val="18"/>
        </w:rPr>
      </w:pPr>
    </w:p>
    <w:p w:rsidR="0060489B" w:rsidP="0029146A" w:rsidRDefault="00000000" w14:paraId="3D246991"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w:t>
      </w:r>
    </w:p>
    <w:p w:rsidR="0060489B" w:rsidP="0029146A" w:rsidRDefault="00000000" w14:paraId="38F2B65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Ja</w:t>
      </w:r>
    </w:p>
    <w:p w:rsidRPr="00961C0E" w:rsidR="0060489B" w:rsidP="0029146A" w:rsidRDefault="0060489B" w14:paraId="524B140E" w14:textId="77777777">
      <w:pPr>
        <w:suppressAutoHyphens/>
        <w:autoSpaceDE w:val="0"/>
        <w:autoSpaceDN w:val="0"/>
        <w:adjustRightInd w:val="0"/>
        <w:spacing w:line="240" w:lineRule="auto"/>
        <w:rPr>
          <w:rFonts w:eastAsia="DejaVuSerifCondensed" w:cs="DejaVuSerifCondensed"/>
          <w:color w:val="000000"/>
          <w:szCs w:val="18"/>
        </w:rPr>
      </w:pPr>
    </w:p>
    <w:p w:rsidR="0060489B" w:rsidP="0029146A" w:rsidRDefault="00000000" w14:paraId="254D4A1C"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2</w:t>
      </w:r>
    </w:p>
    <w:p w:rsidR="00961C0E" w:rsidP="0029146A" w:rsidRDefault="00000000" w14:paraId="2120D2AA" w14:textId="77777777">
      <w:pPr>
        <w:suppressAutoHyphens/>
        <w:autoSpaceDE w:val="0"/>
        <w:autoSpaceDN w:val="0"/>
        <w:adjustRightInd w:val="0"/>
        <w:spacing w:line="240" w:lineRule="auto"/>
        <w:rPr>
          <w:rFonts w:eastAsia="DejaVuSerifCondensed" w:cs="DejaVuSerifCondensed"/>
          <w:color w:val="000000"/>
          <w:szCs w:val="18"/>
        </w:rPr>
      </w:pPr>
      <w:r w:rsidRPr="00961C0E">
        <w:rPr>
          <w:rFonts w:eastAsia="DejaVuSerifCondensed" w:cs="DejaVuSerifCondensed"/>
          <w:color w:val="000000"/>
          <w:szCs w:val="18"/>
        </w:rPr>
        <w:t>Hoe ondersteunt u de jeugdzorginstellingen tijdens de transitie naar jeugdzorg zonder gesloten</w:t>
      </w:r>
      <w:r w:rsidR="0060489B">
        <w:rPr>
          <w:rFonts w:eastAsia="DejaVuSerifCondensed" w:cs="DejaVuSerifCondensed"/>
          <w:color w:val="000000"/>
          <w:szCs w:val="18"/>
        </w:rPr>
        <w:t xml:space="preserve"> </w:t>
      </w:r>
      <w:r w:rsidRPr="00961C0E">
        <w:rPr>
          <w:rFonts w:eastAsia="DejaVuSerifCondensed" w:cs="DejaVuSerifCondensed"/>
          <w:color w:val="000000"/>
          <w:szCs w:val="18"/>
        </w:rPr>
        <w:t>deuren?</w:t>
      </w:r>
    </w:p>
    <w:p w:rsidR="0060489B" w:rsidP="0029146A" w:rsidRDefault="0060489B" w14:paraId="033E89F8" w14:textId="77777777">
      <w:pPr>
        <w:suppressAutoHyphens/>
        <w:autoSpaceDE w:val="0"/>
        <w:autoSpaceDN w:val="0"/>
        <w:adjustRightInd w:val="0"/>
        <w:spacing w:line="240" w:lineRule="auto"/>
        <w:rPr>
          <w:rFonts w:eastAsia="DejaVuSerifCondensed" w:cs="DejaVuSerifCondensed"/>
          <w:color w:val="000000"/>
          <w:szCs w:val="18"/>
        </w:rPr>
      </w:pPr>
    </w:p>
    <w:p w:rsidR="0060489B" w:rsidP="0029146A" w:rsidRDefault="00000000" w14:paraId="113FAA24"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2</w:t>
      </w:r>
      <w:r>
        <w:rPr>
          <w:rFonts w:eastAsia="DejaVuSerifCondensed" w:cs="DejaVuSerifCondensed"/>
          <w:color w:val="000000"/>
          <w:szCs w:val="18"/>
        </w:rPr>
        <w:br/>
        <w:t xml:space="preserve">Voor de transformatie van de gesloten jeugdhulp </w:t>
      </w:r>
      <w:r w:rsidR="00451E11">
        <w:rPr>
          <w:rFonts w:eastAsia="DejaVuSerifCondensed" w:cs="DejaVuSerifCondensed"/>
          <w:color w:val="000000"/>
          <w:szCs w:val="18"/>
        </w:rPr>
        <w:t xml:space="preserve">(af- en ombouw gesloten jeugdhulp en opbouw van alternatieven) </w:t>
      </w:r>
      <w:r>
        <w:rPr>
          <w:rFonts w:eastAsia="DejaVuSerifCondensed" w:cs="DejaVuSerifCondensed"/>
          <w:color w:val="000000"/>
          <w:szCs w:val="18"/>
        </w:rPr>
        <w:t>is een bedrag beschik</w:t>
      </w:r>
      <w:r w:rsidR="00451E11">
        <w:rPr>
          <w:rFonts w:eastAsia="DejaVuSerifCondensed" w:cs="DejaVuSerifCondensed"/>
          <w:color w:val="000000"/>
          <w:szCs w:val="18"/>
        </w:rPr>
        <w:t xml:space="preserve">baar van € 176 mln. Dat bedrag komt via een specifieke uitkering </w:t>
      </w:r>
      <w:r w:rsidR="00E765A7">
        <w:rPr>
          <w:rFonts w:eastAsia="DejaVuSerifCondensed" w:cs="DejaVuSerifCondensed"/>
          <w:color w:val="000000"/>
          <w:szCs w:val="18"/>
        </w:rPr>
        <w:t>aan</w:t>
      </w:r>
      <w:r w:rsidR="00451E11">
        <w:rPr>
          <w:rFonts w:eastAsia="DejaVuSerifCondensed" w:cs="DejaVuSerifCondensed"/>
          <w:color w:val="000000"/>
          <w:szCs w:val="18"/>
        </w:rPr>
        <w:t xml:space="preserve"> de zeven coördinerende gemeenten gesloten jeugdhulp beschikbaar.</w:t>
      </w:r>
      <w:r>
        <w:rPr>
          <w:rStyle w:val="Voetnootmarkering"/>
          <w:rFonts w:eastAsia="DejaVuSerifCondensed" w:cs="DejaVuSerifCondensed"/>
          <w:color w:val="000000"/>
          <w:szCs w:val="18"/>
        </w:rPr>
        <w:footnoteReference w:id="2"/>
      </w:r>
      <w:r w:rsidR="00AC34D6">
        <w:rPr>
          <w:rFonts w:eastAsia="DejaVuSerifCondensed" w:cs="DejaVuSerifCondensed"/>
          <w:color w:val="000000"/>
          <w:szCs w:val="18"/>
        </w:rPr>
        <w:t xml:space="preserve"> </w:t>
      </w:r>
      <w:r w:rsidR="00AA3D03">
        <w:rPr>
          <w:rFonts w:eastAsia="DejaVuSerifCondensed" w:cs="DejaVuSerifCondensed"/>
          <w:color w:val="000000"/>
          <w:szCs w:val="18"/>
        </w:rPr>
        <w:t xml:space="preserve">Daarnaast ben ik in gesprek met de aanbieders over een aanvullend programma voor de implementatie van de wet Rechtspositie gesloten jeugdhulp. Daarover heb ik u geïnformeerd in de brief naar aanleiding van de voorlopige bevindingen van het </w:t>
      </w:r>
      <w:r w:rsidRPr="00595557" w:rsidR="00AA3D03">
        <w:t xml:space="preserve">European </w:t>
      </w:r>
      <w:proofErr w:type="spellStart"/>
      <w:r w:rsidRPr="00595557" w:rsidR="00AA3D03">
        <w:t>Committee</w:t>
      </w:r>
      <w:proofErr w:type="spellEnd"/>
      <w:r w:rsidRPr="00595557" w:rsidR="00AA3D03">
        <w:t xml:space="preserve"> </w:t>
      </w:r>
      <w:proofErr w:type="spellStart"/>
      <w:r w:rsidRPr="00595557" w:rsidR="00AA3D03">
        <w:t>for</w:t>
      </w:r>
      <w:proofErr w:type="spellEnd"/>
      <w:r w:rsidRPr="00595557" w:rsidR="00AA3D03">
        <w:t xml:space="preserve"> </w:t>
      </w:r>
      <w:proofErr w:type="spellStart"/>
      <w:r w:rsidRPr="00595557" w:rsidR="00AA3D03">
        <w:t>the</w:t>
      </w:r>
      <w:proofErr w:type="spellEnd"/>
      <w:r w:rsidRPr="00595557" w:rsidR="00AA3D03">
        <w:t xml:space="preserve"> Prevention of </w:t>
      </w:r>
      <w:proofErr w:type="spellStart"/>
      <w:r w:rsidRPr="00595557" w:rsidR="00AA3D03">
        <w:t>Torture</w:t>
      </w:r>
      <w:proofErr w:type="spellEnd"/>
      <w:r w:rsidR="00AA3D03">
        <w:t xml:space="preserve"> </w:t>
      </w:r>
      <w:proofErr w:type="spellStart"/>
      <w:r w:rsidR="00AA3D03">
        <w:t>and</w:t>
      </w:r>
      <w:proofErr w:type="spellEnd"/>
      <w:r w:rsidR="00AA3D03">
        <w:t xml:space="preserve"> </w:t>
      </w:r>
      <w:proofErr w:type="spellStart"/>
      <w:r w:rsidR="00AA3D03">
        <w:t>Inhuman</w:t>
      </w:r>
      <w:proofErr w:type="spellEnd"/>
      <w:r w:rsidR="00AA3D03">
        <w:t xml:space="preserve"> or </w:t>
      </w:r>
      <w:proofErr w:type="spellStart"/>
      <w:r w:rsidR="00AA3D03">
        <w:t>Degrading</w:t>
      </w:r>
      <w:proofErr w:type="spellEnd"/>
      <w:r w:rsidR="00AA3D03">
        <w:t xml:space="preserve"> Treatment or </w:t>
      </w:r>
      <w:proofErr w:type="spellStart"/>
      <w:r w:rsidR="00AA3D03">
        <w:t>Punishment</w:t>
      </w:r>
      <w:proofErr w:type="spellEnd"/>
      <w:r w:rsidR="00AA3D03">
        <w:t xml:space="preserve"> (CPT).</w:t>
      </w:r>
      <w:r>
        <w:rPr>
          <w:rStyle w:val="Voetnootmarkering"/>
        </w:rPr>
        <w:footnoteReference w:id="3"/>
      </w:r>
      <w:r w:rsidR="00AA3D03">
        <w:t xml:space="preserve"> </w:t>
      </w:r>
      <w:r w:rsidR="00EB03DC">
        <w:t>O</w:t>
      </w:r>
      <w:r w:rsidR="00AA3D03">
        <w:t xml:space="preserve">ok het CPT had geconstateerd dat nog niet alle aanbieders volledig aan de vereisten van de Jeugdwet konden voldoen. </w:t>
      </w:r>
    </w:p>
    <w:p w:rsidRPr="00961C0E" w:rsidR="0060489B" w:rsidP="0029146A" w:rsidRDefault="0060489B" w14:paraId="526EDFA7" w14:textId="77777777">
      <w:pPr>
        <w:suppressAutoHyphens/>
        <w:autoSpaceDE w:val="0"/>
        <w:autoSpaceDN w:val="0"/>
        <w:adjustRightInd w:val="0"/>
        <w:spacing w:line="240" w:lineRule="auto"/>
        <w:rPr>
          <w:rFonts w:eastAsia="DejaVuSerifCondensed" w:cs="DejaVuSerifCondensed"/>
          <w:color w:val="000000"/>
          <w:szCs w:val="18"/>
        </w:rPr>
      </w:pPr>
    </w:p>
    <w:p w:rsidR="0060489B" w:rsidP="0029146A" w:rsidRDefault="00000000" w14:paraId="0286D978"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961C0E" w:rsidR="00961C0E">
        <w:rPr>
          <w:rFonts w:eastAsia="DejaVuSerifCondensed" w:cs="DejaVuSerifCondensed"/>
          <w:color w:val="000000"/>
          <w:szCs w:val="18"/>
        </w:rPr>
        <w:t xml:space="preserve">3. </w:t>
      </w:r>
    </w:p>
    <w:p w:rsidR="00961C0E" w:rsidP="0029146A" w:rsidRDefault="00000000" w14:paraId="0A51953B" w14:textId="77777777">
      <w:pPr>
        <w:suppressAutoHyphens/>
        <w:autoSpaceDE w:val="0"/>
        <w:autoSpaceDN w:val="0"/>
        <w:adjustRightInd w:val="0"/>
        <w:spacing w:line="240" w:lineRule="auto"/>
        <w:rPr>
          <w:rFonts w:eastAsia="DejaVuSerifCondensed" w:cs="DejaVuSerifCondensed"/>
          <w:color w:val="000000"/>
          <w:szCs w:val="18"/>
        </w:rPr>
      </w:pPr>
      <w:r w:rsidRPr="00961C0E">
        <w:rPr>
          <w:rFonts w:eastAsia="DejaVuSerifCondensed" w:cs="DejaVuSerifCondensed"/>
          <w:color w:val="000000"/>
          <w:szCs w:val="18"/>
        </w:rPr>
        <w:t>Hoe bent u van plan in te grijpen als instellingen zich niet aan de afspraken houden en afwijken van</w:t>
      </w:r>
      <w:r w:rsidR="0060489B">
        <w:rPr>
          <w:rFonts w:eastAsia="DejaVuSerifCondensed" w:cs="DejaVuSerifCondensed"/>
          <w:color w:val="000000"/>
          <w:szCs w:val="18"/>
        </w:rPr>
        <w:t xml:space="preserve"> </w:t>
      </w:r>
      <w:r w:rsidRPr="00961C0E">
        <w:rPr>
          <w:rFonts w:eastAsia="DejaVuSerifCondensed" w:cs="DejaVuSerifCondensed"/>
          <w:color w:val="000000"/>
          <w:szCs w:val="18"/>
        </w:rPr>
        <w:t>de gestelde norm met betrekking tot de af- en ombouw van de gesloten jeugdzorg?</w:t>
      </w:r>
    </w:p>
    <w:p w:rsidR="0060489B" w:rsidP="0029146A" w:rsidRDefault="0060489B" w14:paraId="76D6BA98" w14:textId="77777777">
      <w:pPr>
        <w:suppressAutoHyphens/>
        <w:autoSpaceDE w:val="0"/>
        <w:autoSpaceDN w:val="0"/>
        <w:adjustRightInd w:val="0"/>
        <w:spacing w:line="240" w:lineRule="auto"/>
        <w:rPr>
          <w:rFonts w:eastAsia="DejaVuSerifCondensed" w:cs="DejaVuSerifCondensed"/>
          <w:color w:val="000000"/>
          <w:szCs w:val="18"/>
        </w:rPr>
      </w:pPr>
    </w:p>
    <w:p w:rsidR="0060489B" w:rsidP="0029146A" w:rsidRDefault="00000000" w14:paraId="26C158F7"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3</w:t>
      </w:r>
    </w:p>
    <w:p w:rsidR="00AA3D03" w:rsidP="0029146A" w:rsidRDefault="00000000" w14:paraId="627EBAB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verbeteren van de rechtspositie van jeugdigen in de gesloten jeugdhulp en het terugdringen van het gebruik van vrijheidsbeperkende maatregelen vind ik twee belangrijke doelstellingen. Die horen onlosmakelijk bij de transformatie van de gesloten jeugdhulp. Daarom is het goed dat de Inspectie Gezondheidszorg en </w:t>
      </w:r>
      <w:r w:rsidR="003E2612">
        <w:rPr>
          <w:rFonts w:eastAsia="DejaVuSerifCondensed" w:cs="DejaVuSerifCondensed"/>
          <w:color w:val="000000"/>
          <w:szCs w:val="18"/>
        </w:rPr>
        <w:t>J</w:t>
      </w:r>
      <w:r>
        <w:rPr>
          <w:rFonts w:eastAsia="DejaVuSerifCondensed" w:cs="DejaVuSerifCondensed"/>
          <w:color w:val="000000"/>
          <w:szCs w:val="18"/>
        </w:rPr>
        <w:t xml:space="preserve">eugd (IGJ) toezicht houdt op normen waarvan de naleving deze twee doelen dient. Gelet op het belang dat ik aan deze doelen hecht ben ik ook in gesprek met de aanbieders over een aanvullend programma voor de implementatie van de wet Rechtspositie gesloten jeugdhulp. Ik ga ervan uit dat we daarmee de aanbieders gaan helpen om </w:t>
      </w:r>
      <w:r w:rsidR="00F85B37">
        <w:rPr>
          <w:rFonts w:eastAsia="DejaVuSerifCondensed" w:cs="DejaVuSerifCondensed"/>
          <w:color w:val="000000"/>
          <w:szCs w:val="18"/>
        </w:rPr>
        <w:t xml:space="preserve">aan </w:t>
      </w:r>
      <w:r>
        <w:rPr>
          <w:rFonts w:eastAsia="DejaVuSerifCondensed" w:cs="DejaVuSerifCondensed"/>
          <w:color w:val="000000"/>
          <w:szCs w:val="18"/>
        </w:rPr>
        <w:t xml:space="preserve">deze normen </w:t>
      </w:r>
      <w:r w:rsidR="00F85B37">
        <w:rPr>
          <w:rFonts w:eastAsia="DejaVuSerifCondensed" w:cs="DejaVuSerifCondensed"/>
          <w:color w:val="000000"/>
          <w:szCs w:val="18"/>
        </w:rPr>
        <w:t>te voldoen</w:t>
      </w:r>
      <w:r>
        <w:rPr>
          <w:rFonts w:eastAsia="DejaVuSerifCondensed" w:cs="DejaVuSerifCondensed"/>
          <w:color w:val="000000"/>
          <w:szCs w:val="18"/>
        </w:rPr>
        <w:t>. Die verwachting is ingegeven door het feit dat de aanbieders in het terugdringen van vrijheidsbeperkende maatregelen al veel bereikt hebben.</w:t>
      </w:r>
      <w:r w:rsidR="00AC34D6">
        <w:rPr>
          <w:rFonts w:eastAsia="DejaVuSerifCondensed" w:cs="DejaVuSerifCondensed"/>
          <w:color w:val="000000"/>
          <w:szCs w:val="18"/>
        </w:rPr>
        <w:t xml:space="preserve"> </w:t>
      </w:r>
      <w:r>
        <w:rPr>
          <w:rFonts w:eastAsia="DejaVuSerifCondensed" w:cs="DejaVuSerifCondensed"/>
          <w:color w:val="000000"/>
          <w:szCs w:val="18"/>
        </w:rPr>
        <w:t>Mocht het verscherpt toezicht niet leiden tot de gewenste verbeteringen</w:t>
      </w:r>
      <w:r w:rsidR="00F85B37">
        <w:rPr>
          <w:rFonts w:eastAsia="DejaVuSerifCondensed" w:cs="DejaVuSerifCondensed"/>
          <w:color w:val="000000"/>
          <w:szCs w:val="18"/>
        </w:rPr>
        <w:t>, dan</w:t>
      </w:r>
      <w:r>
        <w:rPr>
          <w:rFonts w:eastAsia="DejaVuSerifCondensed" w:cs="DejaVuSerifCondensed"/>
          <w:color w:val="000000"/>
          <w:szCs w:val="18"/>
        </w:rPr>
        <w:t xml:space="preserve"> kan de IGJ zwaardere maatregelen treffen zoals het geven van aanwijzingen. </w:t>
      </w:r>
    </w:p>
    <w:p w:rsidR="003C0EB8" w:rsidP="0029146A" w:rsidRDefault="003C0EB8" w14:paraId="73DB72E5" w14:textId="77777777">
      <w:pPr>
        <w:suppressAutoHyphens/>
        <w:autoSpaceDE w:val="0"/>
        <w:autoSpaceDN w:val="0"/>
        <w:adjustRightInd w:val="0"/>
        <w:spacing w:line="240" w:lineRule="auto"/>
        <w:rPr>
          <w:rFonts w:eastAsia="DejaVuSerifCondensed" w:cs="DejaVuSerifCondensed"/>
          <w:color w:val="000000"/>
          <w:szCs w:val="18"/>
        </w:rPr>
      </w:pPr>
    </w:p>
    <w:p w:rsidR="0029146A" w:rsidP="0029146A" w:rsidRDefault="0029146A" w14:paraId="63A5C5E1" w14:textId="77777777">
      <w:pPr>
        <w:suppressAutoHyphens/>
        <w:autoSpaceDE w:val="0"/>
        <w:autoSpaceDN w:val="0"/>
        <w:adjustRightInd w:val="0"/>
        <w:spacing w:line="240" w:lineRule="auto"/>
        <w:rPr>
          <w:rFonts w:eastAsia="DejaVuSerifCondensed" w:cs="DejaVuSerifCondensed"/>
          <w:color w:val="000000"/>
          <w:szCs w:val="18"/>
        </w:rPr>
      </w:pPr>
    </w:p>
    <w:p w:rsidR="0029146A" w:rsidP="0029146A" w:rsidRDefault="0029146A" w14:paraId="043CBF1E" w14:textId="77777777">
      <w:pPr>
        <w:suppressAutoHyphens/>
        <w:autoSpaceDE w:val="0"/>
        <w:autoSpaceDN w:val="0"/>
        <w:adjustRightInd w:val="0"/>
        <w:spacing w:line="240" w:lineRule="auto"/>
        <w:rPr>
          <w:rFonts w:eastAsia="DejaVuSerifCondensed" w:cs="DejaVuSerifCondensed"/>
          <w:color w:val="000000"/>
          <w:szCs w:val="18"/>
        </w:rPr>
      </w:pPr>
    </w:p>
    <w:p w:rsidR="00961C0E" w:rsidP="0029146A" w:rsidRDefault="00000000" w14:paraId="78213ACA" w14:textId="2CCD79E9">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4</w:t>
      </w:r>
      <w:r w:rsidR="003C0EB8">
        <w:rPr>
          <w:rFonts w:eastAsia="DejaVuSerifCondensed" w:cs="DejaVuSerifCondensed"/>
          <w:color w:val="000000"/>
          <w:szCs w:val="18"/>
        </w:rPr>
        <w:br/>
      </w:r>
      <w:r w:rsidRPr="00961C0E">
        <w:rPr>
          <w:rFonts w:eastAsia="DejaVuSerifCondensed" w:cs="DejaVuSerifCondensed"/>
          <w:color w:val="000000"/>
          <w:szCs w:val="18"/>
        </w:rPr>
        <w:t>Hoe gaat u, nu en in de toekomst, de vinger aan de pols houden bij instellingen in de af- en ombouw</w:t>
      </w:r>
      <w:r w:rsidR="0060489B">
        <w:rPr>
          <w:rFonts w:eastAsia="DejaVuSerifCondensed" w:cs="DejaVuSerifCondensed"/>
          <w:color w:val="000000"/>
          <w:szCs w:val="18"/>
        </w:rPr>
        <w:t xml:space="preserve"> </w:t>
      </w:r>
      <w:r w:rsidRPr="00961C0E">
        <w:rPr>
          <w:rFonts w:eastAsia="DejaVuSerifCondensed" w:cs="DejaVuSerifCondensed"/>
          <w:color w:val="000000"/>
          <w:szCs w:val="18"/>
        </w:rPr>
        <w:t>van de gesloten jeugdzorg zodat in 2030, of eerder, de gesloten jeugdzorg is vervangen door andere</w:t>
      </w:r>
      <w:r w:rsidR="0060489B">
        <w:rPr>
          <w:rFonts w:eastAsia="DejaVuSerifCondensed" w:cs="DejaVuSerifCondensed"/>
          <w:color w:val="000000"/>
          <w:szCs w:val="18"/>
        </w:rPr>
        <w:t xml:space="preserve"> </w:t>
      </w:r>
      <w:r w:rsidRPr="00961C0E">
        <w:rPr>
          <w:rFonts w:eastAsia="DejaVuSerifCondensed" w:cs="DejaVuSerifCondensed"/>
          <w:color w:val="000000"/>
          <w:szCs w:val="18"/>
        </w:rPr>
        <w:t>zorgvormen?</w:t>
      </w:r>
    </w:p>
    <w:p w:rsidR="0060489B" w:rsidP="0029146A" w:rsidRDefault="0060489B" w14:paraId="2DD954AA" w14:textId="77777777">
      <w:pPr>
        <w:suppressAutoHyphens/>
        <w:autoSpaceDE w:val="0"/>
        <w:autoSpaceDN w:val="0"/>
        <w:adjustRightInd w:val="0"/>
        <w:spacing w:line="240" w:lineRule="auto"/>
        <w:rPr>
          <w:rFonts w:eastAsia="DejaVuSerifCondensed" w:cs="DejaVuSerifCondensed"/>
          <w:color w:val="000000"/>
          <w:szCs w:val="18"/>
        </w:rPr>
      </w:pPr>
    </w:p>
    <w:p w:rsidR="0060489B" w:rsidP="0029146A" w:rsidRDefault="00000000" w14:paraId="0591CC36"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4</w:t>
      </w:r>
    </w:p>
    <w:p w:rsidRPr="00961C0E" w:rsidR="0060489B" w:rsidP="0029146A" w:rsidRDefault="00000000" w14:paraId="4553EDE9" w14:textId="7A73171D">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In juni 2024 heeft het Rijk bestuurlijke afspraken gemaakt met </w:t>
      </w:r>
      <w:r w:rsidR="00EB03DC">
        <w:rPr>
          <w:rFonts w:eastAsia="DejaVuSerifCondensed" w:cs="DejaVuSerifCondensed"/>
          <w:color w:val="000000"/>
          <w:szCs w:val="18"/>
        </w:rPr>
        <w:t xml:space="preserve">de </w:t>
      </w:r>
      <w:r>
        <w:rPr>
          <w:rFonts w:eastAsia="DejaVuSerifCondensed" w:cs="DejaVuSerifCondensed"/>
          <w:color w:val="000000"/>
          <w:szCs w:val="18"/>
        </w:rPr>
        <w:t xml:space="preserve">VNG en Jeugdzorg Nederland over de transformatie gesloten jeugdhulp. Eén daarvan is dat de landelijke projectorganisatie </w:t>
      </w:r>
      <w:r w:rsidR="00224925">
        <w:rPr>
          <w:rFonts w:eastAsia="DejaVuSerifCondensed" w:cs="DejaVuSerifCondensed"/>
          <w:color w:val="000000"/>
          <w:szCs w:val="18"/>
        </w:rPr>
        <w:t>de transformatie monitort en actief stuurt. Deze projectorganisatie</w:t>
      </w:r>
      <w:r w:rsidR="001140BF">
        <w:rPr>
          <w:rFonts w:eastAsia="DejaVuSerifCondensed" w:cs="DejaVuSerifCondensed"/>
          <w:color w:val="000000"/>
          <w:szCs w:val="18"/>
        </w:rPr>
        <w:t xml:space="preserve"> staat onder leiding van de bestuurlijk aanjager en</w:t>
      </w:r>
      <w:r w:rsidR="00224925">
        <w:rPr>
          <w:rFonts w:eastAsia="DejaVuSerifCondensed" w:cs="DejaVuSerifCondensed"/>
          <w:color w:val="000000"/>
          <w:szCs w:val="18"/>
        </w:rPr>
        <w:t xml:space="preserve"> werkt in opdracht van Rijk, VNG en Jeugdzorg Nederland. </w:t>
      </w:r>
    </w:p>
    <w:p w:rsidR="0060489B" w:rsidP="0029146A" w:rsidRDefault="0060489B" w14:paraId="3FDAE99F" w14:textId="77777777">
      <w:pPr>
        <w:suppressAutoHyphens/>
        <w:autoSpaceDE w:val="0"/>
        <w:autoSpaceDN w:val="0"/>
        <w:adjustRightInd w:val="0"/>
        <w:spacing w:line="240" w:lineRule="auto"/>
        <w:rPr>
          <w:rFonts w:eastAsia="DejaVuSerifCondensed" w:cs="DejaVuSerifCondensed"/>
          <w:color w:val="000000"/>
          <w:szCs w:val="18"/>
        </w:rPr>
      </w:pPr>
    </w:p>
    <w:p w:rsidR="0060489B" w:rsidP="0029146A" w:rsidRDefault="00000000" w14:paraId="4C415AC4"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961C0E" w:rsidR="00961C0E">
        <w:rPr>
          <w:rFonts w:eastAsia="DejaVuSerifCondensed" w:cs="DejaVuSerifCondensed"/>
          <w:color w:val="000000"/>
          <w:szCs w:val="18"/>
        </w:rPr>
        <w:t>5</w:t>
      </w:r>
    </w:p>
    <w:p w:rsidR="00961C0E" w:rsidP="0029146A" w:rsidRDefault="00000000" w14:paraId="02440186" w14:textId="77777777">
      <w:pPr>
        <w:suppressAutoHyphens/>
        <w:autoSpaceDE w:val="0"/>
        <w:autoSpaceDN w:val="0"/>
        <w:adjustRightInd w:val="0"/>
        <w:spacing w:line="240" w:lineRule="auto"/>
        <w:rPr>
          <w:rFonts w:eastAsia="DejaVuSerifCondensed" w:cs="DejaVuSerifCondensed"/>
          <w:color w:val="000000"/>
          <w:szCs w:val="18"/>
        </w:rPr>
      </w:pPr>
      <w:r w:rsidRPr="00961C0E">
        <w:rPr>
          <w:rFonts w:eastAsia="DejaVuSerifCondensed" w:cs="DejaVuSerifCondensed"/>
          <w:color w:val="000000"/>
          <w:szCs w:val="18"/>
        </w:rPr>
        <w:t>Deelt u de opvatting van Jeugdzorg Nederland dat het op dit moment niet mogelijk is om de gesloten</w:t>
      </w:r>
      <w:r w:rsidR="0060489B">
        <w:rPr>
          <w:rFonts w:eastAsia="DejaVuSerifCondensed" w:cs="DejaVuSerifCondensed"/>
          <w:color w:val="000000"/>
          <w:szCs w:val="18"/>
        </w:rPr>
        <w:t xml:space="preserve"> </w:t>
      </w:r>
      <w:r w:rsidRPr="00961C0E">
        <w:rPr>
          <w:rFonts w:eastAsia="DejaVuSerifCondensed" w:cs="DejaVuSerifCondensed"/>
          <w:color w:val="000000"/>
          <w:szCs w:val="18"/>
        </w:rPr>
        <w:t>jeugdzorg volledig af te bouwen? Hoe verzekert u dat in de af- en ombouw van de gesloten jeugdzorg</w:t>
      </w:r>
      <w:r w:rsidR="0060489B">
        <w:rPr>
          <w:rFonts w:eastAsia="DejaVuSerifCondensed" w:cs="DejaVuSerifCondensed"/>
          <w:color w:val="000000"/>
          <w:szCs w:val="18"/>
        </w:rPr>
        <w:t xml:space="preserve"> </w:t>
      </w:r>
      <w:r w:rsidRPr="00961C0E">
        <w:rPr>
          <w:rFonts w:eastAsia="DejaVuSerifCondensed" w:cs="DejaVuSerifCondensed"/>
          <w:color w:val="000000"/>
          <w:szCs w:val="18"/>
        </w:rPr>
        <w:t>de huidige ervaringen voldoende zullen worden betrokken?</w:t>
      </w:r>
    </w:p>
    <w:p w:rsidR="0060489B" w:rsidP="0029146A" w:rsidRDefault="0060489B" w14:paraId="05FB2FE0" w14:textId="77777777">
      <w:pPr>
        <w:suppressAutoHyphens/>
        <w:autoSpaceDE w:val="0"/>
        <w:autoSpaceDN w:val="0"/>
        <w:adjustRightInd w:val="0"/>
        <w:spacing w:line="240" w:lineRule="auto"/>
        <w:rPr>
          <w:rFonts w:eastAsia="DejaVuSerifCondensed" w:cs="DejaVuSerifCondensed"/>
          <w:color w:val="000000"/>
          <w:szCs w:val="18"/>
        </w:rPr>
      </w:pPr>
    </w:p>
    <w:p w:rsidRPr="00961C0E" w:rsidR="0060489B" w:rsidP="0029146A" w:rsidRDefault="00000000" w14:paraId="10684EB7"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5</w:t>
      </w:r>
    </w:p>
    <w:p w:rsidRPr="00961C0E" w:rsidR="001140BF" w:rsidP="0029146A" w:rsidRDefault="00000000" w14:paraId="690D3B8F"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Jeugdzorg Nederland heeft in juni 2024 de bestuurlijke afspraken </w:t>
      </w:r>
      <w:r w:rsidR="00224925">
        <w:rPr>
          <w:rFonts w:eastAsia="DejaVuSerifCondensed" w:cs="DejaVuSerifCondensed"/>
          <w:color w:val="000000"/>
          <w:szCs w:val="18"/>
        </w:rPr>
        <w:t xml:space="preserve">transformatie </w:t>
      </w:r>
      <w:r>
        <w:rPr>
          <w:rFonts w:eastAsia="DejaVuSerifCondensed" w:cs="DejaVuSerifCondensed"/>
          <w:color w:val="000000"/>
          <w:szCs w:val="18"/>
        </w:rPr>
        <w:t xml:space="preserve">gesloten jeugdhulp ondertekend. Daarin staat dat we in 2030 zo dichtbij mogelijk </w:t>
      </w:r>
      <w:r w:rsidR="00E765A7">
        <w:rPr>
          <w:rFonts w:eastAsia="DejaVuSerifCondensed" w:cs="DejaVuSerifCondensed"/>
          <w:color w:val="000000"/>
          <w:szCs w:val="18"/>
        </w:rPr>
        <w:t xml:space="preserve">bij </w:t>
      </w:r>
      <w:r>
        <w:rPr>
          <w:rFonts w:eastAsia="DejaVuSerifCondensed" w:cs="DejaVuSerifCondensed"/>
          <w:color w:val="000000"/>
          <w:szCs w:val="18"/>
        </w:rPr>
        <w:t xml:space="preserve">nul gesloten plaatsingen willen zijn. Die inzet lees ik ook in hun reactie op het besluit van de IGJ </w:t>
      </w:r>
      <w:r w:rsidR="00EB03DC">
        <w:rPr>
          <w:rFonts w:eastAsia="DejaVuSerifCondensed" w:cs="DejaVuSerifCondensed"/>
          <w:color w:val="000000"/>
          <w:szCs w:val="18"/>
        </w:rPr>
        <w:t xml:space="preserve">om </w:t>
      </w:r>
      <w:r>
        <w:rPr>
          <w:rFonts w:eastAsia="DejaVuSerifCondensed" w:cs="DejaVuSerifCondensed"/>
          <w:color w:val="000000"/>
          <w:szCs w:val="18"/>
        </w:rPr>
        <w:t>zes aanbieders onder verscherpt toezicht te plaatsen.</w:t>
      </w:r>
      <w:r>
        <w:rPr>
          <w:rStyle w:val="Voetnootmarkering"/>
          <w:rFonts w:eastAsia="DejaVuSerifCondensed" w:cs="DejaVuSerifCondensed"/>
          <w:color w:val="000000"/>
          <w:szCs w:val="18"/>
        </w:rPr>
        <w:footnoteReference w:id="4"/>
      </w:r>
      <w:r>
        <w:rPr>
          <w:rFonts w:eastAsia="DejaVuSerifCondensed" w:cs="DejaVuSerifCondensed"/>
          <w:color w:val="000000"/>
          <w:szCs w:val="18"/>
        </w:rPr>
        <w:t xml:space="preserve"> </w:t>
      </w:r>
      <w:r w:rsidR="00FD71CF">
        <w:rPr>
          <w:rFonts w:eastAsia="DejaVuSerifCondensed" w:cs="DejaVuSerifCondensed"/>
          <w:color w:val="000000"/>
          <w:szCs w:val="18"/>
        </w:rPr>
        <w:t>Daar</w:t>
      </w:r>
      <w:r w:rsidR="00EB03DC">
        <w:rPr>
          <w:rFonts w:eastAsia="DejaVuSerifCondensed" w:cs="DejaVuSerifCondensed"/>
          <w:color w:val="000000"/>
          <w:szCs w:val="18"/>
        </w:rPr>
        <w:t>uit</w:t>
      </w:r>
      <w:r w:rsidR="00FD71CF">
        <w:rPr>
          <w:rFonts w:eastAsia="DejaVuSerifCondensed" w:cs="DejaVuSerifCondensed"/>
          <w:color w:val="000000"/>
          <w:szCs w:val="18"/>
        </w:rPr>
        <w:t xml:space="preserve"> </w:t>
      </w:r>
      <w:r w:rsidR="00EB03DC">
        <w:rPr>
          <w:rFonts w:eastAsia="DejaVuSerifCondensed" w:cs="DejaVuSerifCondensed"/>
          <w:color w:val="000000"/>
          <w:szCs w:val="18"/>
        </w:rPr>
        <w:t xml:space="preserve">leid ik </w:t>
      </w:r>
      <w:r w:rsidR="00FD71CF">
        <w:rPr>
          <w:rFonts w:eastAsia="DejaVuSerifCondensed" w:cs="DejaVuSerifCondensed"/>
          <w:color w:val="000000"/>
          <w:szCs w:val="18"/>
        </w:rPr>
        <w:t xml:space="preserve">niet </w:t>
      </w:r>
      <w:r w:rsidR="00EB03DC">
        <w:rPr>
          <w:rFonts w:eastAsia="DejaVuSerifCondensed" w:cs="DejaVuSerifCondensed"/>
          <w:color w:val="000000"/>
          <w:szCs w:val="18"/>
        </w:rPr>
        <w:t xml:space="preserve">af </w:t>
      </w:r>
      <w:r w:rsidR="00FD71CF">
        <w:rPr>
          <w:rFonts w:eastAsia="DejaVuSerifCondensed" w:cs="DejaVuSerifCondensed"/>
          <w:color w:val="000000"/>
          <w:szCs w:val="18"/>
        </w:rPr>
        <w:t xml:space="preserve">dat Jeugdzorg Nederland van opvatting is dat het niet mogelijk is de gesloten jeugdhulp volledig af te bouwen. </w:t>
      </w:r>
      <w:r>
        <w:rPr>
          <w:rFonts w:eastAsia="DejaVuSerifCondensed" w:cs="DejaVuSerifCondensed"/>
          <w:color w:val="000000"/>
          <w:szCs w:val="18"/>
        </w:rPr>
        <w:t xml:space="preserve">Zij willen zich blijven inzetten om jeugdigen zorg te verlenen met zo min mogelijke vrijheidsbeperkende maatregelen. Dat waardeer ik. </w:t>
      </w:r>
      <w:r w:rsidR="00FD71CF">
        <w:rPr>
          <w:rFonts w:eastAsia="DejaVuSerifCondensed" w:cs="DejaVuSerifCondensed"/>
          <w:color w:val="000000"/>
          <w:szCs w:val="18"/>
        </w:rPr>
        <w:t xml:space="preserve">Daarom </w:t>
      </w:r>
      <w:r w:rsidR="009D50D1">
        <w:rPr>
          <w:rFonts w:eastAsia="DejaVuSerifCondensed" w:cs="DejaVuSerifCondensed"/>
          <w:color w:val="000000"/>
          <w:szCs w:val="18"/>
        </w:rPr>
        <w:t>ben</w:t>
      </w:r>
      <w:r w:rsidR="00FD71CF">
        <w:rPr>
          <w:rFonts w:eastAsia="DejaVuSerifCondensed" w:cs="DejaVuSerifCondensed"/>
          <w:color w:val="000000"/>
          <w:szCs w:val="18"/>
        </w:rPr>
        <w:t xml:space="preserve"> ik in gesprek met de instellinge</w:t>
      </w:r>
      <w:r w:rsidR="009D50D1">
        <w:rPr>
          <w:rFonts w:eastAsia="DejaVuSerifCondensed" w:cs="DejaVuSerifCondensed"/>
          <w:color w:val="000000"/>
          <w:szCs w:val="18"/>
        </w:rPr>
        <w:t xml:space="preserve">n over hun ervaringen en hoe zij aan de wet kunnen voldoen. </w:t>
      </w:r>
      <w:r w:rsidR="001140BF">
        <w:rPr>
          <w:rFonts w:eastAsia="DejaVuSerifCondensed" w:cs="DejaVuSerifCondensed"/>
          <w:color w:val="000000"/>
          <w:szCs w:val="18"/>
        </w:rPr>
        <w:t>Daarbij heb ik oog voor situaties waarin vrijheidsbeperkende maatregelen nodig zijn voor de bescherming en veiligheid van kwetsbare jeugdigen</w:t>
      </w:r>
      <w:r w:rsidRPr="00E6751A" w:rsidR="001140BF">
        <w:rPr>
          <w:rFonts w:cstheme="minorHAnsi"/>
          <w:color w:val="211D1F"/>
        </w:rPr>
        <w:t xml:space="preserve">, zoals </w:t>
      </w:r>
      <w:r w:rsidRPr="00E6751A" w:rsidR="001140BF">
        <w:rPr>
          <w:rFonts w:cstheme="minorHAnsi"/>
        </w:rPr>
        <w:t>dreiging van automutilatie of suïcide, gevaar of onveiligheid uitgaande van zogeheten “loverboys” of gevaar vanwege verslavingsproblematiek</w:t>
      </w:r>
      <w:r w:rsidRPr="00E6751A" w:rsidR="001140BF">
        <w:rPr>
          <w:rFonts w:cstheme="minorHAnsi"/>
          <w:color w:val="211D1F"/>
        </w:rPr>
        <w:t xml:space="preserve">. </w:t>
      </w:r>
    </w:p>
    <w:p w:rsidRPr="00961C0E" w:rsidR="00E43F90" w:rsidP="0029146A" w:rsidRDefault="00E43F90" w14:paraId="0CA07EA4" w14:textId="3BB2C6E6">
      <w:pPr>
        <w:suppressAutoHyphens/>
        <w:autoSpaceDE w:val="0"/>
        <w:autoSpaceDN w:val="0"/>
        <w:adjustRightInd w:val="0"/>
        <w:spacing w:line="240" w:lineRule="auto"/>
        <w:rPr>
          <w:rFonts w:eastAsia="DejaVuSerifCondensed" w:cs="DejaVuSerifCondensed"/>
          <w:color w:val="000000"/>
          <w:szCs w:val="18"/>
        </w:rPr>
      </w:pPr>
    </w:p>
    <w:p w:rsidRPr="00C271CE" w:rsidR="00961C0E" w:rsidP="0029146A" w:rsidRDefault="00961C0E" w14:paraId="04271EB4" w14:textId="77777777">
      <w:pPr>
        <w:suppressAutoHyphens/>
        <w:autoSpaceDE w:val="0"/>
        <w:autoSpaceDN w:val="0"/>
        <w:adjustRightInd w:val="0"/>
        <w:spacing w:line="240" w:lineRule="auto"/>
      </w:pPr>
    </w:p>
    <w:p w:rsidR="00961C0E" w:rsidP="0029146A" w:rsidRDefault="00961C0E" w14:paraId="6BD1954D" w14:textId="77777777">
      <w:pPr>
        <w:suppressAutoHyphens/>
      </w:pPr>
    </w:p>
    <w:sectPr w:rsidR="00961C0E"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4DCD" w14:textId="77777777" w:rsidR="002C221F" w:rsidRDefault="002C221F">
      <w:pPr>
        <w:spacing w:line="240" w:lineRule="auto"/>
      </w:pPr>
      <w:r>
        <w:separator/>
      </w:r>
    </w:p>
  </w:endnote>
  <w:endnote w:type="continuationSeparator" w:id="0">
    <w:p w14:paraId="54823F31" w14:textId="77777777" w:rsidR="002C221F" w:rsidRDefault="002C2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9C81"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3CC5DA6" wp14:editId="12317D2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DE73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CC5DA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63DE73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405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F9AFE76" wp14:editId="4820BEA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9F23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9AFE7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F99F23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B9BB"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2B3FA31A" wp14:editId="4360F56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CAEE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3FA31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76CAEE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60E8" w14:textId="77777777" w:rsidR="002C221F" w:rsidRDefault="002C221F">
      <w:pPr>
        <w:spacing w:line="240" w:lineRule="auto"/>
      </w:pPr>
      <w:r>
        <w:separator/>
      </w:r>
    </w:p>
  </w:footnote>
  <w:footnote w:type="continuationSeparator" w:id="0">
    <w:p w14:paraId="2039B942" w14:textId="77777777" w:rsidR="002C221F" w:rsidRDefault="002C221F">
      <w:pPr>
        <w:spacing w:line="240" w:lineRule="auto"/>
      </w:pPr>
      <w:r>
        <w:continuationSeparator/>
      </w:r>
    </w:p>
  </w:footnote>
  <w:footnote w:id="1">
    <w:p w14:paraId="79B2A1BD" w14:textId="77777777" w:rsidR="0060489B" w:rsidRPr="003C0EB8" w:rsidRDefault="00000000">
      <w:pPr>
        <w:pStyle w:val="Voetnoottekst"/>
        <w:rPr>
          <w:sz w:val="16"/>
          <w:szCs w:val="16"/>
        </w:rPr>
      </w:pPr>
      <w:r w:rsidRPr="003C0EB8">
        <w:rPr>
          <w:rStyle w:val="Voetnootmarkering"/>
          <w:sz w:val="16"/>
          <w:szCs w:val="16"/>
        </w:rPr>
        <w:footnoteRef/>
      </w:r>
      <w:r w:rsidRPr="003C0EB8">
        <w:rPr>
          <w:sz w:val="16"/>
          <w:szCs w:val="16"/>
        </w:rPr>
        <w:t xml:space="preserve"> </w:t>
      </w:r>
      <w:r w:rsidRPr="003C0EB8">
        <w:rPr>
          <w:rFonts w:eastAsia="DejaVuSerifCondensed" w:cs="DejaVuSerifCondensed"/>
          <w:color w:val="000000"/>
          <w:sz w:val="16"/>
          <w:szCs w:val="16"/>
        </w:rPr>
        <w:t xml:space="preserve">NU.nl, 13 januari 2025, </w:t>
      </w:r>
      <w:r w:rsidRPr="003C0EB8">
        <w:rPr>
          <w:rFonts w:eastAsia="DejaVuSerifCondensed" w:cs="DejaVuSerifCondensed"/>
          <w:color w:val="0000FF"/>
          <w:sz w:val="16"/>
          <w:szCs w:val="16"/>
        </w:rPr>
        <w:t>https://www.nu.nl/binnenland/6342214/jeugdzorginstellingen-onder-verscherpttoezicht-jongeren-opgesloten-in-kamer.html</w:t>
      </w:r>
    </w:p>
  </w:footnote>
  <w:footnote w:id="2">
    <w:p w14:paraId="54F3DA80" w14:textId="77777777" w:rsidR="00451E11" w:rsidRPr="003C0EB8" w:rsidRDefault="00000000">
      <w:pPr>
        <w:pStyle w:val="Voetnoottekst"/>
        <w:rPr>
          <w:sz w:val="16"/>
          <w:szCs w:val="16"/>
        </w:rPr>
      </w:pPr>
      <w:r w:rsidRPr="003C0EB8">
        <w:rPr>
          <w:rStyle w:val="Voetnootmarkering"/>
          <w:sz w:val="16"/>
          <w:szCs w:val="16"/>
        </w:rPr>
        <w:footnoteRef/>
      </w:r>
      <w:r w:rsidRPr="003C0EB8">
        <w:rPr>
          <w:sz w:val="16"/>
          <w:szCs w:val="16"/>
        </w:rPr>
        <w:t xml:space="preserve"> </w:t>
      </w:r>
      <w:r w:rsidR="00F85B37" w:rsidRPr="003C0EB8">
        <w:rPr>
          <w:sz w:val="16"/>
          <w:szCs w:val="16"/>
        </w:rPr>
        <w:t xml:space="preserve">Regeling van de Staatssecretaris van Volksgezondheid, Welzijn en Sport van 11 november 2024, </w:t>
      </w:r>
      <w:proofErr w:type="spellStart"/>
      <w:r w:rsidR="00F85B37" w:rsidRPr="003C0EB8">
        <w:rPr>
          <w:i/>
          <w:iCs/>
          <w:sz w:val="16"/>
          <w:szCs w:val="16"/>
        </w:rPr>
        <w:t>stcrt</w:t>
      </w:r>
      <w:proofErr w:type="spellEnd"/>
      <w:r w:rsidR="00F85B37" w:rsidRPr="003C0EB8">
        <w:rPr>
          <w:i/>
          <w:iCs/>
          <w:sz w:val="16"/>
          <w:szCs w:val="16"/>
        </w:rPr>
        <w:t>.</w:t>
      </w:r>
      <w:r w:rsidR="00F85B37" w:rsidRPr="003C0EB8">
        <w:rPr>
          <w:sz w:val="16"/>
          <w:szCs w:val="16"/>
        </w:rPr>
        <w:t>. 37715</w:t>
      </w:r>
    </w:p>
  </w:footnote>
  <w:footnote w:id="3">
    <w:p w14:paraId="2A1250AB" w14:textId="77777777" w:rsidR="00AA3D03" w:rsidRDefault="00000000">
      <w:pPr>
        <w:pStyle w:val="Voetnoottekst"/>
      </w:pPr>
      <w:r w:rsidRPr="003C0EB8">
        <w:rPr>
          <w:rStyle w:val="Voetnootmarkering"/>
          <w:sz w:val="16"/>
          <w:szCs w:val="16"/>
        </w:rPr>
        <w:footnoteRef/>
      </w:r>
      <w:r w:rsidRPr="003C0EB8">
        <w:rPr>
          <w:sz w:val="16"/>
          <w:szCs w:val="16"/>
        </w:rPr>
        <w:t xml:space="preserve"> Tweede Kamerstukken 31839, nr. 1060</w:t>
      </w:r>
    </w:p>
  </w:footnote>
  <w:footnote w:id="4">
    <w:p w14:paraId="1BAD86BE" w14:textId="77777777" w:rsidR="00E43F90" w:rsidRDefault="00000000">
      <w:pPr>
        <w:pStyle w:val="Voetnoottekst"/>
      </w:pPr>
      <w:r w:rsidRPr="003C0EB8">
        <w:rPr>
          <w:rStyle w:val="Voetnootmarkering"/>
          <w:sz w:val="16"/>
          <w:szCs w:val="18"/>
        </w:rPr>
        <w:footnoteRef/>
      </w:r>
      <w:r w:rsidRPr="003C0EB8">
        <w:rPr>
          <w:sz w:val="16"/>
          <w:szCs w:val="18"/>
        </w:rPr>
        <w:t xml:space="preserve"> </w:t>
      </w:r>
      <w:hyperlink r:id="rId1" w:history="1">
        <w:r w:rsidRPr="003C0EB8">
          <w:rPr>
            <w:rStyle w:val="Hyperlink"/>
            <w:sz w:val="16"/>
            <w:szCs w:val="18"/>
          </w:rPr>
          <w:t xml:space="preserve">Jeugdzorg Nederland kritisch op bevindingen IGJ: "We hebben ruimte nodig om de </w:t>
        </w:r>
        <w:proofErr w:type="spellStart"/>
        <w:r w:rsidRPr="003C0EB8">
          <w:rPr>
            <w:rStyle w:val="Hyperlink"/>
            <w:sz w:val="16"/>
            <w:szCs w:val="18"/>
          </w:rPr>
          <w:t>JeugdzorgPlus</w:t>
        </w:r>
        <w:proofErr w:type="spellEnd"/>
        <w:r w:rsidRPr="003C0EB8">
          <w:rPr>
            <w:rStyle w:val="Hyperlink"/>
            <w:sz w:val="16"/>
            <w:szCs w:val="18"/>
          </w:rPr>
          <w:t xml:space="preserve"> te verbeteren” » Jeugdzorg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4CF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1C240FB" wp14:editId="7443C75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6B3B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C240F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6A6B3B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6EE2" w14:textId="77777777" w:rsidR="00F860AE" w:rsidRDefault="00000000">
    <w:pPr>
      <w:pStyle w:val="Koptekst"/>
    </w:pPr>
    <w:r>
      <w:rPr>
        <w:noProof/>
      </w:rPr>
      <w:drawing>
        <wp:anchor distT="0" distB="0" distL="114300" distR="114300" simplePos="0" relativeHeight="251657216" behindDoc="0" locked="0" layoutInCell="1" allowOverlap="1" wp14:anchorId="6743EDA9" wp14:editId="3401531F">
          <wp:simplePos x="0" y="0"/>
          <wp:positionH relativeFrom="page">
            <wp:posOffset>4032250</wp:posOffset>
          </wp:positionH>
          <wp:positionV relativeFrom="page">
            <wp:posOffset>0</wp:posOffset>
          </wp:positionV>
          <wp:extent cx="2343150" cy="1581150"/>
          <wp:effectExtent l="0" t="0" r="0" b="0"/>
          <wp:wrapNone/>
          <wp:docPr id="104350253"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9B8B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1DEA73A" wp14:editId="45C2232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57D69" w14:textId="77777777" w:rsidR="00F860AE" w:rsidRDefault="00000000" w:rsidP="00A97BB8">
                          <w:pPr>
                            <w:pStyle w:val="Afzendgegevens"/>
                          </w:pPr>
                          <w:r>
                            <w:t>Bezoekadres:</w:t>
                          </w:r>
                        </w:p>
                        <w:p w14:paraId="5CE8EC8D" w14:textId="77777777" w:rsidR="00F860AE" w:rsidRDefault="00000000" w:rsidP="00A97BB8">
                          <w:pPr>
                            <w:pStyle w:val="Afzendgegevens"/>
                          </w:pPr>
                          <w:r>
                            <w:t>Parnassusplein 5</w:t>
                          </w:r>
                        </w:p>
                        <w:p w14:paraId="6EC7BB0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F5F0BA0" w14:textId="77777777" w:rsidR="00F860AE" w:rsidRDefault="00000000" w:rsidP="00A97BB8">
                          <w:pPr>
                            <w:pStyle w:val="Afzendgegevens"/>
                            <w:tabs>
                              <w:tab w:val="left" w:pos="170"/>
                            </w:tabs>
                          </w:pPr>
                          <w:r>
                            <w:t>T</w:t>
                          </w:r>
                          <w:r>
                            <w:tab/>
                            <w:t>070 340 79 11</w:t>
                          </w:r>
                        </w:p>
                        <w:p w14:paraId="7C4E04B7" w14:textId="77777777" w:rsidR="00F860AE" w:rsidRDefault="00000000" w:rsidP="00A97BB8">
                          <w:pPr>
                            <w:pStyle w:val="Afzendgegevens"/>
                            <w:tabs>
                              <w:tab w:val="left" w:pos="170"/>
                            </w:tabs>
                          </w:pPr>
                          <w:r>
                            <w:t>F</w:t>
                          </w:r>
                          <w:r>
                            <w:tab/>
                            <w:t>070 340 78 34</w:t>
                          </w:r>
                        </w:p>
                        <w:p w14:paraId="239E1328" w14:textId="2B5848E1" w:rsidR="00F860AE" w:rsidRDefault="00000000" w:rsidP="003C0EB8">
                          <w:pPr>
                            <w:pStyle w:val="Afzendgegevens"/>
                          </w:pPr>
                          <w:hyperlink r:id="rId2" w:history="1">
                            <w:r w:rsidR="003C0EB8" w:rsidRPr="00114B5D">
                              <w:rPr>
                                <w:rStyle w:val="Hyperlink"/>
                              </w:rPr>
                              <w:t>www.rijksoverheid.nl</w:t>
                            </w:r>
                          </w:hyperlink>
                        </w:p>
                        <w:p w14:paraId="442F9FCE" w14:textId="77777777" w:rsidR="003C0EB8" w:rsidRDefault="003C0EB8" w:rsidP="003C0EB8">
                          <w:pPr>
                            <w:pStyle w:val="Afzendgegevens"/>
                          </w:pPr>
                        </w:p>
                        <w:p w14:paraId="4D5AAA7F" w14:textId="77777777" w:rsidR="003C0EB8" w:rsidRDefault="003C0EB8" w:rsidP="003C0EB8">
                          <w:pPr>
                            <w:pStyle w:val="Afzendgegevens"/>
                          </w:pPr>
                        </w:p>
                        <w:p w14:paraId="0251A2D4" w14:textId="77777777" w:rsidR="00F860AE" w:rsidRDefault="00000000" w:rsidP="00A97BB8">
                          <w:pPr>
                            <w:pStyle w:val="Afzendgegevenskopjes"/>
                          </w:pPr>
                          <w:r>
                            <w:t>Ons kenmerk</w:t>
                          </w:r>
                        </w:p>
                        <w:p w14:paraId="06625921" w14:textId="13287B5F" w:rsidR="00F860AE" w:rsidRDefault="00000000" w:rsidP="003C0EB8">
                          <w:pPr>
                            <w:pStyle w:val="Huisstijl-Referentiegegevens"/>
                          </w:pPr>
                          <w:r>
                            <w:t>4042297-1078044-J</w:t>
                          </w:r>
                        </w:p>
                        <w:p w14:paraId="25F9027D" w14:textId="77777777" w:rsidR="003C0EB8" w:rsidRDefault="003C0EB8" w:rsidP="003C0EB8">
                          <w:pPr>
                            <w:pStyle w:val="Huisstijl-Referentiegegevens"/>
                          </w:pPr>
                        </w:p>
                        <w:p w14:paraId="0601EA35" w14:textId="77777777" w:rsidR="00F860AE" w:rsidRDefault="00000000" w:rsidP="00A97BB8">
                          <w:pPr>
                            <w:pStyle w:val="Afzendgegevenskopjes"/>
                          </w:pPr>
                          <w:r>
                            <w:t>Bijlagen</w:t>
                          </w:r>
                        </w:p>
                        <w:p w14:paraId="3B654D09" w14:textId="5CE14548" w:rsidR="00F860AE" w:rsidRDefault="00000000" w:rsidP="003C0EB8">
                          <w:pPr>
                            <w:pStyle w:val="Afzendgegevens"/>
                          </w:pPr>
                          <w:bookmarkStart w:id="3" w:name="bmkBijlagen"/>
                          <w:bookmarkEnd w:id="3"/>
                          <w:r>
                            <w:t>1</w:t>
                          </w:r>
                        </w:p>
                        <w:p w14:paraId="306902AB" w14:textId="77777777" w:rsidR="003C0EB8" w:rsidRDefault="003C0EB8" w:rsidP="003C0EB8">
                          <w:pPr>
                            <w:pStyle w:val="Afzendgegevens"/>
                          </w:pPr>
                        </w:p>
                        <w:p w14:paraId="38491BED" w14:textId="77777777" w:rsidR="00F860AE" w:rsidRDefault="00000000" w:rsidP="00A97BB8">
                          <w:pPr>
                            <w:pStyle w:val="Afzendgegevenskopjes"/>
                          </w:pPr>
                          <w:r>
                            <w:t>Datum document</w:t>
                          </w:r>
                        </w:p>
                        <w:p w14:paraId="76538279" w14:textId="47981CE2" w:rsidR="00F860AE" w:rsidRDefault="003C0EB8" w:rsidP="003C0EB8">
                          <w:pPr>
                            <w:spacing w:line="180" w:lineRule="atLeast"/>
                            <w:rPr>
                              <w:rFonts w:eastAsia="SimSun"/>
                              <w:sz w:val="13"/>
                              <w:szCs w:val="13"/>
                            </w:rPr>
                          </w:pPr>
                          <w:bookmarkStart w:id="4" w:name="bmkUwBrief"/>
                          <w:bookmarkEnd w:id="4"/>
                          <w:r>
                            <w:rPr>
                              <w:rFonts w:eastAsia="SimSun"/>
                              <w:sz w:val="13"/>
                              <w:szCs w:val="13"/>
                            </w:rPr>
                            <w:t>16 januari 2025</w:t>
                          </w:r>
                        </w:p>
                        <w:p w14:paraId="508490B3" w14:textId="77777777" w:rsidR="003C0EB8" w:rsidRDefault="003C0EB8" w:rsidP="003C0EB8">
                          <w:pPr>
                            <w:spacing w:line="180" w:lineRule="atLeast"/>
                            <w:rPr>
                              <w:rFonts w:eastAsia="SimSun"/>
                              <w:sz w:val="13"/>
                              <w:szCs w:val="13"/>
                            </w:rPr>
                          </w:pPr>
                        </w:p>
                        <w:p w14:paraId="60BB96E2" w14:textId="77777777" w:rsidR="003C0EB8" w:rsidRDefault="003C0EB8" w:rsidP="003C0EB8">
                          <w:pPr>
                            <w:spacing w:line="180" w:lineRule="atLeast"/>
                            <w:rPr>
                              <w:rFonts w:eastAsia="SimSun"/>
                              <w:sz w:val="13"/>
                              <w:szCs w:val="13"/>
                            </w:rPr>
                          </w:pPr>
                        </w:p>
                        <w:p w14:paraId="45BECBB2" w14:textId="77777777" w:rsidR="003C0EB8" w:rsidRPr="003C0EB8" w:rsidRDefault="003C0EB8" w:rsidP="003C0EB8">
                          <w:pPr>
                            <w:spacing w:line="180" w:lineRule="atLeast"/>
                            <w:rPr>
                              <w:rFonts w:eastAsia="SimSun"/>
                              <w:sz w:val="13"/>
                            </w:rPr>
                          </w:pPr>
                        </w:p>
                        <w:p w14:paraId="7CC14C5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1DEA73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8457D69" w14:textId="77777777" w:rsidR="00F860AE" w:rsidRDefault="00000000" w:rsidP="00A97BB8">
                    <w:pPr>
                      <w:pStyle w:val="Afzendgegevens"/>
                    </w:pPr>
                    <w:r>
                      <w:t>Bezoekadres:</w:t>
                    </w:r>
                  </w:p>
                  <w:p w14:paraId="5CE8EC8D" w14:textId="77777777" w:rsidR="00F860AE" w:rsidRDefault="00000000" w:rsidP="00A97BB8">
                    <w:pPr>
                      <w:pStyle w:val="Afzendgegevens"/>
                    </w:pPr>
                    <w:r>
                      <w:t>Parnassusplein 5</w:t>
                    </w:r>
                  </w:p>
                  <w:p w14:paraId="6EC7BB0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F5F0BA0" w14:textId="77777777" w:rsidR="00F860AE" w:rsidRDefault="00000000" w:rsidP="00A97BB8">
                    <w:pPr>
                      <w:pStyle w:val="Afzendgegevens"/>
                      <w:tabs>
                        <w:tab w:val="left" w:pos="170"/>
                      </w:tabs>
                    </w:pPr>
                    <w:r>
                      <w:t>T</w:t>
                    </w:r>
                    <w:r>
                      <w:tab/>
                      <w:t>070 340 79 11</w:t>
                    </w:r>
                  </w:p>
                  <w:p w14:paraId="7C4E04B7" w14:textId="77777777" w:rsidR="00F860AE" w:rsidRDefault="00000000" w:rsidP="00A97BB8">
                    <w:pPr>
                      <w:pStyle w:val="Afzendgegevens"/>
                      <w:tabs>
                        <w:tab w:val="left" w:pos="170"/>
                      </w:tabs>
                    </w:pPr>
                    <w:r>
                      <w:t>F</w:t>
                    </w:r>
                    <w:r>
                      <w:tab/>
                      <w:t>070 340 78 34</w:t>
                    </w:r>
                  </w:p>
                  <w:p w14:paraId="239E1328" w14:textId="2B5848E1" w:rsidR="00F860AE" w:rsidRDefault="00000000" w:rsidP="003C0EB8">
                    <w:pPr>
                      <w:pStyle w:val="Afzendgegevens"/>
                    </w:pPr>
                    <w:hyperlink r:id="rId3" w:history="1">
                      <w:r w:rsidR="003C0EB8" w:rsidRPr="00114B5D">
                        <w:rPr>
                          <w:rStyle w:val="Hyperlink"/>
                        </w:rPr>
                        <w:t>www.rijksoverheid.nl</w:t>
                      </w:r>
                    </w:hyperlink>
                  </w:p>
                  <w:p w14:paraId="442F9FCE" w14:textId="77777777" w:rsidR="003C0EB8" w:rsidRDefault="003C0EB8" w:rsidP="003C0EB8">
                    <w:pPr>
                      <w:pStyle w:val="Afzendgegevens"/>
                    </w:pPr>
                  </w:p>
                  <w:p w14:paraId="4D5AAA7F" w14:textId="77777777" w:rsidR="003C0EB8" w:rsidRDefault="003C0EB8" w:rsidP="003C0EB8">
                    <w:pPr>
                      <w:pStyle w:val="Afzendgegevens"/>
                    </w:pPr>
                  </w:p>
                  <w:p w14:paraId="0251A2D4" w14:textId="77777777" w:rsidR="00F860AE" w:rsidRDefault="00000000" w:rsidP="00A97BB8">
                    <w:pPr>
                      <w:pStyle w:val="Afzendgegevenskopjes"/>
                    </w:pPr>
                    <w:r>
                      <w:t>Ons kenmerk</w:t>
                    </w:r>
                  </w:p>
                  <w:p w14:paraId="06625921" w14:textId="13287B5F" w:rsidR="00F860AE" w:rsidRDefault="00000000" w:rsidP="003C0EB8">
                    <w:pPr>
                      <w:pStyle w:val="Huisstijl-Referentiegegevens"/>
                    </w:pPr>
                    <w:r>
                      <w:t>4042297-1078044-J</w:t>
                    </w:r>
                  </w:p>
                  <w:p w14:paraId="25F9027D" w14:textId="77777777" w:rsidR="003C0EB8" w:rsidRDefault="003C0EB8" w:rsidP="003C0EB8">
                    <w:pPr>
                      <w:pStyle w:val="Huisstijl-Referentiegegevens"/>
                    </w:pPr>
                  </w:p>
                  <w:p w14:paraId="0601EA35" w14:textId="77777777" w:rsidR="00F860AE" w:rsidRDefault="00000000" w:rsidP="00A97BB8">
                    <w:pPr>
                      <w:pStyle w:val="Afzendgegevenskopjes"/>
                    </w:pPr>
                    <w:r>
                      <w:t>Bijlagen</w:t>
                    </w:r>
                  </w:p>
                  <w:p w14:paraId="3B654D09" w14:textId="5CE14548" w:rsidR="00F860AE" w:rsidRDefault="00000000" w:rsidP="003C0EB8">
                    <w:pPr>
                      <w:pStyle w:val="Afzendgegevens"/>
                    </w:pPr>
                    <w:bookmarkStart w:id="5" w:name="bmkBijlagen"/>
                    <w:bookmarkEnd w:id="5"/>
                    <w:r>
                      <w:t>1</w:t>
                    </w:r>
                  </w:p>
                  <w:p w14:paraId="306902AB" w14:textId="77777777" w:rsidR="003C0EB8" w:rsidRDefault="003C0EB8" w:rsidP="003C0EB8">
                    <w:pPr>
                      <w:pStyle w:val="Afzendgegevens"/>
                    </w:pPr>
                  </w:p>
                  <w:p w14:paraId="38491BED" w14:textId="77777777" w:rsidR="00F860AE" w:rsidRDefault="00000000" w:rsidP="00A97BB8">
                    <w:pPr>
                      <w:pStyle w:val="Afzendgegevenskopjes"/>
                    </w:pPr>
                    <w:r>
                      <w:t>Datum document</w:t>
                    </w:r>
                  </w:p>
                  <w:p w14:paraId="76538279" w14:textId="47981CE2" w:rsidR="00F860AE" w:rsidRDefault="003C0EB8" w:rsidP="003C0EB8">
                    <w:pPr>
                      <w:spacing w:line="180" w:lineRule="atLeast"/>
                      <w:rPr>
                        <w:rFonts w:eastAsia="SimSun"/>
                        <w:sz w:val="13"/>
                        <w:szCs w:val="13"/>
                      </w:rPr>
                    </w:pPr>
                    <w:bookmarkStart w:id="6" w:name="bmkUwBrief"/>
                    <w:bookmarkEnd w:id="6"/>
                    <w:r>
                      <w:rPr>
                        <w:rFonts w:eastAsia="SimSun"/>
                        <w:sz w:val="13"/>
                        <w:szCs w:val="13"/>
                      </w:rPr>
                      <w:t>16 januari 2025</w:t>
                    </w:r>
                  </w:p>
                  <w:p w14:paraId="508490B3" w14:textId="77777777" w:rsidR="003C0EB8" w:rsidRDefault="003C0EB8" w:rsidP="003C0EB8">
                    <w:pPr>
                      <w:spacing w:line="180" w:lineRule="atLeast"/>
                      <w:rPr>
                        <w:rFonts w:eastAsia="SimSun"/>
                        <w:sz w:val="13"/>
                        <w:szCs w:val="13"/>
                      </w:rPr>
                    </w:pPr>
                  </w:p>
                  <w:p w14:paraId="60BB96E2" w14:textId="77777777" w:rsidR="003C0EB8" w:rsidRDefault="003C0EB8" w:rsidP="003C0EB8">
                    <w:pPr>
                      <w:spacing w:line="180" w:lineRule="atLeast"/>
                      <w:rPr>
                        <w:rFonts w:eastAsia="SimSun"/>
                        <w:sz w:val="13"/>
                        <w:szCs w:val="13"/>
                      </w:rPr>
                    </w:pPr>
                  </w:p>
                  <w:p w14:paraId="45BECBB2" w14:textId="77777777" w:rsidR="003C0EB8" w:rsidRPr="003C0EB8" w:rsidRDefault="003C0EB8" w:rsidP="003C0EB8">
                    <w:pPr>
                      <w:spacing w:line="180" w:lineRule="atLeast"/>
                      <w:rPr>
                        <w:rFonts w:eastAsia="SimSun"/>
                        <w:sz w:val="13"/>
                      </w:rPr>
                    </w:pPr>
                  </w:p>
                  <w:p w14:paraId="7CC14C5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99C4" w14:textId="77777777" w:rsidR="00F860AE" w:rsidRDefault="00F860AE">
    <w:pPr>
      <w:pStyle w:val="Koptekst"/>
    </w:pPr>
  </w:p>
  <w:p w14:paraId="71469BE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40BF"/>
    <w:rsid w:val="00117AEC"/>
    <w:rsid w:val="00126768"/>
    <w:rsid w:val="00132B19"/>
    <w:rsid w:val="0015027E"/>
    <w:rsid w:val="00166333"/>
    <w:rsid w:val="0017367B"/>
    <w:rsid w:val="00180FCE"/>
    <w:rsid w:val="0018245B"/>
    <w:rsid w:val="00190B55"/>
    <w:rsid w:val="00191A6E"/>
    <w:rsid w:val="001C22D9"/>
    <w:rsid w:val="001E37CA"/>
    <w:rsid w:val="001E4AA7"/>
    <w:rsid w:val="00206CA2"/>
    <w:rsid w:val="00211CA7"/>
    <w:rsid w:val="00214C80"/>
    <w:rsid w:val="00224925"/>
    <w:rsid w:val="00261464"/>
    <w:rsid w:val="0026437C"/>
    <w:rsid w:val="002772AE"/>
    <w:rsid w:val="0027737A"/>
    <w:rsid w:val="00282965"/>
    <w:rsid w:val="00283FB4"/>
    <w:rsid w:val="0029146A"/>
    <w:rsid w:val="002915BB"/>
    <w:rsid w:val="002937FB"/>
    <w:rsid w:val="002A273F"/>
    <w:rsid w:val="002A4808"/>
    <w:rsid w:val="002A7945"/>
    <w:rsid w:val="002A7FF7"/>
    <w:rsid w:val="002C221F"/>
    <w:rsid w:val="002C728A"/>
    <w:rsid w:val="002D75A5"/>
    <w:rsid w:val="002E382F"/>
    <w:rsid w:val="00305A22"/>
    <w:rsid w:val="00312E83"/>
    <w:rsid w:val="00323A44"/>
    <w:rsid w:val="0032468A"/>
    <w:rsid w:val="00330C81"/>
    <w:rsid w:val="003408F7"/>
    <w:rsid w:val="00342416"/>
    <w:rsid w:val="003478B5"/>
    <w:rsid w:val="003565EF"/>
    <w:rsid w:val="00375EAB"/>
    <w:rsid w:val="00394BD1"/>
    <w:rsid w:val="003977E9"/>
    <w:rsid w:val="003A0FCD"/>
    <w:rsid w:val="003C0EB8"/>
    <w:rsid w:val="003E2612"/>
    <w:rsid w:val="003F281F"/>
    <w:rsid w:val="00420166"/>
    <w:rsid w:val="00440752"/>
    <w:rsid w:val="00443B68"/>
    <w:rsid w:val="00451E11"/>
    <w:rsid w:val="004618F7"/>
    <w:rsid w:val="00486368"/>
    <w:rsid w:val="004868E0"/>
    <w:rsid w:val="00494227"/>
    <w:rsid w:val="004B5A41"/>
    <w:rsid w:val="004C28CC"/>
    <w:rsid w:val="004D3EE4"/>
    <w:rsid w:val="004F4498"/>
    <w:rsid w:val="004F7466"/>
    <w:rsid w:val="00506C21"/>
    <w:rsid w:val="00525092"/>
    <w:rsid w:val="00537EB3"/>
    <w:rsid w:val="00547739"/>
    <w:rsid w:val="00553742"/>
    <w:rsid w:val="00586002"/>
    <w:rsid w:val="00595557"/>
    <w:rsid w:val="005A273B"/>
    <w:rsid w:val="005A668A"/>
    <w:rsid w:val="005C362C"/>
    <w:rsid w:val="005C4279"/>
    <w:rsid w:val="005C55B1"/>
    <w:rsid w:val="005E4667"/>
    <w:rsid w:val="0060489B"/>
    <w:rsid w:val="00605234"/>
    <w:rsid w:val="006339DB"/>
    <w:rsid w:val="00634D71"/>
    <w:rsid w:val="00635330"/>
    <w:rsid w:val="0065343A"/>
    <w:rsid w:val="00656DE0"/>
    <w:rsid w:val="00664686"/>
    <w:rsid w:val="00666720"/>
    <w:rsid w:val="00670F32"/>
    <w:rsid w:val="00670F96"/>
    <w:rsid w:val="00674CA6"/>
    <w:rsid w:val="00680FCF"/>
    <w:rsid w:val="0068767D"/>
    <w:rsid w:val="006C0CC8"/>
    <w:rsid w:val="006C1394"/>
    <w:rsid w:val="006D4913"/>
    <w:rsid w:val="006E07B5"/>
    <w:rsid w:val="007003F3"/>
    <w:rsid w:val="00721401"/>
    <w:rsid w:val="00723AF9"/>
    <w:rsid w:val="007275B8"/>
    <w:rsid w:val="00727E4A"/>
    <w:rsid w:val="0073204C"/>
    <w:rsid w:val="0075008E"/>
    <w:rsid w:val="007539FC"/>
    <w:rsid w:val="00754BBC"/>
    <w:rsid w:val="00756CC5"/>
    <w:rsid w:val="007605B0"/>
    <w:rsid w:val="00773942"/>
    <w:rsid w:val="00777254"/>
    <w:rsid w:val="00794A93"/>
    <w:rsid w:val="007C0BC6"/>
    <w:rsid w:val="007D6882"/>
    <w:rsid w:val="007E13A5"/>
    <w:rsid w:val="007F5AEE"/>
    <w:rsid w:val="007F63F2"/>
    <w:rsid w:val="00803A9A"/>
    <w:rsid w:val="00803C7D"/>
    <w:rsid w:val="0080706E"/>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1C0E"/>
    <w:rsid w:val="0096635E"/>
    <w:rsid w:val="0097481D"/>
    <w:rsid w:val="009945B3"/>
    <w:rsid w:val="009A0B66"/>
    <w:rsid w:val="009B7B79"/>
    <w:rsid w:val="009C1DFC"/>
    <w:rsid w:val="009D1389"/>
    <w:rsid w:val="009D50D1"/>
    <w:rsid w:val="009E49D6"/>
    <w:rsid w:val="00A00443"/>
    <w:rsid w:val="00A01E51"/>
    <w:rsid w:val="00A0347D"/>
    <w:rsid w:val="00A1272F"/>
    <w:rsid w:val="00A1671E"/>
    <w:rsid w:val="00A257D1"/>
    <w:rsid w:val="00A439C2"/>
    <w:rsid w:val="00A46115"/>
    <w:rsid w:val="00A73069"/>
    <w:rsid w:val="00A75276"/>
    <w:rsid w:val="00A907B9"/>
    <w:rsid w:val="00A97BB8"/>
    <w:rsid w:val="00AA3D03"/>
    <w:rsid w:val="00AB4A9A"/>
    <w:rsid w:val="00AB6116"/>
    <w:rsid w:val="00AC17D5"/>
    <w:rsid w:val="00AC2BFA"/>
    <w:rsid w:val="00AC34D6"/>
    <w:rsid w:val="00AE5E7A"/>
    <w:rsid w:val="00B25223"/>
    <w:rsid w:val="00B32674"/>
    <w:rsid w:val="00B4064E"/>
    <w:rsid w:val="00B42A63"/>
    <w:rsid w:val="00B43456"/>
    <w:rsid w:val="00B452FA"/>
    <w:rsid w:val="00B54A56"/>
    <w:rsid w:val="00B55170"/>
    <w:rsid w:val="00B566C7"/>
    <w:rsid w:val="00B6471C"/>
    <w:rsid w:val="00B65DEA"/>
    <w:rsid w:val="00B83641"/>
    <w:rsid w:val="00B95791"/>
    <w:rsid w:val="00B963F2"/>
    <w:rsid w:val="00BA19A7"/>
    <w:rsid w:val="00BC621C"/>
    <w:rsid w:val="00BC75A2"/>
    <w:rsid w:val="00BD17CB"/>
    <w:rsid w:val="00BE11D3"/>
    <w:rsid w:val="00BE3ABA"/>
    <w:rsid w:val="00BF1E5F"/>
    <w:rsid w:val="00C2219A"/>
    <w:rsid w:val="00C271CE"/>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22F48"/>
    <w:rsid w:val="00D324DD"/>
    <w:rsid w:val="00D66608"/>
    <w:rsid w:val="00D74EDF"/>
    <w:rsid w:val="00D81FF9"/>
    <w:rsid w:val="00D82490"/>
    <w:rsid w:val="00D87848"/>
    <w:rsid w:val="00D97A0B"/>
    <w:rsid w:val="00DC5645"/>
    <w:rsid w:val="00E00E6C"/>
    <w:rsid w:val="00E16C64"/>
    <w:rsid w:val="00E43F90"/>
    <w:rsid w:val="00E57FE4"/>
    <w:rsid w:val="00E703F4"/>
    <w:rsid w:val="00E765A7"/>
    <w:rsid w:val="00E83BDF"/>
    <w:rsid w:val="00EA6D30"/>
    <w:rsid w:val="00EB03DC"/>
    <w:rsid w:val="00EB2F0F"/>
    <w:rsid w:val="00EB49A6"/>
    <w:rsid w:val="00EC524D"/>
    <w:rsid w:val="00ED6774"/>
    <w:rsid w:val="00EE6EBB"/>
    <w:rsid w:val="00F01F8C"/>
    <w:rsid w:val="00F06AF8"/>
    <w:rsid w:val="00F20C99"/>
    <w:rsid w:val="00F306B5"/>
    <w:rsid w:val="00F358D8"/>
    <w:rsid w:val="00F36B68"/>
    <w:rsid w:val="00F606BD"/>
    <w:rsid w:val="00F60FF6"/>
    <w:rsid w:val="00F85B37"/>
    <w:rsid w:val="00F860AE"/>
    <w:rsid w:val="00F93113"/>
    <w:rsid w:val="00FB3314"/>
    <w:rsid w:val="00FC4A2B"/>
    <w:rsid w:val="00FD71CF"/>
    <w:rsid w:val="00FE17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5CF23"/>
  <w15:chartTrackingRefBased/>
  <w15:docId w15:val="{76B498C7-BC63-48BE-867F-DBC128F1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60489B"/>
    <w:rPr>
      <w:vertAlign w:val="superscript"/>
    </w:rPr>
  </w:style>
  <w:style w:type="character" w:styleId="Hyperlink">
    <w:name w:val="Hyperlink"/>
    <w:basedOn w:val="Standaardalinea-lettertype"/>
    <w:uiPriority w:val="99"/>
    <w:unhideWhenUsed/>
    <w:rsid w:val="00E43F90"/>
    <w:rPr>
      <w:color w:val="0000FF"/>
      <w:u w:val="single"/>
    </w:rPr>
  </w:style>
  <w:style w:type="paragraph" w:styleId="Revisie">
    <w:name w:val="Revision"/>
    <w:hidden/>
    <w:uiPriority w:val="99"/>
    <w:semiHidden/>
    <w:rsid w:val="00EB03DC"/>
    <w:rPr>
      <w:rFonts w:ascii="Verdana" w:hAnsi="Verdana"/>
      <w:sz w:val="18"/>
    </w:rPr>
  </w:style>
  <w:style w:type="character" w:styleId="Verwijzingopmerking">
    <w:name w:val="annotation reference"/>
    <w:basedOn w:val="Standaardalinea-lettertype"/>
    <w:rsid w:val="00EB03DC"/>
    <w:rPr>
      <w:sz w:val="16"/>
      <w:szCs w:val="16"/>
    </w:rPr>
  </w:style>
  <w:style w:type="paragraph" w:styleId="Onderwerpvanopmerking">
    <w:name w:val="annotation subject"/>
    <w:basedOn w:val="Tekstopmerking"/>
    <w:next w:val="Tekstopmerking"/>
    <w:link w:val="OnderwerpvanopmerkingChar"/>
    <w:semiHidden/>
    <w:unhideWhenUsed/>
    <w:rsid w:val="00EB03DC"/>
    <w:rPr>
      <w:b/>
      <w:bCs/>
      <w:sz w:val="20"/>
    </w:rPr>
  </w:style>
  <w:style w:type="character" w:customStyle="1" w:styleId="TekstopmerkingChar">
    <w:name w:val="Tekst opmerking Char"/>
    <w:basedOn w:val="Standaardalinea-lettertype"/>
    <w:link w:val="Tekstopmerking"/>
    <w:semiHidden/>
    <w:rsid w:val="00EB03DC"/>
    <w:rPr>
      <w:rFonts w:ascii="Verdana" w:hAnsi="Verdana"/>
      <w:sz w:val="18"/>
    </w:rPr>
  </w:style>
  <w:style w:type="character" w:customStyle="1" w:styleId="OnderwerpvanopmerkingChar">
    <w:name w:val="Onderwerp van opmerking Char"/>
    <w:basedOn w:val="TekstopmerkingChar"/>
    <w:link w:val="Onderwerpvanopmerking"/>
    <w:semiHidden/>
    <w:rsid w:val="00EB03DC"/>
    <w:rPr>
      <w:rFonts w:ascii="Verdana" w:hAnsi="Verdana"/>
      <w:b/>
      <w:bCs/>
      <w:sz w:val="18"/>
    </w:rPr>
  </w:style>
  <w:style w:type="character" w:styleId="Onopgelostemelding">
    <w:name w:val="Unresolved Mention"/>
    <w:basedOn w:val="Standaardalinea-lettertype"/>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jeugdzorgnederland.nl/actueel/jeugdzorg-nederland-kritisch-op-bevindingen-igj-we-hebben-ruimte-nodig-om-de-jeugdzorgplus-te-verbeter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734</ap:Words>
  <ap:Characters>4037</ap:Characters>
  <ap:DocSecurity>0</ap:DocSecurity>
  <ap:Lines>33</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2025-01-29T10:34:00.0000000Z</lastPrinted>
  <dcterms:created xsi:type="dcterms:W3CDTF">2025-01-21T12:23:00.0000000Z</dcterms:created>
  <dcterms:modified xsi:type="dcterms:W3CDTF">2025-01-31T12:00:00.0000000Z</dcterms:modified>
  <dc:description>------------------------</dc:description>
  <dc:subject/>
  <dc:title/>
  <keywords/>
  <version/>
  <category/>
</coreProperties>
</file>