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F3C" w:rsidRDefault="00E63006" w14:paraId="3D5724ED" w14:textId="77777777">
      <w:r w:rsidRPr="00E63006">
        <w:t>32637</w:t>
      </w:r>
      <w:r w:rsidR="002F1F3C">
        <w:tab/>
      </w:r>
      <w:r w:rsidR="002F1F3C">
        <w:tab/>
      </w:r>
      <w:r w:rsidR="002F1F3C">
        <w:tab/>
      </w:r>
      <w:proofErr w:type="spellStart"/>
      <w:r w:rsidR="002F1F3C">
        <w:t>Bedrijfslevenbeleid</w:t>
      </w:r>
      <w:proofErr w:type="spellEnd"/>
    </w:p>
    <w:p w:rsidR="002F1F3C" w:rsidP="00E63006" w:rsidRDefault="002F1F3C" w14:paraId="0961A983" w14:textId="77777777">
      <w:pPr>
        <w:spacing w:after="0"/>
      </w:pPr>
      <w:r>
        <w:t xml:space="preserve">Nr. </w:t>
      </w:r>
      <w:r w:rsidRPr="00E63006">
        <w:t>663</w:t>
      </w:r>
      <w:r>
        <w:tab/>
      </w:r>
      <w:r>
        <w:tab/>
      </w:r>
      <w:r>
        <w:tab/>
      </w:r>
      <w:r>
        <w:rPr>
          <w:sz w:val="24"/>
        </w:rPr>
        <w:t>Brief van de</w:t>
      </w:r>
      <w:r>
        <w:t xml:space="preserve"> minister van Economische Zaken</w:t>
      </w:r>
    </w:p>
    <w:p w:rsidR="002F1F3C" w:rsidP="00E63006" w:rsidRDefault="002F1F3C" w14:paraId="4F6C2088" w14:textId="77777777">
      <w:pPr>
        <w:spacing w:after="0"/>
      </w:pPr>
    </w:p>
    <w:p w:rsidR="002F1F3C" w:rsidP="00E63006" w:rsidRDefault="002F1F3C" w14:paraId="3BCAAF4E" w14:textId="77777777">
      <w:pPr>
        <w:spacing w:after="0"/>
      </w:pPr>
      <w:r w:rsidRPr="00CA1499">
        <w:rPr>
          <w:sz w:val="24"/>
          <w:szCs w:val="24"/>
        </w:rPr>
        <w:t>Aan de Voorzitter van de Tweede Kamer der Staten-Generaal</w:t>
      </w:r>
    </w:p>
    <w:p w:rsidR="002F1F3C" w:rsidP="00E63006" w:rsidRDefault="002F1F3C" w14:paraId="3FAD438D" w14:textId="77777777">
      <w:pPr>
        <w:spacing w:after="0"/>
      </w:pPr>
    </w:p>
    <w:p w:rsidR="002F1F3C" w:rsidP="00E63006" w:rsidRDefault="002F1F3C" w14:paraId="39110C47" w14:textId="77777777">
      <w:pPr>
        <w:spacing w:after="0"/>
      </w:pPr>
      <w:r>
        <w:t>Den Haag, 31 januari 2025</w:t>
      </w:r>
    </w:p>
    <w:p w:rsidR="00E63006" w:rsidP="00E63006" w:rsidRDefault="00E63006" w14:paraId="064748DC" w14:textId="1E5B8BDB">
      <w:pPr>
        <w:spacing w:after="0"/>
      </w:pPr>
      <w:r>
        <w:br/>
      </w:r>
      <w:r>
        <w:br/>
      </w:r>
      <w:r w:rsidRPr="003B67EA">
        <w:t>Met deze brief bied ik uw Kamer de Financieringsmonitor 202</w:t>
      </w:r>
      <w:r>
        <w:t>4</w:t>
      </w:r>
      <w:r w:rsidRPr="003B67EA">
        <w:t xml:space="preserve"> aan. Dit </w:t>
      </w:r>
      <w:r>
        <w:t xml:space="preserve">onderzoek is uitgevoerd door het </w:t>
      </w:r>
      <w:r w:rsidRPr="003B67EA">
        <w:t>Centraal Bureau voor de Statistiek in opdracht van het ministerie van Economische Zaken.</w:t>
      </w:r>
    </w:p>
    <w:p w:rsidR="00E63006" w:rsidP="00E63006" w:rsidRDefault="00E63006" w14:paraId="77C2D053" w14:textId="77777777">
      <w:pPr>
        <w:spacing w:after="0"/>
      </w:pPr>
    </w:p>
    <w:p w:rsidR="00E63006" w:rsidP="00E63006" w:rsidRDefault="00E63006" w14:paraId="07BEE708" w14:textId="77777777">
      <w:pPr>
        <w:spacing w:after="0"/>
      </w:pPr>
      <w:r w:rsidRPr="003B67EA">
        <w:t xml:space="preserve">De Financieringsmonitor is een enquête onder ondernemers en geeft een overzicht van de zoektocht naar externe financiering door ondernemers in de business </w:t>
      </w:r>
      <w:proofErr w:type="spellStart"/>
      <w:r w:rsidRPr="003B67EA">
        <w:t>economy</w:t>
      </w:r>
      <w:proofErr w:type="spellEnd"/>
      <w:r w:rsidRPr="003B67EA">
        <w:t xml:space="preserve"> (≥ 2 werknemers), in de periode juli 202</w:t>
      </w:r>
      <w:r>
        <w:t>3</w:t>
      </w:r>
      <w:r w:rsidRPr="003B67EA">
        <w:t xml:space="preserve"> tot en met juni 202</w:t>
      </w:r>
      <w:r>
        <w:t>4</w:t>
      </w:r>
      <w:r w:rsidRPr="003B67EA">
        <w:t xml:space="preserve">. </w:t>
      </w:r>
    </w:p>
    <w:p w:rsidR="00E63006" w:rsidP="00E63006" w:rsidRDefault="00E63006" w14:paraId="41B1E085" w14:textId="77777777">
      <w:pPr>
        <w:spacing w:after="0"/>
      </w:pPr>
    </w:p>
    <w:p w:rsidR="00E63006" w:rsidP="00E63006" w:rsidRDefault="00E63006" w14:paraId="5FFF1426" w14:textId="77777777">
      <w:pPr>
        <w:spacing w:after="0"/>
      </w:pPr>
    </w:p>
    <w:p w:rsidR="00E63006" w:rsidP="00E63006" w:rsidRDefault="002F1F3C" w14:paraId="0E99BA05" w14:textId="2331A3D9">
      <w:pPr>
        <w:spacing w:after="0"/>
      </w:pPr>
      <w:r>
        <w:t>De m</w:t>
      </w:r>
      <w:r w:rsidRPr="005C65B5" w:rsidR="00E63006">
        <w:t>inister van Economische Zaken</w:t>
      </w:r>
      <w:r>
        <w:t>,</w:t>
      </w:r>
    </w:p>
    <w:p w:rsidRPr="00591E4A" w:rsidR="002F1F3C" w:rsidP="002F1F3C" w:rsidRDefault="002F1F3C" w14:paraId="2BB95E71" w14:textId="76BF5937">
      <w:pPr>
        <w:spacing w:after="0"/>
        <w:rPr>
          <w:szCs w:val="18"/>
        </w:rPr>
      </w:pPr>
      <w:r>
        <w:rPr>
          <w:szCs w:val="18"/>
        </w:rPr>
        <w:t xml:space="preserve">D.S. </w:t>
      </w:r>
      <w:proofErr w:type="spellStart"/>
      <w:r>
        <w:rPr>
          <w:szCs w:val="18"/>
        </w:rPr>
        <w:t>Beljaarts</w:t>
      </w:r>
      <w:proofErr w:type="spellEnd"/>
    </w:p>
    <w:p w:rsidRPr="00012B4F" w:rsidR="002F1F3C" w:rsidP="00E63006" w:rsidRDefault="002F1F3C" w14:paraId="17DD9C14" w14:textId="77777777">
      <w:pPr>
        <w:spacing w:after="0"/>
      </w:pPr>
    </w:p>
    <w:p w:rsidR="00E63006" w:rsidP="00E63006" w:rsidRDefault="00E63006" w14:paraId="3A820AEA" w14:textId="77777777">
      <w:pPr>
        <w:spacing w:after="0"/>
      </w:pPr>
    </w:p>
    <w:p w:rsidR="00F80165" w:rsidP="00E63006" w:rsidRDefault="00F80165" w14:paraId="29E97638" w14:textId="77777777">
      <w:pPr>
        <w:spacing w:after="0"/>
      </w:pPr>
    </w:p>
    <w:sectPr w:rsidR="00F80165" w:rsidSect="00E63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EA06" w14:textId="77777777" w:rsidR="00E63006" w:rsidRDefault="00E63006" w:rsidP="00E63006">
      <w:pPr>
        <w:spacing w:after="0" w:line="240" w:lineRule="auto"/>
      </w:pPr>
      <w:r>
        <w:separator/>
      </w:r>
    </w:p>
  </w:endnote>
  <w:endnote w:type="continuationSeparator" w:id="0">
    <w:p w14:paraId="00FB3606" w14:textId="77777777" w:rsidR="00E63006" w:rsidRDefault="00E63006" w:rsidP="00E6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86DB" w14:textId="77777777" w:rsidR="00E63006" w:rsidRPr="00E63006" w:rsidRDefault="00E63006" w:rsidP="00E630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4B76" w14:textId="77777777" w:rsidR="00E63006" w:rsidRPr="00E63006" w:rsidRDefault="00E63006" w:rsidP="00E630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405A" w14:textId="77777777" w:rsidR="00E63006" w:rsidRPr="00E63006" w:rsidRDefault="00E63006" w:rsidP="00E630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C40D" w14:textId="77777777" w:rsidR="00E63006" w:rsidRDefault="00E63006" w:rsidP="00E63006">
      <w:pPr>
        <w:spacing w:after="0" w:line="240" w:lineRule="auto"/>
      </w:pPr>
      <w:r>
        <w:separator/>
      </w:r>
    </w:p>
  </w:footnote>
  <w:footnote w:type="continuationSeparator" w:id="0">
    <w:p w14:paraId="281F7038" w14:textId="77777777" w:rsidR="00E63006" w:rsidRDefault="00E63006" w:rsidP="00E6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EF5B" w14:textId="77777777" w:rsidR="00E63006" w:rsidRPr="00E63006" w:rsidRDefault="00E63006" w:rsidP="00E630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6E78" w14:textId="77777777" w:rsidR="00E63006" w:rsidRPr="00E63006" w:rsidRDefault="00E63006" w:rsidP="00E6300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0149" w14:textId="77777777" w:rsidR="00E63006" w:rsidRPr="00E63006" w:rsidRDefault="00E63006" w:rsidP="00E6300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06"/>
    <w:rsid w:val="001836F6"/>
    <w:rsid w:val="001F4AB4"/>
    <w:rsid w:val="002F1F3C"/>
    <w:rsid w:val="00402D09"/>
    <w:rsid w:val="00B61DE2"/>
    <w:rsid w:val="00E63006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40E1"/>
  <w15:chartTrackingRefBased/>
  <w15:docId w15:val="{0B7FBAB8-9659-4018-98BA-37A4AE4E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3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3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3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3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3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3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3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3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3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3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3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30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30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30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30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30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3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3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3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3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30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30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30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3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30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300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6300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6300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63006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63006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63006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63006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63006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63006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E63006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E6300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E63006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E63006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63006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E63006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E63006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2025-02-06T13:40:00.0000000Z</dcterms:created>
  <dcterms:modified xsi:type="dcterms:W3CDTF">2025-02-06T13:40:00.0000000Z</dcterms:modified>
  <version/>
  <category/>
</coreProperties>
</file>