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2025Z01802</w:t>
        <w:br/>
      </w:r>
      <w:proofErr w:type="spellEnd"/>
    </w:p>
    <w:p>
      <w:pPr>
        <w:pStyle w:val="Normal"/>
        <w:rPr>
          <w:b w:val="1"/>
          <w:bCs w:val="1"/>
        </w:rPr>
      </w:pPr>
      <w:r w:rsidR="250AE766">
        <w:rPr>
          <w:b w:val="0"/>
          <w:bCs w:val="0"/>
        </w:rPr>
        <w:t>(ingezonden 3 februari 2025)</w:t>
        <w:br/>
      </w:r>
    </w:p>
    <w:p>
      <w:r>
        <w:t xml:space="preserve">Vragen van het lid Eerdmans (JA21) aan de minister van Asiel en Migratie over de antwoorden op vragen over 'asielopvang in hotels' </w:t>
      </w:r>
      <w:r>
        <w:br/>
      </w:r>
    </w:p>
    <w:p>
      <w:r>
        <w:t xml:space="preserve">Vraag 1</w:t>
      </w:r>
      <w:r>
        <w:br/>
      </w:r>
    </w:p>
    <w:p>
      <w:r>
        <w:t xml:space="preserve">Heeft het college van Vlaardingen gelijk als zij stelt dat uw antwoorden op de eerdere Kamervragen niet op kort verblijf in hotels betrekking hadden? [1] en [2]</w:t>
      </w:r>
      <w:r>
        <w:br/>
      </w:r>
    </w:p>
    <w:p>
      <w:r>
        <w:t xml:space="preserve"> </w:t>
      </w:r>
      <w:r>
        <w:br/>
      </w:r>
    </w:p>
    <w:p>
      <w:r>
        <w:t xml:space="preserve">Vraag 2</w:t>
      </w:r>
      <w:r>
        <w:br/>
      </w:r>
    </w:p>
    <w:p>
      <w:r>
        <w:t xml:space="preserve">Klopt de informatie van de burgemeester van Vlaardingen die in een interview na afloop van het debat van 9 januari 2025 met lokale omroep Twee stelde dat de asielzoekers in Vlaardingen als hotelgasten verblijven vanwege het korte verblijf? [2]</w:t>
      </w:r>
      <w:r>
        <w:br/>
      </w:r>
    </w:p>
    <w:p>
      <w:r>
        <w:t xml:space="preserve"> </w:t>
      </w:r>
      <w:r>
        <w:br/>
      </w:r>
    </w:p>
    <w:p>
      <w:r>
        <w:t xml:space="preserve">
          Vraag 3
          <w:br/>
          <w:br/>
Klopt het dat een gemeente alleen op basis van de openbare orde en veiligheid asielopvang kan weigeren of zou dit ook op basis van andere gronden/motivering kunnen, zoals kort verblijf in hotels of zelfs zonder opgaaf van redenen?
        </w:t>
      </w:r>
      <w:r>
        <w:br/>
      </w:r>
    </w:p>
    <w:p>
      <w:r>
        <w:t xml:space="preserve"> </w:t>
      </w:r>
      <w:r>
        <w:br/>
      </w:r>
    </w:p>
    <w:p>
      <w:r>
        <w:t xml:space="preserve">Vraag 4</w:t>
      </w:r>
      <w:r>
        <w:br/>
      </w:r>
    </w:p>
    <w:p>
      <w:r>
        <w:t xml:space="preserve">Deelt u de mening van het college van Vlaardingen dat op 20 september 2024 stelde dat "de gemeente hier (lees: het weigeren van asielopvang in een hotel) geen zeggenschap over heeft"? [3]</w:t>
      </w:r>
      <w:r>
        <w:br/>
      </w:r>
    </w:p>
    <w:p>
      <w:r>
        <w:t xml:space="preserve"> </w:t>
      </w:r>
      <w:r>
        <w:br/>
      </w:r>
    </w:p>
    <w:p>
      <w:r>
        <w:t xml:space="preserve">Vraag 5</w:t>
      </w:r>
      <w:r>
        <w:br/>
      </w:r>
    </w:p>
    <w:p>
      <w:r>
        <w:t xml:space="preserve">Mogen er volgens het huidige bestemmingsplan überhaupt 100 asielzoekers worden gehuisvest, aangezien de bestemming horeca is?</w:t>
      </w:r>
      <w:r>
        <w:br/>
      </w:r>
    </w:p>
    <w:p>
      <w:r>
        <w:t xml:space="preserve"> </w:t>
      </w:r>
      <w:r>
        <w:br/>
      </w:r>
    </w:p>
    <w:p>
      <w:r>
        <w:t xml:space="preserve">Vraag 6</w:t>
      </w:r>
      <w:r>
        <w:br/>
      </w:r>
    </w:p>
    <w:p>
      <w:r>
        <w:t xml:space="preserve">Bent u bereid de democratische beslissing van de gemeenteraad, die het raadsvoorstel om 100 asielzoekers te huisvesten in een hotel niet heeft aangenomen, alsnog te respecteren en het Vlaardingse bod te vernietigen?</w:t>
      </w:r>
      <w:r>
        <w:br/>
      </w:r>
    </w:p>
    <w:p>
      <w:r>
        <w:t xml:space="preserve"> </w:t>
      </w:r>
      <w:r>
        <w:br/>
      </w:r>
    </w:p>
    <w:p>
      <w:r>
        <w:t xml:space="preserve">Vraag 7</w:t>
      </w:r>
      <w:r>
        <w:br/>
      </w:r>
    </w:p>
    <w:p>
      <w:r>
        <w:t xml:space="preserve">Bent u gezien de maatschappelijke ophef binnen en buiten Vlaardingen, zeker nu zij al 1000 Oekraïners opvangen, bereid om met spoed, in overleg met het Centraal Orgaan opvang Asielzoekers (COA), een andere vorm van huisvesting voor deze asielzoekers buiten Vlaardingen te zoeken en Vlaardingen te ontzien van de spreidingswet?</w:t>
      </w:r>
      <w:r>
        <w:br/>
      </w:r>
    </w:p>
    <w:p>
      <w:r>
        <w:t xml:space="preserve"> </w:t>
      </w:r>
      <w:r>
        <w:br/>
      </w:r>
    </w:p>
    <w:p>
      <w:r>
        <w:t xml:space="preserve">Vraag 8</w:t>
      </w:r>
      <w:r>
        <w:br/>
      </w:r>
    </w:p>
    <w:p>
      <w:r>
        <w:t xml:space="preserve">Zijn er andere gemeenten die net als Vlaardingen tegen de wens van gemeenteraad en/of college gedwongen worden om asielzoekers op te vangen?</w:t>
      </w:r>
      <w:r>
        <w:br/>
      </w:r>
    </w:p>
    <w:p>
      <w:r>
        <w:t xml:space="preserve"> </w:t>
      </w:r>
      <w:r>
        <w:br/>
      </w:r>
    </w:p>
    <w:p>
      <w:r>
        <w:t xml:space="preserve">[1] Vergaderjaar 2024-2025, Aanhangsel van de Handelingen, nr. 880</w:t>
      </w:r>
      <w:r>
        <w:br/>
      </w:r>
    </w:p>
    <w:p>
      <w:r>
        <w:t xml:space="preserve">[2] Twee, 10 januari 2025, 'Hoe het vertrouwen in burgemeester Wijbenga een flinke klap kreeg', https://www.youtube.com/watch?v=oYjM3RGMQTg&amp;t=1s</w:t>
      </w:r>
      <w:r>
        <w:br/>
      </w:r>
    </w:p>
    <w:p>
      <w:r>
        <w:t xml:space="preserve">[3] Twee, 20 september 2024, 'Opvang asielzoekers in hotel valt slecht: ‘Onhandig van het COA’', https://ditistwee.nl/nieuws/19925/opvang-asielzoekers-in-hotel-valt-slecht-onhandig-van-het-coa</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980">
    <w:abstractNumId w:val="100466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