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CD6" w:rsidP="00897CD6" w:rsidRDefault="00897CD6" w14:paraId="165FB65B" w14:textId="1328897C">
      <w:pPr>
        <w:pStyle w:val="standaard-tekst"/>
      </w:pPr>
      <w:r>
        <w:t>AH 1213</w:t>
      </w:r>
    </w:p>
    <w:p w:rsidR="00897CD6" w:rsidP="00897CD6" w:rsidRDefault="00897CD6" w14:paraId="6974A11C" w14:textId="77777777">
      <w:pPr>
        <w:pStyle w:val="standaard-tekst"/>
      </w:pPr>
    </w:p>
    <w:p w:rsidR="00897CD6" w:rsidP="00897CD6" w:rsidRDefault="00897CD6" w14:paraId="4A011586" w14:textId="79637DD4">
      <w:pPr>
        <w:pStyle w:val="standaard-tekst"/>
      </w:pPr>
      <w:r>
        <w:t>2025Z00898</w:t>
      </w:r>
    </w:p>
    <w:p w:rsidR="00897CD6" w:rsidP="00897CD6" w:rsidRDefault="00897CD6" w14:paraId="7FF178B0" w14:textId="77777777">
      <w:pPr>
        <w:pStyle w:val="standaard-tekst"/>
      </w:pPr>
    </w:p>
    <w:p w:rsidR="00897CD6" w:rsidP="00897CD6" w:rsidRDefault="00897CD6" w14:paraId="22620A19" w14:textId="1B9D898D">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4 februari 2025)</w:t>
      </w:r>
    </w:p>
    <w:p w:rsidR="00897CD6" w:rsidP="00897CD6" w:rsidRDefault="00897CD6" w14:paraId="323D5CFD" w14:textId="77777777">
      <w:pPr>
        <w:pStyle w:val="standaard-tekst"/>
      </w:pPr>
    </w:p>
    <w:p w:rsidRPr="00820DDA" w:rsidR="00897CD6" w:rsidP="00897CD6" w:rsidRDefault="00897CD6" w14:paraId="70E38FF5" w14:textId="77777777">
      <w:pPr>
        <w:pStyle w:val="standaard-tekst"/>
      </w:pPr>
      <w:r w:rsidRPr="00820DDA">
        <w:t>Vraag 1</w:t>
      </w:r>
    </w:p>
    <w:p w:rsidRPr="00A8779E" w:rsidR="00897CD6" w:rsidP="00897CD6" w:rsidRDefault="00897CD6" w14:paraId="65168E1B" w14:textId="77777777">
      <w:pPr>
        <w:autoSpaceDE w:val="0"/>
        <w:autoSpaceDN w:val="0"/>
        <w:rPr>
          <w:rFonts w:ascii="Calibri" w:hAnsi="Calibri"/>
        </w:rPr>
      </w:pPr>
      <w:r>
        <w:rPr>
          <w:color w:val="000000"/>
          <w:szCs w:val="18"/>
        </w:rPr>
        <w:t>Bent u op de hoogte van het bericht over de afgelasting van de shows van de Joods-Israëlische</w:t>
      </w:r>
      <w:r>
        <w:rPr>
          <w:rFonts w:ascii="Calibri" w:hAnsi="Calibri"/>
        </w:rPr>
        <w:t xml:space="preserve"> </w:t>
      </w:r>
      <w:proofErr w:type="spellStart"/>
      <w:r w:rsidRPr="00A8779E">
        <w:rPr>
          <w:color w:val="000000"/>
          <w:szCs w:val="18"/>
        </w:rPr>
        <w:t>comedian</w:t>
      </w:r>
      <w:proofErr w:type="spellEnd"/>
      <w:r w:rsidRPr="00A8779E">
        <w:rPr>
          <w:color w:val="000000"/>
          <w:szCs w:val="18"/>
        </w:rPr>
        <w:t xml:space="preserve"> </w:t>
      </w:r>
      <w:proofErr w:type="spellStart"/>
      <w:r w:rsidRPr="00A8779E">
        <w:rPr>
          <w:color w:val="000000"/>
          <w:szCs w:val="18"/>
        </w:rPr>
        <w:t>Yohay</w:t>
      </w:r>
      <w:proofErr w:type="spellEnd"/>
      <w:r w:rsidRPr="00A8779E">
        <w:rPr>
          <w:color w:val="000000"/>
          <w:szCs w:val="18"/>
        </w:rPr>
        <w:t xml:space="preserve"> </w:t>
      </w:r>
      <w:proofErr w:type="spellStart"/>
      <w:r w:rsidRPr="00A8779E">
        <w:rPr>
          <w:color w:val="000000"/>
          <w:szCs w:val="18"/>
        </w:rPr>
        <w:t>Sponder</w:t>
      </w:r>
      <w:proofErr w:type="spellEnd"/>
      <w:r w:rsidRPr="00A8779E">
        <w:rPr>
          <w:color w:val="000000"/>
          <w:szCs w:val="18"/>
        </w:rPr>
        <w:t xml:space="preserve"> bij Boom Chicag</w:t>
      </w:r>
      <w:r>
        <w:rPr>
          <w:color w:val="000000"/>
          <w:szCs w:val="18"/>
        </w:rPr>
        <w:t>o</w:t>
      </w:r>
      <w:r>
        <w:rPr>
          <w:rStyle w:val="Voetnootmarkering"/>
          <w:color w:val="000000"/>
          <w:szCs w:val="18"/>
        </w:rPr>
        <w:footnoteReference w:id="1"/>
      </w:r>
      <w:r w:rsidRPr="00A8779E">
        <w:rPr>
          <w:color w:val="000000"/>
          <w:szCs w:val="18"/>
        </w:rPr>
        <w:t>?</w:t>
      </w:r>
    </w:p>
    <w:p w:rsidRPr="00A8779E" w:rsidR="00897CD6" w:rsidP="00897CD6" w:rsidRDefault="00897CD6" w14:paraId="2D56956D" w14:textId="77777777">
      <w:pPr>
        <w:pStyle w:val="standaard-tekst"/>
      </w:pPr>
    </w:p>
    <w:p w:rsidRPr="00820DDA" w:rsidR="00897CD6" w:rsidP="00897CD6" w:rsidRDefault="00897CD6" w14:paraId="6DAF347C" w14:textId="77777777">
      <w:pPr>
        <w:pStyle w:val="standaard-tekst"/>
      </w:pPr>
      <w:r w:rsidRPr="00820DDA">
        <w:t>Antwoord 1</w:t>
      </w:r>
    </w:p>
    <w:p w:rsidR="00897CD6" w:rsidP="00897CD6" w:rsidRDefault="00897CD6" w14:paraId="757D7A98" w14:textId="77777777">
      <w:pPr>
        <w:pStyle w:val="standaard-tekst"/>
      </w:pPr>
      <w:r>
        <w:t>Ja</w:t>
      </w:r>
    </w:p>
    <w:p w:rsidR="00897CD6" w:rsidP="00897CD6" w:rsidRDefault="00897CD6" w14:paraId="69D51BAB" w14:textId="77777777">
      <w:pPr>
        <w:autoSpaceDE w:val="0"/>
        <w:autoSpaceDN w:val="0"/>
        <w:rPr>
          <w:color w:val="000000"/>
          <w:szCs w:val="18"/>
        </w:rPr>
      </w:pPr>
      <w:r>
        <w:rPr>
          <w:color w:val="000000"/>
          <w:szCs w:val="18"/>
        </w:rPr>
        <w:t> </w:t>
      </w:r>
    </w:p>
    <w:p w:rsidR="00897CD6" w:rsidP="00897CD6" w:rsidRDefault="00897CD6" w14:paraId="2F93521A" w14:textId="77777777">
      <w:pPr>
        <w:autoSpaceDE w:val="0"/>
        <w:autoSpaceDN w:val="0"/>
      </w:pPr>
    </w:p>
    <w:p w:rsidR="00897CD6" w:rsidP="00897CD6" w:rsidRDefault="00897CD6" w14:paraId="41C18743" w14:textId="77777777">
      <w:pPr>
        <w:autoSpaceDE w:val="0"/>
        <w:autoSpaceDN w:val="0"/>
        <w:rPr>
          <w:color w:val="000000"/>
          <w:szCs w:val="18"/>
        </w:rPr>
      </w:pPr>
      <w:r>
        <w:rPr>
          <w:color w:val="000000"/>
          <w:szCs w:val="18"/>
        </w:rPr>
        <w:t>Vraag 2</w:t>
      </w:r>
    </w:p>
    <w:p w:rsidR="00897CD6" w:rsidP="00897CD6" w:rsidRDefault="00897CD6" w14:paraId="386EEAAF" w14:textId="77777777">
      <w:pPr>
        <w:autoSpaceDE w:val="0"/>
        <w:autoSpaceDN w:val="0"/>
      </w:pPr>
      <w:r>
        <w:rPr>
          <w:color w:val="000000"/>
          <w:szCs w:val="18"/>
        </w:rPr>
        <w:t>Vindt u dat Boom Chicago niet had moeten annuleren bij bedreigingen, maar in plaats daarvan</w:t>
      </w:r>
      <w:r>
        <w:t xml:space="preserve"> </w:t>
      </w:r>
      <w:r>
        <w:rPr>
          <w:color w:val="000000"/>
          <w:szCs w:val="18"/>
        </w:rPr>
        <w:t>aangifte had moeten doen en had moeten samenwerken met de politie en gemeente om de veiligheid van Joodse artiesten te waarborgen?</w:t>
      </w:r>
    </w:p>
    <w:p w:rsidR="00897CD6" w:rsidP="00897CD6" w:rsidRDefault="00897CD6" w14:paraId="122E1125" w14:textId="77777777">
      <w:pPr>
        <w:autoSpaceDE w:val="0"/>
        <w:autoSpaceDN w:val="0"/>
      </w:pPr>
      <w:r>
        <w:rPr>
          <w:color w:val="000000"/>
          <w:szCs w:val="18"/>
        </w:rPr>
        <w:t> </w:t>
      </w:r>
    </w:p>
    <w:p w:rsidR="00897CD6" w:rsidP="00897CD6" w:rsidRDefault="00897CD6" w14:paraId="0C547C8E" w14:textId="77777777">
      <w:pPr>
        <w:autoSpaceDE w:val="0"/>
        <w:autoSpaceDN w:val="0"/>
        <w:rPr>
          <w:color w:val="000000"/>
          <w:szCs w:val="18"/>
        </w:rPr>
      </w:pPr>
      <w:r>
        <w:rPr>
          <w:color w:val="000000"/>
          <w:szCs w:val="18"/>
        </w:rPr>
        <w:t>Antwoord 2</w:t>
      </w:r>
    </w:p>
    <w:p w:rsidR="00897CD6" w:rsidP="00897CD6" w:rsidRDefault="00897CD6" w14:paraId="203B0B56" w14:textId="77777777">
      <w:pPr>
        <w:autoSpaceDE w:val="0"/>
        <w:autoSpaceDN w:val="0"/>
      </w:pPr>
      <w:r>
        <w:rPr>
          <w:color w:val="000000"/>
          <w:szCs w:val="18"/>
        </w:rPr>
        <w:t xml:space="preserve">Ja. </w:t>
      </w:r>
      <w:r>
        <w:t xml:space="preserve">Het is zeer te betreuren dat het optreden van </w:t>
      </w:r>
      <w:proofErr w:type="spellStart"/>
      <w:r>
        <w:t>Yohay</w:t>
      </w:r>
      <w:proofErr w:type="spellEnd"/>
      <w:r>
        <w:t xml:space="preserve"> </w:t>
      </w:r>
      <w:proofErr w:type="spellStart"/>
      <w:r>
        <w:t>Sponder</w:t>
      </w:r>
      <w:proofErr w:type="spellEnd"/>
      <w:r>
        <w:t xml:space="preserve"> niet heeft plaatsgevonden als gevolg van intimiderende reacties en bedreiging. Ik sta voor een vrije sector waar ruimte is voor alle stemmen. Dat geldt ook voor de stem van dhr. </w:t>
      </w:r>
      <w:proofErr w:type="spellStart"/>
      <w:r>
        <w:t>Sponder</w:t>
      </w:r>
      <w:proofErr w:type="spellEnd"/>
      <w:r>
        <w:t xml:space="preserve">. De vrijheid van expressie is essentieel en mag niet onder druk komen te staan. </w:t>
      </w:r>
      <w:r>
        <w:rPr>
          <w:szCs w:val="18"/>
        </w:rPr>
        <w:t>Het is daarom belangrijk dat culturele instellingen goed voorbereid zijn op het moment dat er signalen van verstoring zijn.</w:t>
      </w:r>
    </w:p>
    <w:p w:rsidR="00897CD6" w:rsidP="00897CD6" w:rsidRDefault="00897CD6" w14:paraId="142E9B1E" w14:textId="77777777">
      <w:pPr>
        <w:autoSpaceDE w:val="0"/>
        <w:autoSpaceDN w:val="0"/>
        <w:rPr>
          <w:color w:val="000000"/>
          <w:szCs w:val="18"/>
        </w:rPr>
      </w:pPr>
    </w:p>
    <w:p w:rsidR="00897CD6" w:rsidP="00897CD6" w:rsidRDefault="00897CD6" w14:paraId="5B017C34" w14:textId="77777777">
      <w:pPr>
        <w:autoSpaceDE w:val="0"/>
        <w:autoSpaceDN w:val="0"/>
      </w:pPr>
    </w:p>
    <w:p w:rsidR="00897CD6" w:rsidP="00897CD6" w:rsidRDefault="00897CD6" w14:paraId="6306BA78" w14:textId="77777777">
      <w:pPr>
        <w:autoSpaceDE w:val="0"/>
        <w:autoSpaceDN w:val="0"/>
        <w:rPr>
          <w:color w:val="000000"/>
          <w:szCs w:val="18"/>
        </w:rPr>
      </w:pPr>
      <w:r>
        <w:rPr>
          <w:color w:val="000000"/>
          <w:szCs w:val="18"/>
        </w:rPr>
        <w:t>Vraag 3</w:t>
      </w:r>
    </w:p>
    <w:p w:rsidR="00897CD6" w:rsidP="00897CD6" w:rsidRDefault="00897CD6" w14:paraId="142C76CC" w14:textId="77777777">
      <w:pPr>
        <w:autoSpaceDE w:val="0"/>
        <w:autoSpaceDN w:val="0"/>
      </w:pPr>
      <w:r>
        <w:rPr>
          <w:color w:val="000000"/>
          <w:szCs w:val="18"/>
        </w:rPr>
        <w:t>Vindt u niet dat het schokkend en antisemitisch is dat deze Joodse artiest door de directeur van Boom Chicago wordt verwezen naar een ‘Joodse locatie of clublocatie’?</w:t>
      </w:r>
    </w:p>
    <w:p w:rsidR="00897CD6" w:rsidP="00897CD6" w:rsidRDefault="00897CD6" w14:paraId="08D6247D" w14:textId="77777777">
      <w:pPr>
        <w:autoSpaceDE w:val="0"/>
        <w:autoSpaceDN w:val="0"/>
      </w:pPr>
      <w:r>
        <w:rPr>
          <w:color w:val="000000"/>
          <w:szCs w:val="18"/>
        </w:rPr>
        <w:t> </w:t>
      </w:r>
    </w:p>
    <w:p w:rsidRPr="00613ED3" w:rsidR="00897CD6" w:rsidP="00897CD6" w:rsidRDefault="00897CD6" w14:paraId="1A42819D" w14:textId="77777777">
      <w:pPr>
        <w:rPr>
          <w:szCs w:val="18"/>
        </w:rPr>
      </w:pPr>
      <w:r>
        <w:rPr>
          <w:szCs w:val="18"/>
        </w:rPr>
        <w:t>Antwoord 3</w:t>
      </w:r>
      <w:r>
        <w:rPr>
          <w:szCs w:val="18"/>
        </w:rPr>
        <w:br/>
      </w:r>
      <w:r>
        <w:t xml:space="preserve">De suggestie dat een Joodse artiest zou moeten optreden in een Joodse locatie is </w:t>
      </w:r>
      <w:r>
        <w:lastRenderedPageBreak/>
        <w:t xml:space="preserve">een hoogst ongelukkige uiting. Ik heb begrepen dat Boom Chicago inmiddels heeft aangegeven deze uiting te betreuren. Er lopen gesprekken om het optreden van de heer </w:t>
      </w:r>
      <w:proofErr w:type="spellStart"/>
      <w:r>
        <w:t>Sponder</w:t>
      </w:r>
      <w:proofErr w:type="spellEnd"/>
      <w:r>
        <w:t xml:space="preserve"> alsnog mogelijk te maken en wat daarvoor nodig is.</w:t>
      </w:r>
      <w:r>
        <w:br/>
      </w:r>
    </w:p>
    <w:p w:rsidR="00897CD6" w:rsidP="00897CD6" w:rsidRDefault="00897CD6" w14:paraId="04733257" w14:textId="77777777">
      <w:pPr>
        <w:pStyle w:val="Normaalweb"/>
      </w:pPr>
      <w:r>
        <w:rPr>
          <w:color w:val="000000"/>
          <w:szCs w:val="18"/>
        </w:rPr>
        <w:t>Vraag 4</w:t>
      </w:r>
      <w:r>
        <w:rPr>
          <w:color w:val="000000"/>
          <w:szCs w:val="18"/>
        </w:rPr>
        <w:br/>
        <w:t xml:space="preserve">Hoe gaat u ervoor zorgen dat Nederland een veilige omgeving blijft voor Joodse artiesten, gezien incidenten zoals de afgelasting bij Boom Chicago, de verstoring van het concert van Lenny </w:t>
      </w:r>
      <w:proofErr w:type="spellStart"/>
      <w:r>
        <w:rPr>
          <w:color w:val="000000"/>
          <w:szCs w:val="18"/>
        </w:rPr>
        <w:t>Kuhr</w:t>
      </w:r>
      <w:proofErr w:type="spellEnd"/>
      <w:r>
        <w:rPr>
          <w:color w:val="000000"/>
          <w:szCs w:val="18"/>
        </w:rPr>
        <w:t>, het weren van Joodse artiesten door Theater De Generator en de annulering van optredens van Yemen Blues, en welke maatregelen neemt u om antisemitische druk en intimidatie in de culturele sector te voorkomen?</w:t>
      </w:r>
    </w:p>
    <w:p w:rsidR="00897CD6" w:rsidP="00897CD6" w:rsidRDefault="00897CD6" w14:paraId="525EDFF6" w14:textId="77777777">
      <w:pPr>
        <w:autoSpaceDE w:val="0"/>
        <w:autoSpaceDN w:val="0"/>
      </w:pPr>
      <w:r>
        <w:rPr>
          <w:color w:val="000000"/>
          <w:szCs w:val="18"/>
        </w:rPr>
        <w:t> </w:t>
      </w:r>
    </w:p>
    <w:p w:rsidR="00897CD6" w:rsidP="00897CD6" w:rsidRDefault="00897CD6" w14:paraId="1CC2CE97" w14:textId="77777777">
      <w:pPr>
        <w:autoSpaceDE w:val="0"/>
        <w:autoSpaceDN w:val="0"/>
        <w:rPr>
          <w:b/>
          <w:bCs/>
        </w:rPr>
      </w:pPr>
      <w:r>
        <w:rPr>
          <w:szCs w:val="18"/>
        </w:rPr>
        <w:t>Antwoord 4</w:t>
      </w:r>
      <w:r>
        <w:rPr>
          <w:szCs w:val="18"/>
        </w:rPr>
        <w:br/>
      </w:r>
      <w:r>
        <w:t>Er is door de Vereniging van Schouwburg- en Concertgebouwdirecties (VSCD) een protocol gemaakt over hoe om te gaan met incidenten. De grotere podia weten inmiddels de weg naar de lokale driehoek te vinden. Ik constateer dat nog niet alle partijen dit weten. Boom Chicago is een zelfstandige BV en geen lid van een koepelorganisatie. Dat lijkt de oorzaak te zijn dat de organisatie niet volgens het protocol heeft gehandeld.</w:t>
      </w:r>
      <w:r>
        <w:rPr>
          <w:b/>
          <w:bCs/>
        </w:rPr>
        <w:t> </w:t>
      </w:r>
    </w:p>
    <w:p w:rsidRPr="00613ED3" w:rsidR="00897CD6" w:rsidP="00897CD6" w:rsidRDefault="00897CD6" w14:paraId="787C31BF" w14:textId="77777777">
      <w:pPr>
        <w:autoSpaceDE w:val="0"/>
        <w:autoSpaceDN w:val="0"/>
        <w:rPr>
          <w:szCs w:val="18"/>
        </w:rPr>
      </w:pPr>
    </w:p>
    <w:p w:rsidR="00897CD6" w:rsidP="00897CD6" w:rsidRDefault="00897CD6" w14:paraId="4F8D63BF" w14:textId="77777777">
      <w:pPr>
        <w:autoSpaceDE w:val="0"/>
        <w:autoSpaceDN w:val="0"/>
      </w:pPr>
      <w:r>
        <w:rPr>
          <w:szCs w:val="18"/>
        </w:rPr>
        <w:t xml:space="preserve">Er zijn verder gesprekken gevoerd tussen het ministerie van Onderwijs, Cultuur en Wetenschap, het ministerie van Justitie en Veiligheid en de Vereniging van Nederlandse Gemeenten om de toegang tot de lokale driehoek te waarborgen. </w:t>
      </w:r>
      <w:r>
        <w:t xml:space="preserve">Daarnaast is het goed te vermelden dat Kunsten ‘92 mede met financiële steun van mijn ministerie dit jaar een traject is gestart om polarisatie en antisemitisme in de culturele sector tegen te gaan. </w:t>
      </w:r>
    </w:p>
    <w:p w:rsidR="00897CD6" w:rsidP="00897CD6" w:rsidRDefault="00897CD6" w14:paraId="7E387DDC" w14:textId="77777777">
      <w:r>
        <w:rPr>
          <w:color w:val="1F497D"/>
          <w:sz w:val="20"/>
          <w:szCs w:val="20"/>
        </w:rPr>
        <w:t> </w:t>
      </w:r>
    </w:p>
    <w:p w:rsidRPr="00820DDA" w:rsidR="00897CD6" w:rsidP="00897CD6" w:rsidRDefault="00897CD6" w14:paraId="58415B34" w14:textId="77777777">
      <w:pPr>
        <w:pStyle w:val="standaard-tekst"/>
      </w:pPr>
    </w:p>
    <w:p w:rsidRPr="00820DDA" w:rsidR="00897CD6" w:rsidP="00897CD6" w:rsidRDefault="00897CD6" w14:paraId="5E54C483" w14:textId="77777777">
      <w:pPr>
        <w:pStyle w:val="standaard-tekst"/>
      </w:pPr>
    </w:p>
    <w:p w:rsidR="001B5871" w:rsidRDefault="001B5871" w14:paraId="7503C1A2" w14:textId="77777777"/>
    <w:sectPr w:rsidR="001B5871" w:rsidSect="00897CD6">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605BE" w14:textId="77777777" w:rsidR="00897CD6" w:rsidRDefault="00897CD6" w:rsidP="00897CD6">
      <w:pPr>
        <w:spacing w:after="0" w:line="240" w:lineRule="auto"/>
      </w:pPr>
      <w:r>
        <w:separator/>
      </w:r>
    </w:p>
  </w:endnote>
  <w:endnote w:type="continuationSeparator" w:id="0">
    <w:p w14:paraId="7AE2B65C" w14:textId="77777777" w:rsidR="00897CD6" w:rsidRDefault="00897CD6" w:rsidP="0089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6A1F" w14:textId="77777777" w:rsidR="00897CD6" w:rsidRPr="00897CD6" w:rsidRDefault="00897CD6" w:rsidP="00897C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63D6" w14:textId="77777777" w:rsidR="00897CD6" w:rsidRPr="00897CD6" w:rsidRDefault="00897CD6" w:rsidP="00897C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A19A" w14:textId="77777777" w:rsidR="00897CD6" w:rsidRPr="00897CD6" w:rsidRDefault="00897CD6" w:rsidP="00897C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3C93" w14:textId="77777777" w:rsidR="00897CD6" w:rsidRDefault="00897CD6" w:rsidP="00897CD6">
      <w:pPr>
        <w:spacing w:after="0" w:line="240" w:lineRule="auto"/>
      </w:pPr>
      <w:r>
        <w:separator/>
      </w:r>
    </w:p>
  </w:footnote>
  <w:footnote w:type="continuationSeparator" w:id="0">
    <w:p w14:paraId="4FDC25EF" w14:textId="77777777" w:rsidR="00897CD6" w:rsidRDefault="00897CD6" w:rsidP="00897CD6">
      <w:pPr>
        <w:spacing w:after="0" w:line="240" w:lineRule="auto"/>
      </w:pPr>
      <w:r>
        <w:continuationSeparator/>
      </w:r>
    </w:p>
  </w:footnote>
  <w:footnote w:id="1">
    <w:p w14:paraId="5FC32A60" w14:textId="77777777" w:rsidR="00897CD6" w:rsidRDefault="00897CD6" w:rsidP="00897CD6">
      <w:pPr>
        <w:pStyle w:val="Voetnoottekst"/>
      </w:pPr>
      <w:r>
        <w:rPr>
          <w:rStyle w:val="Voetnootmarkering"/>
        </w:rPr>
        <w:footnoteRef/>
      </w:r>
      <w:r>
        <w:t xml:space="preserve"> </w:t>
      </w:r>
      <w:r w:rsidRPr="00A8779E">
        <w:t xml:space="preserve">Het Parool, 17 januari 2025, 'Boom Chicago cancelt shows van Joods-Israëlische </w:t>
      </w:r>
      <w:proofErr w:type="spellStart"/>
      <w:r w:rsidRPr="00A8779E">
        <w:t>comedian</w:t>
      </w:r>
      <w:proofErr w:type="spellEnd"/>
      <w:r w:rsidRPr="00A8779E">
        <w:t>: ‘Gezien de reacties konden we niet anders’', | Het Parool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3A7F" w14:textId="77777777" w:rsidR="00897CD6" w:rsidRPr="00897CD6" w:rsidRDefault="00897CD6" w:rsidP="00897C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65F0" w14:textId="77777777" w:rsidR="00897CD6" w:rsidRPr="00897CD6" w:rsidRDefault="00897CD6" w:rsidP="00897C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F64A" w14:textId="77777777" w:rsidR="00897CD6" w:rsidRPr="00897CD6" w:rsidRDefault="00897CD6" w:rsidP="00897CD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D6"/>
    <w:rsid w:val="001B5871"/>
    <w:rsid w:val="006658FA"/>
    <w:rsid w:val="00897C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2FA6"/>
  <w15:chartTrackingRefBased/>
  <w15:docId w15:val="{CD681580-BB0F-4990-AB77-553187C5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7C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97C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97CD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97CD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97CD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97C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7C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7C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7C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7CD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97CD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97CD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97CD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97CD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97C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7C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7C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7CD6"/>
    <w:rPr>
      <w:rFonts w:eastAsiaTheme="majorEastAsia" w:cstheme="majorBidi"/>
      <w:color w:val="272727" w:themeColor="text1" w:themeTint="D8"/>
    </w:rPr>
  </w:style>
  <w:style w:type="paragraph" w:styleId="Titel">
    <w:name w:val="Title"/>
    <w:basedOn w:val="Standaard"/>
    <w:next w:val="Standaard"/>
    <w:link w:val="TitelChar"/>
    <w:uiPriority w:val="10"/>
    <w:qFormat/>
    <w:rsid w:val="00897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7C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7C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7C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7C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7CD6"/>
    <w:rPr>
      <w:i/>
      <w:iCs/>
      <w:color w:val="404040" w:themeColor="text1" w:themeTint="BF"/>
    </w:rPr>
  </w:style>
  <w:style w:type="paragraph" w:styleId="Lijstalinea">
    <w:name w:val="List Paragraph"/>
    <w:basedOn w:val="Standaard"/>
    <w:uiPriority w:val="34"/>
    <w:qFormat/>
    <w:rsid w:val="00897CD6"/>
    <w:pPr>
      <w:ind w:left="720"/>
      <w:contextualSpacing/>
    </w:pPr>
  </w:style>
  <w:style w:type="character" w:styleId="Intensievebenadrukking">
    <w:name w:val="Intense Emphasis"/>
    <w:basedOn w:val="Standaardalinea-lettertype"/>
    <w:uiPriority w:val="21"/>
    <w:qFormat/>
    <w:rsid w:val="00897CD6"/>
    <w:rPr>
      <w:i/>
      <w:iCs/>
      <w:color w:val="2F5496" w:themeColor="accent1" w:themeShade="BF"/>
    </w:rPr>
  </w:style>
  <w:style w:type="paragraph" w:styleId="Duidelijkcitaat">
    <w:name w:val="Intense Quote"/>
    <w:basedOn w:val="Standaard"/>
    <w:next w:val="Standaard"/>
    <w:link w:val="DuidelijkcitaatChar"/>
    <w:uiPriority w:val="30"/>
    <w:qFormat/>
    <w:rsid w:val="00897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97CD6"/>
    <w:rPr>
      <w:i/>
      <w:iCs/>
      <w:color w:val="2F5496" w:themeColor="accent1" w:themeShade="BF"/>
    </w:rPr>
  </w:style>
  <w:style w:type="character" w:styleId="Intensieveverwijzing">
    <w:name w:val="Intense Reference"/>
    <w:basedOn w:val="Standaardalinea-lettertype"/>
    <w:uiPriority w:val="32"/>
    <w:qFormat/>
    <w:rsid w:val="00897CD6"/>
    <w:rPr>
      <w:b/>
      <w:bCs/>
      <w:smallCaps/>
      <w:color w:val="2F5496" w:themeColor="accent1" w:themeShade="BF"/>
      <w:spacing w:val="5"/>
    </w:rPr>
  </w:style>
  <w:style w:type="paragraph" w:styleId="Koptekst">
    <w:name w:val="header"/>
    <w:basedOn w:val="Standaard"/>
    <w:link w:val="KoptekstChar"/>
    <w:rsid w:val="00897CD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97CD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97CD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97CD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97CD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97CD6"/>
    <w:rPr>
      <w:rFonts w:ascii="Verdana" w:hAnsi="Verdana"/>
      <w:noProof/>
      <w:sz w:val="13"/>
      <w:szCs w:val="24"/>
      <w:lang w:eastAsia="nl-NL"/>
    </w:rPr>
  </w:style>
  <w:style w:type="paragraph" w:customStyle="1" w:styleId="Huisstijl-Gegeven">
    <w:name w:val="Huisstijl-Gegeven"/>
    <w:basedOn w:val="Standaard"/>
    <w:link w:val="Huisstijl-GegevenCharChar"/>
    <w:rsid w:val="00897CD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97CD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97CD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97CD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897CD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97CD6"/>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97CD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897CD6"/>
    <w:rPr>
      <w:vertAlign w:val="superscript"/>
    </w:rPr>
  </w:style>
  <w:style w:type="paragraph" w:styleId="Normaalweb">
    <w:name w:val="Normal (Web)"/>
    <w:basedOn w:val="Standaard"/>
    <w:uiPriority w:val="99"/>
    <w:unhideWhenUsed/>
    <w:rsid w:val="00897CD6"/>
    <w:pPr>
      <w:spacing w:before="100" w:beforeAutospacing="1" w:after="100" w:afterAutospacing="1" w:line="240" w:lineRule="auto"/>
    </w:pPr>
    <w:rPr>
      <w:rFonts w:ascii="Calibri" w:hAnsi="Calibri" w:cs="Calibri"/>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423</ap:Words>
  <ap:Characters>2332</ap:Characters>
  <ap:DocSecurity>0</ap:DocSecurity>
  <ap:Lines>19</ap:Lines>
  <ap:Paragraphs>5</ap:Paragraphs>
  <ap:ScaleCrop>false</ap:ScaleCrop>
  <ap:LinksUpToDate>false</ap:LinksUpToDate>
  <ap:CharactersWithSpaces>2750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2025-02-04T15:15:00.0000000Z</dcterms:created>
  <dcterms:modified xsi:type="dcterms:W3CDTF">2025-02-04T15:16:00.0000000Z</dcterms:modified>
  <version/>
  <category/>
</coreProperties>
</file>