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0ECA" w:rsidP="007426AA" w:rsidRDefault="00340ECA" w14:paraId="2CCA3A2A" w14:textId="77777777">
      <w:pPr>
        <w:rPr>
          <w:szCs w:val="18"/>
        </w:rPr>
      </w:pPr>
    </w:p>
    <w:p w:rsidR="00393592" w:rsidP="007426AA" w:rsidRDefault="00393592" w14:paraId="3618AA02" w14:textId="2D6DD24F">
      <w:pPr>
        <w:rPr>
          <w:szCs w:val="18"/>
        </w:rPr>
      </w:pPr>
      <w:r>
        <w:rPr>
          <w:szCs w:val="18"/>
        </w:rPr>
        <w:t xml:space="preserve">Geachte </w:t>
      </w:r>
      <w:r w:rsidR="00A076C5">
        <w:rPr>
          <w:szCs w:val="18"/>
        </w:rPr>
        <w:t>V</w:t>
      </w:r>
      <w:r>
        <w:rPr>
          <w:szCs w:val="18"/>
        </w:rPr>
        <w:t>oorzitte</w:t>
      </w:r>
      <w:r w:rsidR="00C55F51">
        <w:rPr>
          <w:szCs w:val="18"/>
        </w:rPr>
        <w:t>r</w:t>
      </w:r>
      <w:r>
        <w:rPr>
          <w:szCs w:val="18"/>
        </w:rPr>
        <w:t>,</w:t>
      </w:r>
    </w:p>
    <w:p w:rsidR="000F71F0" w:rsidP="000F71F0" w:rsidRDefault="000F71F0" w14:paraId="0305DFA2" w14:textId="77777777">
      <w:pPr>
        <w:rPr>
          <w:szCs w:val="18"/>
        </w:rPr>
      </w:pPr>
    </w:p>
    <w:p w:rsidRPr="00393592" w:rsidR="000F71F0" w:rsidP="000F71F0" w:rsidRDefault="000F71F0" w14:paraId="1360FDEE" w14:textId="77777777">
      <w:pPr>
        <w:rPr>
          <w:szCs w:val="18"/>
        </w:rPr>
      </w:pPr>
      <w:r w:rsidRPr="00393592">
        <w:rPr>
          <w:szCs w:val="18"/>
        </w:rPr>
        <w:t>Vandaag heeft de A</w:t>
      </w:r>
      <w:r>
        <w:rPr>
          <w:szCs w:val="18"/>
        </w:rPr>
        <w:t xml:space="preserve">utoriteit </w:t>
      </w:r>
      <w:r w:rsidRPr="00393592">
        <w:rPr>
          <w:szCs w:val="18"/>
        </w:rPr>
        <w:t>C</w:t>
      </w:r>
      <w:r>
        <w:rPr>
          <w:szCs w:val="18"/>
        </w:rPr>
        <w:t xml:space="preserve">onsument en </w:t>
      </w:r>
      <w:r w:rsidRPr="00393592">
        <w:rPr>
          <w:szCs w:val="18"/>
        </w:rPr>
        <w:t>M</w:t>
      </w:r>
      <w:r>
        <w:rPr>
          <w:szCs w:val="18"/>
        </w:rPr>
        <w:t>arkt (ACM)</w:t>
      </w:r>
      <w:r w:rsidRPr="00393592">
        <w:rPr>
          <w:szCs w:val="18"/>
        </w:rPr>
        <w:t xml:space="preserve"> aangekondigd dat ze</w:t>
      </w:r>
      <w:r>
        <w:rPr>
          <w:szCs w:val="18"/>
        </w:rPr>
        <w:t xml:space="preserve"> in 2025 </w:t>
      </w:r>
      <w:r w:rsidRPr="00393592">
        <w:rPr>
          <w:szCs w:val="18"/>
        </w:rPr>
        <w:t xml:space="preserve">marktonderzoek gaat doen naar </w:t>
      </w:r>
      <w:r>
        <w:rPr>
          <w:szCs w:val="18"/>
        </w:rPr>
        <w:t>dierenartsenpraktijken.</w:t>
      </w:r>
      <w:r w:rsidRPr="00393592">
        <w:rPr>
          <w:szCs w:val="18"/>
        </w:rPr>
        <w:t xml:space="preserve"> </w:t>
      </w:r>
    </w:p>
    <w:p w:rsidR="000F71F0" w:rsidP="000F71F0" w:rsidRDefault="000F71F0" w14:paraId="0AFA5029" w14:textId="77777777">
      <w:pPr>
        <w:rPr>
          <w:szCs w:val="18"/>
        </w:rPr>
      </w:pPr>
    </w:p>
    <w:p w:rsidRPr="00393592" w:rsidR="000F71F0" w:rsidP="000F71F0" w:rsidRDefault="000F71F0" w14:paraId="3FE1DDF5" w14:textId="29FA152A">
      <w:pPr>
        <w:rPr>
          <w:szCs w:val="18"/>
        </w:rPr>
      </w:pPr>
      <w:r>
        <w:rPr>
          <w:szCs w:val="18"/>
        </w:rPr>
        <w:t>In mijn brief</w:t>
      </w:r>
      <w:r>
        <w:rPr>
          <w:rStyle w:val="Voetnootmarkering"/>
          <w:szCs w:val="18"/>
        </w:rPr>
        <w:footnoteReference w:id="1"/>
      </w:r>
      <w:r>
        <w:rPr>
          <w:szCs w:val="18"/>
        </w:rPr>
        <w:t xml:space="preserve"> aan uw Kamer van 18 oktober jl. </w:t>
      </w:r>
      <w:r w:rsidR="00A076C5">
        <w:rPr>
          <w:szCs w:val="18"/>
        </w:rPr>
        <w:t>n</w:t>
      </w:r>
      <w:r w:rsidRPr="00393592">
        <w:rPr>
          <w:szCs w:val="18"/>
        </w:rPr>
        <w:t xml:space="preserve">aar aanleiding van de motie </w:t>
      </w:r>
      <w:r>
        <w:rPr>
          <w:szCs w:val="18"/>
        </w:rPr>
        <w:t>Beckerman c.s.</w:t>
      </w:r>
      <w:r w:rsidRPr="00094821">
        <w:t xml:space="preserve"> </w:t>
      </w:r>
      <w:r>
        <w:t>(36 600 XIV, nr. 48)</w:t>
      </w:r>
      <w:r>
        <w:rPr>
          <w:szCs w:val="18"/>
        </w:rPr>
        <w:t xml:space="preserve">, die onder meer het kabinet verzocht </w:t>
      </w:r>
      <w:r w:rsidRPr="00FB7A3F">
        <w:rPr>
          <w:szCs w:val="18"/>
        </w:rPr>
        <w:t xml:space="preserve">hoe </w:t>
      </w:r>
      <w:r>
        <w:rPr>
          <w:szCs w:val="18"/>
        </w:rPr>
        <w:t xml:space="preserve">te bezien hoe </w:t>
      </w:r>
      <w:r w:rsidRPr="00FB7A3F">
        <w:rPr>
          <w:szCs w:val="18"/>
        </w:rPr>
        <w:t>bestaande monopolies kunnen worden aangepakt, en bijvoorbeeld te beginnen met een onderzoek naar dierenartspraktijken</w:t>
      </w:r>
      <w:r>
        <w:rPr>
          <w:szCs w:val="18"/>
        </w:rPr>
        <w:t>,</w:t>
      </w:r>
      <w:r w:rsidRPr="00393592">
        <w:rPr>
          <w:szCs w:val="18"/>
        </w:rPr>
        <w:t xml:space="preserve"> heb ik </w:t>
      </w:r>
      <w:r>
        <w:rPr>
          <w:szCs w:val="18"/>
        </w:rPr>
        <w:t>aangegeven</w:t>
      </w:r>
      <w:r w:rsidRPr="00393592">
        <w:rPr>
          <w:szCs w:val="18"/>
        </w:rPr>
        <w:t xml:space="preserve"> in gesprek te gaan met </w:t>
      </w:r>
      <w:r>
        <w:rPr>
          <w:szCs w:val="18"/>
        </w:rPr>
        <w:t xml:space="preserve">de </w:t>
      </w:r>
      <w:r w:rsidRPr="00393592">
        <w:rPr>
          <w:szCs w:val="18"/>
        </w:rPr>
        <w:t>ACM.</w:t>
      </w:r>
      <w:r>
        <w:rPr>
          <w:rStyle w:val="Voetnootmarkering"/>
          <w:szCs w:val="18"/>
        </w:rPr>
        <w:footnoteReference w:id="2"/>
      </w:r>
      <w:r w:rsidRPr="00572D2D">
        <w:rPr>
          <w:szCs w:val="18"/>
        </w:rPr>
        <w:t xml:space="preserve"> </w:t>
      </w:r>
      <w:r>
        <w:rPr>
          <w:szCs w:val="18"/>
        </w:rPr>
        <w:t>Dit gesprek heeft eind vorig jaar plaatsgevonden.</w:t>
      </w:r>
    </w:p>
    <w:p w:rsidR="000F71F0" w:rsidP="000F71F0" w:rsidRDefault="000F71F0" w14:paraId="570CC829" w14:textId="77777777">
      <w:pPr>
        <w:rPr>
          <w:szCs w:val="18"/>
        </w:rPr>
      </w:pPr>
    </w:p>
    <w:p w:rsidRPr="00393592" w:rsidR="000F71F0" w:rsidP="000F71F0" w:rsidRDefault="000F71F0" w14:paraId="2067A3AA" w14:textId="2DB9D627">
      <w:pPr>
        <w:rPr>
          <w:szCs w:val="18"/>
        </w:rPr>
      </w:pPr>
      <w:r w:rsidRPr="00393592">
        <w:rPr>
          <w:szCs w:val="18"/>
        </w:rPr>
        <w:t xml:space="preserve">Gezien het belang </w:t>
      </w:r>
      <w:r>
        <w:rPr>
          <w:szCs w:val="18"/>
        </w:rPr>
        <w:t xml:space="preserve">voor zowel de consument, het dier en de veterinaire professional </w:t>
      </w:r>
      <w:r w:rsidRPr="00393592">
        <w:rPr>
          <w:szCs w:val="18"/>
        </w:rPr>
        <w:t xml:space="preserve">van </w:t>
      </w:r>
      <w:r>
        <w:rPr>
          <w:szCs w:val="18"/>
        </w:rPr>
        <w:t>een goed functionerende markt voor de diergeneeskundige zorg</w:t>
      </w:r>
      <w:r w:rsidRPr="00393592">
        <w:rPr>
          <w:szCs w:val="18"/>
        </w:rPr>
        <w:t xml:space="preserve"> ben ik verheugd dat </w:t>
      </w:r>
      <w:r>
        <w:rPr>
          <w:szCs w:val="18"/>
        </w:rPr>
        <w:t xml:space="preserve">de </w:t>
      </w:r>
      <w:r w:rsidRPr="00393592">
        <w:rPr>
          <w:szCs w:val="18"/>
        </w:rPr>
        <w:t>ACM als onafhankelijk toezichthouder dit nu oppakt.</w:t>
      </w:r>
      <w:r>
        <w:rPr>
          <w:szCs w:val="18"/>
        </w:rPr>
        <w:t xml:space="preserve"> </w:t>
      </w:r>
      <w:r w:rsidRPr="00393592">
        <w:rPr>
          <w:szCs w:val="18"/>
        </w:rPr>
        <w:t xml:space="preserve">De Kamer heeft al eerder zorgen geuit over de mogelijk stijgende prijzen en ketenvorming in de diergeneeskundige zorg. Die zorgen neem ik serieus en deel ik. Ik heb daarom zelf ook, mede op verzoek van de Kamer, een onderzoek laten uitvoeren naar de prijsontwikkeling in de diergeneeskundige zorg. </w:t>
      </w:r>
      <w:r>
        <w:rPr>
          <w:szCs w:val="18"/>
        </w:rPr>
        <w:t xml:space="preserve">Dit </w:t>
      </w:r>
      <w:r w:rsidRPr="00393592">
        <w:rPr>
          <w:szCs w:val="18"/>
        </w:rPr>
        <w:t xml:space="preserve">onderzoek is inmiddels afgerond. Ik zal het rapport en mijn reactie </w:t>
      </w:r>
      <w:r>
        <w:rPr>
          <w:szCs w:val="18"/>
        </w:rPr>
        <w:t>daarop</w:t>
      </w:r>
      <w:r w:rsidRPr="00393592">
        <w:rPr>
          <w:szCs w:val="18"/>
        </w:rPr>
        <w:t xml:space="preserve"> voor half februari aan de Kamer aanbieden. </w:t>
      </w:r>
      <w:r>
        <w:rPr>
          <w:szCs w:val="18"/>
        </w:rPr>
        <w:t>Tevens zal i</w:t>
      </w:r>
      <w:r w:rsidRPr="00393592">
        <w:rPr>
          <w:szCs w:val="18"/>
        </w:rPr>
        <w:t xml:space="preserve">k </w:t>
      </w:r>
      <w:r>
        <w:rPr>
          <w:szCs w:val="18"/>
        </w:rPr>
        <w:t xml:space="preserve">dit </w:t>
      </w:r>
      <w:r w:rsidRPr="00393592">
        <w:rPr>
          <w:szCs w:val="18"/>
        </w:rPr>
        <w:t xml:space="preserve">onderzoek naar de prijsontwikkeling aan </w:t>
      </w:r>
      <w:r>
        <w:rPr>
          <w:szCs w:val="18"/>
        </w:rPr>
        <w:t xml:space="preserve">de </w:t>
      </w:r>
      <w:r w:rsidRPr="00393592">
        <w:rPr>
          <w:szCs w:val="18"/>
        </w:rPr>
        <w:t xml:space="preserve">ACM doen toekomen. </w:t>
      </w:r>
    </w:p>
    <w:p w:rsidR="000F71F0" w:rsidP="000F71F0" w:rsidRDefault="000F71F0" w14:paraId="42FE7145" w14:textId="77777777">
      <w:pPr>
        <w:rPr>
          <w:szCs w:val="18"/>
        </w:rPr>
      </w:pPr>
    </w:p>
    <w:p w:rsidR="00584BAC" w:rsidP="00810C93" w:rsidRDefault="000E2A05" w14:paraId="20F17E8A" w14:textId="77777777">
      <w:pPr>
        <w:rPr>
          <w:szCs w:val="18"/>
        </w:rPr>
      </w:pPr>
      <w:r>
        <w:rPr>
          <w:szCs w:val="18"/>
        </w:rPr>
        <w:t>Hoogachtend,</w:t>
      </w:r>
    </w:p>
    <w:p w:rsidR="009850B1" w:rsidP="007F510A" w:rsidRDefault="009850B1" w14:paraId="6B902B81" w14:textId="77777777">
      <w:pPr>
        <w:rPr>
          <w:szCs w:val="18"/>
        </w:rPr>
      </w:pPr>
    </w:p>
    <w:p w:rsidR="000F71F0" w:rsidP="007F510A" w:rsidRDefault="000F71F0" w14:paraId="76AA78B2" w14:textId="77777777">
      <w:pPr>
        <w:rPr>
          <w:szCs w:val="18"/>
        </w:rPr>
      </w:pPr>
    </w:p>
    <w:p w:rsidR="00426BC7" w:rsidP="007F510A" w:rsidRDefault="00426BC7" w14:paraId="14E1D69F" w14:textId="77777777">
      <w:pPr>
        <w:rPr>
          <w:szCs w:val="18"/>
        </w:rPr>
      </w:pPr>
    </w:p>
    <w:p w:rsidR="00426BC7" w:rsidP="009850B1" w:rsidRDefault="00426BC7" w14:paraId="36F354D3" w14:textId="77777777">
      <w:pPr>
        <w:tabs>
          <w:tab w:val="left" w:pos="945"/>
        </w:tabs>
        <w:rPr>
          <w:szCs w:val="18"/>
        </w:rPr>
      </w:pPr>
    </w:p>
    <w:p w:rsidRPr="00A54BCC" w:rsidR="00C90702" w:rsidP="007F510A" w:rsidRDefault="000E2A05" w14:paraId="3009EBEF" w14:textId="77777777">
      <w:pPr>
        <w:rPr>
          <w:szCs w:val="18"/>
        </w:rPr>
      </w:pPr>
      <w:r>
        <w:t>Jean Rummenie</w:t>
      </w:r>
    </w:p>
    <w:p w:rsidRPr="00144B73" w:rsidR="00144B73" w:rsidP="00810C93" w:rsidRDefault="000E2A05" w14:paraId="3E9A5D40" w14:textId="2E368EFA">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44B73"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E87AB" w14:textId="77777777" w:rsidR="00D75078" w:rsidRDefault="000E2A05">
      <w:r>
        <w:separator/>
      </w:r>
    </w:p>
    <w:p w14:paraId="2A876FAF" w14:textId="77777777" w:rsidR="00D75078" w:rsidRDefault="00D75078"/>
  </w:endnote>
  <w:endnote w:type="continuationSeparator" w:id="0">
    <w:p w14:paraId="72D21712" w14:textId="77777777" w:rsidR="00D75078" w:rsidRDefault="000E2A05">
      <w:r>
        <w:continuationSeparator/>
      </w:r>
    </w:p>
    <w:p w14:paraId="00CC0AD3" w14:textId="77777777" w:rsidR="00D75078" w:rsidRDefault="00D75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5AE9C" w14:textId="77777777" w:rsidR="00E566C6" w:rsidRDefault="00E566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F1D4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4B95" w14:paraId="36745A4C" w14:textId="77777777" w:rsidTr="00CA6A25">
      <w:trPr>
        <w:trHeight w:hRule="exact" w:val="240"/>
      </w:trPr>
      <w:tc>
        <w:tcPr>
          <w:tcW w:w="7601" w:type="dxa"/>
          <w:shd w:val="clear" w:color="auto" w:fill="auto"/>
        </w:tcPr>
        <w:p w14:paraId="33D20F98" w14:textId="77777777" w:rsidR="00527BD4" w:rsidRDefault="00527BD4" w:rsidP="003F1F6B">
          <w:pPr>
            <w:pStyle w:val="Huisstijl-Rubricering"/>
          </w:pPr>
        </w:p>
      </w:tc>
      <w:tc>
        <w:tcPr>
          <w:tcW w:w="2156" w:type="dxa"/>
        </w:tcPr>
        <w:p w14:paraId="1CAD1110" w14:textId="0AD58E22" w:rsidR="00527BD4" w:rsidRPr="00645414" w:rsidRDefault="000E2A0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F71F0">
            <w:t>2</w:t>
          </w:r>
          <w:r w:rsidR="00144B73">
            <w:fldChar w:fldCharType="end"/>
          </w:r>
        </w:p>
      </w:tc>
    </w:tr>
  </w:tbl>
  <w:p w14:paraId="28B8D40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4B95" w14:paraId="09210F46" w14:textId="77777777" w:rsidTr="00CA6A25">
      <w:trPr>
        <w:trHeight w:hRule="exact" w:val="240"/>
      </w:trPr>
      <w:tc>
        <w:tcPr>
          <w:tcW w:w="7601" w:type="dxa"/>
          <w:shd w:val="clear" w:color="auto" w:fill="auto"/>
        </w:tcPr>
        <w:p w14:paraId="4BE7C422" w14:textId="77777777" w:rsidR="00527BD4" w:rsidRDefault="00527BD4" w:rsidP="008C356D">
          <w:pPr>
            <w:pStyle w:val="Huisstijl-Rubricering"/>
          </w:pPr>
        </w:p>
      </w:tc>
      <w:tc>
        <w:tcPr>
          <w:tcW w:w="2170" w:type="dxa"/>
        </w:tcPr>
        <w:p w14:paraId="155C1868" w14:textId="62B80C51" w:rsidR="00527BD4" w:rsidRPr="00ED539E" w:rsidRDefault="000E2A0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9B63F3">
            <w:t>1</w:t>
          </w:r>
          <w:r w:rsidR="00144B73">
            <w:fldChar w:fldCharType="end"/>
          </w:r>
        </w:p>
      </w:tc>
    </w:tr>
  </w:tbl>
  <w:p w14:paraId="54539A77" w14:textId="77777777" w:rsidR="00527BD4" w:rsidRPr="00BC3B53" w:rsidRDefault="00527BD4" w:rsidP="008C356D">
    <w:pPr>
      <w:pStyle w:val="Voettekst"/>
      <w:spacing w:line="240" w:lineRule="auto"/>
      <w:rPr>
        <w:sz w:val="2"/>
        <w:szCs w:val="2"/>
      </w:rPr>
    </w:pPr>
  </w:p>
  <w:p w14:paraId="26599D4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37B54" w14:textId="77777777" w:rsidR="00D75078" w:rsidRDefault="000E2A05">
      <w:r>
        <w:separator/>
      </w:r>
    </w:p>
    <w:p w14:paraId="4E7F2E6A" w14:textId="77777777" w:rsidR="00D75078" w:rsidRDefault="00D75078"/>
  </w:footnote>
  <w:footnote w:type="continuationSeparator" w:id="0">
    <w:p w14:paraId="12F87E59" w14:textId="77777777" w:rsidR="00D75078" w:rsidRDefault="000E2A05">
      <w:r>
        <w:continuationSeparator/>
      </w:r>
    </w:p>
    <w:p w14:paraId="6213E922" w14:textId="77777777" w:rsidR="00D75078" w:rsidRDefault="00D75078"/>
  </w:footnote>
  <w:footnote w:id="1">
    <w:p w14:paraId="3B94258B" w14:textId="1CA8DFE1" w:rsidR="000F71F0" w:rsidRDefault="000F71F0">
      <w:pPr>
        <w:pStyle w:val="Voetnoottekst"/>
      </w:pPr>
      <w:r>
        <w:rPr>
          <w:rStyle w:val="Voetnootmarkering"/>
        </w:rPr>
        <w:footnoteRef/>
      </w:r>
      <w:r>
        <w:t xml:space="preserve"> TK nr. 28 286, nr. 1351</w:t>
      </w:r>
    </w:p>
  </w:footnote>
  <w:footnote w:id="2">
    <w:p w14:paraId="0EC6940F" w14:textId="77777777" w:rsidR="000F71F0" w:rsidRDefault="000F71F0" w:rsidP="000F71F0">
      <w:pPr>
        <w:pStyle w:val="Voetnoottekst"/>
      </w:pPr>
      <w:r>
        <w:rPr>
          <w:rStyle w:val="Voetnootmarkering"/>
        </w:rPr>
        <w:footnoteRef/>
      </w:r>
      <w:r>
        <w:t xml:space="preserve"> TK nr. 36 600, nr.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B9E2C" w14:textId="77777777" w:rsidR="00E566C6" w:rsidRDefault="00E566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4B95" w14:paraId="2125F2B5" w14:textId="77777777" w:rsidTr="00A50CF6">
      <w:tc>
        <w:tcPr>
          <w:tcW w:w="2156" w:type="dxa"/>
          <w:shd w:val="clear" w:color="auto" w:fill="auto"/>
        </w:tcPr>
        <w:p w14:paraId="466B659C" w14:textId="77777777" w:rsidR="00527BD4" w:rsidRPr="005819CE" w:rsidRDefault="000E2A05" w:rsidP="00A50CF6">
          <w:pPr>
            <w:pStyle w:val="Huisstijl-Adres"/>
            <w:rPr>
              <w:b/>
            </w:rPr>
          </w:pPr>
          <w:r>
            <w:rPr>
              <w:b/>
            </w:rPr>
            <w:t>Directoraat-generaal Agro</w:t>
          </w:r>
          <w:r w:rsidRPr="005819CE">
            <w:rPr>
              <w:b/>
            </w:rPr>
            <w:br/>
          </w:r>
        </w:p>
      </w:tc>
    </w:tr>
    <w:tr w:rsidR="00524B95" w14:paraId="7B9EE33B" w14:textId="77777777" w:rsidTr="00A50CF6">
      <w:trPr>
        <w:trHeight w:hRule="exact" w:val="200"/>
      </w:trPr>
      <w:tc>
        <w:tcPr>
          <w:tcW w:w="2156" w:type="dxa"/>
          <w:shd w:val="clear" w:color="auto" w:fill="auto"/>
        </w:tcPr>
        <w:p w14:paraId="47DCC5D9" w14:textId="77777777" w:rsidR="00527BD4" w:rsidRPr="005819CE" w:rsidRDefault="00527BD4" w:rsidP="00A50CF6"/>
      </w:tc>
    </w:tr>
    <w:tr w:rsidR="00524B95" w14:paraId="62CE484C" w14:textId="77777777" w:rsidTr="00502512">
      <w:trPr>
        <w:trHeight w:hRule="exact" w:val="774"/>
      </w:trPr>
      <w:tc>
        <w:tcPr>
          <w:tcW w:w="2156" w:type="dxa"/>
          <w:shd w:val="clear" w:color="auto" w:fill="auto"/>
        </w:tcPr>
        <w:p w14:paraId="198040A1" w14:textId="77777777" w:rsidR="00527BD4" w:rsidRDefault="000E2A05" w:rsidP="003A5290">
          <w:pPr>
            <w:pStyle w:val="Huisstijl-Kopje"/>
          </w:pPr>
          <w:r>
            <w:t>Ons kenmerk</w:t>
          </w:r>
        </w:p>
        <w:p w14:paraId="683C0D12" w14:textId="77777777" w:rsidR="00527BD4" w:rsidRPr="005819CE" w:rsidRDefault="000E2A05" w:rsidP="001E6117">
          <w:pPr>
            <w:pStyle w:val="Huisstijl-Kopje"/>
          </w:pPr>
          <w:r>
            <w:rPr>
              <w:b w:val="0"/>
            </w:rPr>
            <w:t>DGA</w:t>
          </w:r>
          <w:r w:rsidRPr="00502512">
            <w:rPr>
              <w:b w:val="0"/>
            </w:rPr>
            <w:t xml:space="preserve"> / </w:t>
          </w:r>
          <w:r>
            <w:rPr>
              <w:b w:val="0"/>
            </w:rPr>
            <w:t>96864994</w:t>
          </w:r>
        </w:p>
      </w:tc>
    </w:tr>
  </w:tbl>
  <w:p w14:paraId="1EB886DE" w14:textId="77777777" w:rsidR="00527BD4" w:rsidRDefault="00527BD4" w:rsidP="008C356D"/>
  <w:p w14:paraId="281AC4C6" w14:textId="77777777" w:rsidR="00527BD4" w:rsidRPr="00740712" w:rsidRDefault="00527BD4" w:rsidP="008C356D"/>
  <w:p w14:paraId="25FB9668" w14:textId="77777777" w:rsidR="00527BD4" w:rsidRPr="00217880" w:rsidRDefault="00527BD4" w:rsidP="008C356D">
    <w:pPr>
      <w:spacing w:line="0" w:lineRule="atLeast"/>
      <w:rPr>
        <w:sz w:val="2"/>
        <w:szCs w:val="2"/>
      </w:rPr>
    </w:pPr>
  </w:p>
  <w:p w14:paraId="3FC5C948" w14:textId="77777777" w:rsidR="00527BD4" w:rsidRDefault="00527BD4" w:rsidP="004F44C2">
    <w:pPr>
      <w:pStyle w:val="Koptekst"/>
      <w:rPr>
        <w:rFonts w:cs="Verdana-Bold"/>
        <w:b/>
        <w:bCs/>
        <w:smallCaps/>
        <w:szCs w:val="18"/>
      </w:rPr>
    </w:pPr>
  </w:p>
  <w:p w14:paraId="21C79D29" w14:textId="77777777" w:rsidR="00527BD4" w:rsidRDefault="00527BD4" w:rsidP="004F44C2"/>
  <w:p w14:paraId="01E4E4BF" w14:textId="77777777" w:rsidR="00527BD4" w:rsidRPr="00740712" w:rsidRDefault="00527BD4" w:rsidP="004F44C2"/>
  <w:p w14:paraId="4528255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24B95" w14:paraId="3D932788" w14:textId="77777777" w:rsidTr="00751A6A">
      <w:trPr>
        <w:trHeight w:val="2636"/>
      </w:trPr>
      <w:tc>
        <w:tcPr>
          <w:tcW w:w="737" w:type="dxa"/>
          <w:shd w:val="clear" w:color="auto" w:fill="auto"/>
        </w:tcPr>
        <w:p w14:paraId="14F2113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58A16A3" w14:textId="77777777" w:rsidR="00527BD4" w:rsidRDefault="000E2A0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D65769D" wp14:editId="0884249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1606EB6" w14:textId="77777777" w:rsidR="00527BD4" w:rsidRDefault="00527BD4" w:rsidP="00D0609E">
    <w:pPr>
      <w:framePr w:w="6340" w:h="2750" w:hRule="exact" w:hSpace="180" w:wrap="around" w:vAnchor="page" w:hAnchor="text" w:x="3873" w:y="-140"/>
    </w:pPr>
  </w:p>
  <w:p w14:paraId="7B8421F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4B95" w:rsidRPr="00A076C5" w14:paraId="194B1A35" w14:textId="77777777" w:rsidTr="00A50CF6">
      <w:tc>
        <w:tcPr>
          <w:tcW w:w="2160" w:type="dxa"/>
          <w:shd w:val="clear" w:color="auto" w:fill="auto"/>
        </w:tcPr>
        <w:p w14:paraId="171714FD" w14:textId="77777777" w:rsidR="00527BD4" w:rsidRPr="005819CE" w:rsidRDefault="000E2A05" w:rsidP="00A50CF6">
          <w:pPr>
            <w:pStyle w:val="Huisstijl-Adres"/>
            <w:rPr>
              <w:b/>
            </w:rPr>
          </w:pPr>
          <w:r>
            <w:rPr>
              <w:b/>
            </w:rPr>
            <w:t>Directoraat-generaal Agro</w:t>
          </w:r>
          <w:r w:rsidRPr="005819CE">
            <w:rPr>
              <w:b/>
            </w:rPr>
            <w:br/>
          </w:r>
        </w:p>
        <w:p w14:paraId="6B8CD9E4" w14:textId="77777777" w:rsidR="00527BD4" w:rsidRPr="00BE5ED9" w:rsidRDefault="000E2A05" w:rsidP="00A50CF6">
          <w:pPr>
            <w:pStyle w:val="Huisstijl-Adres"/>
          </w:pPr>
          <w:r>
            <w:rPr>
              <w:b/>
            </w:rPr>
            <w:t>Bezoekadres</w:t>
          </w:r>
          <w:r>
            <w:rPr>
              <w:b/>
            </w:rPr>
            <w:br/>
          </w:r>
          <w:r>
            <w:t>Bezuidenhoutseweg 73</w:t>
          </w:r>
          <w:r w:rsidRPr="005819CE">
            <w:br/>
          </w:r>
          <w:r>
            <w:t>2594 AC Den Haag</w:t>
          </w:r>
        </w:p>
        <w:p w14:paraId="158FF192" w14:textId="77777777" w:rsidR="00EF495B" w:rsidRDefault="000E2A05" w:rsidP="0098788A">
          <w:pPr>
            <w:pStyle w:val="Huisstijl-Adres"/>
          </w:pPr>
          <w:r>
            <w:rPr>
              <w:b/>
            </w:rPr>
            <w:t>Postadres</w:t>
          </w:r>
          <w:r>
            <w:rPr>
              <w:b/>
            </w:rPr>
            <w:br/>
          </w:r>
          <w:r>
            <w:t>Postbus 20401</w:t>
          </w:r>
          <w:r w:rsidRPr="005819CE">
            <w:br/>
            <w:t>2500 E</w:t>
          </w:r>
          <w:r>
            <w:t>K</w:t>
          </w:r>
          <w:r w:rsidRPr="005819CE">
            <w:t xml:space="preserve"> Den Haag</w:t>
          </w:r>
        </w:p>
        <w:p w14:paraId="4E333DB0" w14:textId="77777777" w:rsidR="00556BEE" w:rsidRPr="005B3814" w:rsidRDefault="000E2A05" w:rsidP="0098788A">
          <w:pPr>
            <w:pStyle w:val="Huisstijl-Adres"/>
          </w:pPr>
          <w:r>
            <w:rPr>
              <w:b/>
            </w:rPr>
            <w:t>Overheidsidentificatienr</w:t>
          </w:r>
          <w:r>
            <w:rPr>
              <w:b/>
            </w:rPr>
            <w:br/>
          </w:r>
          <w:r w:rsidR="00BA129E">
            <w:rPr>
              <w:rFonts w:cs="Agrofont"/>
              <w:iCs/>
            </w:rPr>
            <w:t>00000001858272854000</w:t>
          </w:r>
        </w:p>
        <w:p w14:paraId="1ED26600" w14:textId="77777777" w:rsidR="00EF495B" w:rsidRPr="0079551B" w:rsidRDefault="000E2A05"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773DCF6A" w14:textId="7C73EC59" w:rsidR="00527BD4" w:rsidRPr="009B63F3" w:rsidRDefault="00527BD4" w:rsidP="00A50CF6">
          <w:pPr>
            <w:pStyle w:val="Huisstijl-Adres"/>
          </w:pPr>
        </w:p>
      </w:tc>
    </w:tr>
    <w:tr w:rsidR="00524B95" w:rsidRPr="00A076C5" w14:paraId="3A1DA815" w14:textId="77777777" w:rsidTr="00A50CF6">
      <w:trPr>
        <w:trHeight w:hRule="exact" w:val="200"/>
      </w:trPr>
      <w:tc>
        <w:tcPr>
          <w:tcW w:w="2160" w:type="dxa"/>
          <w:shd w:val="clear" w:color="auto" w:fill="auto"/>
        </w:tcPr>
        <w:p w14:paraId="7139311A" w14:textId="77777777" w:rsidR="00527BD4" w:rsidRPr="009B63F3" w:rsidRDefault="00527BD4" w:rsidP="00A50CF6"/>
      </w:tc>
    </w:tr>
    <w:tr w:rsidR="00524B95" w14:paraId="5008512C" w14:textId="77777777" w:rsidTr="00A50CF6">
      <w:tc>
        <w:tcPr>
          <w:tcW w:w="2160" w:type="dxa"/>
          <w:shd w:val="clear" w:color="auto" w:fill="auto"/>
        </w:tcPr>
        <w:p w14:paraId="1EC60E5D" w14:textId="77777777" w:rsidR="000C0163" w:rsidRPr="005819CE" w:rsidRDefault="000E2A05" w:rsidP="000C0163">
          <w:pPr>
            <w:pStyle w:val="Huisstijl-Kopje"/>
          </w:pPr>
          <w:r>
            <w:t>Ons kenmerk</w:t>
          </w:r>
          <w:r w:rsidRPr="005819CE">
            <w:t xml:space="preserve"> </w:t>
          </w:r>
        </w:p>
        <w:p w14:paraId="2F21CC5E" w14:textId="77777777" w:rsidR="000C0163" w:rsidRPr="005819CE" w:rsidRDefault="000E2A05" w:rsidP="000C0163">
          <w:pPr>
            <w:pStyle w:val="Huisstijl-Gegeven"/>
          </w:pPr>
          <w:r>
            <w:t>DGA /</w:t>
          </w:r>
          <w:r w:rsidR="00486354">
            <w:t xml:space="preserve"> </w:t>
          </w:r>
          <w:r>
            <w:t>96864994</w:t>
          </w:r>
        </w:p>
        <w:p w14:paraId="587D0A7D" w14:textId="77777777" w:rsidR="00527BD4" w:rsidRPr="005819CE" w:rsidRDefault="00527BD4" w:rsidP="00A076C5">
          <w:pPr>
            <w:pStyle w:val="Huisstijl-Kopje"/>
          </w:pPr>
        </w:p>
      </w:tc>
    </w:tr>
  </w:tbl>
  <w:p w14:paraId="6A1EF72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24B95" w14:paraId="5064B602" w14:textId="77777777" w:rsidTr="009E2051">
      <w:trPr>
        <w:trHeight w:val="400"/>
      </w:trPr>
      <w:tc>
        <w:tcPr>
          <w:tcW w:w="7520" w:type="dxa"/>
          <w:gridSpan w:val="2"/>
          <w:shd w:val="clear" w:color="auto" w:fill="auto"/>
        </w:tcPr>
        <w:p w14:paraId="40FD4C4B" w14:textId="77777777" w:rsidR="00527BD4" w:rsidRPr="00BC3B53" w:rsidRDefault="000E2A05" w:rsidP="00A50CF6">
          <w:pPr>
            <w:pStyle w:val="Huisstijl-Retouradres"/>
          </w:pPr>
          <w:r>
            <w:t>&gt; Retouradres Postbus 20401 2500 EK Den Haag</w:t>
          </w:r>
        </w:p>
      </w:tc>
    </w:tr>
    <w:tr w:rsidR="00524B95" w14:paraId="254088E3" w14:textId="77777777" w:rsidTr="009E2051">
      <w:tc>
        <w:tcPr>
          <w:tcW w:w="7520" w:type="dxa"/>
          <w:gridSpan w:val="2"/>
          <w:shd w:val="clear" w:color="auto" w:fill="auto"/>
        </w:tcPr>
        <w:p w14:paraId="42A73F9F" w14:textId="77777777" w:rsidR="00527BD4" w:rsidRPr="00983E8F" w:rsidRDefault="00527BD4" w:rsidP="00A50CF6">
          <w:pPr>
            <w:pStyle w:val="Huisstijl-Rubricering"/>
          </w:pPr>
        </w:p>
      </w:tc>
    </w:tr>
    <w:tr w:rsidR="00524B95" w14:paraId="46D92D0D" w14:textId="77777777" w:rsidTr="009E2051">
      <w:trPr>
        <w:trHeight w:hRule="exact" w:val="2440"/>
      </w:trPr>
      <w:tc>
        <w:tcPr>
          <w:tcW w:w="7520" w:type="dxa"/>
          <w:gridSpan w:val="2"/>
          <w:shd w:val="clear" w:color="auto" w:fill="auto"/>
        </w:tcPr>
        <w:p w14:paraId="5AC988EE" w14:textId="77777777" w:rsidR="00A076C5" w:rsidRPr="008F06CE" w:rsidRDefault="00A076C5" w:rsidP="001A5D6F">
          <w:pPr>
            <w:tabs>
              <w:tab w:val="left" w:pos="5580"/>
            </w:tabs>
            <w:rPr>
              <w:szCs w:val="18"/>
            </w:rPr>
          </w:pPr>
          <w:r w:rsidRPr="008F06CE">
            <w:rPr>
              <w:szCs w:val="18"/>
            </w:rPr>
            <w:t>De Voorzitter van de Tweede Kamer</w:t>
          </w:r>
        </w:p>
        <w:p w14:paraId="00970614" w14:textId="77777777" w:rsidR="00A076C5" w:rsidRPr="008F06CE" w:rsidRDefault="00A076C5" w:rsidP="001A5D6F">
          <w:pPr>
            <w:tabs>
              <w:tab w:val="left" w:pos="5580"/>
            </w:tabs>
            <w:rPr>
              <w:szCs w:val="18"/>
            </w:rPr>
          </w:pPr>
          <w:r w:rsidRPr="008F06CE">
            <w:rPr>
              <w:szCs w:val="18"/>
            </w:rPr>
            <w:t>der Staten-Generaal</w:t>
          </w:r>
        </w:p>
        <w:p w14:paraId="3CD0EB28" w14:textId="77777777" w:rsidR="00A076C5" w:rsidRPr="000F5C1D" w:rsidRDefault="00A076C5" w:rsidP="001A5D6F">
          <w:pPr>
            <w:tabs>
              <w:tab w:val="left" w:pos="5580"/>
            </w:tabs>
            <w:rPr>
              <w:szCs w:val="18"/>
            </w:rPr>
          </w:pPr>
          <w:r w:rsidRPr="000F5C1D">
            <w:rPr>
              <w:szCs w:val="18"/>
            </w:rPr>
            <w:t>Prinses Irenestraat 6</w:t>
          </w:r>
        </w:p>
        <w:p w14:paraId="37D022F0" w14:textId="35DA38B9" w:rsidR="00527BD4" w:rsidRDefault="00A076C5" w:rsidP="00A50CF6">
          <w:pPr>
            <w:pStyle w:val="Huisstijl-NAW"/>
          </w:pPr>
          <w:r w:rsidRPr="000F5C1D">
            <w:t>2595 BD  DEN HAAG</w:t>
          </w:r>
        </w:p>
      </w:tc>
    </w:tr>
    <w:tr w:rsidR="00524B95" w14:paraId="29C1AB6B" w14:textId="77777777" w:rsidTr="009E2051">
      <w:trPr>
        <w:trHeight w:hRule="exact" w:val="400"/>
      </w:trPr>
      <w:tc>
        <w:tcPr>
          <w:tcW w:w="7520" w:type="dxa"/>
          <w:gridSpan w:val="2"/>
          <w:shd w:val="clear" w:color="auto" w:fill="auto"/>
        </w:tcPr>
        <w:p w14:paraId="14A219B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24B95" w14:paraId="188CFCF6" w14:textId="77777777" w:rsidTr="009E2051">
      <w:trPr>
        <w:trHeight w:val="240"/>
      </w:trPr>
      <w:tc>
        <w:tcPr>
          <w:tcW w:w="900" w:type="dxa"/>
          <w:shd w:val="clear" w:color="auto" w:fill="auto"/>
        </w:tcPr>
        <w:p w14:paraId="05DA0037" w14:textId="77777777" w:rsidR="00527BD4" w:rsidRPr="007709EF" w:rsidRDefault="000E2A05" w:rsidP="00A50CF6">
          <w:pPr>
            <w:rPr>
              <w:szCs w:val="18"/>
            </w:rPr>
          </w:pPr>
          <w:r>
            <w:rPr>
              <w:szCs w:val="18"/>
            </w:rPr>
            <w:t>Datum</w:t>
          </w:r>
        </w:p>
      </w:tc>
      <w:tc>
        <w:tcPr>
          <w:tcW w:w="6620" w:type="dxa"/>
          <w:shd w:val="clear" w:color="auto" w:fill="auto"/>
        </w:tcPr>
        <w:p w14:paraId="1746F761" w14:textId="1C342B86" w:rsidR="00527BD4" w:rsidRPr="007709EF" w:rsidRDefault="009B63F3" w:rsidP="00A50CF6">
          <w:r>
            <w:t>5 februari 2025</w:t>
          </w:r>
        </w:p>
      </w:tc>
    </w:tr>
    <w:tr w:rsidR="00524B95" w14:paraId="1927F872" w14:textId="77777777" w:rsidTr="009E2051">
      <w:trPr>
        <w:trHeight w:val="240"/>
      </w:trPr>
      <w:tc>
        <w:tcPr>
          <w:tcW w:w="900" w:type="dxa"/>
          <w:shd w:val="clear" w:color="auto" w:fill="auto"/>
        </w:tcPr>
        <w:p w14:paraId="73D13019" w14:textId="77777777" w:rsidR="00527BD4" w:rsidRPr="007709EF" w:rsidRDefault="000E2A05" w:rsidP="00A50CF6">
          <w:pPr>
            <w:rPr>
              <w:szCs w:val="18"/>
            </w:rPr>
          </w:pPr>
          <w:r>
            <w:rPr>
              <w:szCs w:val="18"/>
            </w:rPr>
            <w:t>Betreft</w:t>
          </w:r>
        </w:p>
      </w:tc>
      <w:tc>
        <w:tcPr>
          <w:tcW w:w="6620" w:type="dxa"/>
          <w:shd w:val="clear" w:color="auto" w:fill="auto"/>
        </w:tcPr>
        <w:p w14:paraId="3B2F1AE8" w14:textId="77777777" w:rsidR="00527BD4" w:rsidRPr="007709EF" w:rsidRDefault="000E2A05" w:rsidP="00A50CF6">
          <w:r>
            <w:t>Aankondiging ACM marktonderzoek diergeneeskundige zorg</w:t>
          </w:r>
        </w:p>
      </w:tc>
    </w:tr>
  </w:tbl>
  <w:p w14:paraId="2D72EFC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A4A2FFC">
      <w:start w:val="1"/>
      <w:numFmt w:val="bullet"/>
      <w:pStyle w:val="Lijstopsomteken"/>
      <w:lvlText w:val="•"/>
      <w:lvlJc w:val="left"/>
      <w:pPr>
        <w:tabs>
          <w:tab w:val="num" w:pos="227"/>
        </w:tabs>
        <w:ind w:left="227" w:hanging="227"/>
      </w:pPr>
      <w:rPr>
        <w:rFonts w:ascii="Verdana" w:hAnsi="Verdana" w:hint="default"/>
        <w:sz w:val="18"/>
        <w:szCs w:val="18"/>
      </w:rPr>
    </w:lvl>
    <w:lvl w:ilvl="1" w:tplc="5F6AD2D6" w:tentative="1">
      <w:start w:val="1"/>
      <w:numFmt w:val="bullet"/>
      <w:lvlText w:val="o"/>
      <w:lvlJc w:val="left"/>
      <w:pPr>
        <w:tabs>
          <w:tab w:val="num" w:pos="1440"/>
        </w:tabs>
        <w:ind w:left="1440" w:hanging="360"/>
      </w:pPr>
      <w:rPr>
        <w:rFonts w:ascii="Courier New" w:hAnsi="Courier New" w:cs="Courier New" w:hint="default"/>
      </w:rPr>
    </w:lvl>
    <w:lvl w:ilvl="2" w:tplc="E278D10A" w:tentative="1">
      <w:start w:val="1"/>
      <w:numFmt w:val="bullet"/>
      <w:lvlText w:val=""/>
      <w:lvlJc w:val="left"/>
      <w:pPr>
        <w:tabs>
          <w:tab w:val="num" w:pos="2160"/>
        </w:tabs>
        <w:ind w:left="2160" w:hanging="360"/>
      </w:pPr>
      <w:rPr>
        <w:rFonts w:ascii="Wingdings" w:hAnsi="Wingdings" w:hint="default"/>
      </w:rPr>
    </w:lvl>
    <w:lvl w:ilvl="3" w:tplc="ECE0EF6C" w:tentative="1">
      <w:start w:val="1"/>
      <w:numFmt w:val="bullet"/>
      <w:lvlText w:val=""/>
      <w:lvlJc w:val="left"/>
      <w:pPr>
        <w:tabs>
          <w:tab w:val="num" w:pos="2880"/>
        </w:tabs>
        <w:ind w:left="2880" w:hanging="360"/>
      </w:pPr>
      <w:rPr>
        <w:rFonts w:ascii="Symbol" w:hAnsi="Symbol" w:hint="default"/>
      </w:rPr>
    </w:lvl>
    <w:lvl w:ilvl="4" w:tplc="BDBC778A" w:tentative="1">
      <w:start w:val="1"/>
      <w:numFmt w:val="bullet"/>
      <w:lvlText w:val="o"/>
      <w:lvlJc w:val="left"/>
      <w:pPr>
        <w:tabs>
          <w:tab w:val="num" w:pos="3600"/>
        </w:tabs>
        <w:ind w:left="3600" w:hanging="360"/>
      </w:pPr>
      <w:rPr>
        <w:rFonts w:ascii="Courier New" w:hAnsi="Courier New" w:cs="Courier New" w:hint="default"/>
      </w:rPr>
    </w:lvl>
    <w:lvl w:ilvl="5" w:tplc="5D68BA3E" w:tentative="1">
      <w:start w:val="1"/>
      <w:numFmt w:val="bullet"/>
      <w:lvlText w:val=""/>
      <w:lvlJc w:val="left"/>
      <w:pPr>
        <w:tabs>
          <w:tab w:val="num" w:pos="4320"/>
        </w:tabs>
        <w:ind w:left="4320" w:hanging="360"/>
      </w:pPr>
      <w:rPr>
        <w:rFonts w:ascii="Wingdings" w:hAnsi="Wingdings" w:hint="default"/>
      </w:rPr>
    </w:lvl>
    <w:lvl w:ilvl="6" w:tplc="80129DAA" w:tentative="1">
      <w:start w:val="1"/>
      <w:numFmt w:val="bullet"/>
      <w:lvlText w:val=""/>
      <w:lvlJc w:val="left"/>
      <w:pPr>
        <w:tabs>
          <w:tab w:val="num" w:pos="5040"/>
        </w:tabs>
        <w:ind w:left="5040" w:hanging="360"/>
      </w:pPr>
      <w:rPr>
        <w:rFonts w:ascii="Symbol" w:hAnsi="Symbol" w:hint="default"/>
      </w:rPr>
    </w:lvl>
    <w:lvl w:ilvl="7" w:tplc="F8440D34" w:tentative="1">
      <w:start w:val="1"/>
      <w:numFmt w:val="bullet"/>
      <w:lvlText w:val="o"/>
      <w:lvlJc w:val="left"/>
      <w:pPr>
        <w:tabs>
          <w:tab w:val="num" w:pos="5760"/>
        </w:tabs>
        <w:ind w:left="5760" w:hanging="360"/>
      </w:pPr>
      <w:rPr>
        <w:rFonts w:ascii="Courier New" w:hAnsi="Courier New" w:cs="Courier New" w:hint="default"/>
      </w:rPr>
    </w:lvl>
    <w:lvl w:ilvl="8" w:tplc="FBB26B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F84B50">
      <w:start w:val="1"/>
      <w:numFmt w:val="bullet"/>
      <w:pStyle w:val="Lijstopsomteken2"/>
      <w:lvlText w:val="–"/>
      <w:lvlJc w:val="left"/>
      <w:pPr>
        <w:tabs>
          <w:tab w:val="num" w:pos="227"/>
        </w:tabs>
        <w:ind w:left="227" w:firstLine="0"/>
      </w:pPr>
      <w:rPr>
        <w:rFonts w:ascii="Verdana" w:hAnsi="Verdana" w:hint="default"/>
      </w:rPr>
    </w:lvl>
    <w:lvl w:ilvl="1" w:tplc="B37AE72E" w:tentative="1">
      <w:start w:val="1"/>
      <w:numFmt w:val="bullet"/>
      <w:lvlText w:val="o"/>
      <w:lvlJc w:val="left"/>
      <w:pPr>
        <w:tabs>
          <w:tab w:val="num" w:pos="1440"/>
        </w:tabs>
        <w:ind w:left="1440" w:hanging="360"/>
      </w:pPr>
      <w:rPr>
        <w:rFonts w:ascii="Courier New" w:hAnsi="Courier New" w:cs="Courier New" w:hint="default"/>
      </w:rPr>
    </w:lvl>
    <w:lvl w:ilvl="2" w:tplc="932EEF60" w:tentative="1">
      <w:start w:val="1"/>
      <w:numFmt w:val="bullet"/>
      <w:lvlText w:val=""/>
      <w:lvlJc w:val="left"/>
      <w:pPr>
        <w:tabs>
          <w:tab w:val="num" w:pos="2160"/>
        </w:tabs>
        <w:ind w:left="2160" w:hanging="360"/>
      </w:pPr>
      <w:rPr>
        <w:rFonts w:ascii="Wingdings" w:hAnsi="Wingdings" w:hint="default"/>
      </w:rPr>
    </w:lvl>
    <w:lvl w:ilvl="3" w:tplc="F33CD7DC" w:tentative="1">
      <w:start w:val="1"/>
      <w:numFmt w:val="bullet"/>
      <w:lvlText w:val=""/>
      <w:lvlJc w:val="left"/>
      <w:pPr>
        <w:tabs>
          <w:tab w:val="num" w:pos="2880"/>
        </w:tabs>
        <w:ind w:left="2880" w:hanging="360"/>
      </w:pPr>
      <w:rPr>
        <w:rFonts w:ascii="Symbol" w:hAnsi="Symbol" w:hint="default"/>
      </w:rPr>
    </w:lvl>
    <w:lvl w:ilvl="4" w:tplc="94FE46AA" w:tentative="1">
      <w:start w:val="1"/>
      <w:numFmt w:val="bullet"/>
      <w:lvlText w:val="o"/>
      <w:lvlJc w:val="left"/>
      <w:pPr>
        <w:tabs>
          <w:tab w:val="num" w:pos="3600"/>
        </w:tabs>
        <w:ind w:left="3600" w:hanging="360"/>
      </w:pPr>
      <w:rPr>
        <w:rFonts w:ascii="Courier New" w:hAnsi="Courier New" w:cs="Courier New" w:hint="default"/>
      </w:rPr>
    </w:lvl>
    <w:lvl w:ilvl="5" w:tplc="51E888D6" w:tentative="1">
      <w:start w:val="1"/>
      <w:numFmt w:val="bullet"/>
      <w:lvlText w:val=""/>
      <w:lvlJc w:val="left"/>
      <w:pPr>
        <w:tabs>
          <w:tab w:val="num" w:pos="4320"/>
        </w:tabs>
        <w:ind w:left="4320" w:hanging="360"/>
      </w:pPr>
      <w:rPr>
        <w:rFonts w:ascii="Wingdings" w:hAnsi="Wingdings" w:hint="default"/>
      </w:rPr>
    </w:lvl>
    <w:lvl w:ilvl="6" w:tplc="1B96B760" w:tentative="1">
      <w:start w:val="1"/>
      <w:numFmt w:val="bullet"/>
      <w:lvlText w:val=""/>
      <w:lvlJc w:val="left"/>
      <w:pPr>
        <w:tabs>
          <w:tab w:val="num" w:pos="5040"/>
        </w:tabs>
        <w:ind w:left="5040" w:hanging="360"/>
      </w:pPr>
      <w:rPr>
        <w:rFonts w:ascii="Symbol" w:hAnsi="Symbol" w:hint="default"/>
      </w:rPr>
    </w:lvl>
    <w:lvl w:ilvl="7" w:tplc="631CBD54" w:tentative="1">
      <w:start w:val="1"/>
      <w:numFmt w:val="bullet"/>
      <w:lvlText w:val="o"/>
      <w:lvlJc w:val="left"/>
      <w:pPr>
        <w:tabs>
          <w:tab w:val="num" w:pos="5760"/>
        </w:tabs>
        <w:ind w:left="5760" w:hanging="360"/>
      </w:pPr>
      <w:rPr>
        <w:rFonts w:ascii="Courier New" w:hAnsi="Courier New" w:cs="Courier New" w:hint="default"/>
      </w:rPr>
    </w:lvl>
    <w:lvl w:ilvl="8" w:tplc="E9DE92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FC372D"/>
    <w:multiLevelType w:val="hybridMultilevel"/>
    <w:tmpl w:val="2E8ADC38"/>
    <w:lvl w:ilvl="0" w:tplc="632292A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35E23"/>
    <w:multiLevelType w:val="multilevel"/>
    <w:tmpl w:val="6EDC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121793">
    <w:abstractNumId w:val="10"/>
  </w:num>
  <w:num w:numId="2" w16cid:durableId="1187862945">
    <w:abstractNumId w:val="7"/>
  </w:num>
  <w:num w:numId="3" w16cid:durableId="1706443370">
    <w:abstractNumId w:val="6"/>
  </w:num>
  <w:num w:numId="4" w16cid:durableId="1001346841">
    <w:abstractNumId w:val="5"/>
  </w:num>
  <w:num w:numId="5" w16cid:durableId="879316229">
    <w:abstractNumId w:val="4"/>
  </w:num>
  <w:num w:numId="6" w16cid:durableId="1346439768">
    <w:abstractNumId w:val="8"/>
  </w:num>
  <w:num w:numId="7" w16cid:durableId="702286975">
    <w:abstractNumId w:val="3"/>
  </w:num>
  <w:num w:numId="8" w16cid:durableId="257374423">
    <w:abstractNumId w:val="2"/>
  </w:num>
  <w:num w:numId="9" w16cid:durableId="2043093939">
    <w:abstractNumId w:val="1"/>
  </w:num>
  <w:num w:numId="10" w16cid:durableId="599026284">
    <w:abstractNumId w:val="0"/>
  </w:num>
  <w:num w:numId="11" w16cid:durableId="435948958">
    <w:abstractNumId w:val="9"/>
  </w:num>
  <w:num w:numId="12" w16cid:durableId="1992440067">
    <w:abstractNumId w:val="11"/>
  </w:num>
  <w:num w:numId="13" w16cid:durableId="2042395544">
    <w:abstractNumId w:val="14"/>
  </w:num>
  <w:num w:numId="14" w16cid:durableId="1358582576">
    <w:abstractNumId w:val="12"/>
  </w:num>
  <w:num w:numId="15" w16cid:durableId="3944154">
    <w:abstractNumId w:val="13"/>
  </w:num>
  <w:num w:numId="16" w16cid:durableId="150497614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38F"/>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2A05"/>
    <w:rsid w:val="000E7895"/>
    <w:rsid w:val="000F1558"/>
    <w:rsid w:val="000F161D"/>
    <w:rsid w:val="000F71F0"/>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1AC0"/>
    <w:rsid w:val="001C32EC"/>
    <w:rsid w:val="001C38BD"/>
    <w:rsid w:val="001C4D5A"/>
    <w:rsid w:val="001E34C6"/>
    <w:rsid w:val="001E507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592"/>
    <w:rsid w:val="00393696"/>
    <w:rsid w:val="00393963"/>
    <w:rsid w:val="00395575"/>
    <w:rsid w:val="00395672"/>
    <w:rsid w:val="003A06C8"/>
    <w:rsid w:val="003A0D7C"/>
    <w:rsid w:val="003A1B16"/>
    <w:rsid w:val="003A5290"/>
    <w:rsid w:val="003B0155"/>
    <w:rsid w:val="003B2414"/>
    <w:rsid w:val="003B7EE7"/>
    <w:rsid w:val="003C2CCB"/>
    <w:rsid w:val="003D39EC"/>
    <w:rsid w:val="003E3DD5"/>
    <w:rsid w:val="003E4F98"/>
    <w:rsid w:val="003F07C6"/>
    <w:rsid w:val="003F1F6B"/>
    <w:rsid w:val="003F3757"/>
    <w:rsid w:val="003F38BD"/>
    <w:rsid w:val="003F44B7"/>
    <w:rsid w:val="004008E9"/>
    <w:rsid w:val="00413D48"/>
    <w:rsid w:val="00426BC7"/>
    <w:rsid w:val="00432381"/>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B95"/>
    <w:rsid w:val="00524FB4"/>
    <w:rsid w:val="00527BD4"/>
    <w:rsid w:val="00537400"/>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B63F3"/>
    <w:rsid w:val="009C3F20"/>
    <w:rsid w:val="009C7CA1"/>
    <w:rsid w:val="009D043D"/>
    <w:rsid w:val="009E2051"/>
    <w:rsid w:val="009F3259"/>
    <w:rsid w:val="00A056DE"/>
    <w:rsid w:val="00A076C5"/>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55F51"/>
    <w:rsid w:val="00C619A7"/>
    <w:rsid w:val="00C73D5F"/>
    <w:rsid w:val="00C8584E"/>
    <w:rsid w:val="00C90702"/>
    <w:rsid w:val="00C97C80"/>
    <w:rsid w:val="00CA47D3"/>
    <w:rsid w:val="00CA4915"/>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66C6"/>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B7A3F"/>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A1B20"/>
  <w15:docId w15:val="{AE39CAD7-68FB-4DB5-8BC3-0796C98B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FB7A3F"/>
    <w:rPr>
      <w:vertAlign w:val="superscript"/>
    </w:rPr>
  </w:style>
  <w:style w:type="paragraph" w:customStyle="1" w:styleId="LVVN">
    <w:name w:val="LVVN"/>
    <w:rsid w:val="00A076C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738189">
      <w:bodyDiv w:val="1"/>
      <w:marLeft w:val="0"/>
      <w:marRight w:val="0"/>
      <w:marTop w:val="0"/>
      <w:marBottom w:val="0"/>
      <w:divBdr>
        <w:top w:val="none" w:sz="0" w:space="0" w:color="auto"/>
        <w:left w:val="none" w:sz="0" w:space="0" w:color="auto"/>
        <w:bottom w:val="none" w:sz="0" w:space="0" w:color="auto"/>
        <w:right w:val="none" w:sz="0" w:space="0" w:color="auto"/>
      </w:divBdr>
      <w:divsChild>
        <w:div w:id="1814171686">
          <w:marLeft w:val="0"/>
          <w:marRight w:val="0"/>
          <w:marTop w:val="0"/>
          <w:marBottom w:val="0"/>
          <w:divBdr>
            <w:top w:val="none" w:sz="0" w:space="0" w:color="auto"/>
            <w:left w:val="none" w:sz="0" w:space="0" w:color="auto"/>
            <w:bottom w:val="none" w:sz="0" w:space="0" w:color="auto"/>
            <w:right w:val="none" w:sz="0" w:space="0" w:color="auto"/>
          </w:divBdr>
          <w:divsChild>
            <w:div w:id="3163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3351">
      <w:bodyDiv w:val="1"/>
      <w:marLeft w:val="0"/>
      <w:marRight w:val="0"/>
      <w:marTop w:val="0"/>
      <w:marBottom w:val="0"/>
      <w:divBdr>
        <w:top w:val="none" w:sz="0" w:space="0" w:color="auto"/>
        <w:left w:val="none" w:sz="0" w:space="0" w:color="auto"/>
        <w:bottom w:val="none" w:sz="0" w:space="0" w:color="auto"/>
        <w:right w:val="none" w:sz="0" w:space="0" w:color="auto"/>
      </w:divBdr>
    </w:div>
    <w:div w:id="548223129">
      <w:bodyDiv w:val="1"/>
      <w:marLeft w:val="0"/>
      <w:marRight w:val="0"/>
      <w:marTop w:val="0"/>
      <w:marBottom w:val="0"/>
      <w:divBdr>
        <w:top w:val="none" w:sz="0" w:space="0" w:color="auto"/>
        <w:left w:val="none" w:sz="0" w:space="0" w:color="auto"/>
        <w:bottom w:val="none" w:sz="0" w:space="0" w:color="auto"/>
        <w:right w:val="none" w:sz="0" w:space="0" w:color="auto"/>
      </w:divBdr>
      <w:divsChild>
        <w:div w:id="662896874">
          <w:marLeft w:val="0"/>
          <w:marRight w:val="0"/>
          <w:marTop w:val="0"/>
          <w:marBottom w:val="0"/>
          <w:divBdr>
            <w:top w:val="none" w:sz="0" w:space="0" w:color="auto"/>
            <w:left w:val="none" w:sz="0" w:space="0" w:color="auto"/>
            <w:bottom w:val="none" w:sz="0" w:space="0" w:color="auto"/>
            <w:right w:val="none" w:sz="0" w:space="0" w:color="auto"/>
          </w:divBdr>
          <w:divsChild>
            <w:div w:id="5476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49576">
      <w:bodyDiv w:val="1"/>
      <w:marLeft w:val="0"/>
      <w:marRight w:val="0"/>
      <w:marTop w:val="0"/>
      <w:marBottom w:val="0"/>
      <w:divBdr>
        <w:top w:val="none" w:sz="0" w:space="0" w:color="auto"/>
        <w:left w:val="none" w:sz="0" w:space="0" w:color="auto"/>
        <w:bottom w:val="none" w:sz="0" w:space="0" w:color="auto"/>
        <w:right w:val="none" w:sz="0" w:space="0" w:color="auto"/>
      </w:divBdr>
    </w:div>
    <w:div w:id="1637107179">
      <w:bodyDiv w:val="1"/>
      <w:marLeft w:val="0"/>
      <w:marRight w:val="0"/>
      <w:marTop w:val="0"/>
      <w:marBottom w:val="0"/>
      <w:divBdr>
        <w:top w:val="none" w:sz="0" w:space="0" w:color="auto"/>
        <w:left w:val="none" w:sz="0" w:space="0" w:color="auto"/>
        <w:bottom w:val="none" w:sz="0" w:space="0" w:color="auto"/>
        <w:right w:val="none" w:sz="0" w:space="0" w:color="auto"/>
      </w:divBdr>
      <w:divsChild>
        <w:div w:id="792526860">
          <w:marLeft w:val="0"/>
          <w:marRight w:val="0"/>
          <w:marTop w:val="0"/>
          <w:marBottom w:val="0"/>
          <w:divBdr>
            <w:top w:val="none" w:sz="0" w:space="0" w:color="auto"/>
            <w:left w:val="none" w:sz="0" w:space="0" w:color="auto"/>
            <w:bottom w:val="none" w:sz="0" w:space="0" w:color="auto"/>
            <w:right w:val="none" w:sz="0" w:space="0" w:color="auto"/>
          </w:divBdr>
          <w:divsChild>
            <w:div w:id="12051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4123">
      <w:bodyDiv w:val="1"/>
      <w:marLeft w:val="0"/>
      <w:marRight w:val="0"/>
      <w:marTop w:val="0"/>
      <w:marBottom w:val="0"/>
      <w:divBdr>
        <w:top w:val="none" w:sz="0" w:space="0" w:color="auto"/>
        <w:left w:val="none" w:sz="0" w:space="0" w:color="auto"/>
        <w:bottom w:val="none" w:sz="0" w:space="0" w:color="auto"/>
        <w:right w:val="none" w:sz="0" w:space="0" w:color="auto"/>
      </w:divBdr>
      <w:divsChild>
        <w:div w:id="1248884920">
          <w:marLeft w:val="0"/>
          <w:marRight w:val="0"/>
          <w:marTop w:val="0"/>
          <w:marBottom w:val="0"/>
          <w:divBdr>
            <w:top w:val="none" w:sz="0" w:space="0" w:color="auto"/>
            <w:left w:val="none" w:sz="0" w:space="0" w:color="auto"/>
            <w:bottom w:val="none" w:sz="0" w:space="0" w:color="auto"/>
            <w:right w:val="none" w:sz="0" w:space="0" w:color="auto"/>
          </w:divBdr>
          <w:divsChild>
            <w:div w:id="47527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208</ap:Words>
  <ap:Characters>1162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2025-02-05T12:09:00.0000000Z</dcterms:created>
  <dcterms:modified xsi:type="dcterms:W3CDTF">2025-02-05T12:37:00.0000000Z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avertm1</vt:lpwstr>
  </property>
  <property fmtid="{D5CDD505-2E9C-101B-9397-08002B2CF9AE}" pid="3" name="AUTHOR_ID">
    <vt:lpwstr>avertm1</vt:lpwstr>
  </property>
  <property fmtid="{D5CDD505-2E9C-101B-9397-08002B2CF9AE}" pid="4" name="A_ADRES">
    <vt:lpwstr>Tweede Kamer</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Aankondiging ACM marktonderzoek diergeneeskundige zorg</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avertm1</vt:lpwstr>
  </property>
</Properties>
</file>