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2025Z02027</w:t>
        <w:br/>
      </w:r>
      <w:proofErr w:type="spellEnd"/>
    </w:p>
    <w:p>
      <w:pPr>
        <w:pStyle w:val="Normal"/>
        <w:rPr>
          <w:b w:val="1"/>
          <w:bCs w:val="1"/>
        </w:rPr>
      </w:pPr>
      <w:r w:rsidR="250AE766">
        <w:rPr>
          <w:b w:val="0"/>
          <w:bCs w:val="0"/>
        </w:rPr>
        <w:t>(ingezonden 5 februari 2025)</w:t>
        <w:br/>
      </w:r>
    </w:p>
    <w:p>
      <w:r>
        <w:t xml:space="preserve">Vragen van het lid De Hoop (GroenLinks-PvdA) aan de staatssecretaris van Infrastructuur en Waterstaat over het vele uitvallen van de ‘drielandentrein’ Luik-Maastricht-Aachen</w:t>
      </w:r>
      <w:r>
        <w:br/>
      </w:r>
    </w:p>
    <w:p>
      <w:r>
        <w:t xml:space="preserve"> </w:t>
      </w:r>
      <w:r>
        <w:br/>
      </w:r>
    </w:p>
    <w:p>
      <w:pPr>
        <w:pStyle w:val="ListParagraph"/>
        <w:numPr>
          <w:ilvl w:val="0"/>
          <w:numId w:val="100467520"/>
        </w:numPr>
        <w:ind w:left="360"/>
      </w:pPr>
      <w:r>
        <w:t>Bent u bekend met het vele uitvallen van de recent in gebruik genomen ‘drielandentrein’ Luik-Maastricht-Aachen? (1)</w:t>
      </w:r>
      <w:r>
        <w:br/>
      </w:r>
    </w:p>
    <w:p>
      <w:pPr>
        <w:pStyle w:val="ListParagraph"/>
        <w:numPr>
          <w:ilvl w:val="0"/>
          <w:numId w:val="100467520"/>
        </w:numPr>
        <w:ind w:left="360"/>
      </w:pPr>
      <w:r>
        <w:t>Hoeveel procent van de treinen is sinds de start van de nieuwe dienstregeling (gedeeltelijk) uitgevallen op dit traject?</w:t>
      </w:r>
      <w:r>
        <w:br/>
      </w:r>
    </w:p>
    <w:p>
      <w:pPr>
        <w:pStyle w:val="ListParagraph"/>
        <w:numPr>
          <w:ilvl w:val="0"/>
          <w:numId w:val="100467520"/>
        </w:numPr>
        <w:ind w:left="360"/>
      </w:pPr>
      <w:r>
        <w:t>Wat is de precieze reden dat er zoveel treinen op deze route uitvallen?</w:t>
      </w:r>
      <w:r>
        <w:br/>
      </w:r>
    </w:p>
    <w:p>
      <w:pPr>
        <w:pStyle w:val="ListParagraph"/>
        <w:numPr>
          <w:ilvl w:val="0"/>
          <w:numId w:val="100467520"/>
        </w:numPr>
        <w:ind w:left="360"/>
      </w:pPr>
      <w:r>
        <w:t>Klopt het dat de problemen op het (deel)traject Heerlen-Aachen al veel langer spelen en hier al langere tijd regelmatig treinen uitvallen?</w:t>
      </w:r>
      <w:r>
        <w:br/>
      </w:r>
    </w:p>
    <w:p>
      <w:pPr>
        <w:pStyle w:val="ListParagraph"/>
        <w:numPr>
          <w:ilvl w:val="0"/>
          <w:numId w:val="100467520"/>
        </w:numPr>
        <w:ind w:left="360"/>
      </w:pPr>
      <w:r>
        <w:t>Hoe kan het dat er niet voorzien is in voldoende materieel en personeel, voordat deze nieuwe treinroute door Arriva is gestart?</w:t>
      </w:r>
      <w:r>
        <w:br/>
      </w:r>
    </w:p>
    <w:p>
      <w:pPr>
        <w:pStyle w:val="ListParagraph"/>
        <w:numPr>
          <w:ilvl w:val="0"/>
          <w:numId w:val="100467520"/>
        </w:numPr>
        <w:ind w:left="360"/>
      </w:pPr>
      <w:r>
        <w:t>Klopt het dat Nederlandse machinisten alleen op Duits spoor mogen rijden als ze ook een Duits rijbewijs hebben? Zo ja, waarom is dat zo en is de staatssecretaris bereid om met de Duitse overheid in gesprek te gaan over uitzonderingsmogelijkheden voor Nederlandse machinisten die in een Nederlandse trein naar een Duits station rijden?</w:t>
      </w:r>
      <w:r>
        <w:br/>
      </w:r>
    </w:p>
    <w:p>
      <w:pPr>
        <w:pStyle w:val="ListParagraph"/>
        <w:numPr>
          <w:ilvl w:val="0"/>
          <w:numId w:val="100467520"/>
        </w:numPr>
        <w:ind w:left="360"/>
      </w:pPr>
      <w:r>
        <w:t>Klopt het dat de overstap van personeel van Arriva naar de NS ook een groot onderdeel van het probleem is? Zo ja, op welke wijze werkt NS samen met regionale vervoerders om te zorgen dat iedereen voldoende machinisten heeft? En welke rol heeft u als staatssecretaris bij het bevorderen van goede samenwerking tussen vervoerders?</w:t>
      </w:r>
      <w:r>
        <w:br/>
      </w:r>
    </w:p>
    <w:p>
      <w:pPr>
        <w:pStyle w:val="ListParagraph"/>
        <w:numPr>
          <w:ilvl w:val="0"/>
          <w:numId w:val="100467520"/>
        </w:numPr>
        <w:ind w:left="360"/>
      </w:pPr>
      <w:r>
        <w:t>Klopt het dat de NS en Arriva nog steeds niet tot een overeenstemming zijn gekomen over een vergoeding voor het gebruik van het spoor tussen Maastricht en Luik? Zo ja, waarom lukt het deze partijen niet om daarover tot overeenstemming te komen en bent u bereid om daarover in gesprek te gaan met de NS?</w:t>
      </w:r>
      <w:r>
        <w:br/>
      </w:r>
    </w:p>
    <w:p>
      <w:pPr>
        <w:pStyle w:val="ListParagraph"/>
        <w:numPr>
          <w:ilvl w:val="0"/>
          <w:numId w:val="100467520"/>
        </w:numPr>
        <w:ind w:left="360"/>
      </w:pPr>
      <w:r>
        <w:t>Deelt u de grote zorgen over de continuïteit op deze lijn? Zo nee, waarom niet?</w:t>
      </w:r>
      <w:r>
        <w:br/>
      </w:r>
    </w:p>
    <w:p>
      <w:pPr>
        <w:pStyle w:val="ListParagraph"/>
        <w:numPr>
          <w:ilvl w:val="0"/>
          <w:numId w:val="100467520"/>
        </w:numPr>
        <w:ind w:left="360"/>
      </w:pPr>
      <w:r>
        <w:t>Deelt u de mening dat de grote problemen op deze lijn slecht zijn voor de aantrekkelijkheid van de trein tussen Nederland en België en Nederland en Duitsland?</w:t>
      </w:r>
      <w:r>
        <w:br/>
      </w:r>
    </w:p>
    <w:p>
      <w:pPr>
        <w:pStyle w:val="ListParagraph"/>
        <w:numPr>
          <w:ilvl w:val="0"/>
          <w:numId w:val="100467520"/>
        </w:numPr>
        <w:ind w:left="360"/>
      </w:pPr>
      <w:r>
        <w:t>Welke concrete acties en structurele oplossingen worden uitgevoerd om te zorgen dat deze trein zo spoedig als mogelijk op een fatsoenlijke manier wordt gereden?</w:t>
      </w:r>
      <w:r>
        <w:br/>
      </w:r>
    </w:p>
    <w:p>
      <w:pPr>
        <w:pStyle w:val="ListParagraph"/>
        <w:numPr>
          <w:ilvl w:val="0"/>
          <w:numId w:val="100467520"/>
        </w:numPr>
        <w:ind w:left="360"/>
      </w:pPr>
      <w:r>
        <w:t>Welke consequenties volgen er als de problemen niet spoedig zijn opgelost?</w:t>
      </w:r>
      <w:r>
        <w:br/>
      </w:r>
    </w:p>
    <w:p>
      <w:pPr>
        <w:pStyle w:val="ListParagraph"/>
        <w:numPr>
          <w:ilvl w:val="0"/>
          <w:numId w:val="100467520"/>
        </w:numPr>
        <w:ind w:left="360"/>
      </w:pPr>
      <w:r>
        <w:t>Wat betekenen de problemen van de vele uitvallende treinen op het traject Heerlen-Aachen voor de betrouwbaarheid van de verbinding tussen Nederland en Duitsland, nu ook de doorgaande intercity Eindhoven-Aachen nog steeds niet rijdt?</w:t>
      </w:r>
      <w:r>
        <w:br/>
      </w:r>
    </w:p>
    <w:p>
      <w:pPr>
        <w:pStyle w:val="ListParagraph"/>
        <w:numPr>
          <w:ilvl w:val="0"/>
          <w:numId w:val="100467520"/>
        </w:numPr>
        <w:ind w:left="360"/>
      </w:pPr>
      <w:r>
        <w:t>Deelt u de zorgen over het feit dat vorig jaar bleek dat de realisatie van de intercity Eindhoven-Aachen op de lange baan (2) is geschoven, vanwege enorme investeringen die nodig zijn om op station Eindhoven ruimte te maken voor deze extra trein? Bent u bereid om te verkennen welke mogelijkheden er zijn om realisatie van deze internationale treinverbinding te versnellen? Zo nee, waarom niet?</w:t>
      </w:r>
      <w:r>
        <w:br/>
      </w:r>
    </w:p>
    <w:p>
      <w:pPr>
        <w:pStyle w:val="ListParagraph"/>
        <w:numPr>
          <w:ilvl w:val="0"/>
          <w:numId w:val="100467520"/>
        </w:numPr>
        <w:ind w:left="360"/>
      </w:pPr>
      <w:r>
        <w:t>Klopt het dat het verhogen van de reisfrequentie tussen Maastricht en Luik als gevolg van de AROV-gelden nu definitief is?</w:t>
      </w:r>
      <w:r>
        <w:br/>
      </w:r>
    </w:p>
    <w:p>
      <w:pPr>
        <w:pStyle w:val="ListParagraph"/>
        <w:numPr>
          <w:ilvl w:val="0"/>
          <w:numId w:val="100467520"/>
        </w:numPr>
        <w:ind w:left="360"/>
      </w:pPr>
      <w:r>
        <w:t>Klopt het dat dat er ook regelmatig uitval van treinen is op het traject Venlo-Mönchengladbach? Wat is hiervan de oorzaak?</w:t>
      </w:r>
      <w:r>
        <w:br/>
      </w:r>
    </w:p>
    <w:p>
      <w:pPr>
        <w:pStyle w:val="ListParagraph"/>
        <w:numPr>
          <w:ilvl w:val="0"/>
          <w:numId w:val="100467520"/>
        </w:numPr>
        <w:ind w:left="360"/>
      </w:pPr>
      <w:r>
        <w:t>Klopt het dat wanneer goederentreinen en de ICE vanwege werkzaamheden niet via Arnhem/Düsseldorf kan rijden en wordt omgeleid via Venlo, er regionale treinen op het traject Venlo-Düsseldorf uitvallen?</w:t>
      </w:r>
      <w:r>
        <w:br/>
      </w:r>
    </w:p>
    <w:p>
      <w:pPr>
        <w:pStyle w:val="ListParagraph"/>
        <w:numPr>
          <w:ilvl w:val="0"/>
          <w:numId w:val="100467520"/>
        </w:numPr>
        <w:ind w:left="360"/>
      </w:pPr>
      <w:r>
        <w:t>Deelt u de mening dat als gevolg van de stremmingen tussen Arnhem en Düsseldorf, de uitval van de treinen tussen Venlo en Düsseldorf en de problemen tussen Heerlen en Aachen tot de optelsom leidt dat de treinverbinding tussen Nederland en het Duitse Ruhrgebied ondermaats zijn? Zo nee, waarom niet?</w:t>
      </w:r>
      <w:r>
        <w:br/>
      </w:r>
    </w:p>
    <w:p>
      <w:pPr>
        <w:pStyle w:val="ListParagraph"/>
        <w:numPr>
          <w:ilvl w:val="0"/>
          <w:numId w:val="100467520"/>
        </w:numPr>
        <w:ind w:left="360"/>
      </w:pPr>
      <w:r>
        <w:t>Deelt u de mening dat het onwenselijk is als er tegelijkertijd stremmingen en uitval van treinen is op drie belangrijke lijnen tussen Nederland en Duitsland? Zo nee, waarom niet? Bent u bereid hierover in gesprek te gaan met de vervoerders en infrabeheerders? Zo nee, waarom niet?</w:t>
      </w:r>
      <w:r>
        <w:br/>
      </w:r>
    </w:p>
    <w:p>
      <w:pPr>
        <w:pStyle w:val="ListParagraph"/>
        <w:numPr>
          <w:ilvl w:val="0"/>
          <w:numId w:val="100467520"/>
        </w:numPr>
        <w:ind w:left="360"/>
      </w:pPr>
      <w:r>
        <w:t>Bent u bereid om op korte termijn met de betrokken overheden, vervoerders en infrabeheerders in gesprek te gaan om te zorgen dat de problemen op de verschillende trajecten tussen Nederland en Duitsland worden aangepakt? Zo nee, waarom niet?</w:t>
      </w:r>
      <w:r>
        <w:br/>
      </w:r>
    </w:p>
    <w:p>
      <w:pPr>
        <w:pStyle w:val="ListParagraph"/>
        <w:numPr>
          <w:ilvl w:val="0"/>
          <w:numId w:val="100467520"/>
        </w:numPr>
        <w:ind w:left="360"/>
      </w:pPr>
      <w:r>
        <w:t>Wat is de stand van zaken met betrekking tot de aangenomen motie-De Hoop c.s. (Kamerstuk 36600-A, nr. 26) over de voortzetting van de belangrijke regionale trein Venlo-Düsseldorf na 2025?</w:t>
      </w:r>
      <w:r>
        <w:br/>
      </w:r>
    </w:p>
    <w:p>
      <w:pPr>
        <w:pStyle w:val="ListParagraph"/>
        <w:numPr>
          <w:ilvl w:val="0"/>
          <w:numId w:val="100467520"/>
        </w:numPr>
        <w:ind w:left="360"/>
      </w:pPr>
      <w:r>
        <w:t>Klopt het dat de uitval bij de andere grensoverschrijdende regionale treinen (Roosendaal-Antwerpen, Arnhem-Emmerich, Hengelo-Bad Bentheim, Enschede-Gronau) relatief hoger is dan de uitval op binnenlandse trajecten? Wat zijn de oorzaken hiervan en wat gaat u – in samenspraak met de regionale overheden – hieraan doen?</w:t>
      </w:r>
      <w:r>
        <w:br/>
      </w:r>
    </w:p>
    <w:p>
      <w:pPr>
        <w:pStyle w:val="ListParagraph"/>
        <w:numPr>
          <w:ilvl w:val="0"/>
          <w:numId w:val="100467520"/>
        </w:numPr>
        <w:ind w:left="360"/>
      </w:pPr>
      <w:r>
        <w:t>Deelt u de mening dat de problemen met de grensoverschrijdende treinen in tegenspraak is met uw ambitie in het regeerprogramma dat er juist extra werk moet worden gemaakt van goede internationaal spoorvervoer? Zo nee, waarom niet?</w:t>
      </w:r>
      <w:r>
        <w:br/>
      </w:r>
    </w:p>
    <w:p>
      <w:pPr>
        <w:pStyle w:val="ListParagraph"/>
        <w:numPr>
          <w:ilvl w:val="0"/>
          <w:numId w:val="100467520"/>
        </w:numPr>
        <w:ind w:left="360"/>
      </w:pPr>
      <w:r>
        <w:t>Wat is de stand van zaken met betrekking tot de in- en uitchekproblematiek op het traject Luik-Maastricht-Aachen, waardoor reizigers die gebruik maken van deze rechtstreekse trein – als de trein rijdt – alsnog in Maastricht moeten uitstappen om bij de andere vervoerder in te checken? Wanneer is dit probleem verholpen?</w:t>
      </w:r>
      <w:r>
        <w:br/>
      </w:r>
    </w:p>
    <w:p>
      <w:pPr>
        <w:pStyle w:val="ListParagraph"/>
        <w:numPr>
          <w:ilvl w:val="0"/>
          <w:numId w:val="100467520"/>
        </w:numPr>
        <w:ind w:left="360"/>
      </w:pPr>
      <w:r>
        <w:t>Kunt u een update geven over de actuele situatie van de werkzaamheden aan het spoor tussen Bad Nieuweschans en Leer? Wanneer gaan de treinen tussen Groningen en Duitsland weer rijden?</w:t>
      </w:r>
      <w:r>
        <w:br/>
      </w:r>
    </w:p>
    <w:p>
      <w:pPr>
        <w:pStyle w:val="ListParagraph"/>
        <w:numPr>
          <w:ilvl w:val="0"/>
          <w:numId w:val="100467520"/>
        </w:numPr>
        <w:ind w:left="360"/>
      </w:pPr>
      <w:r>
        <w:t>Kunt u voorgaande vragen afzonderlijk van elkaar beantwoorden?</w:t>
      </w:r>
      <w:r>
        <w:br/>
      </w:r>
    </w:p>
    <w:p>
      <w:r>
        <w:t xml:space="preserve"> </w:t>
      </w:r>
      <w:r>
        <w:br/>
      </w:r>
    </w:p>
    <w:p>
      <w:r>
        <w:t xml:space="preserve"> </w:t>
      </w:r>
      <w:r>
        <w:br/>
      </w:r>
    </w:p>
    <w:p>
      <w:pPr>
        <w:pStyle w:val="ListParagraph"/>
        <w:numPr>
          <w:ilvl w:val="0"/>
          <w:numId w:val="100467521"/>
        </w:numPr>
        <w:ind w:left="360"/>
      </w:pPr>
      <w:r>
        <w:t>Treinreiziger.nl, Problemen met Drielandentrein houden aan - veel uitval tussen Heerlen en Aken &amp; L1 Nieuws, Drielandentrein kampt nog steeds met storingen, ondanks beloftes van verbetering</w:t>
      </w:r>
      <w:r>
        <w:br/>
      </w:r>
    </w:p>
    <w:p>
      <w:pPr>
        <w:pStyle w:val="ListParagraph"/>
        <w:numPr>
          <w:ilvl w:val="0"/>
          <w:numId w:val="100467521"/>
        </w:numPr>
        <w:ind w:left="360"/>
      </w:pPr>
      <w:r>
        <w:t>NOS, 4 mei 2024, https://nos.nl/artikel/2519213-trein-van-eindhoven-naar-aken-blijft-voorlopig-een-boemeltje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3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380">
    <w:abstractNumId w:val="1004673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