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5E0" w:rsidP="0053504D" w:rsidRDefault="005E7373" w14:paraId="623C5F16" w14:textId="77777777">
      <w:r>
        <w:t xml:space="preserve">Hierbij deel ik u mede dat de beantwoording van de Kamervragen </w:t>
      </w:r>
      <w:r w:rsidRPr="00B32624" w:rsidR="00FB35E0">
        <w:rPr>
          <w:rFonts w:eastAsia="DejaVuSerifCondensed" w:cs="DejaVuSerifCondensed"/>
        </w:rPr>
        <w:t xml:space="preserve">van </w:t>
      </w:r>
      <w:r w:rsidRPr="0053504D" w:rsidR="0053504D">
        <w:rPr>
          <w:rFonts w:eastAsia="DejaVuSerifCondensed" w:cs="DejaVuSerifCondensed"/>
        </w:rPr>
        <w:t xml:space="preserve">het lid </w:t>
      </w:r>
      <w:proofErr w:type="spellStart"/>
      <w:r w:rsidRPr="0053504D" w:rsidR="0053504D">
        <w:rPr>
          <w:rFonts w:eastAsia="DejaVuSerifCondensed" w:cs="DejaVuSerifCondensed"/>
        </w:rPr>
        <w:t>Ergin</w:t>
      </w:r>
      <w:proofErr w:type="spellEnd"/>
      <w:r w:rsidRPr="0053504D" w:rsidR="0053504D">
        <w:rPr>
          <w:rFonts w:eastAsia="DejaVuSerifCondensed" w:cs="DejaVuSerifCondensed"/>
        </w:rPr>
        <w:t xml:space="preserve"> over het bericht ''Het gaat heel ver dat bewindspersonen en politici zich online tegen individuele burgers keren''</w:t>
      </w:r>
      <w:r w:rsidR="00FB35E0">
        <w:t xml:space="preserve"> </w:t>
      </w:r>
      <w:r w:rsidR="00D37E8D">
        <w:t xml:space="preserve">binnen de gestelde termijn van drie weken niet lukt. Ik heb betrokkene aangegeven bereid te zijn tot het voeren van een gesprek </w:t>
      </w:r>
      <w:r w:rsidRPr="0053504D" w:rsidR="0053504D">
        <w:t>over zijn uitspraken en mijn reactie daarop</w:t>
      </w:r>
      <w:r w:rsidR="0053504D">
        <w:t>.</w:t>
      </w:r>
      <w:r w:rsidR="00D37E8D">
        <w:t xml:space="preserve"> Dit gesprek vindt op korte termijn plaats. Daarna zal ik </w:t>
      </w:r>
      <w:r w:rsidR="00476FEB">
        <w:t>direct</w:t>
      </w:r>
      <w:r w:rsidR="00D37E8D">
        <w:t xml:space="preserve"> de Kamervragen beantwoorden</w:t>
      </w:r>
      <w:r w:rsidR="0053504D">
        <w:t xml:space="preserve">. </w:t>
      </w:r>
    </w:p>
    <w:p w:rsidR="00E805C6" w:rsidRDefault="00E805C6" w14:paraId="4118A995" w14:textId="77777777">
      <w:pPr>
        <w:pStyle w:val="WitregelW1bodytekst"/>
      </w:pPr>
    </w:p>
    <w:p w:rsidRPr="00FB35E0" w:rsidR="00FB35E0" w:rsidP="00FB35E0" w:rsidRDefault="00FB35E0" w14:paraId="6A2E83C1" w14:textId="77777777"/>
    <w:p w:rsidR="00E353CE" w:rsidRDefault="005E7373" w14:paraId="4441CD05" w14:textId="77777777">
      <w:r>
        <w:t xml:space="preserve">De </w:t>
      </w:r>
      <w:r w:rsidR="0053504D">
        <w:t xml:space="preserve">Staatssecretaris </w:t>
      </w:r>
      <w:r w:rsidR="00D37E8D">
        <w:t xml:space="preserve">Participatie </w:t>
      </w:r>
    </w:p>
    <w:p w:rsidR="00E805C6" w:rsidRDefault="00D37E8D" w14:paraId="15818006" w14:textId="5342C9BA">
      <w:r>
        <w:t>en Integratie</w:t>
      </w:r>
      <w:r w:rsidR="0053504D">
        <w:t xml:space="preserve">, </w:t>
      </w:r>
    </w:p>
    <w:p w:rsidR="00E805C6" w:rsidRDefault="00E805C6" w14:paraId="241911CA" w14:textId="77777777"/>
    <w:p w:rsidR="00E805C6" w:rsidRDefault="00E805C6" w14:paraId="70CC4148" w14:textId="77777777"/>
    <w:p w:rsidR="00E805C6" w:rsidRDefault="00E805C6" w14:paraId="66F14B42" w14:textId="77777777"/>
    <w:p w:rsidR="00E353CE" w:rsidRDefault="00E353CE" w14:paraId="14003AFF" w14:textId="77777777"/>
    <w:p w:rsidR="00E353CE" w:rsidRDefault="00E353CE" w14:paraId="33C10E60" w14:textId="77777777"/>
    <w:p w:rsidR="00E805C6" w:rsidRDefault="0053504D" w14:paraId="51E11697" w14:textId="77777777">
      <w:r>
        <w:t>J.N.J. Nobel</w:t>
      </w:r>
    </w:p>
    <w:p w:rsidR="00E805C6" w:rsidRDefault="00E805C6" w14:paraId="432C831C" w14:textId="77777777"/>
    <w:p w:rsidR="00E805C6" w:rsidRDefault="00E805C6" w14:paraId="1DAEA45D" w14:textId="77777777"/>
    <w:sectPr w:rsidR="00E805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5F81" w14:textId="77777777" w:rsidR="0098685E" w:rsidRDefault="0098685E">
      <w:pPr>
        <w:spacing w:line="240" w:lineRule="auto"/>
      </w:pPr>
      <w:r>
        <w:separator/>
      </w:r>
    </w:p>
  </w:endnote>
  <w:endnote w:type="continuationSeparator" w:id="0">
    <w:p w14:paraId="5706CD75" w14:textId="77777777" w:rsidR="0098685E" w:rsidRDefault="00986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2709" w14:textId="77777777" w:rsidR="00E353CE" w:rsidRDefault="00E353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9AD8" w14:textId="77777777" w:rsidR="00E353CE" w:rsidRDefault="00E353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49AB" w14:textId="77777777" w:rsidR="00E353CE" w:rsidRDefault="00E353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A045" w14:textId="77777777" w:rsidR="0098685E" w:rsidRDefault="0098685E">
      <w:pPr>
        <w:spacing w:line="240" w:lineRule="auto"/>
      </w:pPr>
      <w:r>
        <w:separator/>
      </w:r>
    </w:p>
  </w:footnote>
  <w:footnote w:type="continuationSeparator" w:id="0">
    <w:p w14:paraId="1797F090" w14:textId="77777777" w:rsidR="0098685E" w:rsidRDefault="009868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4E9F" w14:textId="77777777" w:rsidR="00E353CE" w:rsidRDefault="00E353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16F9" w14:textId="77777777" w:rsidR="00E805C6" w:rsidRDefault="005E737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A3CCEFD" wp14:editId="69DDB21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E8ACA" w14:textId="77777777" w:rsidR="00E805C6" w:rsidRDefault="005E7373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6F9F70A6" w14:textId="77777777" w:rsidR="00E805C6" w:rsidRDefault="005E7373">
                          <w:pPr>
                            <w:pStyle w:val="Afzendgegevens"/>
                          </w:pPr>
                          <w:r>
                            <w:t>Afdeling Weerbare Samenleving</w:t>
                          </w:r>
                        </w:p>
                        <w:p w14:paraId="52B18784" w14:textId="77777777" w:rsidR="00E805C6" w:rsidRDefault="00E805C6">
                          <w:pPr>
                            <w:pStyle w:val="WitregelW2"/>
                          </w:pPr>
                        </w:p>
                        <w:p w14:paraId="7FA8AC7D" w14:textId="77777777" w:rsidR="00E805C6" w:rsidRDefault="005E737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4EE39F0" w14:textId="490E387F" w:rsidR="007B43F0" w:rsidRDefault="00E353CE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A67D0F">
                              <w:t>5 februari 2025</w:t>
                            </w:r>
                          </w:fldSimple>
                        </w:p>
                        <w:p w14:paraId="42316FD9" w14:textId="77777777" w:rsidR="00E805C6" w:rsidRDefault="00E805C6">
                          <w:pPr>
                            <w:pStyle w:val="WitregelW1"/>
                          </w:pPr>
                        </w:p>
                        <w:p w14:paraId="7D9CB27E" w14:textId="77777777" w:rsidR="00E805C6" w:rsidRDefault="005E737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F7883BB" w14:textId="531C8F99" w:rsidR="007B43F0" w:rsidRDefault="00044ED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2025-0000026759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3CCEFD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67E8ACA" w14:textId="77777777" w:rsidR="00E805C6" w:rsidRDefault="005E7373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6F9F70A6" w14:textId="77777777" w:rsidR="00E805C6" w:rsidRDefault="005E7373">
                    <w:pPr>
                      <w:pStyle w:val="Afzendgegevens"/>
                    </w:pPr>
                    <w:r>
                      <w:t>Afdeling Weerbare Samenleving</w:t>
                    </w:r>
                  </w:p>
                  <w:p w14:paraId="52B18784" w14:textId="77777777" w:rsidR="00E805C6" w:rsidRDefault="00E805C6">
                    <w:pPr>
                      <w:pStyle w:val="WitregelW2"/>
                    </w:pPr>
                  </w:p>
                  <w:p w14:paraId="7FA8AC7D" w14:textId="77777777" w:rsidR="00E805C6" w:rsidRDefault="005E737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4EE39F0" w14:textId="490E387F" w:rsidR="007B43F0" w:rsidRDefault="00E353CE">
                    <w:pPr>
                      <w:pStyle w:val="Referentiegegevens"/>
                    </w:pPr>
                    <w:fldSimple w:instr=" DOCPROPERTY  &quot;iDatum&quot;  \* MERGEFORMAT ">
                      <w:r w:rsidR="00A67D0F">
                        <w:t>5 februari 2025</w:t>
                      </w:r>
                    </w:fldSimple>
                  </w:p>
                  <w:p w14:paraId="42316FD9" w14:textId="77777777" w:rsidR="00E805C6" w:rsidRDefault="00E805C6">
                    <w:pPr>
                      <w:pStyle w:val="WitregelW1"/>
                    </w:pPr>
                  </w:p>
                  <w:p w14:paraId="7D9CB27E" w14:textId="77777777" w:rsidR="00E805C6" w:rsidRDefault="005E737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F7883BB" w14:textId="531C8F99" w:rsidR="007B43F0" w:rsidRDefault="00044ED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67D0F">
                      <w:t>2025-0000026759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9066263" wp14:editId="04F9731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96622" w14:textId="77777777" w:rsidR="007B43F0" w:rsidRDefault="00E353C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66263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A196622" w14:textId="77777777" w:rsidR="007B43F0" w:rsidRDefault="00E353C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CADD" w14:textId="77777777" w:rsidR="00E805C6" w:rsidRDefault="005E737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C10E65" wp14:editId="39523F1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65B4E" w14:textId="77777777" w:rsidR="00E805C6" w:rsidRDefault="005E737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B2537E" wp14:editId="7739FDA9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C10E6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6C65B4E" w14:textId="77777777" w:rsidR="00E805C6" w:rsidRDefault="005E737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B2537E" wp14:editId="7739FDA9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4C1048" wp14:editId="38195E5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91DF0" w14:textId="77777777" w:rsidR="00E805C6" w:rsidRPr="00FB35E0" w:rsidRDefault="005E73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35E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A1E3011" w14:textId="77777777" w:rsidR="00E805C6" w:rsidRPr="00FB35E0" w:rsidRDefault="005E73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35E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326D8A3" w14:textId="77777777" w:rsidR="00E805C6" w:rsidRPr="00FB35E0" w:rsidRDefault="005E73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FB35E0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FB35E0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7451C498" w14:textId="77777777" w:rsidR="00E805C6" w:rsidRPr="00FB35E0" w:rsidRDefault="005E73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35E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FF0042F" w14:textId="77777777" w:rsidR="00E805C6" w:rsidRPr="00FB35E0" w:rsidRDefault="005E737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B35E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5DD80C7" w14:textId="77777777" w:rsidR="00E805C6" w:rsidRPr="00FB35E0" w:rsidRDefault="00E805C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DA215F5" w14:textId="77777777" w:rsidR="00E805C6" w:rsidRPr="00FB35E0" w:rsidRDefault="005E7373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FB35E0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FB35E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B35E0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E310C4E" w14:textId="4ECDD118" w:rsidR="007B43F0" w:rsidRDefault="00044ED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2025-0000026759</w:t>
                          </w:r>
                          <w:r>
                            <w:fldChar w:fldCharType="end"/>
                          </w:r>
                          <w:r w:rsidR="00E353CE">
                            <w:t xml:space="preserve"> </w:t>
                          </w:r>
                        </w:p>
                        <w:p w14:paraId="1E3E7EC1" w14:textId="3C04C210" w:rsidR="00E353CE" w:rsidRPr="00E353CE" w:rsidRDefault="00E353CE" w:rsidP="00E353CE"/>
                        <w:p w14:paraId="108631C5" w14:textId="77777777" w:rsidR="00E353CE" w:rsidRPr="00E353CE" w:rsidRDefault="00E353C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353CE">
                            <w:rPr>
                              <w:b/>
                              <w:bCs/>
                            </w:rPr>
                            <w:t>Uw referentie</w:t>
                          </w:r>
                        </w:p>
                        <w:p w14:paraId="749BEC3E" w14:textId="25B6A28D" w:rsidR="007B43F0" w:rsidRDefault="00E353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t>2025Z00617</w:t>
                          </w: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1CC2FF3C" w14:textId="77777777" w:rsidR="00E805C6" w:rsidRPr="00FB35E0" w:rsidRDefault="00E805C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C66C3F" w14:textId="4DE883AE" w:rsidR="007B43F0" w:rsidRDefault="00E353C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A33A9B7" w14:textId="77777777" w:rsidR="00E805C6" w:rsidRPr="00FB35E0" w:rsidRDefault="00E805C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B02C300" w14:textId="4FE34130" w:rsidR="007B43F0" w:rsidRDefault="00E353C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C1048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1991DF0" w14:textId="77777777" w:rsidR="00E805C6" w:rsidRPr="00FB35E0" w:rsidRDefault="005E7373">
                    <w:pPr>
                      <w:pStyle w:val="Afzendgegevens"/>
                      <w:rPr>
                        <w:lang w:val="de-DE"/>
                      </w:rPr>
                    </w:pPr>
                    <w:r w:rsidRPr="00FB35E0">
                      <w:rPr>
                        <w:lang w:val="de-DE"/>
                      </w:rPr>
                      <w:t>Postbus 90801</w:t>
                    </w:r>
                  </w:p>
                  <w:p w14:paraId="3A1E3011" w14:textId="77777777" w:rsidR="00E805C6" w:rsidRPr="00FB35E0" w:rsidRDefault="005E7373">
                    <w:pPr>
                      <w:pStyle w:val="Afzendgegevens"/>
                      <w:rPr>
                        <w:lang w:val="de-DE"/>
                      </w:rPr>
                    </w:pPr>
                    <w:r w:rsidRPr="00FB35E0">
                      <w:rPr>
                        <w:lang w:val="de-DE"/>
                      </w:rPr>
                      <w:t>2509 LV  Den Haag</w:t>
                    </w:r>
                  </w:p>
                  <w:p w14:paraId="3326D8A3" w14:textId="77777777" w:rsidR="00E805C6" w:rsidRPr="00FB35E0" w:rsidRDefault="005E7373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FB35E0">
                      <w:rPr>
                        <w:lang w:val="de-DE"/>
                      </w:rPr>
                      <w:t>Parnassusplein</w:t>
                    </w:r>
                    <w:proofErr w:type="spellEnd"/>
                    <w:r w:rsidRPr="00FB35E0">
                      <w:rPr>
                        <w:lang w:val="de-DE"/>
                      </w:rPr>
                      <w:t xml:space="preserve"> 5</w:t>
                    </w:r>
                  </w:p>
                  <w:p w14:paraId="7451C498" w14:textId="77777777" w:rsidR="00E805C6" w:rsidRPr="00FB35E0" w:rsidRDefault="005E7373">
                    <w:pPr>
                      <w:pStyle w:val="Afzendgegevens"/>
                      <w:rPr>
                        <w:lang w:val="de-DE"/>
                      </w:rPr>
                    </w:pPr>
                    <w:r w:rsidRPr="00FB35E0">
                      <w:rPr>
                        <w:lang w:val="de-DE"/>
                      </w:rPr>
                      <w:t>T   070 333 44 44</w:t>
                    </w:r>
                  </w:p>
                  <w:p w14:paraId="7FF0042F" w14:textId="77777777" w:rsidR="00E805C6" w:rsidRPr="00FB35E0" w:rsidRDefault="005E7373">
                    <w:pPr>
                      <w:pStyle w:val="Afzendgegevens"/>
                      <w:rPr>
                        <w:lang w:val="de-DE"/>
                      </w:rPr>
                    </w:pPr>
                    <w:r w:rsidRPr="00FB35E0">
                      <w:rPr>
                        <w:lang w:val="de-DE"/>
                      </w:rPr>
                      <w:t>www.rijksoverheid.nl</w:t>
                    </w:r>
                  </w:p>
                  <w:p w14:paraId="35DD80C7" w14:textId="77777777" w:rsidR="00E805C6" w:rsidRPr="00FB35E0" w:rsidRDefault="00E805C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DA215F5" w14:textId="77777777" w:rsidR="00E805C6" w:rsidRPr="00FB35E0" w:rsidRDefault="005E7373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FB35E0">
                      <w:rPr>
                        <w:lang w:val="de-DE"/>
                      </w:rPr>
                      <w:t>Onze</w:t>
                    </w:r>
                    <w:proofErr w:type="spellEnd"/>
                    <w:r w:rsidRPr="00FB35E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FB35E0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E310C4E" w14:textId="4ECDD118" w:rsidR="007B43F0" w:rsidRDefault="00044ED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A67D0F">
                      <w:t>2025-0000026759</w:t>
                    </w:r>
                    <w:r>
                      <w:fldChar w:fldCharType="end"/>
                    </w:r>
                    <w:r w:rsidR="00E353CE">
                      <w:t xml:space="preserve"> </w:t>
                    </w:r>
                  </w:p>
                  <w:p w14:paraId="1E3E7EC1" w14:textId="3C04C210" w:rsidR="00E353CE" w:rsidRPr="00E353CE" w:rsidRDefault="00E353CE" w:rsidP="00E353CE"/>
                  <w:p w14:paraId="108631C5" w14:textId="77777777" w:rsidR="00E353CE" w:rsidRPr="00E353CE" w:rsidRDefault="00E353C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353CE">
                      <w:rPr>
                        <w:b/>
                        <w:bCs/>
                      </w:rPr>
                      <w:t>Uw referentie</w:t>
                    </w:r>
                  </w:p>
                  <w:p w14:paraId="749BEC3E" w14:textId="25B6A28D" w:rsidR="007B43F0" w:rsidRDefault="00E353CE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t>2025Z00617</w:t>
                    </w: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1CC2FF3C" w14:textId="77777777" w:rsidR="00E805C6" w:rsidRPr="00FB35E0" w:rsidRDefault="00E805C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C66C3F" w14:textId="4DE883AE" w:rsidR="007B43F0" w:rsidRDefault="00E353CE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A33A9B7" w14:textId="77777777" w:rsidR="00E805C6" w:rsidRPr="00FB35E0" w:rsidRDefault="00E805C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B02C300" w14:textId="4FE34130" w:rsidR="007B43F0" w:rsidRDefault="00E353C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4514AF" wp14:editId="353758B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42F94" w14:textId="77777777" w:rsidR="00E805C6" w:rsidRDefault="005E737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4514AF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E842F94" w14:textId="77777777" w:rsidR="00E805C6" w:rsidRDefault="005E737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522CFC" wp14:editId="2C3D767D">
              <wp:simplePos x="0" y="0"/>
              <wp:positionH relativeFrom="margin">
                <wp:align>left</wp:align>
              </wp:positionH>
              <wp:positionV relativeFrom="page">
                <wp:posOffset>1943100</wp:posOffset>
              </wp:positionV>
              <wp:extent cx="210502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65373" w14:textId="6C2169CE" w:rsidR="00E805C6" w:rsidRDefault="00FB35E0">
                          <w:r>
                            <w:fldChar w:fldCharType="begin"/>
                          </w:r>
                          <w:r w:rsidR="00E353CE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De voorzitter van de Tweede Kamer der Staten-Generaal</w:t>
                          </w:r>
                          <w:r>
                            <w:fldChar w:fldCharType="end"/>
                          </w:r>
                        </w:p>
                        <w:p w14:paraId="4D3C35B9" w14:textId="724647DB" w:rsidR="007B43F0" w:rsidRDefault="00044EDD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Prinses Irenestraat</w:t>
                          </w:r>
                          <w:r>
                            <w:fldChar w:fldCharType="end"/>
                          </w:r>
                          <w:r w:rsidR="00E353C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6</w:t>
                          </w:r>
                          <w:r>
                            <w:fldChar w:fldCharType="end"/>
                          </w:r>
                          <w:r w:rsidR="00E353CE">
                            <w:fldChar w:fldCharType="begin"/>
                          </w:r>
                          <w:r w:rsidR="00E353CE">
                            <w:instrText xml:space="preserve"> DOCPROPERTY  "iToev"  \* MERGEFORMAT </w:instrText>
                          </w:r>
                          <w:r w:rsidR="00E353CE">
                            <w:fldChar w:fldCharType="end"/>
                          </w:r>
                        </w:p>
                        <w:p w14:paraId="19E5D6F9" w14:textId="62D116B1" w:rsidR="007B43F0" w:rsidRDefault="00044EDD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2595 BD</w:t>
                          </w:r>
                          <w:r>
                            <w:fldChar w:fldCharType="end"/>
                          </w:r>
                          <w:r w:rsidR="00E353C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2174BCFD" w14:textId="2E981649" w:rsidR="007B43F0" w:rsidRDefault="00044EDD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 w:rsidR="00A67D0F"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522CFC" id="Toezendgegevens" o:spid="_x0000_s1031" type="#_x0000_t202" style="position:absolute;margin-left:0;margin-top:153pt;width:165.75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" filled="f" stroked="f">
              <v:textbox inset="0,0,0,0">
                <w:txbxContent>
                  <w:p w14:paraId="45865373" w14:textId="6C2169CE" w:rsidR="00E805C6" w:rsidRDefault="00FB35E0">
                    <w:r>
                      <w:fldChar w:fldCharType="begin"/>
                    </w:r>
                    <w:r w:rsidR="00E353CE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67D0F">
                      <w:t>De voorzitter van de Tweede Kamer der Staten-Generaal</w:t>
                    </w:r>
                    <w:r>
                      <w:fldChar w:fldCharType="end"/>
                    </w:r>
                  </w:p>
                  <w:p w14:paraId="4D3C35B9" w14:textId="724647DB" w:rsidR="007B43F0" w:rsidRDefault="00044EDD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 w:rsidR="00A67D0F">
                      <w:t>Prinses Irenestraat</w:t>
                    </w:r>
                    <w:r>
                      <w:fldChar w:fldCharType="end"/>
                    </w:r>
                    <w:r w:rsidR="00E353C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 w:rsidR="00A67D0F">
                      <w:t>6</w:t>
                    </w:r>
                    <w:r>
                      <w:fldChar w:fldCharType="end"/>
                    </w:r>
                    <w:r w:rsidR="00E353CE">
                      <w:fldChar w:fldCharType="begin"/>
                    </w:r>
                    <w:r w:rsidR="00E353CE">
                      <w:instrText xml:space="preserve"> DOCPROPERTY  "iToev"  \* MERGEFORMAT </w:instrText>
                    </w:r>
                    <w:r w:rsidR="00E353CE">
                      <w:fldChar w:fldCharType="end"/>
                    </w:r>
                  </w:p>
                  <w:p w14:paraId="19E5D6F9" w14:textId="62D116B1" w:rsidR="007B43F0" w:rsidRDefault="00044EDD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 w:rsidR="00A67D0F">
                      <w:t>2595 BD</w:t>
                    </w:r>
                    <w:r>
                      <w:fldChar w:fldCharType="end"/>
                    </w:r>
                    <w:r w:rsidR="00E353C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 w:rsidR="00A67D0F">
                      <w:t>Den Haag</w:t>
                    </w:r>
                    <w:r>
                      <w:fldChar w:fldCharType="end"/>
                    </w:r>
                  </w:p>
                  <w:p w14:paraId="2174BCFD" w14:textId="2E981649" w:rsidR="007B43F0" w:rsidRDefault="00044EDD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 w:rsidR="00A67D0F"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FC141E" wp14:editId="599C9F82">
              <wp:simplePos x="0" y="0"/>
              <wp:positionH relativeFrom="margin">
                <wp:align>left</wp:align>
              </wp:positionH>
              <wp:positionV relativeFrom="page">
                <wp:posOffset>3204210</wp:posOffset>
              </wp:positionV>
              <wp:extent cx="4103370" cy="115570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1559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805C6" w14:paraId="5296457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BD7F7BE" w14:textId="77777777" w:rsidR="00E805C6" w:rsidRDefault="00E805C6"/>
                            </w:tc>
                            <w:tc>
                              <w:tcPr>
                                <w:tcW w:w="5244" w:type="dxa"/>
                              </w:tcPr>
                              <w:p w14:paraId="67480FE2" w14:textId="77777777" w:rsidR="00E805C6" w:rsidRDefault="00E805C6"/>
                            </w:tc>
                          </w:tr>
                          <w:tr w:rsidR="00E805C6" w14:paraId="04D2421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9F3C370" w14:textId="77777777" w:rsidR="00E805C6" w:rsidRDefault="005E73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79D9E64" w14:textId="402EDC71" w:rsidR="007B43F0" w:rsidRDefault="00E353CE">
                                <w:fldSimple w:instr=" DOCPROPERTY  &quot;iDatum&quot;  \* MERGEFORMAT ">
                                  <w:r w:rsidR="00A67D0F">
                                    <w:t>5 februari 2025</w:t>
                                  </w:r>
                                </w:fldSimple>
                              </w:p>
                            </w:tc>
                          </w:tr>
                          <w:tr w:rsidR="00E805C6" w14:paraId="4D47C07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13E2514" w14:textId="77777777" w:rsidR="00E805C6" w:rsidRDefault="005E73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8213700" w14:textId="0D06A709" w:rsidR="000B10F3" w:rsidRDefault="00E353CE">
                                <w:r w:rsidRPr="00E353CE">
                                  <w:t>Uitstelbrief Kamervragen over recente berichtgeving rond haatimams in Nederland</w:t>
                                </w:r>
                              </w:p>
                            </w:tc>
                          </w:tr>
                          <w:tr w:rsidR="00E805C6" w14:paraId="76FC24A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4AF30F4" w14:textId="77777777" w:rsidR="00E805C6" w:rsidRDefault="00E805C6"/>
                            </w:tc>
                            <w:tc>
                              <w:tcPr>
                                <w:tcW w:w="5244" w:type="dxa"/>
                              </w:tcPr>
                              <w:p w14:paraId="5FF5E26C" w14:textId="77777777" w:rsidR="00E805C6" w:rsidRDefault="00E805C6"/>
                            </w:tc>
                          </w:tr>
                        </w:tbl>
                        <w:p w14:paraId="4216BEDC" w14:textId="77777777" w:rsidR="00B67422" w:rsidRDefault="00B6742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C141E" id="Documentgegevens" o:spid="_x0000_s1032" type="#_x0000_t202" style="position:absolute;margin-left:0;margin-top:252.3pt;width:323.1pt;height:91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805C6" w14:paraId="5296457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BD7F7BE" w14:textId="77777777" w:rsidR="00E805C6" w:rsidRDefault="00E805C6"/>
                      </w:tc>
                      <w:tc>
                        <w:tcPr>
                          <w:tcW w:w="5244" w:type="dxa"/>
                        </w:tcPr>
                        <w:p w14:paraId="67480FE2" w14:textId="77777777" w:rsidR="00E805C6" w:rsidRDefault="00E805C6"/>
                      </w:tc>
                    </w:tr>
                    <w:tr w:rsidR="00E805C6" w14:paraId="04D2421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9F3C370" w14:textId="77777777" w:rsidR="00E805C6" w:rsidRDefault="005E737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79D9E64" w14:textId="402EDC71" w:rsidR="007B43F0" w:rsidRDefault="00E353CE">
                          <w:fldSimple w:instr=" DOCPROPERTY  &quot;iDatum&quot;  \* MERGEFORMAT ">
                            <w:r w:rsidR="00A67D0F">
                              <w:t>5 februari 2025</w:t>
                            </w:r>
                          </w:fldSimple>
                        </w:p>
                      </w:tc>
                    </w:tr>
                    <w:tr w:rsidR="00E805C6" w14:paraId="4D47C07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13E2514" w14:textId="77777777" w:rsidR="00E805C6" w:rsidRDefault="005E737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8213700" w14:textId="0D06A709" w:rsidR="000B10F3" w:rsidRDefault="00E353CE">
                          <w:r w:rsidRPr="00E353CE">
                            <w:t>Uitstelbrief Kamervragen over recente berichtgeving rond haatimams in Nederland</w:t>
                          </w:r>
                        </w:p>
                      </w:tc>
                    </w:tr>
                    <w:tr w:rsidR="00E805C6" w14:paraId="76FC24A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4AF30F4" w14:textId="77777777" w:rsidR="00E805C6" w:rsidRDefault="00E805C6"/>
                      </w:tc>
                      <w:tc>
                        <w:tcPr>
                          <w:tcW w:w="5244" w:type="dxa"/>
                        </w:tcPr>
                        <w:p w14:paraId="5FF5E26C" w14:textId="77777777" w:rsidR="00E805C6" w:rsidRDefault="00E805C6"/>
                      </w:tc>
                    </w:tr>
                  </w:tbl>
                  <w:p w14:paraId="4216BEDC" w14:textId="77777777" w:rsidR="00B67422" w:rsidRDefault="00B6742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A02B8B" wp14:editId="63B3743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F371A" w14:textId="77777777" w:rsidR="007B43F0" w:rsidRDefault="00E353C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02B8B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66F371A" w14:textId="77777777" w:rsidR="007B43F0" w:rsidRDefault="00E353C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4D18DE"/>
    <w:multiLevelType w:val="multilevel"/>
    <w:tmpl w:val="F5A4AC4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67C958"/>
    <w:multiLevelType w:val="multilevel"/>
    <w:tmpl w:val="A9D701E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10E5A25"/>
    <w:multiLevelType w:val="multilevel"/>
    <w:tmpl w:val="E78D921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3735C6"/>
    <w:multiLevelType w:val="multilevel"/>
    <w:tmpl w:val="71375D6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70DCE3"/>
    <w:multiLevelType w:val="multilevel"/>
    <w:tmpl w:val="76AF8B6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28323C"/>
    <w:multiLevelType w:val="multilevel"/>
    <w:tmpl w:val="A5682774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8127019">
    <w:abstractNumId w:val="2"/>
  </w:num>
  <w:num w:numId="2" w16cid:durableId="1802071797">
    <w:abstractNumId w:val="5"/>
  </w:num>
  <w:num w:numId="3" w16cid:durableId="1266376717">
    <w:abstractNumId w:val="0"/>
  </w:num>
  <w:num w:numId="4" w16cid:durableId="913851975">
    <w:abstractNumId w:val="3"/>
  </w:num>
  <w:num w:numId="5" w16cid:durableId="635718006">
    <w:abstractNumId w:val="1"/>
  </w:num>
  <w:num w:numId="6" w16cid:durableId="84157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5E0"/>
    <w:rsid w:val="00077948"/>
    <w:rsid w:val="000A6946"/>
    <w:rsid w:val="000B10F3"/>
    <w:rsid w:val="000D55AB"/>
    <w:rsid w:val="0013114D"/>
    <w:rsid w:val="001A41F1"/>
    <w:rsid w:val="0039020D"/>
    <w:rsid w:val="003A0056"/>
    <w:rsid w:val="004734BD"/>
    <w:rsid w:val="00476FEB"/>
    <w:rsid w:val="004E4B4F"/>
    <w:rsid w:val="0053504D"/>
    <w:rsid w:val="005E7373"/>
    <w:rsid w:val="005F63D4"/>
    <w:rsid w:val="007B43F0"/>
    <w:rsid w:val="0084500B"/>
    <w:rsid w:val="0098685E"/>
    <w:rsid w:val="00A67D0F"/>
    <w:rsid w:val="00AD5073"/>
    <w:rsid w:val="00B67422"/>
    <w:rsid w:val="00C15735"/>
    <w:rsid w:val="00C56271"/>
    <w:rsid w:val="00CE6EFF"/>
    <w:rsid w:val="00D33C54"/>
    <w:rsid w:val="00D37E8D"/>
    <w:rsid w:val="00DD784B"/>
    <w:rsid w:val="00E353CE"/>
    <w:rsid w:val="00E805C6"/>
    <w:rsid w:val="00E817F1"/>
    <w:rsid w:val="00EB2F68"/>
    <w:rsid w:val="00FB35E0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4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2025-02-05T14:51:00.0000000Z</dcterms:created>
  <dcterms:modified xsi:type="dcterms:W3CDTF">2025-02-05T14:51:00.0000000Z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5 februari 2025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Uitstelbrief Kamervragen over recente berichtgeving rond haatimams in Nederland</vt:lpwstr>
  </property>
  <property fmtid="{D5CDD505-2E9C-101B-9397-08002B2CF9AE}" pid="10" name="iOnsKenmerk">
    <vt:lpwstr>2025-0000026759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