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D3B65" w14:paraId="371D0A24" w14:textId="77777777">
        <w:tc>
          <w:tcPr>
            <w:tcW w:w="6733" w:type="dxa"/>
            <w:gridSpan w:val="2"/>
            <w:tcBorders>
              <w:top w:val="nil"/>
              <w:left w:val="nil"/>
              <w:bottom w:val="nil"/>
              <w:right w:val="nil"/>
            </w:tcBorders>
            <w:vAlign w:val="center"/>
          </w:tcPr>
          <w:p w:rsidR="00997775" w:rsidP="00710A7A" w:rsidRDefault="00997775" w14:paraId="286C5BD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0B934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D3B65" w14:paraId="52E880E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1AE5A3" w14:textId="77777777">
            <w:r w:rsidRPr="008B0CC5">
              <w:t xml:space="preserve">Vergaderjaar </w:t>
            </w:r>
            <w:r w:rsidR="00AC6B87">
              <w:t>2024-2025</w:t>
            </w:r>
          </w:p>
        </w:tc>
      </w:tr>
      <w:tr w:rsidR="00997775" w:rsidTr="008D3B65" w14:paraId="3BE6D4D6" w14:textId="77777777">
        <w:trPr>
          <w:cantSplit/>
        </w:trPr>
        <w:tc>
          <w:tcPr>
            <w:tcW w:w="10985" w:type="dxa"/>
            <w:gridSpan w:val="3"/>
            <w:tcBorders>
              <w:top w:val="nil"/>
              <w:left w:val="nil"/>
              <w:bottom w:val="nil"/>
              <w:right w:val="nil"/>
            </w:tcBorders>
          </w:tcPr>
          <w:p w:rsidR="00997775" w:rsidRDefault="00997775" w14:paraId="3CA5B393" w14:textId="77777777"/>
        </w:tc>
      </w:tr>
      <w:tr w:rsidR="00997775" w:rsidTr="008D3B65" w14:paraId="429B89DF" w14:textId="77777777">
        <w:trPr>
          <w:cantSplit/>
        </w:trPr>
        <w:tc>
          <w:tcPr>
            <w:tcW w:w="10985" w:type="dxa"/>
            <w:gridSpan w:val="3"/>
            <w:tcBorders>
              <w:top w:val="nil"/>
              <w:left w:val="nil"/>
              <w:bottom w:val="single" w:color="auto" w:sz="4" w:space="0"/>
              <w:right w:val="nil"/>
            </w:tcBorders>
          </w:tcPr>
          <w:p w:rsidR="00997775" w:rsidRDefault="00997775" w14:paraId="217FE5B1" w14:textId="77777777"/>
        </w:tc>
      </w:tr>
      <w:tr w:rsidR="00997775" w:rsidTr="008D3B65" w14:paraId="3D5CCD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05104B" w14:textId="77777777"/>
        </w:tc>
        <w:tc>
          <w:tcPr>
            <w:tcW w:w="7654" w:type="dxa"/>
            <w:gridSpan w:val="2"/>
          </w:tcPr>
          <w:p w:rsidR="00997775" w:rsidRDefault="00997775" w14:paraId="314EF6BF" w14:textId="77777777"/>
        </w:tc>
      </w:tr>
      <w:tr w:rsidR="008D3B65" w:rsidTr="008D3B65" w14:paraId="07C8A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B65" w:rsidP="008D3B65" w:rsidRDefault="008D3B65" w14:paraId="2C49AE4C" w14:textId="1915A783">
            <w:pPr>
              <w:rPr>
                <w:b/>
              </w:rPr>
            </w:pPr>
            <w:r>
              <w:rPr>
                <w:b/>
              </w:rPr>
              <w:t>36 449</w:t>
            </w:r>
          </w:p>
        </w:tc>
        <w:tc>
          <w:tcPr>
            <w:tcW w:w="7654" w:type="dxa"/>
            <w:gridSpan w:val="2"/>
          </w:tcPr>
          <w:p w:rsidR="008D3B65" w:rsidP="008D3B65" w:rsidRDefault="008D3B65" w14:paraId="21B06969" w14:textId="0991FF88">
            <w:pPr>
              <w:rPr>
                <w:b/>
              </w:rPr>
            </w:pPr>
            <w:r w:rsidRPr="00DC6642">
              <w:rPr>
                <w:b/>
                <w:bCs/>
              </w:rPr>
              <w:t>Vereenvoudiging van de banenafspraak en de quotumregeling voor mensen met een arbeidsbeperking (Wet banenafspraak)</w:t>
            </w:r>
          </w:p>
        </w:tc>
      </w:tr>
      <w:tr w:rsidR="008D3B65" w:rsidTr="008D3B65" w14:paraId="17851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B65" w:rsidP="008D3B65" w:rsidRDefault="008D3B65" w14:paraId="378CABD2" w14:textId="77777777"/>
        </w:tc>
        <w:tc>
          <w:tcPr>
            <w:tcW w:w="7654" w:type="dxa"/>
            <w:gridSpan w:val="2"/>
          </w:tcPr>
          <w:p w:rsidR="008D3B65" w:rsidP="008D3B65" w:rsidRDefault="008D3B65" w14:paraId="2AA859AD" w14:textId="77777777"/>
        </w:tc>
      </w:tr>
      <w:tr w:rsidR="008D3B65" w:rsidTr="008D3B65" w14:paraId="6B559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B65" w:rsidP="008D3B65" w:rsidRDefault="008D3B65" w14:paraId="68224501" w14:textId="77777777"/>
        </w:tc>
        <w:tc>
          <w:tcPr>
            <w:tcW w:w="7654" w:type="dxa"/>
            <w:gridSpan w:val="2"/>
          </w:tcPr>
          <w:p w:rsidR="008D3B65" w:rsidP="008D3B65" w:rsidRDefault="008D3B65" w14:paraId="05BE29C8" w14:textId="77777777"/>
        </w:tc>
      </w:tr>
      <w:tr w:rsidR="008D3B65" w:rsidTr="008D3B65" w14:paraId="680317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B65" w:rsidP="008D3B65" w:rsidRDefault="008D3B65" w14:paraId="4EC71ED7" w14:textId="530DD7D9">
            <w:pPr>
              <w:rPr>
                <w:b/>
              </w:rPr>
            </w:pPr>
            <w:r>
              <w:rPr>
                <w:b/>
              </w:rPr>
              <w:t xml:space="preserve">Nr. </w:t>
            </w:r>
            <w:r>
              <w:rPr>
                <w:b/>
              </w:rPr>
              <w:t>12</w:t>
            </w:r>
          </w:p>
        </w:tc>
        <w:tc>
          <w:tcPr>
            <w:tcW w:w="7654" w:type="dxa"/>
            <w:gridSpan w:val="2"/>
          </w:tcPr>
          <w:p w:rsidR="008D3B65" w:rsidP="008D3B65" w:rsidRDefault="008D3B65" w14:paraId="47F6F433" w14:textId="7F24F795">
            <w:pPr>
              <w:rPr>
                <w:b/>
              </w:rPr>
            </w:pPr>
            <w:r>
              <w:rPr>
                <w:b/>
              </w:rPr>
              <w:t xml:space="preserve">MOTIE VAN </w:t>
            </w:r>
            <w:r>
              <w:rPr>
                <w:b/>
              </w:rPr>
              <w:t>HET LID LAHLAH C.S.</w:t>
            </w:r>
          </w:p>
        </w:tc>
      </w:tr>
      <w:tr w:rsidR="008D3B65" w:rsidTr="008D3B65" w14:paraId="1A8D0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B65" w:rsidP="008D3B65" w:rsidRDefault="008D3B65" w14:paraId="59983559" w14:textId="77777777"/>
        </w:tc>
        <w:tc>
          <w:tcPr>
            <w:tcW w:w="7654" w:type="dxa"/>
            <w:gridSpan w:val="2"/>
          </w:tcPr>
          <w:p w:rsidR="008D3B65" w:rsidP="008D3B65" w:rsidRDefault="008D3B65" w14:paraId="3F437930" w14:textId="50BE52BF">
            <w:r>
              <w:t>Voorgesteld 5 februari 2025</w:t>
            </w:r>
          </w:p>
        </w:tc>
      </w:tr>
      <w:tr w:rsidR="008D3B65" w:rsidTr="008D3B65" w14:paraId="09A66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B65" w:rsidP="008D3B65" w:rsidRDefault="008D3B65" w14:paraId="2F9826B9" w14:textId="77777777"/>
        </w:tc>
        <w:tc>
          <w:tcPr>
            <w:tcW w:w="7654" w:type="dxa"/>
            <w:gridSpan w:val="2"/>
          </w:tcPr>
          <w:p w:rsidR="008D3B65" w:rsidP="008D3B65" w:rsidRDefault="008D3B65" w14:paraId="7B125727" w14:textId="77777777"/>
        </w:tc>
      </w:tr>
      <w:tr w:rsidR="008D3B65" w:rsidTr="008D3B65" w14:paraId="387F2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B65" w:rsidP="008D3B65" w:rsidRDefault="008D3B65" w14:paraId="508E01E1" w14:textId="77777777"/>
        </w:tc>
        <w:tc>
          <w:tcPr>
            <w:tcW w:w="7654" w:type="dxa"/>
            <w:gridSpan w:val="2"/>
          </w:tcPr>
          <w:p w:rsidR="008D3B65" w:rsidP="008D3B65" w:rsidRDefault="008D3B65" w14:paraId="72EAE5CF" w14:textId="77777777">
            <w:r>
              <w:t>De Kamer,</w:t>
            </w:r>
          </w:p>
        </w:tc>
      </w:tr>
      <w:tr w:rsidR="008D3B65" w:rsidTr="008D3B65" w14:paraId="5B629D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B65" w:rsidP="008D3B65" w:rsidRDefault="008D3B65" w14:paraId="00AABDF3" w14:textId="77777777"/>
        </w:tc>
        <w:tc>
          <w:tcPr>
            <w:tcW w:w="7654" w:type="dxa"/>
            <w:gridSpan w:val="2"/>
          </w:tcPr>
          <w:p w:rsidR="008D3B65" w:rsidP="008D3B65" w:rsidRDefault="008D3B65" w14:paraId="3145BCA4" w14:textId="77777777"/>
        </w:tc>
      </w:tr>
      <w:tr w:rsidR="008D3B65" w:rsidTr="008D3B65" w14:paraId="5E48B4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B65" w:rsidP="008D3B65" w:rsidRDefault="008D3B65" w14:paraId="71374BAB" w14:textId="77777777"/>
        </w:tc>
        <w:tc>
          <w:tcPr>
            <w:tcW w:w="7654" w:type="dxa"/>
            <w:gridSpan w:val="2"/>
          </w:tcPr>
          <w:p w:rsidR="008D3B65" w:rsidP="008D3B65" w:rsidRDefault="008D3B65" w14:paraId="715ED61B" w14:textId="77777777">
            <w:r>
              <w:t>gehoord de beraadslaging,</w:t>
            </w:r>
          </w:p>
        </w:tc>
      </w:tr>
      <w:tr w:rsidR="008D3B65" w:rsidTr="008D3B65" w14:paraId="7581F5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B65" w:rsidP="008D3B65" w:rsidRDefault="008D3B65" w14:paraId="264A4B91" w14:textId="77777777"/>
        </w:tc>
        <w:tc>
          <w:tcPr>
            <w:tcW w:w="7654" w:type="dxa"/>
            <w:gridSpan w:val="2"/>
          </w:tcPr>
          <w:p w:rsidR="008D3B65" w:rsidP="008D3B65" w:rsidRDefault="008D3B65" w14:paraId="0B41C728" w14:textId="77777777"/>
        </w:tc>
      </w:tr>
      <w:tr w:rsidR="008D3B65" w:rsidTr="008D3B65" w14:paraId="1A014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B65" w:rsidP="008D3B65" w:rsidRDefault="008D3B65" w14:paraId="15C5D38F" w14:textId="77777777"/>
        </w:tc>
        <w:tc>
          <w:tcPr>
            <w:tcW w:w="7654" w:type="dxa"/>
            <w:gridSpan w:val="2"/>
          </w:tcPr>
          <w:p w:rsidRPr="008D3B65" w:rsidR="008D3B65" w:rsidP="008D3B65" w:rsidRDefault="008D3B65" w14:paraId="38E1B036" w14:textId="77777777">
            <w:r w:rsidRPr="008D3B65">
              <w:t>constaterende dat banen pas meetellen voor de banenafspraak wanneer het werk plaatsvindt bij "reguliere" bedrijven of overheidsinstellingen;</w:t>
            </w:r>
          </w:p>
          <w:p w:rsidR="008D3B65" w:rsidP="008D3B65" w:rsidRDefault="008D3B65" w14:paraId="1EA80C1B" w14:textId="77777777"/>
          <w:p w:rsidRPr="008D3B65" w:rsidR="008D3B65" w:rsidP="008D3B65" w:rsidRDefault="008D3B65" w14:paraId="4531DA6A" w14:textId="483B1BD8">
            <w:r w:rsidRPr="008D3B65">
              <w:t>overwegende dat de Arbeidsinspectie signaleert dat werkgevers door de arbeidsmarktkrapte vaak onvoldoende ruimte hebben om invulling te geven aan de begeleidingsbehoefte van werknemers die onder de banenafspraak vallen;</w:t>
            </w:r>
          </w:p>
          <w:p w:rsidR="008D3B65" w:rsidP="008D3B65" w:rsidRDefault="008D3B65" w14:paraId="05B315E8" w14:textId="77777777"/>
          <w:p w:rsidRPr="008D3B65" w:rsidR="008D3B65" w:rsidP="008D3B65" w:rsidRDefault="008D3B65" w14:paraId="2494E356" w14:textId="2FE52B18">
            <w:r w:rsidRPr="008D3B65">
              <w:t>overwegende dat het centraal stellen van het werk zelf, in plaats van de plek waar het werk plaatsvindt, nieuwe mogelijkheden kan creëren voor mensen met een afstand tot de arbeidsmarkt;</w:t>
            </w:r>
          </w:p>
          <w:p w:rsidR="008D3B65" w:rsidP="008D3B65" w:rsidRDefault="008D3B65" w14:paraId="6408E6CF" w14:textId="77777777"/>
          <w:p w:rsidRPr="008D3B65" w:rsidR="008D3B65" w:rsidP="008D3B65" w:rsidRDefault="008D3B65" w14:paraId="7EE21103" w14:textId="425C251F">
            <w:r w:rsidRPr="008D3B65">
              <w:t xml:space="preserve">overwegende dat dit kan door bedrijven te stimuleren (een deel van) hun productie bij </w:t>
            </w:r>
            <w:proofErr w:type="spellStart"/>
            <w:r w:rsidRPr="008D3B65">
              <w:t>werkontwikkelbedrijven</w:t>
            </w:r>
            <w:proofErr w:type="spellEnd"/>
            <w:r w:rsidRPr="008D3B65">
              <w:t xml:space="preserve"> neer te leggen, zodat ook dat werk meetelt voor de banenafspraak;</w:t>
            </w:r>
          </w:p>
          <w:p w:rsidR="008D3B65" w:rsidP="008D3B65" w:rsidRDefault="008D3B65" w14:paraId="4418ECAD" w14:textId="77777777"/>
          <w:p w:rsidRPr="008D3B65" w:rsidR="008D3B65" w:rsidP="008D3B65" w:rsidRDefault="008D3B65" w14:paraId="41B397D3" w14:textId="2E92782C">
            <w:r w:rsidRPr="008D3B65">
              <w:t>verzoekt de regering te onderzoeken hoe de banenafspraak ruimer kan worden ingevuld door niet langer uitsluitend de werkplek, maar vooral het werk zelf als criterium te hanteren, en de Kamer hierover te informeren,</w:t>
            </w:r>
          </w:p>
          <w:p w:rsidR="008D3B65" w:rsidP="008D3B65" w:rsidRDefault="008D3B65" w14:paraId="4FB455A0" w14:textId="77777777"/>
          <w:p w:rsidRPr="008D3B65" w:rsidR="008D3B65" w:rsidP="008D3B65" w:rsidRDefault="008D3B65" w14:paraId="21D45DAF" w14:textId="625771C4">
            <w:r w:rsidRPr="008D3B65">
              <w:t>en gaat over tot de orde van de dag.</w:t>
            </w:r>
          </w:p>
          <w:p w:rsidR="008D3B65" w:rsidP="008D3B65" w:rsidRDefault="008D3B65" w14:paraId="1480B3C5" w14:textId="77777777"/>
          <w:p w:rsidR="008D3B65" w:rsidP="008D3B65" w:rsidRDefault="008D3B65" w14:paraId="4A99910E" w14:textId="77777777">
            <w:proofErr w:type="spellStart"/>
            <w:r w:rsidRPr="008D3B65">
              <w:t>Lahlah</w:t>
            </w:r>
            <w:proofErr w:type="spellEnd"/>
          </w:p>
          <w:p w:rsidR="008D3B65" w:rsidP="008D3B65" w:rsidRDefault="008D3B65" w14:paraId="3BD3BA22" w14:textId="77777777">
            <w:r w:rsidRPr="008D3B65">
              <w:t>Ceder</w:t>
            </w:r>
          </w:p>
          <w:p w:rsidR="008D3B65" w:rsidP="008D3B65" w:rsidRDefault="008D3B65" w14:paraId="18D23206" w14:textId="77777777">
            <w:r w:rsidRPr="008D3B65">
              <w:t xml:space="preserve">Van Kent </w:t>
            </w:r>
          </w:p>
          <w:p w:rsidR="008D3B65" w:rsidP="008D3B65" w:rsidRDefault="008D3B65" w14:paraId="6151CBB8" w14:textId="52D5CD05">
            <w:r w:rsidRPr="008D3B65">
              <w:t>Inge van Dijk</w:t>
            </w:r>
          </w:p>
        </w:tc>
      </w:tr>
    </w:tbl>
    <w:p w:rsidR="00997775" w:rsidRDefault="00997775" w14:paraId="3E7096A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B316" w14:textId="77777777" w:rsidR="008D3B65" w:rsidRDefault="008D3B65">
      <w:pPr>
        <w:spacing w:line="20" w:lineRule="exact"/>
      </w:pPr>
    </w:p>
  </w:endnote>
  <w:endnote w:type="continuationSeparator" w:id="0">
    <w:p w14:paraId="099AC9AA" w14:textId="77777777" w:rsidR="008D3B65" w:rsidRDefault="008D3B65">
      <w:pPr>
        <w:pStyle w:val="Amendement"/>
      </w:pPr>
      <w:r>
        <w:rPr>
          <w:b w:val="0"/>
        </w:rPr>
        <w:t xml:space="preserve"> </w:t>
      </w:r>
    </w:p>
  </w:endnote>
  <w:endnote w:type="continuationNotice" w:id="1">
    <w:p w14:paraId="6BBCCBE3" w14:textId="77777777" w:rsidR="008D3B65" w:rsidRDefault="008D3B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CEED" w14:textId="77777777" w:rsidR="008D3B65" w:rsidRDefault="008D3B65">
      <w:pPr>
        <w:pStyle w:val="Amendement"/>
      </w:pPr>
      <w:r>
        <w:rPr>
          <w:b w:val="0"/>
        </w:rPr>
        <w:separator/>
      </w:r>
    </w:p>
  </w:footnote>
  <w:footnote w:type="continuationSeparator" w:id="0">
    <w:p w14:paraId="43DA4013" w14:textId="77777777" w:rsidR="008D3B65" w:rsidRDefault="008D3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6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D3B6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FCB83"/>
  <w15:docId w15:val="{244AAC69-41B0-46C9-B79F-9E5D5258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1144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2025-02-06T09:32:00.0000000Z</dcterms:created>
  <dcterms:modified xsi:type="dcterms:W3CDTF">2025-02-06T09:38:00.0000000Z</dcterms:modified>
  <dc:description>------------------------</dc:description>
  <dc:subject/>
  <keywords/>
  <version/>
  <category/>
</coreProperties>
</file>