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F4A8D" w14:paraId="70D121D2" w14:textId="77777777">
        <w:tc>
          <w:tcPr>
            <w:tcW w:w="6733" w:type="dxa"/>
            <w:gridSpan w:val="2"/>
            <w:tcBorders>
              <w:top w:val="nil"/>
              <w:left w:val="nil"/>
              <w:bottom w:val="nil"/>
              <w:right w:val="nil"/>
            </w:tcBorders>
            <w:vAlign w:val="center"/>
          </w:tcPr>
          <w:p w:rsidR="00997775" w:rsidP="00710A7A" w:rsidRDefault="00997775" w14:paraId="0CE0DF3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9DF266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F4A8D" w14:paraId="2931DC5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20B5E6A" w14:textId="77777777">
            <w:r w:rsidRPr="008B0CC5">
              <w:t xml:space="preserve">Vergaderjaar </w:t>
            </w:r>
            <w:r w:rsidR="00AC6B87">
              <w:t>2024-2025</w:t>
            </w:r>
          </w:p>
        </w:tc>
      </w:tr>
      <w:tr w:rsidR="00997775" w:rsidTr="00DF4A8D" w14:paraId="2980E280" w14:textId="77777777">
        <w:trPr>
          <w:cantSplit/>
        </w:trPr>
        <w:tc>
          <w:tcPr>
            <w:tcW w:w="10985" w:type="dxa"/>
            <w:gridSpan w:val="3"/>
            <w:tcBorders>
              <w:top w:val="nil"/>
              <w:left w:val="nil"/>
              <w:bottom w:val="nil"/>
              <w:right w:val="nil"/>
            </w:tcBorders>
          </w:tcPr>
          <w:p w:rsidR="00997775" w:rsidRDefault="00997775" w14:paraId="78DF4C59" w14:textId="77777777"/>
        </w:tc>
      </w:tr>
      <w:tr w:rsidR="00997775" w:rsidTr="00DF4A8D" w14:paraId="117F7AB6" w14:textId="77777777">
        <w:trPr>
          <w:cantSplit/>
        </w:trPr>
        <w:tc>
          <w:tcPr>
            <w:tcW w:w="10985" w:type="dxa"/>
            <w:gridSpan w:val="3"/>
            <w:tcBorders>
              <w:top w:val="nil"/>
              <w:left w:val="nil"/>
              <w:bottom w:val="single" w:color="auto" w:sz="4" w:space="0"/>
              <w:right w:val="nil"/>
            </w:tcBorders>
          </w:tcPr>
          <w:p w:rsidR="00997775" w:rsidRDefault="00997775" w14:paraId="507E1F31" w14:textId="77777777"/>
        </w:tc>
      </w:tr>
      <w:tr w:rsidR="00997775" w:rsidTr="00DF4A8D" w14:paraId="1F1C03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935EC6" w14:textId="77777777"/>
        </w:tc>
        <w:tc>
          <w:tcPr>
            <w:tcW w:w="7654" w:type="dxa"/>
            <w:gridSpan w:val="2"/>
          </w:tcPr>
          <w:p w:rsidR="00997775" w:rsidRDefault="00997775" w14:paraId="4AA7B6C8" w14:textId="77777777"/>
        </w:tc>
      </w:tr>
      <w:tr w:rsidR="00DF4A8D" w:rsidTr="00DF4A8D" w14:paraId="2ACF78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4A8D" w:rsidP="00DF4A8D" w:rsidRDefault="00DF4A8D" w14:paraId="10B4A97B" w14:textId="54C6A88A">
            <w:pPr>
              <w:rPr>
                <w:b/>
              </w:rPr>
            </w:pPr>
            <w:r>
              <w:rPr>
                <w:b/>
              </w:rPr>
              <w:t>36 541</w:t>
            </w:r>
          </w:p>
        </w:tc>
        <w:tc>
          <w:tcPr>
            <w:tcW w:w="7654" w:type="dxa"/>
            <w:gridSpan w:val="2"/>
          </w:tcPr>
          <w:p w:rsidR="00DF4A8D" w:rsidP="00DF4A8D" w:rsidRDefault="00DF4A8D" w14:paraId="7DD68C40" w14:textId="00FC25B0">
            <w:pPr>
              <w:rPr>
                <w:b/>
              </w:rPr>
            </w:pPr>
            <w:r w:rsidRPr="004420D5">
              <w:rPr>
                <w:b/>
                <w:bCs/>
                <w:szCs w:val="24"/>
              </w:rPr>
              <w:t>Wijziging van de Tabaks- en rookwarenwet in verband met de invoering van een registratieplicht voor verkooppunten van tabaksproducten en aanverwante producten</w:t>
            </w:r>
          </w:p>
        </w:tc>
      </w:tr>
      <w:tr w:rsidR="00DF4A8D" w:rsidTr="00DF4A8D" w14:paraId="1DC02F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4A8D" w:rsidP="00DF4A8D" w:rsidRDefault="00DF4A8D" w14:paraId="745911C7" w14:textId="77777777"/>
        </w:tc>
        <w:tc>
          <w:tcPr>
            <w:tcW w:w="7654" w:type="dxa"/>
            <w:gridSpan w:val="2"/>
          </w:tcPr>
          <w:p w:rsidR="00DF4A8D" w:rsidP="00DF4A8D" w:rsidRDefault="00DF4A8D" w14:paraId="180BF4EF" w14:textId="77777777"/>
        </w:tc>
      </w:tr>
      <w:tr w:rsidR="00DF4A8D" w:rsidTr="00DF4A8D" w14:paraId="0D4DFF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4A8D" w:rsidP="00DF4A8D" w:rsidRDefault="00DF4A8D" w14:paraId="70DF57BE" w14:textId="77777777"/>
        </w:tc>
        <w:tc>
          <w:tcPr>
            <w:tcW w:w="7654" w:type="dxa"/>
            <w:gridSpan w:val="2"/>
          </w:tcPr>
          <w:p w:rsidR="00DF4A8D" w:rsidP="00DF4A8D" w:rsidRDefault="00DF4A8D" w14:paraId="43361846" w14:textId="77777777"/>
        </w:tc>
      </w:tr>
      <w:tr w:rsidR="00DF4A8D" w:rsidTr="00DF4A8D" w14:paraId="3F17E6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4A8D" w:rsidP="00DF4A8D" w:rsidRDefault="00DF4A8D" w14:paraId="045C7662" w14:textId="50E71862">
            <w:pPr>
              <w:rPr>
                <w:b/>
              </w:rPr>
            </w:pPr>
            <w:r>
              <w:rPr>
                <w:b/>
              </w:rPr>
              <w:t xml:space="preserve">Nr. </w:t>
            </w:r>
            <w:r>
              <w:rPr>
                <w:b/>
              </w:rPr>
              <w:t>10</w:t>
            </w:r>
          </w:p>
        </w:tc>
        <w:tc>
          <w:tcPr>
            <w:tcW w:w="7654" w:type="dxa"/>
            <w:gridSpan w:val="2"/>
          </w:tcPr>
          <w:p w:rsidR="00DF4A8D" w:rsidP="00DF4A8D" w:rsidRDefault="00DF4A8D" w14:paraId="6A364592" w14:textId="17E73EE1">
            <w:pPr>
              <w:rPr>
                <w:b/>
              </w:rPr>
            </w:pPr>
            <w:r>
              <w:rPr>
                <w:b/>
              </w:rPr>
              <w:t xml:space="preserve">MOTIE VAN </w:t>
            </w:r>
            <w:r>
              <w:rPr>
                <w:b/>
              </w:rPr>
              <w:t>HET LID SLAGT-TICHELMAN</w:t>
            </w:r>
          </w:p>
        </w:tc>
      </w:tr>
      <w:tr w:rsidR="00DF4A8D" w:rsidTr="00DF4A8D" w14:paraId="4500F6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4A8D" w:rsidP="00DF4A8D" w:rsidRDefault="00DF4A8D" w14:paraId="12E63B05" w14:textId="77777777"/>
        </w:tc>
        <w:tc>
          <w:tcPr>
            <w:tcW w:w="7654" w:type="dxa"/>
            <w:gridSpan w:val="2"/>
          </w:tcPr>
          <w:p w:rsidR="00DF4A8D" w:rsidP="00DF4A8D" w:rsidRDefault="00DF4A8D" w14:paraId="2572ED29" w14:textId="119B4CB3">
            <w:r>
              <w:t>Voorgesteld 5 februari 2025</w:t>
            </w:r>
          </w:p>
        </w:tc>
      </w:tr>
      <w:tr w:rsidR="00DF4A8D" w:rsidTr="00DF4A8D" w14:paraId="242537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4A8D" w:rsidP="00DF4A8D" w:rsidRDefault="00DF4A8D" w14:paraId="50F092E8" w14:textId="77777777"/>
        </w:tc>
        <w:tc>
          <w:tcPr>
            <w:tcW w:w="7654" w:type="dxa"/>
            <w:gridSpan w:val="2"/>
          </w:tcPr>
          <w:p w:rsidR="00DF4A8D" w:rsidP="00DF4A8D" w:rsidRDefault="00DF4A8D" w14:paraId="3840AC78" w14:textId="77777777"/>
        </w:tc>
      </w:tr>
      <w:tr w:rsidR="00DF4A8D" w:rsidTr="00DF4A8D" w14:paraId="0C92D4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4A8D" w:rsidP="00DF4A8D" w:rsidRDefault="00DF4A8D" w14:paraId="42CC6DDF" w14:textId="77777777"/>
        </w:tc>
        <w:tc>
          <w:tcPr>
            <w:tcW w:w="7654" w:type="dxa"/>
            <w:gridSpan w:val="2"/>
          </w:tcPr>
          <w:p w:rsidR="00DF4A8D" w:rsidP="00DF4A8D" w:rsidRDefault="00DF4A8D" w14:paraId="379FE7F8" w14:textId="77777777">
            <w:r>
              <w:t>De Kamer,</w:t>
            </w:r>
          </w:p>
        </w:tc>
      </w:tr>
      <w:tr w:rsidR="00DF4A8D" w:rsidTr="00DF4A8D" w14:paraId="732CB6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4A8D" w:rsidP="00DF4A8D" w:rsidRDefault="00DF4A8D" w14:paraId="77EB8646" w14:textId="77777777"/>
        </w:tc>
        <w:tc>
          <w:tcPr>
            <w:tcW w:w="7654" w:type="dxa"/>
            <w:gridSpan w:val="2"/>
          </w:tcPr>
          <w:p w:rsidR="00DF4A8D" w:rsidP="00DF4A8D" w:rsidRDefault="00DF4A8D" w14:paraId="218B2C3C" w14:textId="77777777"/>
        </w:tc>
      </w:tr>
      <w:tr w:rsidR="00DF4A8D" w:rsidTr="00DF4A8D" w14:paraId="2F19E6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4A8D" w:rsidP="00DF4A8D" w:rsidRDefault="00DF4A8D" w14:paraId="15649811" w14:textId="77777777"/>
        </w:tc>
        <w:tc>
          <w:tcPr>
            <w:tcW w:w="7654" w:type="dxa"/>
            <w:gridSpan w:val="2"/>
          </w:tcPr>
          <w:p w:rsidR="00DF4A8D" w:rsidP="00DF4A8D" w:rsidRDefault="00DF4A8D" w14:paraId="4F2A916D" w14:textId="77777777">
            <w:r>
              <w:t>gehoord de beraadslaging,</w:t>
            </w:r>
          </w:p>
        </w:tc>
      </w:tr>
      <w:tr w:rsidR="00DF4A8D" w:rsidTr="00DF4A8D" w14:paraId="30A595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4A8D" w:rsidP="00DF4A8D" w:rsidRDefault="00DF4A8D" w14:paraId="0FBA1463" w14:textId="77777777"/>
        </w:tc>
        <w:tc>
          <w:tcPr>
            <w:tcW w:w="7654" w:type="dxa"/>
            <w:gridSpan w:val="2"/>
          </w:tcPr>
          <w:p w:rsidR="00DF4A8D" w:rsidP="00DF4A8D" w:rsidRDefault="00DF4A8D" w14:paraId="70ACCF9C" w14:textId="77777777"/>
        </w:tc>
      </w:tr>
      <w:tr w:rsidR="00DF4A8D" w:rsidTr="00DF4A8D" w14:paraId="512F4E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4A8D" w:rsidP="00DF4A8D" w:rsidRDefault="00DF4A8D" w14:paraId="5B774680" w14:textId="77777777"/>
        </w:tc>
        <w:tc>
          <w:tcPr>
            <w:tcW w:w="7654" w:type="dxa"/>
            <w:gridSpan w:val="2"/>
          </w:tcPr>
          <w:p w:rsidRPr="00DF4A8D" w:rsidR="00DF4A8D" w:rsidP="00DF4A8D" w:rsidRDefault="00DF4A8D" w14:paraId="3F67FB4C" w14:textId="77777777">
            <w:r w:rsidRPr="00DF4A8D">
              <w:t>constaterende dat de winkelmonitor Aanbod van tabak in verkooppunten in Nederland een cruciale rol speelt om in de gaten te kunnen houden wat er daadwerkelijk op de Nederlandse markt aangeboden wordt aan tabaks- en nicotineproducten;</w:t>
            </w:r>
          </w:p>
          <w:p w:rsidR="00DF4A8D" w:rsidP="00DF4A8D" w:rsidRDefault="00DF4A8D" w14:paraId="15B743B0" w14:textId="77777777"/>
          <w:p w:rsidR="00DF4A8D" w:rsidP="00DF4A8D" w:rsidRDefault="00DF4A8D" w14:paraId="2242CD73" w14:textId="77D08625">
            <w:r w:rsidRPr="00DF4A8D">
              <w:t xml:space="preserve">overwegende dat de winkelmonitor veel meer inzicht geeft dan enkel de </w:t>
            </w:r>
          </w:p>
          <w:p w:rsidRPr="00DF4A8D" w:rsidR="00DF4A8D" w:rsidP="00DF4A8D" w:rsidRDefault="00DF4A8D" w14:paraId="13207B10" w14:textId="1D640C91">
            <w:r w:rsidRPr="00DF4A8D">
              <w:t>registratieplicht en die de monitor dus niet kan vervangen;</w:t>
            </w:r>
          </w:p>
          <w:p w:rsidR="00DF4A8D" w:rsidP="00DF4A8D" w:rsidRDefault="00DF4A8D" w14:paraId="1C38EDA6" w14:textId="77777777"/>
          <w:p w:rsidRPr="00DF4A8D" w:rsidR="00DF4A8D" w:rsidP="00DF4A8D" w:rsidRDefault="00DF4A8D" w14:paraId="601DD03B" w14:textId="32AC6F5C">
            <w:r w:rsidRPr="00DF4A8D">
              <w:t>verzoekt de regering de winkelmonitor niet op te heffen en hier de aankomende jaren ook niet op te bezuinigen,</w:t>
            </w:r>
          </w:p>
          <w:p w:rsidR="00DF4A8D" w:rsidP="00DF4A8D" w:rsidRDefault="00DF4A8D" w14:paraId="0DB8CD0E" w14:textId="77777777"/>
          <w:p w:rsidRPr="00DF4A8D" w:rsidR="00DF4A8D" w:rsidP="00DF4A8D" w:rsidRDefault="00DF4A8D" w14:paraId="72CA42D8" w14:textId="4F01A8E2">
            <w:r w:rsidRPr="00DF4A8D">
              <w:t>en gaat over tot de orde van de dag.</w:t>
            </w:r>
          </w:p>
          <w:p w:rsidR="00DF4A8D" w:rsidP="00DF4A8D" w:rsidRDefault="00DF4A8D" w14:paraId="4D8990F6" w14:textId="77777777"/>
          <w:p w:rsidR="00DF4A8D" w:rsidP="00DF4A8D" w:rsidRDefault="00DF4A8D" w14:paraId="09D87C90" w14:textId="3FF63307">
            <w:proofErr w:type="spellStart"/>
            <w:r w:rsidRPr="00DF4A8D">
              <w:t>Slagt</w:t>
            </w:r>
            <w:proofErr w:type="spellEnd"/>
            <w:r w:rsidRPr="00DF4A8D">
              <w:t>-Tichelman</w:t>
            </w:r>
          </w:p>
        </w:tc>
      </w:tr>
    </w:tbl>
    <w:p w:rsidR="00997775" w:rsidRDefault="00997775" w14:paraId="1EE5071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41A5C" w14:textId="77777777" w:rsidR="00DF4A8D" w:rsidRDefault="00DF4A8D">
      <w:pPr>
        <w:spacing w:line="20" w:lineRule="exact"/>
      </w:pPr>
    </w:p>
  </w:endnote>
  <w:endnote w:type="continuationSeparator" w:id="0">
    <w:p w14:paraId="090E4509" w14:textId="77777777" w:rsidR="00DF4A8D" w:rsidRDefault="00DF4A8D">
      <w:pPr>
        <w:pStyle w:val="Amendement"/>
      </w:pPr>
      <w:r>
        <w:rPr>
          <w:b w:val="0"/>
        </w:rPr>
        <w:t xml:space="preserve"> </w:t>
      </w:r>
    </w:p>
  </w:endnote>
  <w:endnote w:type="continuationNotice" w:id="1">
    <w:p w14:paraId="232B9157" w14:textId="77777777" w:rsidR="00DF4A8D" w:rsidRDefault="00DF4A8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FC05B" w14:textId="77777777" w:rsidR="00DF4A8D" w:rsidRDefault="00DF4A8D">
      <w:pPr>
        <w:pStyle w:val="Amendement"/>
      </w:pPr>
      <w:r>
        <w:rPr>
          <w:b w:val="0"/>
        </w:rPr>
        <w:separator/>
      </w:r>
    </w:p>
  </w:footnote>
  <w:footnote w:type="continuationSeparator" w:id="0">
    <w:p w14:paraId="390A9390" w14:textId="77777777" w:rsidR="00DF4A8D" w:rsidRDefault="00DF4A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8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DF4A8D"/>
    <w:rsid w:val="00E27DF4"/>
    <w:rsid w:val="00E35562"/>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9B7AB"/>
  <w15:docId w15:val="{A1160B41-61E9-42A4-8F0A-B3B6FDCF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767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2025-02-06T09:22:00.0000000Z</dcterms:created>
  <dcterms:modified xsi:type="dcterms:W3CDTF">2025-02-06T09:30:00.0000000Z</dcterms:modified>
  <dc:description>------------------------</dc:description>
  <dc:subject/>
  <keywords/>
  <version/>
  <category/>
</coreProperties>
</file>