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41" w:rsidP="00D755B8" w:rsidRDefault="00006441" w14:paraId="364C8422" w14:textId="77777777">
      <w:pPr>
        <w:spacing w:after="96" w:afterLines="40" w:line="276" w:lineRule="auto"/>
      </w:pPr>
    </w:p>
    <w:p w:rsidRPr="006D0841" w:rsidR="00BB0631" w:rsidP="00D755B8" w:rsidRDefault="009A1ACD" w14:paraId="35B840CC" w14:textId="5B03A7E3">
      <w:pPr>
        <w:spacing w:after="96" w:afterLines="40" w:line="276" w:lineRule="auto"/>
      </w:pPr>
      <w:r w:rsidRPr="006D0841">
        <w:t>Geachte voorzitter,</w:t>
      </w:r>
    </w:p>
    <w:p w:rsidRPr="006D0841" w:rsidR="00C97913" w:rsidP="00D755B8" w:rsidRDefault="00C97913" w14:paraId="789A9312" w14:textId="77777777">
      <w:pPr>
        <w:spacing w:after="96" w:afterLines="40" w:line="276" w:lineRule="auto"/>
        <w:rPr>
          <w:b/>
        </w:rPr>
        <w:sectPr w:rsidRPr="006D0841" w:rsidR="00C9791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2948" w:right="2778" w:bottom="1049" w:left="1588" w:header="6356" w:footer="709" w:gutter="0"/>
          <w:cols w:space="708"/>
          <w:titlePg/>
          <w:docGrid w:linePitch="326"/>
        </w:sectPr>
      </w:pPr>
    </w:p>
    <w:p w:rsidRPr="006D0841" w:rsidR="00614F10" w:rsidP="00D755B8" w:rsidRDefault="00614F10" w14:paraId="5D0905E2" w14:textId="77777777">
      <w:pPr>
        <w:spacing w:after="96" w:afterLines="40" w:line="276" w:lineRule="auto"/>
        <w:rPr>
          <w:b/>
        </w:rPr>
      </w:pPr>
    </w:p>
    <w:p w:rsidR="00A42107" w:rsidP="00614CED" w:rsidRDefault="007966E1" w14:paraId="02E71F02" w14:textId="6A86BC0E">
      <w:pPr>
        <w:spacing w:after="96" w:afterLines="40" w:line="276" w:lineRule="auto"/>
      </w:pPr>
      <w:r w:rsidRPr="002B107F">
        <w:t xml:space="preserve">De </w:t>
      </w:r>
      <w:r w:rsidR="00593508">
        <w:t xml:space="preserve">technologische en operationele </w:t>
      </w:r>
      <w:r w:rsidRPr="002B107F">
        <w:t xml:space="preserve">ontwikkelingen in het militaire optreden vragen om </w:t>
      </w:r>
      <w:r w:rsidR="002546A1">
        <w:t>versterking van de</w:t>
      </w:r>
      <w:r w:rsidRPr="002B107F">
        <w:t xml:space="preserve"> informatie-uitwisseling</w:t>
      </w:r>
      <w:r>
        <w:t xml:space="preserve"> via permanente </w:t>
      </w:r>
      <w:r w:rsidR="00D26668">
        <w:t>connectiviteit</w:t>
      </w:r>
      <w:r w:rsidR="00B075EA">
        <w:t xml:space="preserve"> </w:t>
      </w:r>
      <w:r>
        <w:t xml:space="preserve">tussen </w:t>
      </w:r>
      <w:r w:rsidR="008D3BBB">
        <w:t xml:space="preserve">militaire </w:t>
      </w:r>
      <w:r>
        <w:t>platformen</w:t>
      </w:r>
      <w:r w:rsidR="002546A1">
        <w:t>.</w:t>
      </w:r>
      <w:r>
        <w:rPr>
          <w:rStyle w:val="Voetnootmarkering"/>
        </w:rPr>
        <w:footnoteReference w:id="2"/>
      </w:r>
      <w:r w:rsidRPr="002B107F">
        <w:t xml:space="preserve"> </w:t>
      </w:r>
      <w:r w:rsidR="00BB3DA4">
        <w:t xml:space="preserve">Tegelijkertijd </w:t>
      </w:r>
      <w:r>
        <w:t>is sprake van een verhoogde</w:t>
      </w:r>
      <w:r w:rsidRPr="002B107F">
        <w:t xml:space="preserve"> dreiging van communicatieverstoring of detectie van communicatie tussen </w:t>
      </w:r>
      <w:r>
        <w:t>platformen</w:t>
      </w:r>
      <w:r w:rsidRPr="002B107F">
        <w:t xml:space="preserve"> </w:t>
      </w:r>
      <w:r>
        <w:t>doordat</w:t>
      </w:r>
      <w:r w:rsidRPr="002B107F">
        <w:t xml:space="preserve"> tegenstanders investeren in technologisch hoogwaardige informatiesystemen en geavanceerde middelen voor elektronische oorlogsvoering.</w:t>
      </w:r>
      <w:r>
        <w:t xml:space="preserve"> </w:t>
      </w:r>
    </w:p>
    <w:p w:rsidR="000442B1" w:rsidP="000442B1" w:rsidRDefault="000442B1" w14:paraId="47594935" w14:textId="3F1C9887">
      <w:pPr>
        <w:spacing w:after="96" w:afterLines="40" w:line="276" w:lineRule="auto"/>
      </w:pPr>
      <w:r>
        <w:t>Hierdoor neemt h</w:t>
      </w:r>
      <w:r w:rsidRPr="000442B1">
        <w:t xml:space="preserve">et belang van </w:t>
      </w:r>
      <w:r>
        <w:t xml:space="preserve">de digitale transformatie van de krijgsmacht en het </w:t>
      </w:r>
      <w:proofErr w:type="spellStart"/>
      <w:r>
        <w:t>multidomein</w:t>
      </w:r>
      <w:proofErr w:type="spellEnd"/>
      <w:r>
        <w:t xml:space="preserve"> optreden </w:t>
      </w:r>
      <w:r w:rsidRPr="000442B1">
        <w:t>toe</w:t>
      </w:r>
      <w:r w:rsidR="00F926F5">
        <w:t xml:space="preserve">. </w:t>
      </w:r>
      <w:r w:rsidRPr="000442B1">
        <w:t xml:space="preserve">Dit houdt in dat de operationele krijgsmachtdelen in staat zijn sneller de juiste informatie te verzamelen en te analyseren. Zo kunnen snellere en betere besluiten </w:t>
      </w:r>
      <w:r w:rsidR="001B04F7">
        <w:t>worden genomen</w:t>
      </w:r>
      <w:r w:rsidRPr="000442B1">
        <w:t>.</w:t>
      </w:r>
      <w:r>
        <w:t xml:space="preserve"> Het aanschaffen van militaire </w:t>
      </w:r>
      <w:r w:rsidR="007D4D1E">
        <w:t>radio’s is</w:t>
      </w:r>
      <w:r w:rsidRPr="000442B1">
        <w:t xml:space="preserve"> onderdeel van </w:t>
      </w:r>
      <w:r>
        <w:t xml:space="preserve">het </w:t>
      </w:r>
      <w:proofErr w:type="spellStart"/>
      <w:r w:rsidR="007D4D1E">
        <w:t>wapensysteemgebonden</w:t>
      </w:r>
      <w:proofErr w:type="spellEnd"/>
      <w:r w:rsidR="007D4D1E">
        <w:t xml:space="preserve"> IT-programma </w:t>
      </w:r>
      <w:r>
        <w:t>Foxtrot</w:t>
      </w:r>
      <w:r w:rsidR="007D4D1E">
        <w:t>.</w:t>
      </w:r>
      <w:r w:rsidRPr="007D4D1E" w:rsidR="007D4D1E">
        <w:t xml:space="preserve"> Foxtrot richt zich ook op het verbreden van verbindingsmogelijkheden via civiele standaarden. Het gaat hier bijvoorbeeld om wifi, 4G/5G en satellietcommunicatie. Ook ondersteunende applicaties krijgen een upgrade</w:t>
      </w:r>
      <w:r w:rsidR="007D4D1E">
        <w:t>.</w:t>
      </w:r>
      <w:r w:rsidRPr="000442B1">
        <w:t xml:space="preserve"> Met deze mix</w:t>
      </w:r>
      <w:r w:rsidR="00283264">
        <w:t xml:space="preserve"> aan middelen</w:t>
      </w:r>
      <w:r w:rsidRPr="000442B1">
        <w:t xml:space="preserve"> kunnen commandanten en eenheden veilig, sneller en slimmer handelen dan de vijand, omdat zij onder verschillende omstandigheden en over grote afstanden een snellere verbinding hebben om vrijwel real-time data te delen, inzicht te hebben in de omgeving of om zich digitaal</w:t>
      </w:r>
      <w:r w:rsidR="00D671EC">
        <w:t xml:space="preserve"> te</w:t>
      </w:r>
      <w:r w:rsidRPr="000442B1">
        <w:t xml:space="preserve"> camoufleren</w:t>
      </w:r>
      <w:r>
        <w:t>.</w:t>
      </w:r>
      <w:r w:rsidR="00F926F5">
        <w:t xml:space="preserve"> De digitale transformatie is een cruciale, maar ook noodzakelijke stap.</w:t>
      </w:r>
    </w:p>
    <w:p w:rsidR="000442B1" w:rsidP="00614CED" w:rsidRDefault="00614CED" w14:paraId="491CF9F4" w14:textId="77777777">
      <w:pPr>
        <w:spacing w:after="96" w:afterLines="40" w:line="276" w:lineRule="auto"/>
      </w:pPr>
      <w:r w:rsidRPr="006D0841">
        <w:t xml:space="preserve">Het </w:t>
      </w:r>
      <w:proofErr w:type="spellStart"/>
      <w:r w:rsidRPr="006D0841" w:rsidR="00F1210D">
        <w:t>wapensysteemgebonden</w:t>
      </w:r>
      <w:proofErr w:type="spellEnd"/>
      <w:r w:rsidRPr="006D0841" w:rsidR="00F1210D">
        <w:t xml:space="preserve"> IT</w:t>
      </w:r>
      <w:r w:rsidR="008D3BBB">
        <w:t>-</w:t>
      </w:r>
      <w:r w:rsidRPr="006D0841" w:rsidR="00F1210D">
        <w:t xml:space="preserve">programma Foxtrot </w:t>
      </w:r>
      <w:r w:rsidR="009B61B0">
        <w:t>geeft invulling aan de noodzaak tot versterkte informatie-uitwisseling tussen militaire platformen</w:t>
      </w:r>
      <w:r w:rsidR="00545049">
        <w:t>.</w:t>
      </w:r>
      <w:r w:rsidR="00D3744E">
        <w:t xml:space="preserve"> </w:t>
      </w:r>
      <w:r w:rsidR="0057230B">
        <w:t>Met dit</w:t>
      </w:r>
      <w:r w:rsidR="00545049">
        <w:t xml:space="preserve"> programma vervangt en moderniseert </w:t>
      </w:r>
      <w:r w:rsidR="009B61B0">
        <w:t xml:space="preserve">Defensie </w:t>
      </w:r>
      <w:r w:rsidR="00545049">
        <w:t xml:space="preserve">de </w:t>
      </w:r>
      <w:r w:rsidRPr="006D0841">
        <w:rPr>
          <w:bCs/>
        </w:rPr>
        <w:t xml:space="preserve">tactische communicatiemiddelen en </w:t>
      </w:r>
      <w:r>
        <w:rPr>
          <w:bCs/>
        </w:rPr>
        <w:t xml:space="preserve">de </w:t>
      </w:r>
      <w:r w:rsidRPr="006D0841">
        <w:rPr>
          <w:bCs/>
        </w:rPr>
        <w:t xml:space="preserve">daaraan </w:t>
      </w:r>
      <w:r>
        <w:rPr>
          <w:bCs/>
        </w:rPr>
        <w:t>ver</w:t>
      </w:r>
      <w:r w:rsidRPr="006D0841">
        <w:rPr>
          <w:bCs/>
        </w:rPr>
        <w:t>bonden IT</w:t>
      </w:r>
      <w:r w:rsidR="008D3BBB">
        <w:rPr>
          <w:bCs/>
        </w:rPr>
        <w:t>-</w:t>
      </w:r>
      <w:r w:rsidRPr="006D0841">
        <w:rPr>
          <w:bCs/>
        </w:rPr>
        <w:t>infrastructuu</w:t>
      </w:r>
      <w:r w:rsidRPr="006D0841">
        <w:t>r</w:t>
      </w:r>
      <w:r w:rsidR="008D3BBB">
        <w:t xml:space="preserve"> van de Nederlandse krijgsmacht</w:t>
      </w:r>
      <w:r w:rsidR="009D5798">
        <w:t xml:space="preserve"> in het mobiele </w:t>
      </w:r>
      <w:r w:rsidR="00B86444">
        <w:t xml:space="preserve">tactische </w:t>
      </w:r>
      <w:r w:rsidR="009D5798">
        <w:t>domein</w:t>
      </w:r>
      <w:r w:rsidR="00B86444">
        <w:t xml:space="preserve">. In dit domein opereren </w:t>
      </w:r>
      <w:r w:rsidR="00B86444">
        <w:lastRenderedPageBreak/>
        <w:t>de militaire platformen zoals voertuigen, vliegtuigen, helikopters, vaartuigen en de uitgestegen militair</w:t>
      </w:r>
      <w:r w:rsidR="00545049">
        <w:t>.</w:t>
      </w:r>
    </w:p>
    <w:p w:rsidR="00614CED" w:rsidP="00D755B8" w:rsidRDefault="00614CED" w14:paraId="5B24D1AA" w14:textId="183C33BD">
      <w:pPr>
        <w:spacing w:after="96" w:afterLines="40" w:line="276" w:lineRule="auto"/>
      </w:pPr>
      <w:r w:rsidRPr="006D0841">
        <w:t>In</w:t>
      </w:r>
      <w:r w:rsidR="00CB0B05">
        <w:t xml:space="preserve"> december 2023 </w:t>
      </w:r>
      <w:r w:rsidR="00D3744E">
        <w:t>ontving</w:t>
      </w:r>
      <w:r w:rsidR="00CB0B05">
        <w:t xml:space="preserve"> uw Kamer</w:t>
      </w:r>
      <w:r w:rsidR="00D3744E">
        <w:t xml:space="preserve"> gelijktijdig </w:t>
      </w:r>
      <w:r w:rsidR="00CB0B05">
        <w:t xml:space="preserve">de A-brief </w:t>
      </w:r>
      <w:r w:rsidR="00D3744E">
        <w:t>‘</w:t>
      </w:r>
      <w:r w:rsidR="008D3BBB">
        <w:t>B</w:t>
      </w:r>
      <w:r w:rsidR="00CB0B05">
        <w:t>ehoeftestelling programma Foxtrot</w:t>
      </w:r>
      <w:r w:rsidR="00D3744E">
        <w:t>’</w:t>
      </w:r>
      <w:r w:rsidR="00D3744E">
        <w:rPr>
          <w:rStyle w:val="Voetnootmarkering"/>
        </w:rPr>
        <w:footnoteReference w:id="3"/>
      </w:r>
      <w:r w:rsidR="00CB0B05">
        <w:t xml:space="preserve"> </w:t>
      </w:r>
      <w:r w:rsidR="00637A3F">
        <w:t>en</w:t>
      </w:r>
      <w:r w:rsidR="00D3744E">
        <w:t xml:space="preserve"> de B-brief over het (deel)project </w:t>
      </w:r>
      <w:r w:rsidR="009B61B0">
        <w:t xml:space="preserve">van het programma Foxtrot </w:t>
      </w:r>
      <w:r w:rsidR="008D3BBB">
        <w:t>‘</w:t>
      </w:r>
      <w:r w:rsidR="00D3744E">
        <w:t>Militaire Transmissie Bouwblok</w:t>
      </w:r>
      <w:r w:rsidR="008D3BBB">
        <w:t>’</w:t>
      </w:r>
      <w:r w:rsidR="00D3744E">
        <w:t xml:space="preserve"> (MTBB)</w:t>
      </w:r>
      <w:r w:rsidR="00D3744E">
        <w:rPr>
          <w:rStyle w:val="Voetnootmarkering"/>
        </w:rPr>
        <w:footnoteReference w:id="4"/>
      </w:r>
      <w:r w:rsidR="00ED4E3A">
        <w:t>.</w:t>
      </w:r>
      <w:r w:rsidR="00D3744E">
        <w:t xml:space="preserve"> </w:t>
      </w:r>
      <w:r w:rsidR="009B61B0">
        <w:t>D</w:t>
      </w:r>
      <w:r>
        <w:t xml:space="preserve">e </w:t>
      </w:r>
      <w:r w:rsidR="00D3744E">
        <w:t>A-</w:t>
      </w:r>
      <w:r>
        <w:t xml:space="preserve">brief </w:t>
      </w:r>
      <w:r w:rsidR="009B61B0">
        <w:t>ging</w:t>
      </w:r>
      <w:r w:rsidR="008D3BBB">
        <w:t xml:space="preserve"> </w:t>
      </w:r>
      <w:r w:rsidR="00F1210D">
        <w:t xml:space="preserve">onder andere </w:t>
      </w:r>
      <w:r w:rsidR="008D3BBB">
        <w:t xml:space="preserve">in op </w:t>
      </w:r>
      <w:r w:rsidRPr="006D0841">
        <w:t>hoe de verschillende bouwblokken</w:t>
      </w:r>
      <w:r w:rsidR="008D3BBB">
        <w:t xml:space="preserve"> van Foxtrot</w:t>
      </w:r>
      <w:r>
        <w:t xml:space="preserve">, zoals MTBB en </w:t>
      </w:r>
      <w:r w:rsidR="00982E3C">
        <w:t>Platform IT-</w:t>
      </w:r>
      <w:r w:rsidRPr="006D0841">
        <w:t>Infrastructuur</w:t>
      </w:r>
      <w:r>
        <w:rPr>
          <w:rStyle w:val="Voetnootmarkering"/>
        </w:rPr>
        <w:footnoteReference w:id="5"/>
      </w:r>
      <w:r>
        <w:t>,</w:t>
      </w:r>
      <w:r w:rsidRPr="006D0841">
        <w:t xml:space="preserve"> </w:t>
      </w:r>
      <w:r w:rsidR="00545049">
        <w:t xml:space="preserve">met </w:t>
      </w:r>
      <w:r w:rsidRPr="006D0841">
        <w:t xml:space="preserve">versies en deelleveringen worden geïmplementeerd. </w:t>
      </w:r>
    </w:p>
    <w:p w:rsidR="00A20C04" w:rsidP="00A42107" w:rsidRDefault="00614F10" w14:paraId="34D4D728" w14:textId="2CF002D0">
      <w:pPr>
        <w:spacing w:after="96" w:afterLines="40" w:line="276" w:lineRule="auto"/>
      </w:pPr>
      <w:r w:rsidRPr="006D0841">
        <w:t xml:space="preserve">Met deze brief informeer ik u over de resultaten </w:t>
      </w:r>
      <w:r w:rsidR="007B5B19">
        <w:t>van</w:t>
      </w:r>
      <w:r w:rsidRPr="006D0841" w:rsidR="000A6F5F">
        <w:t xml:space="preserve"> </w:t>
      </w:r>
      <w:r w:rsidRPr="006D0841">
        <w:t xml:space="preserve">de </w:t>
      </w:r>
      <w:r w:rsidR="00A20C04">
        <w:t>verwerving</w:t>
      </w:r>
      <w:r w:rsidR="007B5B19">
        <w:t>s</w:t>
      </w:r>
      <w:r w:rsidR="00A20C04">
        <w:t>voorbereidingsfase</w:t>
      </w:r>
      <w:r w:rsidRPr="006D0841">
        <w:t xml:space="preserve"> (</w:t>
      </w:r>
      <w:r w:rsidR="00A20C04">
        <w:t>D</w:t>
      </w:r>
      <w:r w:rsidRPr="006D0841">
        <w:t xml:space="preserve">-fase) van </w:t>
      </w:r>
      <w:r w:rsidR="00C46AF7">
        <w:t xml:space="preserve">het </w:t>
      </w:r>
      <w:r w:rsidR="00A20C04">
        <w:t>MTBB</w:t>
      </w:r>
      <w:r w:rsidRPr="006D0841" w:rsidR="00F635A6">
        <w:t xml:space="preserve">. </w:t>
      </w:r>
      <w:r w:rsidR="00A20C04">
        <w:t xml:space="preserve">Het MTBB-project bestaat uit de aanschaf van militaire radio’s (zogenaamde </w:t>
      </w:r>
      <w:proofErr w:type="spellStart"/>
      <w:r w:rsidR="007B5B19">
        <w:rPr>
          <w:i/>
        </w:rPr>
        <w:t>c</w:t>
      </w:r>
      <w:r w:rsidRPr="00C6743C" w:rsidR="008D3BBB">
        <w:rPr>
          <w:i/>
        </w:rPr>
        <w:t>ombat</w:t>
      </w:r>
      <w:proofErr w:type="spellEnd"/>
      <w:r w:rsidRPr="00C6743C" w:rsidR="008D3BBB">
        <w:rPr>
          <w:i/>
        </w:rPr>
        <w:t xml:space="preserve"> </w:t>
      </w:r>
      <w:r w:rsidR="007B5B19">
        <w:rPr>
          <w:i/>
        </w:rPr>
        <w:t>n</w:t>
      </w:r>
      <w:r w:rsidRPr="00C6743C" w:rsidR="00A20C04">
        <w:rPr>
          <w:i/>
        </w:rPr>
        <w:t xml:space="preserve">et </w:t>
      </w:r>
      <w:r w:rsidR="007B5B19">
        <w:rPr>
          <w:i/>
        </w:rPr>
        <w:t>r</w:t>
      </w:r>
      <w:r w:rsidRPr="00C6743C" w:rsidR="00A20C04">
        <w:rPr>
          <w:i/>
        </w:rPr>
        <w:t>adio’s</w:t>
      </w:r>
      <w:r w:rsidR="00982E3C">
        <w:rPr>
          <w:i/>
        </w:rPr>
        <w:t xml:space="preserve"> (</w:t>
      </w:r>
      <w:r w:rsidRPr="00CA5FF8" w:rsidR="00982E3C">
        <w:t>CNR</w:t>
      </w:r>
      <w:r w:rsidR="00982E3C">
        <w:rPr>
          <w:i/>
        </w:rPr>
        <w:t>)</w:t>
      </w:r>
      <w:r w:rsidRPr="00982E3C" w:rsidR="00A20C04">
        <w:rPr>
          <w:i/>
        </w:rPr>
        <w:t>)</w:t>
      </w:r>
      <w:r w:rsidR="00A20C04">
        <w:t xml:space="preserve">, bijbehorende software, </w:t>
      </w:r>
      <w:proofErr w:type="spellStart"/>
      <w:r w:rsidRPr="00C6743C" w:rsidR="00A20C04">
        <w:rPr>
          <w:i/>
        </w:rPr>
        <w:t>waveforms</w:t>
      </w:r>
      <w:proofErr w:type="spellEnd"/>
      <w:r w:rsidR="00A20C04">
        <w:t xml:space="preserve"> (een militair-specifiek</w:t>
      </w:r>
      <w:r w:rsidDel="00473A43" w:rsidR="00A20C04">
        <w:t xml:space="preserve"> </w:t>
      </w:r>
      <w:r w:rsidR="00A20C04">
        <w:t>protocol voor het kunnen communiceren en uitwisselen van data</w:t>
      </w:r>
      <w:r w:rsidR="00982E3C">
        <w:t>)</w:t>
      </w:r>
      <w:r w:rsidR="00A20C04">
        <w:t xml:space="preserve">, gerelateerde randapparatuur en systeemintegratie </w:t>
      </w:r>
      <w:r w:rsidR="00D0567B">
        <w:t>diensten</w:t>
      </w:r>
      <w:r w:rsidR="00A20C04">
        <w:t xml:space="preserve">. </w:t>
      </w:r>
    </w:p>
    <w:p w:rsidR="00A20C04" w:rsidP="00A20C04" w:rsidRDefault="00A20C04" w14:paraId="5E07D9CA" w14:textId="4D0F3E38">
      <w:pPr>
        <w:spacing w:after="0" w:line="276" w:lineRule="auto"/>
      </w:pPr>
    </w:p>
    <w:p w:rsidR="00A20C04" w:rsidP="00481727" w:rsidRDefault="00A20C04" w14:paraId="5CD2CDC6" w14:textId="505A8FAA">
      <w:pPr>
        <w:spacing w:after="0"/>
        <w:rPr>
          <w:b/>
        </w:rPr>
      </w:pPr>
      <w:r w:rsidRPr="00A20C04">
        <w:rPr>
          <w:b/>
        </w:rPr>
        <w:t>Behoefte</w:t>
      </w:r>
    </w:p>
    <w:p w:rsidRPr="00802443" w:rsidR="00802443" w:rsidP="00481727" w:rsidRDefault="00802443" w14:paraId="3D465402" w14:textId="51F2C9DD">
      <w:pPr>
        <w:spacing w:after="0"/>
        <w:rPr>
          <w:i/>
        </w:rPr>
      </w:pPr>
      <w:r w:rsidRPr="00802443">
        <w:rPr>
          <w:i/>
        </w:rPr>
        <w:t xml:space="preserve">Kwalitatief </w:t>
      </w:r>
    </w:p>
    <w:p w:rsidRPr="000B027C" w:rsidR="00802443" w:rsidP="00481727" w:rsidRDefault="000B027C" w14:paraId="6A370165" w14:textId="2E47150A">
      <w:pPr>
        <w:spacing w:after="0"/>
        <w:rPr>
          <w:i/>
          <w:u w:val="single"/>
        </w:rPr>
      </w:pPr>
      <w:r w:rsidRPr="000B027C">
        <w:rPr>
          <w:i/>
          <w:u w:val="single"/>
        </w:rPr>
        <w:t>Combat net radio</w:t>
      </w:r>
    </w:p>
    <w:p w:rsidRPr="00A63437" w:rsidR="00A63437" w:rsidP="00481727" w:rsidRDefault="002546A1" w14:paraId="0DE9BA04" w14:textId="452D041C">
      <w:pPr>
        <w:spacing w:after="0"/>
        <w:rPr>
          <w:sz w:val="16"/>
        </w:rPr>
      </w:pPr>
      <w:r>
        <w:rPr>
          <w:szCs w:val="24"/>
        </w:rPr>
        <w:t xml:space="preserve">Voor </w:t>
      </w:r>
      <w:r w:rsidRPr="00A63437" w:rsidR="00A63437">
        <w:rPr>
          <w:szCs w:val="24"/>
        </w:rPr>
        <w:t>de</w:t>
      </w:r>
      <w:r w:rsidR="00593508">
        <w:rPr>
          <w:szCs w:val="24"/>
        </w:rPr>
        <w:t xml:space="preserve"> digitale transformatie</w:t>
      </w:r>
      <w:r w:rsidR="008D626A">
        <w:rPr>
          <w:szCs w:val="24"/>
        </w:rPr>
        <w:t xml:space="preserve"> van het militair optreden</w:t>
      </w:r>
      <w:r w:rsidRPr="00A63437" w:rsidR="00A63437">
        <w:rPr>
          <w:szCs w:val="24"/>
        </w:rPr>
        <w:t xml:space="preserve"> is het van belang om de huidige</w:t>
      </w:r>
      <w:r w:rsidR="002128FC">
        <w:rPr>
          <w:szCs w:val="24"/>
        </w:rPr>
        <w:t>,</w:t>
      </w:r>
      <w:r w:rsidRPr="00A63437" w:rsidR="00A63437">
        <w:rPr>
          <w:szCs w:val="24"/>
        </w:rPr>
        <w:t xml:space="preserve"> deels verouderde (</w:t>
      </w:r>
      <w:proofErr w:type="spellStart"/>
      <w:r w:rsidRPr="00A63437" w:rsidR="00A63437">
        <w:rPr>
          <w:szCs w:val="24"/>
        </w:rPr>
        <w:t>be</w:t>
      </w:r>
      <w:proofErr w:type="spellEnd"/>
      <w:r w:rsidRPr="00A63437" w:rsidR="00A63437">
        <w:rPr>
          <w:szCs w:val="24"/>
        </w:rPr>
        <w:t xml:space="preserve">)veilig(d)e transmissiecapaciteiten </w:t>
      </w:r>
      <w:r w:rsidR="00D0567B">
        <w:rPr>
          <w:szCs w:val="24"/>
        </w:rPr>
        <w:t xml:space="preserve">in de militaire platformen </w:t>
      </w:r>
      <w:r w:rsidRPr="00A63437" w:rsidR="00A63437">
        <w:rPr>
          <w:szCs w:val="24"/>
        </w:rPr>
        <w:t>snel te vervangen</w:t>
      </w:r>
      <w:r w:rsidR="004D3817">
        <w:rPr>
          <w:szCs w:val="24"/>
        </w:rPr>
        <w:t>.</w:t>
      </w:r>
      <w:r w:rsidRPr="009D5798" w:rsidR="009D5798">
        <w:t xml:space="preserve"> </w:t>
      </w:r>
      <w:r w:rsidRPr="009D5798" w:rsidR="009D5798">
        <w:rPr>
          <w:szCs w:val="24"/>
        </w:rPr>
        <w:t xml:space="preserve">De bestaande middelen zijn aan vervanging toe en bieden niet </w:t>
      </w:r>
      <w:r w:rsidR="008562D3">
        <w:rPr>
          <w:szCs w:val="24"/>
        </w:rPr>
        <w:t xml:space="preserve">meer </w:t>
      </w:r>
      <w:r w:rsidRPr="009D5798" w:rsidR="009D5798">
        <w:rPr>
          <w:szCs w:val="24"/>
        </w:rPr>
        <w:t>de veiligheid en functionaliteit die nodig is.</w:t>
      </w:r>
      <w:r w:rsidRPr="00A63437" w:rsidR="00A63437">
        <w:rPr>
          <w:szCs w:val="24"/>
        </w:rPr>
        <w:t xml:space="preserve"> </w:t>
      </w:r>
      <w:r w:rsidR="007D4D1E">
        <w:rPr>
          <w:szCs w:val="24"/>
        </w:rPr>
        <w:t xml:space="preserve">Dit betreft </w:t>
      </w:r>
      <w:r w:rsidRPr="00A63437" w:rsidR="00A63437">
        <w:rPr>
          <w:szCs w:val="24"/>
        </w:rPr>
        <w:t>verschillende productvarianten van de CNR</w:t>
      </w:r>
      <w:r w:rsidR="00D0567B">
        <w:rPr>
          <w:szCs w:val="24"/>
        </w:rPr>
        <w:t>,</w:t>
      </w:r>
      <w:r w:rsidRPr="00A63437" w:rsidR="00A63437">
        <w:rPr>
          <w:szCs w:val="24"/>
        </w:rPr>
        <w:t xml:space="preserve"> aangevuld met de noodzakelijke versterkers, antennes, bekabeling en componenten voor inbouw in de </w:t>
      </w:r>
      <w:r w:rsidR="00D0567B">
        <w:rPr>
          <w:szCs w:val="24"/>
        </w:rPr>
        <w:t xml:space="preserve">militaire </w:t>
      </w:r>
      <w:r w:rsidRPr="00A63437" w:rsidR="00A63437">
        <w:rPr>
          <w:szCs w:val="24"/>
        </w:rPr>
        <w:t xml:space="preserve">platformen. </w:t>
      </w:r>
    </w:p>
    <w:p w:rsidR="00802443" w:rsidP="00A20C04" w:rsidRDefault="00802443" w14:paraId="765DD5AD" w14:textId="172D749A">
      <w:pPr>
        <w:spacing w:after="0" w:line="276" w:lineRule="auto"/>
      </w:pPr>
    </w:p>
    <w:p w:rsidRPr="000B027C" w:rsidR="00802443" w:rsidP="00481727" w:rsidRDefault="000B027C" w14:paraId="45DEEFEB" w14:textId="22A2E3D2">
      <w:pPr>
        <w:spacing w:after="0"/>
        <w:rPr>
          <w:i/>
          <w:u w:val="single"/>
        </w:rPr>
      </w:pPr>
      <w:proofErr w:type="spellStart"/>
      <w:r w:rsidRPr="000B027C">
        <w:rPr>
          <w:i/>
          <w:u w:val="single"/>
        </w:rPr>
        <w:t>Waveform</w:t>
      </w:r>
      <w:r w:rsidR="002546A1">
        <w:rPr>
          <w:i/>
          <w:u w:val="single"/>
        </w:rPr>
        <w:t>s</w:t>
      </w:r>
      <w:proofErr w:type="spellEnd"/>
    </w:p>
    <w:p w:rsidR="00802443" w:rsidP="00481727" w:rsidRDefault="00A63437" w14:paraId="20B0C7AB" w14:textId="00C48CB5">
      <w:pPr>
        <w:spacing w:after="0"/>
        <w:rPr>
          <w:szCs w:val="24"/>
        </w:rPr>
      </w:pPr>
      <w:proofErr w:type="spellStart"/>
      <w:r w:rsidRPr="00A42107">
        <w:rPr>
          <w:i/>
          <w:szCs w:val="24"/>
        </w:rPr>
        <w:t>Waveforms</w:t>
      </w:r>
      <w:proofErr w:type="spellEnd"/>
      <w:r w:rsidRPr="00A63437">
        <w:rPr>
          <w:szCs w:val="24"/>
        </w:rPr>
        <w:t xml:space="preserve"> zijn een basisvoorwaarde voor interoperabiliteit in het </w:t>
      </w:r>
      <w:r w:rsidR="004D3817">
        <w:rPr>
          <w:szCs w:val="24"/>
        </w:rPr>
        <w:t>grondgebonden gevecht</w:t>
      </w:r>
      <w:r w:rsidR="00106573">
        <w:rPr>
          <w:szCs w:val="24"/>
        </w:rPr>
        <w:t>,</w:t>
      </w:r>
      <w:r w:rsidR="005F3D90">
        <w:rPr>
          <w:szCs w:val="24"/>
        </w:rPr>
        <w:t xml:space="preserve"> </w:t>
      </w:r>
      <w:r w:rsidR="005F3D90">
        <w:t>omdat</w:t>
      </w:r>
      <w:r w:rsidRPr="00F044AA" w:rsidR="005F3D90">
        <w:t xml:space="preserve"> de </w:t>
      </w:r>
      <w:r w:rsidR="00EA794F">
        <w:t>CNR</w:t>
      </w:r>
      <w:r w:rsidRPr="000C2859" w:rsidR="005F3D90">
        <w:t xml:space="preserve"> </w:t>
      </w:r>
      <w:r w:rsidR="005F3D90">
        <w:t xml:space="preserve">hierdoor </w:t>
      </w:r>
      <w:r w:rsidRPr="000C2859" w:rsidR="005F3D90">
        <w:t>beveiligd via spraak en data k</w:t>
      </w:r>
      <w:r w:rsidR="00AA6835">
        <w:t>an</w:t>
      </w:r>
      <w:r w:rsidRPr="000C2859" w:rsidR="005F3D90">
        <w:t xml:space="preserve"> communiceren</w:t>
      </w:r>
      <w:r w:rsidRPr="00A63437">
        <w:rPr>
          <w:szCs w:val="24"/>
        </w:rPr>
        <w:t xml:space="preserve">. </w:t>
      </w:r>
      <w:r w:rsidR="008E3766">
        <w:rPr>
          <w:szCs w:val="24"/>
        </w:rPr>
        <w:t>Dit zijn</w:t>
      </w:r>
      <w:r w:rsidRPr="00031972" w:rsidR="00031972">
        <w:t xml:space="preserve"> afgesproken en specifiek</w:t>
      </w:r>
      <w:r w:rsidR="005D6852">
        <w:t>e</w:t>
      </w:r>
      <w:r w:rsidRPr="00031972" w:rsidR="00031972">
        <w:t xml:space="preserve"> transmissie</w:t>
      </w:r>
      <w:r w:rsidR="002128FC">
        <w:t>-</w:t>
      </w:r>
      <w:r w:rsidRPr="00031972" w:rsidR="00031972">
        <w:t xml:space="preserve"> en dataprotocol</w:t>
      </w:r>
      <w:r w:rsidR="008E3766">
        <w:t>len</w:t>
      </w:r>
      <w:r w:rsidRPr="00031972" w:rsidR="00031972">
        <w:t xml:space="preserve">. </w:t>
      </w:r>
      <w:r w:rsidR="00031972">
        <w:t xml:space="preserve">Een voorbeeld in het civiele domein is </w:t>
      </w:r>
      <w:proofErr w:type="spellStart"/>
      <w:r w:rsidR="00031972">
        <w:t>Wi</w:t>
      </w:r>
      <w:r w:rsidR="002128FC">
        <w:t>F</w:t>
      </w:r>
      <w:r w:rsidR="00031972">
        <w:t>i</w:t>
      </w:r>
      <w:proofErr w:type="spellEnd"/>
      <w:r w:rsidR="00031972">
        <w:t>.</w:t>
      </w:r>
      <w:r w:rsidR="005F3D90">
        <w:rPr>
          <w:szCs w:val="24"/>
        </w:rPr>
        <w:t xml:space="preserve"> </w:t>
      </w:r>
      <w:r w:rsidRPr="00271D08" w:rsidR="00271D08">
        <w:t xml:space="preserve">In het militaire domein heeft </w:t>
      </w:r>
      <w:r w:rsidR="00271D08">
        <w:t xml:space="preserve">elke CNR zijn eigen specifieke </w:t>
      </w:r>
      <w:proofErr w:type="spellStart"/>
      <w:r w:rsidRPr="00DD3026" w:rsidR="00271D08">
        <w:rPr>
          <w:i/>
        </w:rPr>
        <w:t>waveform</w:t>
      </w:r>
      <w:proofErr w:type="spellEnd"/>
      <w:r w:rsidRPr="00271D08" w:rsidR="00271D08">
        <w:t xml:space="preserve"> </w:t>
      </w:r>
      <w:r w:rsidR="002546A1">
        <w:t>w</w:t>
      </w:r>
      <w:r w:rsidRPr="00271D08" w:rsidR="00271D08">
        <w:t xml:space="preserve">aarmee de mate van interoperabiliteit </w:t>
      </w:r>
      <w:r w:rsidR="002546A1">
        <w:t xml:space="preserve">wordt </w:t>
      </w:r>
      <w:r w:rsidRPr="00271D08" w:rsidR="00271D08">
        <w:t xml:space="preserve">bepaald. </w:t>
      </w:r>
      <w:r w:rsidR="00271D08">
        <w:t>Met de aanschaf</w:t>
      </w:r>
      <w:r w:rsidRPr="00271D08" w:rsidR="00271D08">
        <w:t xml:space="preserve"> van d</w:t>
      </w:r>
      <w:r w:rsidR="002546A1">
        <w:t>it type</w:t>
      </w:r>
      <w:r w:rsidRPr="00271D08" w:rsidR="00271D08">
        <w:t xml:space="preserve"> CNR wordt de grootste mate van interoperabiliteit behaald</w:t>
      </w:r>
      <w:r w:rsidR="00271D08">
        <w:t xml:space="preserve">. </w:t>
      </w:r>
      <w:r w:rsidR="004B3F1A">
        <w:rPr>
          <w:szCs w:val="24"/>
        </w:rPr>
        <w:t>Foxtrot</w:t>
      </w:r>
      <w:r w:rsidRPr="00A63437">
        <w:rPr>
          <w:szCs w:val="24"/>
        </w:rPr>
        <w:t xml:space="preserve"> zet in op de aanschaf van meerdere </w:t>
      </w:r>
      <w:proofErr w:type="spellStart"/>
      <w:r w:rsidRPr="00031972">
        <w:rPr>
          <w:i/>
          <w:szCs w:val="24"/>
        </w:rPr>
        <w:t>waveforms</w:t>
      </w:r>
      <w:proofErr w:type="spellEnd"/>
      <w:r w:rsidR="002546A1">
        <w:rPr>
          <w:szCs w:val="24"/>
        </w:rPr>
        <w:t>, zodat</w:t>
      </w:r>
      <w:r w:rsidR="003C2A12">
        <w:rPr>
          <w:szCs w:val="24"/>
        </w:rPr>
        <w:t xml:space="preserve"> in lijn met de gebruikstoepassingen </w:t>
      </w:r>
      <w:r w:rsidR="00392B2B">
        <w:rPr>
          <w:szCs w:val="24"/>
        </w:rPr>
        <w:t>de grootste</w:t>
      </w:r>
      <w:r w:rsidR="00BC0E15">
        <w:rPr>
          <w:szCs w:val="24"/>
        </w:rPr>
        <w:t xml:space="preserve"> mate van</w:t>
      </w:r>
      <w:r w:rsidR="003C2A12">
        <w:rPr>
          <w:szCs w:val="24"/>
        </w:rPr>
        <w:t xml:space="preserve"> interoperabiliteit ontstaat.</w:t>
      </w:r>
    </w:p>
    <w:p w:rsidRPr="00A63437" w:rsidR="00593508" w:rsidP="00A20C04" w:rsidRDefault="00593508" w14:paraId="4E4D9796" w14:textId="77777777">
      <w:pPr>
        <w:spacing w:after="0" w:line="276" w:lineRule="auto"/>
        <w:rPr>
          <w:sz w:val="16"/>
        </w:rPr>
      </w:pPr>
    </w:p>
    <w:p w:rsidRPr="003C2A12" w:rsidR="00593508" w:rsidP="00481727" w:rsidRDefault="00593508" w14:paraId="002F44FB" w14:textId="7DB32E6D">
      <w:pPr>
        <w:spacing w:after="0"/>
        <w:rPr>
          <w:i/>
          <w:szCs w:val="24"/>
          <w:u w:val="single"/>
        </w:rPr>
      </w:pPr>
      <w:r w:rsidRPr="003C2A12">
        <w:rPr>
          <w:i/>
          <w:szCs w:val="24"/>
          <w:u w:val="single"/>
        </w:rPr>
        <w:t>Diensten</w:t>
      </w:r>
    </w:p>
    <w:p w:rsidR="00A63437" w:rsidP="00481727" w:rsidRDefault="00593508" w14:paraId="7BFD71A5" w14:textId="576908D9">
      <w:pPr>
        <w:spacing w:after="0"/>
        <w:rPr>
          <w:szCs w:val="24"/>
        </w:rPr>
      </w:pPr>
      <w:r>
        <w:rPr>
          <w:szCs w:val="24"/>
        </w:rPr>
        <w:t>Ook verwerft Defensie binnen het MTBB</w:t>
      </w:r>
      <w:r w:rsidR="00DF526E">
        <w:rPr>
          <w:szCs w:val="24"/>
        </w:rPr>
        <w:t xml:space="preserve"> </w:t>
      </w:r>
      <w:r w:rsidR="00271D08">
        <w:rPr>
          <w:szCs w:val="24"/>
        </w:rPr>
        <w:t>aanvullende diensten</w:t>
      </w:r>
      <w:r w:rsidR="00DF526E">
        <w:rPr>
          <w:szCs w:val="24"/>
        </w:rPr>
        <w:t xml:space="preserve"> voor de systeemintegratie</w:t>
      </w:r>
      <w:r w:rsidR="00271D08">
        <w:rPr>
          <w:szCs w:val="24"/>
        </w:rPr>
        <w:t xml:space="preserve"> en om de </w:t>
      </w:r>
      <w:r w:rsidR="00EA794F">
        <w:rPr>
          <w:szCs w:val="24"/>
        </w:rPr>
        <w:t>CNR</w:t>
      </w:r>
      <w:r w:rsidR="00271D08">
        <w:rPr>
          <w:szCs w:val="24"/>
        </w:rPr>
        <w:t xml:space="preserve"> zo optimaal mogelijk te laten functioneren</w:t>
      </w:r>
      <w:r w:rsidR="00DF526E">
        <w:rPr>
          <w:szCs w:val="24"/>
        </w:rPr>
        <w:t>. Deze adviserende</w:t>
      </w:r>
      <w:r w:rsidR="00271D08">
        <w:rPr>
          <w:szCs w:val="24"/>
        </w:rPr>
        <w:t xml:space="preserve"> en assisterende diensten zijn</w:t>
      </w:r>
      <w:r w:rsidR="00DF526E">
        <w:rPr>
          <w:szCs w:val="24"/>
        </w:rPr>
        <w:t xml:space="preserve"> noodzakelijk om verder</w:t>
      </w:r>
      <w:r w:rsidR="008E536A">
        <w:rPr>
          <w:szCs w:val="24"/>
        </w:rPr>
        <w:t>e</w:t>
      </w:r>
      <w:r w:rsidR="00DF526E">
        <w:rPr>
          <w:szCs w:val="24"/>
        </w:rPr>
        <w:t xml:space="preserve"> doorontwikkeling mogelijk te maken</w:t>
      </w:r>
      <w:r w:rsidR="00271D08">
        <w:rPr>
          <w:szCs w:val="24"/>
        </w:rPr>
        <w:t xml:space="preserve"> en de integratie van de </w:t>
      </w:r>
      <w:r w:rsidR="00EA794F">
        <w:rPr>
          <w:szCs w:val="24"/>
        </w:rPr>
        <w:t>CNR</w:t>
      </w:r>
      <w:r w:rsidR="00271D08">
        <w:rPr>
          <w:szCs w:val="24"/>
        </w:rPr>
        <w:t xml:space="preserve"> in de totale Foxtrot oplossing te faciliteren.</w:t>
      </w:r>
    </w:p>
    <w:p w:rsidRPr="00802443" w:rsidR="00593508" w:rsidP="00A20C04" w:rsidRDefault="00593508" w14:paraId="68283A9E" w14:textId="77777777">
      <w:pPr>
        <w:spacing w:after="0" w:line="276" w:lineRule="auto"/>
        <w:rPr>
          <w:i/>
        </w:rPr>
      </w:pPr>
    </w:p>
    <w:p w:rsidRPr="00802443" w:rsidR="00802443" w:rsidP="00481727" w:rsidRDefault="00802443" w14:paraId="68CE505B" w14:textId="1505F59F">
      <w:pPr>
        <w:spacing w:after="0"/>
        <w:rPr>
          <w:i/>
        </w:rPr>
      </w:pPr>
      <w:r w:rsidRPr="00802443">
        <w:rPr>
          <w:i/>
        </w:rPr>
        <w:t>Kwantitatief</w:t>
      </w:r>
    </w:p>
    <w:p w:rsidRPr="00FE40AD" w:rsidR="00687D57" w:rsidP="00481727" w:rsidRDefault="00DB579F" w14:paraId="6C54EFE7" w14:textId="6B038674">
      <w:pPr>
        <w:spacing w:after="0"/>
      </w:pPr>
      <w:r w:rsidRPr="00FE40AD">
        <w:t xml:space="preserve">De </w:t>
      </w:r>
      <w:r w:rsidR="00DF526E">
        <w:t xml:space="preserve">initiële </w:t>
      </w:r>
      <w:r>
        <w:t>totale</w:t>
      </w:r>
      <w:r w:rsidRPr="00FE40AD">
        <w:t xml:space="preserve"> kwantitatieve behoefte</w:t>
      </w:r>
      <w:r w:rsidR="007B5B19">
        <w:t xml:space="preserve"> uit de B-fase</w:t>
      </w:r>
      <w:r w:rsidRPr="00FE40AD">
        <w:t xml:space="preserve"> binnen </w:t>
      </w:r>
      <w:r>
        <w:t>Foxtrot</w:t>
      </w:r>
      <w:r w:rsidRPr="00FE40AD">
        <w:t xml:space="preserve"> betreft</w:t>
      </w:r>
      <w:r w:rsidR="00B871F1">
        <w:t xml:space="preserve"> een radio behoefte voor</w:t>
      </w:r>
      <w:r>
        <w:t xml:space="preserve"> </w:t>
      </w:r>
      <w:r w:rsidRPr="00E54129">
        <w:t xml:space="preserve">circa 8.000 voertuigen, 3.500 uitgestegen militairen, 135 </w:t>
      </w:r>
      <w:r w:rsidRPr="00E54129">
        <w:lastRenderedPageBreak/>
        <w:t>vaartuig</w:t>
      </w:r>
      <w:r>
        <w:t xml:space="preserve">en en 170 vliegende platformen. </w:t>
      </w:r>
      <w:r w:rsidR="002E57C7">
        <w:t xml:space="preserve">Eenheden </w:t>
      </w:r>
      <w:r w:rsidR="002128FC">
        <w:t xml:space="preserve">binnen </w:t>
      </w:r>
      <w:r w:rsidR="002E57C7">
        <w:t>d</w:t>
      </w:r>
      <w:r w:rsidR="00365932">
        <w:t>e gehele krijgsmacht</w:t>
      </w:r>
      <w:r w:rsidR="002E57C7">
        <w:t xml:space="preserve"> ontvangen nieuwe </w:t>
      </w:r>
      <w:proofErr w:type="spellStart"/>
      <w:r w:rsidR="004F6998">
        <w:t>CNR’s</w:t>
      </w:r>
      <w:proofErr w:type="spellEnd"/>
      <w:r w:rsidRPr="00FE40AD" w:rsidR="00FE40AD">
        <w:t xml:space="preserve">, </w:t>
      </w:r>
      <w:r w:rsidR="004D3817">
        <w:t>te beginnen met</w:t>
      </w:r>
      <w:r w:rsidRPr="00FE40AD" w:rsidR="004D3817">
        <w:t xml:space="preserve"> </w:t>
      </w:r>
      <w:r w:rsidR="004D3817">
        <w:t>de</w:t>
      </w:r>
      <w:r w:rsidRPr="00FE40AD" w:rsidR="00FE40AD">
        <w:t xml:space="preserve"> </w:t>
      </w:r>
      <w:r w:rsidR="00365932">
        <w:t xml:space="preserve">eerder </w:t>
      </w:r>
      <w:r w:rsidRPr="00FE40AD" w:rsidR="00FE40AD">
        <w:t xml:space="preserve">gemandateerde </w:t>
      </w:r>
      <w:r w:rsidR="00593508">
        <w:t>voorziening in de behoefte van</w:t>
      </w:r>
      <w:r w:rsidRPr="00FE40AD" w:rsidR="00593508">
        <w:t xml:space="preserve"> </w:t>
      </w:r>
      <w:r w:rsidRPr="00FE40AD" w:rsidR="00FE40AD">
        <w:t>44 bataljonstaakgroep.</w:t>
      </w:r>
      <w:r w:rsidR="002E57C7">
        <w:rPr>
          <w:rStyle w:val="Voetnootmarkering"/>
        </w:rPr>
        <w:footnoteReference w:id="6"/>
      </w:r>
      <w:r w:rsidR="00573655">
        <w:t xml:space="preserve"> </w:t>
      </w:r>
      <w:r w:rsidR="00687D57">
        <w:t xml:space="preserve">Het MTBB bevat ook een zogenaamd ‘continuïteitsspoor’ waarin bepaalde eenheden, </w:t>
      </w:r>
      <w:r w:rsidRPr="004F6998" w:rsidR="00687D57">
        <w:t xml:space="preserve">vooruitlopend op de modernisering, reeds delen van de nieuwe </w:t>
      </w:r>
      <w:r w:rsidR="00687D57">
        <w:t xml:space="preserve">Foxtrot </w:t>
      </w:r>
      <w:r w:rsidRPr="004F6998" w:rsidR="00687D57">
        <w:t>oplossing krijgen; in dit geval de nieuwe CNR</w:t>
      </w:r>
      <w:r w:rsidR="00687D57">
        <w:t xml:space="preserve">. Op deze wijze wordt de continuïteit van eenheden geborgd </w:t>
      </w:r>
      <w:r w:rsidR="002546A1">
        <w:t xml:space="preserve">die </w:t>
      </w:r>
      <w:r w:rsidR="00687D57">
        <w:t>niet langer kunnen werken met de huidige verouderde radio’s.</w:t>
      </w:r>
      <w:r w:rsidRPr="00AF0FE0" w:rsidR="00687D57">
        <w:t xml:space="preserve"> </w:t>
      </w:r>
    </w:p>
    <w:p w:rsidR="002546A1" w:rsidP="00481727" w:rsidRDefault="002546A1" w14:paraId="2B9CD09E" w14:textId="77777777">
      <w:pPr>
        <w:spacing w:after="0"/>
      </w:pPr>
    </w:p>
    <w:p w:rsidRPr="00483465" w:rsidR="00483465" w:rsidP="00481727" w:rsidRDefault="00483465" w14:paraId="3F409F9E" w14:textId="77777777">
      <w:pPr>
        <w:spacing w:after="0"/>
        <w:rPr>
          <w:i/>
        </w:rPr>
      </w:pPr>
      <w:proofErr w:type="spellStart"/>
      <w:r w:rsidRPr="00483465">
        <w:rPr>
          <w:i/>
        </w:rPr>
        <w:t>Meerbehoeften</w:t>
      </w:r>
      <w:proofErr w:type="spellEnd"/>
    </w:p>
    <w:p w:rsidR="00687D57" w:rsidP="00481727" w:rsidRDefault="00B519D1" w14:paraId="00480899" w14:textId="00B595A7">
      <w:pPr>
        <w:spacing w:after="0"/>
      </w:pPr>
      <w:r w:rsidRPr="00B519D1">
        <w:t>Zoals in de</w:t>
      </w:r>
      <w:r>
        <w:t xml:space="preserve"> programmabrief Foxtrot is </w:t>
      </w:r>
      <w:r w:rsidRPr="00B519D1">
        <w:t xml:space="preserve">gemeld, heeft het programma rekening gehouden met toekomstige </w:t>
      </w:r>
      <w:proofErr w:type="spellStart"/>
      <w:r w:rsidRPr="00B519D1">
        <w:t>meerbehoeften</w:t>
      </w:r>
      <w:proofErr w:type="spellEnd"/>
      <w:r w:rsidRPr="00B519D1">
        <w:t>.</w:t>
      </w:r>
      <w:r>
        <w:rPr>
          <w:rStyle w:val="Voetnootmarkering"/>
        </w:rPr>
        <w:footnoteReference w:id="7"/>
      </w:r>
      <w:r w:rsidRPr="00B519D1">
        <w:t xml:space="preserve"> </w:t>
      </w:r>
      <w:r w:rsidRPr="00483465" w:rsidR="00483465">
        <w:t>Door technologische ontwikkeling</w:t>
      </w:r>
      <w:r w:rsidR="00483465">
        <w:t>en en de toenemende behoefte vanwege</w:t>
      </w:r>
      <w:r w:rsidRPr="00483465" w:rsidR="00483465">
        <w:t xml:space="preserve"> </w:t>
      </w:r>
      <w:r w:rsidR="00483465">
        <w:t>de digitale transformatie van de krijgsmacht</w:t>
      </w:r>
      <w:r w:rsidRPr="00483465" w:rsidR="00483465">
        <w:t xml:space="preserve"> is het niet uitgesloten dat in de toekomst een grotere behoefte zal ontstaan dan tot nu toe is gekwantificeerd. </w:t>
      </w:r>
      <w:r w:rsidR="00483465">
        <w:t>D</w:t>
      </w:r>
      <w:r w:rsidRPr="00483465" w:rsidR="00483465">
        <w:t xml:space="preserve">aarom </w:t>
      </w:r>
      <w:r w:rsidR="00483465">
        <w:t>wordt</w:t>
      </w:r>
      <w:r w:rsidR="00695890">
        <w:t xml:space="preserve">, waar mogelijk, </w:t>
      </w:r>
      <w:r w:rsidRPr="00483465" w:rsidR="00483465">
        <w:t>optieruimte voor extra systemen opgenomen</w:t>
      </w:r>
      <w:r w:rsidR="00483465">
        <w:t xml:space="preserve"> om tijdige beschikbaarheid en leverzekerheid veilig te stellen. </w:t>
      </w:r>
      <w:r w:rsidRPr="00B519D1">
        <w:t>Als gevolg van de groei van de krijgsmacht en de toegenomen behoefte aan connectiviteit wordt het programma Foxtrot geactualiseerd</w:t>
      </w:r>
      <w:r w:rsidR="00E474DF">
        <w:t xml:space="preserve"> in 2025</w:t>
      </w:r>
      <w:r w:rsidRPr="00B519D1">
        <w:t xml:space="preserve">. Dit zal leiden tot een </w:t>
      </w:r>
      <w:proofErr w:type="spellStart"/>
      <w:r w:rsidRPr="00B519D1">
        <w:t>meerbehoefte</w:t>
      </w:r>
      <w:proofErr w:type="spellEnd"/>
      <w:r w:rsidRPr="00B519D1">
        <w:t xml:space="preserve"> aan systemen</w:t>
      </w:r>
      <w:r>
        <w:t xml:space="preserve">. </w:t>
      </w:r>
      <w:r w:rsidR="00DF526E">
        <w:t xml:space="preserve">Dit is een noodzakelijke aanpassing </w:t>
      </w:r>
      <w:r w:rsidR="00894371">
        <w:t>door</w:t>
      </w:r>
      <w:r w:rsidR="00DF526E">
        <w:t xml:space="preserve"> de uitbreiding van de krijgsmacht als gevolg van de</w:t>
      </w:r>
      <w:r w:rsidR="00026A77">
        <w:t xml:space="preserve"> investeringsprojecten uit de</w:t>
      </w:r>
      <w:r w:rsidR="00DF526E">
        <w:t xml:space="preserve"> Defensienota 2022 en Defensienota 2024.</w:t>
      </w:r>
      <w:r w:rsidR="00360388">
        <w:t xml:space="preserve"> In de nieuwe </w:t>
      </w:r>
      <w:r w:rsidR="00026A77">
        <w:t>investerings</w:t>
      </w:r>
      <w:r w:rsidR="00360388">
        <w:t>projecten</w:t>
      </w:r>
      <w:r w:rsidR="00B871F1">
        <w:t xml:space="preserve"> en contractvormen</w:t>
      </w:r>
      <w:r w:rsidR="00360388">
        <w:t xml:space="preserve"> is rekening gehouden met de verhoogde behoefte aan Foxtrot middelen.</w:t>
      </w:r>
    </w:p>
    <w:p w:rsidRPr="00A20C04" w:rsidR="00FE40AD" w:rsidP="00C73686" w:rsidRDefault="00687D57" w14:paraId="3DE44333" w14:textId="24F30E97">
      <w:pPr>
        <w:spacing w:after="0"/>
        <w:rPr>
          <w:b/>
        </w:rPr>
      </w:pPr>
      <w:r>
        <w:t xml:space="preserve"> </w:t>
      </w:r>
    </w:p>
    <w:p w:rsidR="00A20C04" w:rsidP="00481727" w:rsidRDefault="00BC214F" w14:paraId="470113A5" w14:textId="232E8F1D">
      <w:pPr>
        <w:spacing w:after="0"/>
        <w:rPr>
          <w:b/>
        </w:rPr>
      </w:pPr>
      <w:r>
        <w:rPr>
          <w:b/>
        </w:rPr>
        <w:t>Resultaten v</w:t>
      </w:r>
      <w:r w:rsidRPr="00A20C04" w:rsidR="00A20C04">
        <w:rPr>
          <w:b/>
        </w:rPr>
        <w:t>erwerving</w:t>
      </w:r>
      <w:r>
        <w:rPr>
          <w:b/>
        </w:rPr>
        <w:t>svoorbereiding</w:t>
      </w:r>
      <w:r w:rsidRPr="00A20C04" w:rsidR="00A20C04">
        <w:rPr>
          <w:b/>
        </w:rPr>
        <w:t xml:space="preserve"> </w:t>
      </w:r>
    </w:p>
    <w:p w:rsidR="00FE40AD" w:rsidP="00481727" w:rsidRDefault="002E57C7" w14:paraId="56B70CBD" w14:textId="1D0A0340">
      <w:pPr>
        <w:spacing w:line="276" w:lineRule="auto"/>
      </w:pPr>
      <w:r>
        <w:t>Zoals toegelicht in</w:t>
      </w:r>
      <w:r w:rsidR="001F2823">
        <w:t xml:space="preserve"> de</w:t>
      </w:r>
      <w:r>
        <w:t xml:space="preserve"> brief over de B-fase van </w:t>
      </w:r>
      <w:r w:rsidR="005B343D">
        <w:t>het MTBB</w:t>
      </w:r>
      <w:r>
        <w:t xml:space="preserve"> </w:t>
      </w:r>
      <w:r w:rsidR="009F6F52">
        <w:t xml:space="preserve">heeft </w:t>
      </w:r>
      <w:r w:rsidR="005B343D">
        <w:t xml:space="preserve">de </w:t>
      </w:r>
      <w:r w:rsidR="00233AE3">
        <w:t xml:space="preserve">set aan operationele </w:t>
      </w:r>
      <w:r>
        <w:t xml:space="preserve">eisen </w:t>
      </w:r>
      <w:r w:rsidR="0040640B">
        <w:t xml:space="preserve">geleid </w:t>
      </w:r>
      <w:r>
        <w:t xml:space="preserve">tot het voornemen om de </w:t>
      </w:r>
      <w:r w:rsidR="00EA794F">
        <w:t>CNR</w:t>
      </w:r>
      <w:r>
        <w:t xml:space="preserve"> en overige goederen en diensten via twee routes </w:t>
      </w:r>
      <w:r w:rsidR="009F6F52">
        <w:t xml:space="preserve">te </w:t>
      </w:r>
      <w:r w:rsidR="00DB579F">
        <w:t>verw</w:t>
      </w:r>
      <w:r w:rsidR="00233AE3">
        <w:t>e</w:t>
      </w:r>
      <w:r w:rsidR="00DB579F">
        <w:t xml:space="preserve">rven </w:t>
      </w:r>
      <w:r w:rsidR="001F2823">
        <w:t>bij dezelfde leverancier</w:t>
      </w:r>
      <w:r w:rsidR="00A17B6E">
        <w:t>, het Amerikaanse L3Harris</w:t>
      </w:r>
      <w:r>
        <w:t xml:space="preserve">. </w:t>
      </w:r>
      <w:r w:rsidR="005B343D">
        <w:t xml:space="preserve">De eerste route betreft </w:t>
      </w:r>
      <w:proofErr w:type="spellStart"/>
      <w:r w:rsidRPr="00EF27FF" w:rsidR="005B343D">
        <w:rPr>
          <w:i/>
        </w:rPr>
        <w:t>Foreign</w:t>
      </w:r>
      <w:proofErr w:type="spellEnd"/>
      <w:r w:rsidRPr="00EF27FF" w:rsidR="005B343D">
        <w:rPr>
          <w:i/>
        </w:rPr>
        <w:t xml:space="preserve"> Military Sales</w:t>
      </w:r>
      <w:r w:rsidR="005B343D">
        <w:t xml:space="preserve"> (FMS), omdat d</w:t>
      </w:r>
      <w:r w:rsidR="00FE40AD">
        <w:t xml:space="preserve">e </w:t>
      </w:r>
      <w:r w:rsidR="00EA794F">
        <w:t>CNR</w:t>
      </w:r>
      <w:r w:rsidR="00FE40AD">
        <w:t xml:space="preserve"> </w:t>
      </w:r>
      <w:r w:rsidR="005B343D">
        <w:t xml:space="preserve">van L3Harris </w:t>
      </w:r>
      <w:r w:rsidR="00FE40AD">
        <w:t>cryptografie</w:t>
      </w:r>
      <w:r w:rsidR="005B343D">
        <w:t xml:space="preserve"> bevat</w:t>
      </w:r>
      <w:r w:rsidR="00FE40AD">
        <w:t xml:space="preserve"> die uitsluitend kan worden </w:t>
      </w:r>
      <w:r w:rsidR="00C42D42">
        <w:t xml:space="preserve">verworven </w:t>
      </w:r>
      <w:r w:rsidR="00FE40AD">
        <w:t>via de Amerikaanse overheid</w:t>
      </w:r>
      <w:r w:rsidR="00EF27FF">
        <w:t>.</w:t>
      </w:r>
      <w:r w:rsidR="00FE40AD">
        <w:t xml:space="preserve"> </w:t>
      </w:r>
    </w:p>
    <w:p w:rsidR="00EF27FF" w:rsidP="00481727" w:rsidRDefault="005B343D" w14:paraId="068C7406" w14:textId="0F47AD94">
      <w:r>
        <w:t xml:space="preserve">De tweede route betreft </w:t>
      </w:r>
      <w:r w:rsidRPr="00EF27FF">
        <w:rPr>
          <w:i/>
        </w:rPr>
        <w:t>Direct Commercial Sales</w:t>
      </w:r>
      <w:r>
        <w:t xml:space="preserve">, waarbij Defensie </w:t>
      </w:r>
      <w:r w:rsidR="00EF27FF">
        <w:t>d</w:t>
      </w:r>
      <w:r w:rsidR="00FE40AD">
        <w:t xml:space="preserve">e </w:t>
      </w:r>
      <w:r>
        <w:t>onderdelen behorend bij</w:t>
      </w:r>
      <w:r w:rsidR="00FE40AD">
        <w:t xml:space="preserve"> de </w:t>
      </w:r>
      <w:r w:rsidR="00EA794F">
        <w:t>CNR</w:t>
      </w:r>
      <w:r w:rsidR="00FE40AD">
        <w:t>, zoals bekabeling, versterkers</w:t>
      </w:r>
      <w:r>
        <w:t xml:space="preserve"> en</w:t>
      </w:r>
      <w:r w:rsidR="00FE40AD">
        <w:t xml:space="preserve"> antennes</w:t>
      </w:r>
      <w:r>
        <w:t xml:space="preserve"> </w:t>
      </w:r>
      <w:r w:rsidR="00FE40AD">
        <w:t>direct</w:t>
      </w:r>
      <w:r w:rsidR="001F2823">
        <w:t xml:space="preserve"> bij </w:t>
      </w:r>
      <w:r w:rsidR="00233AE3">
        <w:t>de leverancier</w:t>
      </w:r>
      <w:r w:rsidR="00FE40AD">
        <w:t xml:space="preserve"> </w:t>
      </w:r>
      <w:r>
        <w:t>verwerft</w:t>
      </w:r>
      <w:r w:rsidR="00FE40AD">
        <w:t xml:space="preserve">, zonder tussenkomst van de Amerikaanse overheid. Ditzelfde geldt voor </w:t>
      </w:r>
      <w:r w:rsidR="001F2823">
        <w:t xml:space="preserve">de </w:t>
      </w:r>
      <w:r w:rsidR="00FE40AD">
        <w:t>diensten</w:t>
      </w:r>
      <w:r w:rsidRPr="001F2823" w:rsidR="001F2823">
        <w:t xml:space="preserve"> </w:t>
      </w:r>
      <w:r w:rsidR="00C42D42">
        <w:t>voor</w:t>
      </w:r>
      <w:r w:rsidRPr="00C50814" w:rsidR="001F2823">
        <w:t xml:space="preserve"> </w:t>
      </w:r>
      <w:r w:rsidR="00A17B6E">
        <w:t>integratie, onderhoud</w:t>
      </w:r>
      <w:r w:rsidRPr="00C50814" w:rsidR="001F2823">
        <w:t>, advies, opleiding en training</w:t>
      </w:r>
      <w:r>
        <w:t xml:space="preserve"> van </w:t>
      </w:r>
      <w:r w:rsidR="008D626A">
        <w:t>Defensie personeel</w:t>
      </w:r>
      <w:r w:rsidR="005E7DCB">
        <w:t>.</w:t>
      </w:r>
      <w:r w:rsidR="00A17B6E">
        <w:t xml:space="preserve"> </w:t>
      </w:r>
    </w:p>
    <w:p w:rsidR="00DB579F" w:rsidP="00481727" w:rsidRDefault="00F1502A" w14:paraId="06EC087F" w14:textId="513ACFFB">
      <w:r>
        <w:t>D</w:t>
      </w:r>
      <w:r w:rsidRPr="000250F5">
        <w:t xml:space="preserve">e </w:t>
      </w:r>
      <w:r w:rsidRPr="000250F5">
        <w:rPr>
          <w:i/>
        </w:rPr>
        <w:t xml:space="preserve">Letter of Offer </w:t>
      </w:r>
      <w:proofErr w:type="spellStart"/>
      <w:r w:rsidRPr="000250F5">
        <w:rPr>
          <w:i/>
        </w:rPr>
        <w:t>and</w:t>
      </w:r>
      <w:proofErr w:type="spellEnd"/>
      <w:r w:rsidRPr="000250F5">
        <w:rPr>
          <w:i/>
        </w:rPr>
        <w:t xml:space="preserve"> </w:t>
      </w:r>
      <w:proofErr w:type="spellStart"/>
      <w:r w:rsidRPr="000250F5">
        <w:rPr>
          <w:i/>
        </w:rPr>
        <w:t>Acceptance</w:t>
      </w:r>
      <w:proofErr w:type="spellEnd"/>
      <w:r w:rsidRPr="000250F5">
        <w:t xml:space="preserve"> (</w:t>
      </w:r>
      <w:proofErr w:type="spellStart"/>
      <w:r w:rsidRPr="000250F5">
        <w:t>LoA</w:t>
      </w:r>
      <w:proofErr w:type="spellEnd"/>
      <w:r w:rsidRPr="000250F5">
        <w:t xml:space="preserve">) </w:t>
      </w:r>
      <w:r>
        <w:t>v</w:t>
      </w:r>
      <w:r w:rsidRPr="000250F5" w:rsidR="000250F5">
        <w:t xml:space="preserve">oor de gemandateerde </w:t>
      </w:r>
      <w:r>
        <w:t>behoefte</w:t>
      </w:r>
      <w:r w:rsidRPr="000250F5" w:rsidR="000250F5">
        <w:t xml:space="preserve"> </w:t>
      </w:r>
      <w:r w:rsidR="009C7363">
        <w:t>met betrekking tot</w:t>
      </w:r>
      <w:r w:rsidRPr="000250F5" w:rsidR="000250F5">
        <w:t xml:space="preserve"> 44 bataljonstaakgroep en </w:t>
      </w:r>
      <w:r w:rsidR="000250F5">
        <w:t xml:space="preserve">het </w:t>
      </w:r>
      <w:r w:rsidRPr="000250F5" w:rsidR="000250F5">
        <w:t>continuïteit</w:t>
      </w:r>
      <w:r w:rsidR="000250F5">
        <w:t>s</w:t>
      </w:r>
      <w:r w:rsidRPr="000250F5" w:rsidR="000250F5">
        <w:t>sp</w:t>
      </w:r>
      <w:r w:rsidR="000250F5">
        <w:t xml:space="preserve">oor </w:t>
      </w:r>
      <w:r w:rsidR="009F6F52">
        <w:t xml:space="preserve">via FMS </w:t>
      </w:r>
      <w:r w:rsidR="000570CE">
        <w:t>is</w:t>
      </w:r>
      <w:r w:rsidRPr="000250F5" w:rsidR="000250F5">
        <w:t xml:space="preserve"> reeds getekend. </w:t>
      </w:r>
      <w:r w:rsidRPr="00695890" w:rsidR="00695890">
        <w:t xml:space="preserve">Deze eerste gemandateerde behoefte voor 44 bataljonstaakgroep en het continuïteitsspoor betreft in totaal circa 2.790 </w:t>
      </w:r>
      <w:proofErr w:type="spellStart"/>
      <w:r w:rsidRPr="00695890" w:rsidR="00695890">
        <w:t>CNR’s</w:t>
      </w:r>
      <w:proofErr w:type="spellEnd"/>
      <w:r w:rsidRPr="00695890" w:rsidR="00695890">
        <w:t xml:space="preserve">. </w:t>
      </w:r>
      <w:r w:rsidRPr="00CC5705" w:rsidR="00DB579F">
        <w:t xml:space="preserve">Voor de goederen en diensten die onder </w:t>
      </w:r>
      <w:r w:rsidRPr="00C12212" w:rsidR="00DB579F">
        <w:rPr>
          <w:i/>
        </w:rPr>
        <w:t>Direct Commercial Sales</w:t>
      </w:r>
      <w:r w:rsidRPr="00CC5705" w:rsidR="00DB579F">
        <w:t xml:space="preserve"> (DCS) vallen en gerelateerd zijn aan de </w:t>
      </w:r>
      <w:proofErr w:type="spellStart"/>
      <w:r w:rsidRPr="00CC5705" w:rsidR="00DB579F">
        <w:t>LoA</w:t>
      </w:r>
      <w:proofErr w:type="spellEnd"/>
      <w:r w:rsidRPr="00CC5705" w:rsidR="00DB579F">
        <w:t xml:space="preserve">, </w:t>
      </w:r>
      <w:r w:rsidR="00233AE3">
        <w:t>worden</w:t>
      </w:r>
      <w:r w:rsidRPr="00CC5705" w:rsidR="00DB579F">
        <w:t xml:space="preserve"> een raamovereenkomst en aanvullende overeenkomsten </w:t>
      </w:r>
      <w:r w:rsidR="0098541C">
        <w:t>door Nederland gesloten</w:t>
      </w:r>
      <w:r w:rsidR="00DB579F">
        <w:t xml:space="preserve"> </w:t>
      </w:r>
      <w:r w:rsidRPr="00CC5705" w:rsidR="00DB579F">
        <w:t>met L3Harris.</w:t>
      </w:r>
    </w:p>
    <w:p w:rsidRPr="00481727" w:rsidR="00FE40AD" w:rsidP="00481727" w:rsidRDefault="000B027C" w14:paraId="542C6783" w14:textId="2645CFCF">
      <w:pPr>
        <w:spacing w:after="0"/>
      </w:pPr>
      <w:r>
        <w:rPr>
          <w:rFonts w:eastAsia="Times New Roman" w:cs="Times New Roman"/>
          <w:kern w:val="0"/>
          <w:lang w:eastAsia="bg-BG" w:bidi="ar-SA"/>
        </w:rPr>
        <w:t>Defensie verwerft z</w:t>
      </w:r>
      <w:r w:rsidR="00886582">
        <w:rPr>
          <w:rFonts w:eastAsia="Times New Roman" w:cs="Times New Roman"/>
          <w:kern w:val="0"/>
          <w:lang w:eastAsia="bg-BG" w:bidi="ar-SA"/>
        </w:rPr>
        <w:t xml:space="preserve">owel de communicatiemiddelen als de </w:t>
      </w:r>
      <w:r w:rsidR="00886582">
        <w:t>gerelateerde randapparatuur</w:t>
      </w:r>
      <w:r w:rsidR="00886582">
        <w:rPr>
          <w:rFonts w:eastAsia="Times New Roman" w:cs="Times New Roman"/>
          <w:kern w:val="0"/>
          <w:lang w:eastAsia="bg-BG" w:bidi="ar-SA"/>
        </w:rPr>
        <w:t xml:space="preserve"> ‘van de plank’ (COTS/MOTS)</w:t>
      </w:r>
      <w:r w:rsidR="009F6F52">
        <w:rPr>
          <w:rFonts w:eastAsia="Times New Roman" w:cs="Times New Roman"/>
          <w:kern w:val="0"/>
          <w:lang w:eastAsia="bg-BG" w:bidi="ar-SA"/>
        </w:rPr>
        <w:t>.</w:t>
      </w:r>
      <w:r w:rsidR="00886582">
        <w:rPr>
          <w:rStyle w:val="Voetnootmarkering"/>
          <w:rFonts w:eastAsia="Times New Roman" w:cs="Times New Roman"/>
          <w:kern w:val="0"/>
          <w:lang w:eastAsia="bg-BG" w:bidi="ar-SA"/>
        </w:rPr>
        <w:footnoteReference w:id="8"/>
      </w:r>
    </w:p>
    <w:p w:rsidR="00481727" w:rsidP="00481727" w:rsidRDefault="00481727" w14:paraId="228B6DD6" w14:textId="77777777">
      <w:pPr>
        <w:spacing w:after="0"/>
      </w:pPr>
    </w:p>
    <w:p w:rsidRPr="00031972" w:rsidR="0074752F" w:rsidP="00481727" w:rsidRDefault="0074752F" w14:paraId="6A3451A3" w14:textId="3DC57097">
      <w:pPr>
        <w:spacing w:after="0"/>
        <w:rPr>
          <w:b/>
        </w:rPr>
      </w:pPr>
      <w:r w:rsidRPr="00031972">
        <w:rPr>
          <w:b/>
        </w:rPr>
        <w:t>Uitwerking</w:t>
      </w:r>
    </w:p>
    <w:p w:rsidR="008E33C8" w:rsidP="00481727" w:rsidRDefault="008E33C8" w14:paraId="3C97E9BE" w14:textId="6366857E">
      <w:pPr>
        <w:spacing w:after="0"/>
        <w:rPr>
          <w:i/>
        </w:rPr>
      </w:pPr>
      <w:r>
        <w:rPr>
          <w:i/>
        </w:rPr>
        <w:t>Implementatie</w:t>
      </w:r>
    </w:p>
    <w:p w:rsidR="008E33C8" w:rsidP="00481727" w:rsidRDefault="008E33C8" w14:paraId="49A3798F" w14:textId="068F855A">
      <w:r>
        <w:lastRenderedPageBreak/>
        <w:t xml:space="preserve">De installatie en integratie van de communicatiemiddelen, randapparatuur en bijbehorende software </w:t>
      </w:r>
      <w:r w:rsidR="00970C05">
        <w:t xml:space="preserve">van de </w:t>
      </w:r>
      <w:r w:rsidR="00EA794F">
        <w:t>CNR</w:t>
      </w:r>
      <w:r w:rsidR="00970C05">
        <w:t xml:space="preserve"> </w:t>
      </w:r>
      <w:r>
        <w:t xml:space="preserve">vindt stapsgewijs plaats. </w:t>
      </w:r>
      <w:r w:rsidR="00970C05">
        <w:t>Foxtrot</w:t>
      </w:r>
      <w:r w:rsidRPr="00DD6DE8">
        <w:t xml:space="preserve"> moderniseert </w:t>
      </w:r>
      <w:r w:rsidR="00CC1AF4">
        <w:t>vergelijkbare</w:t>
      </w:r>
      <w:r w:rsidRPr="00DD6DE8">
        <w:t xml:space="preserve"> </w:t>
      </w:r>
      <w:r w:rsidR="00970C05">
        <w:t xml:space="preserve">militaire </w:t>
      </w:r>
      <w:r w:rsidRPr="00DD6DE8">
        <w:t>eenheden</w:t>
      </w:r>
      <w:r>
        <w:t xml:space="preserve"> </w:t>
      </w:r>
      <w:r w:rsidR="00970C05">
        <w:t xml:space="preserve">en platformen </w:t>
      </w:r>
      <w:r w:rsidR="00A31C8D">
        <w:t xml:space="preserve">via </w:t>
      </w:r>
      <w:r>
        <w:t xml:space="preserve">zogenaamde </w:t>
      </w:r>
      <w:proofErr w:type="spellStart"/>
      <w:r w:rsidR="00D16E4F">
        <w:rPr>
          <w:i/>
        </w:rPr>
        <w:t>s</w:t>
      </w:r>
      <w:r w:rsidRPr="00195B99">
        <w:rPr>
          <w:i/>
        </w:rPr>
        <w:t>pirals</w:t>
      </w:r>
      <w:proofErr w:type="spellEnd"/>
      <w:r>
        <w:rPr>
          <w:i/>
        </w:rPr>
        <w:t>.</w:t>
      </w:r>
      <w:r w:rsidRPr="00A77D14" w:rsidR="00A77D14">
        <w:t xml:space="preserve"> Hierbij werkt het programma met versies en deelleveringen.</w:t>
      </w:r>
      <w:r>
        <w:rPr>
          <w:i/>
        </w:rPr>
        <w:t xml:space="preserve"> </w:t>
      </w:r>
      <w:r w:rsidRPr="00DF2372">
        <w:rPr>
          <w:bCs/>
          <w:lang w:eastAsia="nl-NL"/>
        </w:rPr>
        <w:t xml:space="preserve">Implementatie in een </w:t>
      </w:r>
      <w:proofErr w:type="spellStart"/>
      <w:r w:rsidR="00D16E4F">
        <w:rPr>
          <w:bCs/>
          <w:i/>
          <w:lang w:eastAsia="nl-NL"/>
        </w:rPr>
        <w:t>s</w:t>
      </w:r>
      <w:r w:rsidRPr="00DF2372">
        <w:rPr>
          <w:bCs/>
          <w:i/>
          <w:lang w:eastAsia="nl-NL"/>
        </w:rPr>
        <w:t>piral</w:t>
      </w:r>
      <w:proofErr w:type="spellEnd"/>
      <w:r>
        <w:rPr>
          <w:bCs/>
          <w:lang w:eastAsia="nl-NL"/>
        </w:rPr>
        <w:t xml:space="preserve"> </w:t>
      </w:r>
      <w:r w:rsidRPr="00DF2372">
        <w:rPr>
          <w:bCs/>
          <w:lang w:eastAsia="nl-NL"/>
        </w:rPr>
        <w:t>benadering</w:t>
      </w:r>
      <w:r>
        <w:rPr>
          <w:bCs/>
          <w:lang w:eastAsia="nl-NL"/>
        </w:rPr>
        <w:t xml:space="preserve"> heeft</w:t>
      </w:r>
      <w:r w:rsidRPr="00DF2372">
        <w:rPr>
          <w:bCs/>
          <w:lang w:eastAsia="nl-NL"/>
        </w:rPr>
        <w:t xml:space="preserve"> als voordeel dat d</w:t>
      </w:r>
      <w:r>
        <w:rPr>
          <w:bCs/>
          <w:lang w:eastAsia="nl-NL"/>
        </w:rPr>
        <w:t>eze</w:t>
      </w:r>
      <w:r w:rsidRPr="00DF2372">
        <w:rPr>
          <w:bCs/>
          <w:lang w:eastAsia="nl-NL"/>
        </w:rPr>
        <w:t xml:space="preserve"> in doorlooptijd en complexiteit beheersbaar is en dat </w:t>
      </w:r>
      <w:r w:rsidR="009F6F52">
        <w:rPr>
          <w:bCs/>
          <w:lang w:eastAsia="nl-NL"/>
        </w:rPr>
        <w:t xml:space="preserve">hele </w:t>
      </w:r>
      <w:r w:rsidRPr="00DF2372">
        <w:rPr>
          <w:bCs/>
          <w:lang w:eastAsia="nl-NL"/>
        </w:rPr>
        <w:t xml:space="preserve">eenheden in </w:t>
      </w:r>
      <w:r>
        <w:rPr>
          <w:bCs/>
          <w:lang w:eastAsia="nl-NL"/>
        </w:rPr>
        <w:t xml:space="preserve">één </w:t>
      </w:r>
      <w:r w:rsidRPr="00DF2372">
        <w:rPr>
          <w:bCs/>
          <w:lang w:eastAsia="nl-NL"/>
        </w:rPr>
        <w:t xml:space="preserve">keer </w:t>
      </w:r>
      <w:r>
        <w:rPr>
          <w:bCs/>
          <w:lang w:eastAsia="nl-NL"/>
        </w:rPr>
        <w:t xml:space="preserve">worden </w:t>
      </w:r>
      <w:r w:rsidRPr="00DF2372">
        <w:rPr>
          <w:bCs/>
          <w:lang w:eastAsia="nl-NL"/>
        </w:rPr>
        <w:t>gemoderniseerd</w:t>
      </w:r>
      <w:r>
        <w:rPr>
          <w:bCs/>
          <w:lang w:eastAsia="nl-NL"/>
        </w:rPr>
        <w:t>.</w:t>
      </w:r>
      <w:r w:rsidR="00A77D14">
        <w:rPr>
          <w:bCs/>
          <w:lang w:eastAsia="nl-NL"/>
        </w:rPr>
        <w:t xml:space="preserve"> Een ander voordeel is dat </w:t>
      </w:r>
      <w:r w:rsidR="00A77D14">
        <w:t>o</w:t>
      </w:r>
      <w:r w:rsidRPr="00A77D14" w:rsidR="00A77D14">
        <w:t>p basis</w:t>
      </w:r>
      <w:r w:rsidR="00A77D14">
        <w:t xml:space="preserve"> van de ervaring van eerdere</w:t>
      </w:r>
      <w:r w:rsidRPr="00A77D14" w:rsidR="00A77D14">
        <w:t xml:space="preserve"> </w:t>
      </w:r>
      <w:proofErr w:type="spellStart"/>
      <w:r w:rsidRPr="00A77D14" w:rsidR="00A77D14">
        <w:rPr>
          <w:i/>
        </w:rPr>
        <w:t>spirals</w:t>
      </w:r>
      <w:proofErr w:type="spellEnd"/>
      <w:r w:rsidRPr="00A77D14" w:rsidR="00A77D14">
        <w:t xml:space="preserve"> meer zicht </w:t>
      </w:r>
      <w:r w:rsidR="00A77D14">
        <w:t xml:space="preserve">ontstaat </w:t>
      </w:r>
      <w:r w:rsidRPr="00A77D14" w:rsidR="00A77D14">
        <w:t>of en op welke manier</w:t>
      </w:r>
      <w:r w:rsidR="00A77D14">
        <w:t xml:space="preserve"> de</w:t>
      </w:r>
      <w:r w:rsidRPr="00A77D14" w:rsidR="00A77D14">
        <w:t xml:space="preserve"> volgende </w:t>
      </w:r>
      <w:proofErr w:type="spellStart"/>
      <w:r w:rsidRPr="00A77D14" w:rsidR="00A77D14">
        <w:rPr>
          <w:i/>
        </w:rPr>
        <w:t>spirals</w:t>
      </w:r>
      <w:proofErr w:type="spellEnd"/>
      <w:r w:rsidRPr="00A77D14" w:rsidR="00A77D14">
        <w:t xml:space="preserve"> </w:t>
      </w:r>
      <w:r w:rsidR="009F6F52">
        <w:t xml:space="preserve">kunnen worden </w:t>
      </w:r>
      <w:r w:rsidRPr="00A77D14" w:rsidR="00A77D14">
        <w:t xml:space="preserve">aangepakt. </w:t>
      </w:r>
      <w:r>
        <w:t xml:space="preserve">De eerste </w:t>
      </w:r>
      <w:r w:rsidR="00970C05">
        <w:t xml:space="preserve">militaire </w:t>
      </w:r>
      <w:r>
        <w:t xml:space="preserve">radio’s van </w:t>
      </w:r>
      <w:proofErr w:type="spellStart"/>
      <w:r w:rsidR="00A1148F">
        <w:rPr>
          <w:i/>
        </w:rPr>
        <w:t>s</w:t>
      </w:r>
      <w:r w:rsidRPr="004764C5">
        <w:rPr>
          <w:i/>
        </w:rPr>
        <w:t>piral</w:t>
      </w:r>
      <w:proofErr w:type="spellEnd"/>
      <w:r>
        <w:t xml:space="preserve"> 0 worden naar verwachting in 202</w:t>
      </w:r>
      <w:r w:rsidR="00233AE3">
        <w:t>6</w:t>
      </w:r>
      <w:r>
        <w:t xml:space="preserve"> uitgeleverd.</w:t>
      </w:r>
    </w:p>
    <w:p w:rsidR="008E33C8" w:rsidP="00481727" w:rsidRDefault="008E33C8" w14:paraId="37B44E01" w14:textId="579F2EA2">
      <w:r>
        <w:t xml:space="preserve">Foxtrot heeft vier </w:t>
      </w:r>
      <w:proofErr w:type="spellStart"/>
      <w:r w:rsidR="00D16E4F">
        <w:rPr>
          <w:i/>
        </w:rPr>
        <w:t>s</w:t>
      </w:r>
      <w:r w:rsidRPr="00C92A52">
        <w:rPr>
          <w:i/>
        </w:rPr>
        <w:t>pirals</w:t>
      </w:r>
      <w:proofErr w:type="spellEnd"/>
      <w:r>
        <w:t xml:space="preserve"> gedefinieerd, die in de basis een doorlooptijd van vijf jaar kennen:</w:t>
      </w:r>
    </w:p>
    <w:p w:rsidR="008E33C8" w:rsidP="008E33C8" w:rsidRDefault="008E33C8" w14:paraId="1B21603F" w14:textId="77777777">
      <w:pPr>
        <w:pStyle w:val="Lijstalinea"/>
        <w:numPr>
          <w:ilvl w:val="0"/>
          <w:numId w:val="40"/>
        </w:numPr>
        <w:spacing w:after="0" w:line="276" w:lineRule="auto"/>
      </w:pPr>
      <w:proofErr w:type="spellStart"/>
      <w:r w:rsidRPr="00C92A52">
        <w:rPr>
          <w:i/>
        </w:rPr>
        <w:t>Spiral</w:t>
      </w:r>
      <w:proofErr w:type="spellEnd"/>
      <w:r>
        <w:t xml:space="preserve"> 0: de zware en middelzware eenheden van de landmacht.</w:t>
      </w:r>
    </w:p>
    <w:p w:rsidR="008E33C8" w:rsidP="008E33C8" w:rsidRDefault="008E33C8" w14:paraId="6A76093B" w14:textId="77777777">
      <w:pPr>
        <w:pStyle w:val="Lijstalinea"/>
        <w:numPr>
          <w:ilvl w:val="0"/>
          <w:numId w:val="40"/>
        </w:numPr>
        <w:spacing w:after="0" w:line="276" w:lineRule="auto"/>
      </w:pPr>
      <w:proofErr w:type="spellStart"/>
      <w:r w:rsidRPr="00C92A52">
        <w:rPr>
          <w:i/>
        </w:rPr>
        <w:t>Spiral</w:t>
      </w:r>
      <w:proofErr w:type="spellEnd"/>
      <w:r>
        <w:t xml:space="preserve"> 1: de lichte eenheden van de landmacht, inclusief het Defensie Helikopter Commando.</w:t>
      </w:r>
    </w:p>
    <w:p w:rsidR="008E33C8" w:rsidP="008E33C8" w:rsidRDefault="008E33C8" w14:paraId="4D4D0D0D" w14:textId="77777777">
      <w:pPr>
        <w:pStyle w:val="Lijstalinea"/>
        <w:numPr>
          <w:ilvl w:val="0"/>
          <w:numId w:val="40"/>
        </w:numPr>
        <w:spacing w:after="0" w:line="276" w:lineRule="auto"/>
      </w:pPr>
      <w:proofErr w:type="spellStart"/>
      <w:r w:rsidRPr="00C92A52">
        <w:rPr>
          <w:i/>
        </w:rPr>
        <w:t>Spiral</w:t>
      </w:r>
      <w:proofErr w:type="spellEnd"/>
      <w:r>
        <w:t xml:space="preserve"> 2: de amfibische eenheden van het Korps Mariniers.</w:t>
      </w:r>
    </w:p>
    <w:p w:rsidRPr="00DD51EE" w:rsidR="008E33C8" w:rsidP="008E33C8" w:rsidRDefault="008E33C8" w14:paraId="1FFA85CA" w14:textId="09D45326">
      <w:pPr>
        <w:pStyle w:val="Lijstalinea"/>
        <w:numPr>
          <w:ilvl w:val="0"/>
          <w:numId w:val="40"/>
        </w:numPr>
        <w:spacing w:after="0" w:line="276" w:lineRule="auto"/>
        <w:rPr>
          <w:b/>
          <w:bCs/>
        </w:rPr>
      </w:pPr>
      <w:proofErr w:type="spellStart"/>
      <w:r w:rsidRPr="00C92A52">
        <w:rPr>
          <w:i/>
        </w:rPr>
        <w:t>Spiral</w:t>
      </w:r>
      <w:proofErr w:type="spellEnd"/>
      <w:r w:rsidRPr="00DD51EE">
        <w:t xml:space="preserve"> 3: </w:t>
      </w:r>
      <w:r w:rsidR="00C42D42">
        <w:t>het</w:t>
      </w:r>
      <w:r w:rsidRPr="00DD51EE">
        <w:t xml:space="preserve"> </w:t>
      </w:r>
      <w:r w:rsidRPr="00507392" w:rsidR="008E3766">
        <w:rPr>
          <w:i/>
        </w:rPr>
        <w:t xml:space="preserve">Special Operations </w:t>
      </w:r>
      <w:proofErr w:type="spellStart"/>
      <w:r w:rsidRPr="00507392" w:rsidR="008E3766">
        <w:rPr>
          <w:i/>
        </w:rPr>
        <w:t>Command</w:t>
      </w:r>
      <w:proofErr w:type="spellEnd"/>
      <w:r w:rsidR="008E3766">
        <w:rPr>
          <w:i/>
        </w:rPr>
        <w:t xml:space="preserve"> </w:t>
      </w:r>
      <w:r w:rsidR="008E3766">
        <w:t>(SOCOM) en</w:t>
      </w:r>
      <w:r w:rsidR="0057230B">
        <w:t xml:space="preserve"> eenheden voor zogenaamde ‘Joint’</w:t>
      </w:r>
      <w:r w:rsidR="008E3766">
        <w:t xml:space="preserve"> </w:t>
      </w:r>
      <w:r w:rsidR="0057230B">
        <w:t>optreden</w:t>
      </w:r>
      <w:r w:rsidRPr="00C92A52">
        <w:t xml:space="preserve">, </w:t>
      </w:r>
      <w:r w:rsidR="008E3766">
        <w:t>zoals</w:t>
      </w:r>
      <w:r w:rsidRPr="00C92A52" w:rsidR="008E3766">
        <w:t xml:space="preserve"> </w:t>
      </w:r>
      <w:r w:rsidRPr="00C92A52">
        <w:t xml:space="preserve">de Koninklijke Marechaussee en het </w:t>
      </w:r>
      <w:r w:rsidRPr="00C92A52">
        <w:rPr>
          <w:bCs/>
        </w:rPr>
        <w:t>Defensie Grondgebonden Luchtverdedigingscommando</w:t>
      </w:r>
      <w:r>
        <w:rPr>
          <w:bCs/>
        </w:rPr>
        <w:t>.</w:t>
      </w:r>
    </w:p>
    <w:p w:rsidR="008E33C8" w:rsidP="00636665" w:rsidRDefault="008E33C8" w14:paraId="2350CE26" w14:textId="704468CF">
      <w:pPr>
        <w:spacing w:after="0"/>
        <w:rPr>
          <w:i/>
        </w:rPr>
      </w:pPr>
    </w:p>
    <w:p w:rsidRPr="00A42107" w:rsidR="00A20C04" w:rsidP="00636665" w:rsidRDefault="005F75FB" w14:paraId="7D307610" w14:textId="1931B747">
      <w:pPr>
        <w:spacing w:after="0"/>
        <w:rPr>
          <w:i/>
        </w:rPr>
      </w:pPr>
      <w:r>
        <w:rPr>
          <w:i/>
        </w:rPr>
        <w:t>Personeel en bedrijfsvoering</w:t>
      </w:r>
    </w:p>
    <w:p w:rsidR="004764C5" w:rsidP="00636665" w:rsidRDefault="00373E1C" w14:paraId="0EFA2598" w14:textId="1B250A33">
      <w:pPr>
        <w:spacing w:after="0"/>
      </w:pPr>
      <w:r w:rsidRPr="00373E1C">
        <w:t xml:space="preserve">Gedurende de implementatie </w:t>
      </w:r>
      <w:r w:rsidR="009A7A21">
        <w:t xml:space="preserve">van Foxtrot </w:t>
      </w:r>
      <w:r w:rsidR="00430E2A">
        <w:t>gebruikt Defensie</w:t>
      </w:r>
      <w:r w:rsidRPr="00373E1C" w:rsidR="00430E2A">
        <w:t xml:space="preserve"> </w:t>
      </w:r>
      <w:r w:rsidRPr="00373E1C">
        <w:t xml:space="preserve">de huidige </w:t>
      </w:r>
      <w:r w:rsidR="00896918">
        <w:t>communicatiemiddelen</w:t>
      </w:r>
      <w:r w:rsidRPr="00373E1C" w:rsidR="00896918">
        <w:t xml:space="preserve"> </w:t>
      </w:r>
      <w:r w:rsidRPr="00373E1C">
        <w:t xml:space="preserve">naast de </w:t>
      </w:r>
      <w:r w:rsidR="00C80880">
        <w:t>moderne systemen en methoden</w:t>
      </w:r>
      <w:r w:rsidRPr="00373E1C">
        <w:t>.</w:t>
      </w:r>
      <w:r w:rsidRPr="009D5798" w:rsidR="009D5798">
        <w:t xml:space="preserve"> </w:t>
      </w:r>
      <w:r w:rsidR="009D5798">
        <w:t>Door</w:t>
      </w:r>
      <w:r w:rsidRPr="009D5798" w:rsidR="009D5798">
        <w:t xml:space="preserve"> een combinatie van technische en procesmatige aanpassingen blijft de interoperabiliteit tussen de eenheden geborgd</w:t>
      </w:r>
      <w:r w:rsidR="009D5798">
        <w:t>.</w:t>
      </w:r>
      <w:r w:rsidRPr="00373E1C">
        <w:t xml:space="preserve"> </w:t>
      </w:r>
    </w:p>
    <w:p w:rsidR="00481727" w:rsidP="00481727" w:rsidRDefault="00430E2A" w14:paraId="69634E3A" w14:textId="48256F30">
      <w:pPr>
        <w:spacing w:after="0"/>
      </w:pPr>
      <w:r>
        <w:t xml:space="preserve">De communicatiemiddelen uit Foxtrot </w:t>
      </w:r>
      <w:r w:rsidR="00476D29">
        <w:t xml:space="preserve">leveren een significante bijdrage aan de digitale transformatie en </w:t>
      </w:r>
      <w:r w:rsidR="009D5798">
        <w:t xml:space="preserve">zijn </w:t>
      </w:r>
      <w:proofErr w:type="spellStart"/>
      <w:r w:rsidR="009D5798">
        <w:t>randvoorwaardelijk</w:t>
      </w:r>
      <w:proofErr w:type="spellEnd"/>
      <w:r w:rsidR="009D5798">
        <w:t xml:space="preserve"> voor</w:t>
      </w:r>
      <w:r w:rsidR="00476D29">
        <w:t xml:space="preserve"> </w:t>
      </w:r>
      <w:proofErr w:type="spellStart"/>
      <w:r w:rsidR="00476D29">
        <w:t>multidomein</w:t>
      </w:r>
      <w:proofErr w:type="spellEnd"/>
      <w:r w:rsidR="00476D29">
        <w:t xml:space="preserve"> optreden. </w:t>
      </w:r>
      <w:r w:rsidR="00420347">
        <w:t>De</w:t>
      </w:r>
      <w:r w:rsidR="009D5798">
        <w:t xml:space="preserve"> nieuwe communicatiemiddelen</w:t>
      </w:r>
      <w:r w:rsidR="00476D29">
        <w:t xml:space="preserve"> </w:t>
      </w:r>
      <w:r>
        <w:t>zijn</w:t>
      </w:r>
      <w:r w:rsidRPr="00D65A43" w:rsidR="00D65A43">
        <w:t xml:space="preserve"> </w:t>
      </w:r>
      <w:r w:rsidR="004764C5">
        <w:t xml:space="preserve">complexer en </w:t>
      </w:r>
      <w:r w:rsidR="003E15C2">
        <w:t>uitgebreider</w:t>
      </w:r>
      <w:r w:rsidRPr="00D65A43" w:rsidR="00D65A43">
        <w:t xml:space="preserve"> dan de systemen die momenteel in gebruik zijn. </w:t>
      </w:r>
      <w:r w:rsidR="009D5798">
        <w:t>Daarom</w:t>
      </w:r>
      <w:r w:rsidR="0057230B">
        <w:t xml:space="preserve"> is</w:t>
      </w:r>
      <w:r w:rsidR="00825B0D">
        <w:t xml:space="preserve"> aanvullende</w:t>
      </w:r>
      <w:r w:rsidRPr="00D65A43" w:rsidR="00D65A43">
        <w:t xml:space="preserve"> ondersteuning </w:t>
      </w:r>
      <w:r>
        <w:t xml:space="preserve">beschikbaar in </w:t>
      </w:r>
      <w:r w:rsidR="005D6852">
        <w:t xml:space="preserve">de periode </w:t>
      </w:r>
      <w:r>
        <w:t xml:space="preserve">2025-2035 </w:t>
      </w:r>
      <w:r w:rsidRPr="00D65A43" w:rsidR="00D65A43">
        <w:t xml:space="preserve">om </w:t>
      </w:r>
      <w:r>
        <w:t>de nieuwe communicatiemiddelen</w:t>
      </w:r>
      <w:r w:rsidRPr="00D65A43" w:rsidR="00D65A43">
        <w:t xml:space="preserve"> </w:t>
      </w:r>
      <w:r>
        <w:t>effectief</w:t>
      </w:r>
      <w:r w:rsidRPr="00D65A43">
        <w:t xml:space="preserve"> </w:t>
      </w:r>
      <w:r w:rsidRPr="00D65A43" w:rsidR="00D65A43">
        <w:t>in gebruik te nemen</w:t>
      </w:r>
      <w:r w:rsidR="00825B0D">
        <w:t xml:space="preserve">. </w:t>
      </w:r>
      <w:r w:rsidR="00212B2F">
        <w:t xml:space="preserve">Daarnaast </w:t>
      </w:r>
      <w:r w:rsidR="00420347">
        <w:t>is</w:t>
      </w:r>
      <w:r w:rsidR="00212B2F">
        <w:t xml:space="preserve"> </w:t>
      </w:r>
      <w:r w:rsidR="00026A77">
        <w:t xml:space="preserve">op dit moment </w:t>
      </w:r>
      <w:r w:rsidR="00212B2F">
        <w:t xml:space="preserve">een </w:t>
      </w:r>
      <w:r w:rsidR="008A35CC">
        <w:t xml:space="preserve">structurele </w:t>
      </w:r>
      <w:r w:rsidR="00212B2F">
        <w:t>groei van</w:t>
      </w:r>
      <w:r w:rsidR="00DF526E">
        <w:t xml:space="preserve"> circa</w:t>
      </w:r>
      <w:r w:rsidR="00212B2F">
        <w:t xml:space="preserve"> </w:t>
      </w:r>
      <w:r w:rsidR="00DF526E">
        <w:t>30</w:t>
      </w:r>
      <w:r w:rsidR="00212B2F">
        <w:t xml:space="preserve"> </w:t>
      </w:r>
      <w:r w:rsidR="00BC214F">
        <w:t>arbeidsplaatsen</w:t>
      </w:r>
      <w:r w:rsidR="00212B2F">
        <w:t xml:space="preserve"> </w:t>
      </w:r>
      <w:r w:rsidR="00C42D42">
        <w:t>voorzien</w:t>
      </w:r>
      <w:r w:rsidR="00476D29">
        <w:t xml:space="preserve"> </w:t>
      </w:r>
      <w:r w:rsidR="00212B2F">
        <w:t>om de</w:t>
      </w:r>
      <w:r w:rsidR="008A35CC">
        <w:t xml:space="preserve"> ondersteun</w:t>
      </w:r>
      <w:r w:rsidR="009D5798">
        <w:t>ende</w:t>
      </w:r>
      <w:r w:rsidR="008A35CC">
        <w:t xml:space="preserve"> en onderhoudswerkzaamheden </w:t>
      </w:r>
      <w:r>
        <w:t xml:space="preserve">voor de nieuwe communicatiemiddelen </w:t>
      </w:r>
      <w:r w:rsidR="008A35CC">
        <w:t>uit te voeren.</w:t>
      </w:r>
      <w:r w:rsidRPr="00392B2B" w:rsidR="00392B2B">
        <w:t xml:space="preserve"> </w:t>
      </w:r>
      <w:r w:rsidR="00392B2B">
        <w:t>Dit betreft zowel centraal bij de instandhoudingsorganisatie als decentraal bij de operationele eenheden.</w:t>
      </w:r>
    </w:p>
    <w:p w:rsidRPr="000900E7" w:rsidR="00FB7404" w:rsidP="00481727" w:rsidRDefault="00FB7404" w14:paraId="279A72D5" w14:textId="77509543">
      <w:pPr>
        <w:spacing w:after="0"/>
      </w:pPr>
    </w:p>
    <w:p w:rsidRPr="00031972" w:rsidR="00A20C04" w:rsidP="00481727" w:rsidRDefault="00BC214F" w14:paraId="39BD5D32" w14:textId="10745E64">
      <w:pPr>
        <w:spacing w:after="0"/>
        <w:rPr>
          <w:i/>
        </w:rPr>
      </w:pPr>
      <w:r>
        <w:rPr>
          <w:i/>
        </w:rPr>
        <w:t>I</w:t>
      </w:r>
      <w:r w:rsidRPr="00031972" w:rsidR="00A20C04">
        <w:rPr>
          <w:i/>
        </w:rPr>
        <w:t>nteroperabiliteit</w:t>
      </w:r>
    </w:p>
    <w:p w:rsidR="00A20C04" w:rsidP="00481727" w:rsidRDefault="00A20C04" w14:paraId="7C64FA34" w14:textId="5102ED76">
      <w:pPr>
        <w:spacing w:after="0"/>
      </w:pPr>
      <w:r>
        <w:t xml:space="preserve">Zoals in de A-brief is gesteld, </w:t>
      </w:r>
      <w:r w:rsidR="00945D44">
        <w:t xml:space="preserve">is </w:t>
      </w:r>
      <w:r w:rsidRPr="00DF2372" w:rsidR="00945D44">
        <w:rPr>
          <w:rFonts w:eastAsia="Calibri"/>
          <w:bCs/>
          <w:lang w:eastAsia="en-US"/>
        </w:rPr>
        <w:t xml:space="preserve">nationale interoperabiliteit tussen de krijgsmachtdelen een vereiste. </w:t>
      </w:r>
      <w:r w:rsidRPr="00DF2372" w:rsidR="00945D44">
        <w:t xml:space="preserve">Dit betreft onder meer interoperabiliteit </w:t>
      </w:r>
      <w:r w:rsidR="00945D44">
        <w:t>van</w:t>
      </w:r>
      <w:r w:rsidRPr="00DF2372" w:rsidR="00945D44">
        <w:t xml:space="preserve"> grondgebonden eenheden, zoals tussen de manoeuvre-eenheden van de </w:t>
      </w:r>
      <w:r w:rsidR="00945D44">
        <w:t>Koninklijke L</w:t>
      </w:r>
      <w:r w:rsidRPr="00DF2372" w:rsidR="00945D44">
        <w:t xml:space="preserve">andmacht en de </w:t>
      </w:r>
      <w:r w:rsidRPr="00DF2372" w:rsidR="00945D44">
        <w:rPr>
          <w:i/>
        </w:rPr>
        <w:t xml:space="preserve">Marine Combat </w:t>
      </w:r>
      <w:proofErr w:type="spellStart"/>
      <w:r w:rsidRPr="00DF2372" w:rsidR="00945D44">
        <w:rPr>
          <w:i/>
        </w:rPr>
        <w:t>Groups</w:t>
      </w:r>
      <w:proofErr w:type="spellEnd"/>
      <w:r w:rsidR="00945D44">
        <w:t xml:space="preserve"> van het Korps Mariniers</w:t>
      </w:r>
      <w:r w:rsidRPr="00DF2372" w:rsidR="00945D44">
        <w:t xml:space="preserve">, van </w:t>
      </w:r>
      <w:r w:rsidR="00945D44">
        <w:t xml:space="preserve">de </w:t>
      </w:r>
      <w:r w:rsidRPr="00DF2372" w:rsidR="00945D44">
        <w:t>luchtmobiele eenheden met helikopters en van</w:t>
      </w:r>
      <w:r w:rsidR="00945D44">
        <w:t xml:space="preserve"> de</w:t>
      </w:r>
      <w:r w:rsidRPr="00DF2372" w:rsidR="00945D44">
        <w:t xml:space="preserve"> </w:t>
      </w:r>
      <w:r w:rsidRPr="00DF2372" w:rsidR="00945D44">
        <w:rPr>
          <w:i/>
        </w:rPr>
        <w:t xml:space="preserve">special </w:t>
      </w:r>
      <w:proofErr w:type="spellStart"/>
      <w:r w:rsidRPr="00DF2372" w:rsidR="00945D44">
        <w:rPr>
          <w:i/>
        </w:rPr>
        <w:t>forces</w:t>
      </w:r>
      <w:proofErr w:type="spellEnd"/>
      <w:r w:rsidRPr="00DF2372" w:rsidR="00945D44">
        <w:t xml:space="preserve"> met jacht- en tra</w:t>
      </w:r>
      <w:r w:rsidR="00945D44">
        <w:t xml:space="preserve">nsportvliegtuigen. Op deze wijze maakt MTBB </w:t>
      </w:r>
      <w:proofErr w:type="spellStart"/>
      <w:r w:rsidR="00945D44">
        <w:t>multidomein</w:t>
      </w:r>
      <w:proofErr w:type="spellEnd"/>
      <w:r w:rsidR="00945D44">
        <w:t xml:space="preserve"> optreden mogelijk. Daarnaast s</w:t>
      </w:r>
      <w:r>
        <w:t>treeft Defensie met Foxtrot naar maximale interoperabiliteit</w:t>
      </w:r>
      <w:r w:rsidR="00430E2A">
        <w:t xml:space="preserve"> met bondgenoten</w:t>
      </w:r>
      <w:r>
        <w:t xml:space="preserve">, in het bijzonder </w:t>
      </w:r>
      <w:r w:rsidR="00430E2A">
        <w:t xml:space="preserve">met Duitsland voor de landmacht, </w:t>
      </w:r>
      <w:r>
        <w:t xml:space="preserve">met het Verenigd Koninkrijk voor het Korps Mariniers en met de Verenigde Staten voor de eenheden van </w:t>
      </w:r>
      <w:r w:rsidR="00761684">
        <w:t>SOCOM</w:t>
      </w:r>
      <w:r>
        <w:t>. Interoperabiliteit vorm</w:t>
      </w:r>
      <w:r w:rsidR="00BC214F">
        <w:t>t</w:t>
      </w:r>
      <w:r>
        <w:t xml:space="preserve"> de belangrijkste hoofdeis voor het MTBB. </w:t>
      </w:r>
      <w:r w:rsidR="00337871">
        <w:t xml:space="preserve">In </w:t>
      </w:r>
      <w:r w:rsidR="00761684">
        <w:t xml:space="preserve">dit geval </w:t>
      </w:r>
      <w:r w:rsidR="00337871">
        <w:t xml:space="preserve">betekent interoperabiliteit </w:t>
      </w:r>
      <w:r>
        <w:t xml:space="preserve">dat de ICT-systemen en -netwerken van onze krijgsmacht naadloos aansluiten op die van </w:t>
      </w:r>
      <w:r w:rsidR="00761684">
        <w:t>bondgenoten en partners</w:t>
      </w:r>
      <w:r w:rsidR="005F3D90">
        <w:t xml:space="preserve">, door bijvoorbeeld gebruik te maken van dezelfde </w:t>
      </w:r>
      <w:r w:rsidR="0057230B">
        <w:t xml:space="preserve">beveiligde </w:t>
      </w:r>
      <w:proofErr w:type="spellStart"/>
      <w:r w:rsidRPr="0057230B" w:rsidR="005F3D90">
        <w:rPr>
          <w:i/>
        </w:rPr>
        <w:t>waveform</w:t>
      </w:r>
      <w:proofErr w:type="spellEnd"/>
      <w:r>
        <w:t xml:space="preserve">. Met </w:t>
      </w:r>
      <w:r w:rsidR="00761684">
        <w:t>het MTBB</w:t>
      </w:r>
      <w:r>
        <w:t xml:space="preserve"> </w:t>
      </w:r>
      <w:r w:rsidR="00761684">
        <w:t xml:space="preserve">realiseert Defensie </w:t>
      </w:r>
      <w:r>
        <w:t>een significante verbetering van</w:t>
      </w:r>
      <w:r w:rsidR="00BC214F">
        <w:t xml:space="preserve"> de digitale</w:t>
      </w:r>
      <w:r>
        <w:t xml:space="preserve"> in</w:t>
      </w:r>
      <w:r w:rsidR="00271F5D">
        <w:t xml:space="preserve">teroperabiliteit. </w:t>
      </w:r>
    </w:p>
    <w:p w:rsidR="00481727" w:rsidP="00481727" w:rsidRDefault="00481727" w14:paraId="2BCC6F9F" w14:textId="77777777">
      <w:pPr>
        <w:widowControl/>
        <w:suppressAutoHyphens w:val="0"/>
        <w:autoSpaceDN/>
        <w:spacing w:after="0"/>
        <w:textAlignment w:val="auto"/>
      </w:pPr>
    </w:p>
    <w:p w:rsidRPr="00031972" w:rsidR="00A17B6E" w:rsidP="00481727" w:rsidRDefault="00A17B6E" w14:paraId="62F03247" w14:textId="77777777">
      <w:pPr>
        <w:spacing w:after="0"/>
        <w:rPr>
          <w:i/>
        </w:rPr>
      </w:pPr>
      <w:r w:rsidRPr="00031972">
        <w:rPr>
          <w:i/>
        </w:rPr>
        <w:t>Industriële participatie</w:t>
      </w:r>
    </w:p>
    <w:p w:rsidRPr="002652DC" w:rsidR="002652DC" w:rsidP="00481727" w:rsidRDefault="00C23624" w14:paraId="28AEC0AE" w14:textId="7D541EB9">
      <w:pPr>
        <w:spacing w:after="0"/>
        <w:rPr>
          <w:rFonts w:eastAsia="SimSun"/>
        </w:rPr>
      </w:pPr>
      <w:r>
        <w:lastRenderedPageBreak/>
        <w:t>Zoals in de B-brief vermeld</w:t>
      </w:r>
      <w:r w:rsidR="00761684">
        <w:t>,</w:t>
      </w:r>
      <w:r>
        <w:t xml:space="preserve"> heeft de marktverkenning</w:t>
      </w:r>
      <w:r w:rsidRPr="00C577D3">
        <w:t xml:space="preserve"> uitgewezen </w:t>
      </w:r>
      <w:r>
        <w:t>d</w:t>
      </w:r>
      <w:r w:rsidRPr="00C577D3">
        <w:t xml:space="preserve">at er geen Nederlandse </w:t>
      </w:r>
      <w:r>
        <w:t>marktpartijen</w:t>
      </w:r>
      <w:r w:rsidRPr="00C577D3">
        <w:t xml:space="preserve"> zijn die </w:t>
      </w:r>
      <w:r>
        <w:t xml:space="preserve">voldoen aan de gestelde eisen voor </w:t>
      </w:r>
      <w:r w:rsidR="005F3D90">
        <w:t>het MTBB</w:t>
      </w:r>
      <w:r>
        <w:t>.</w:t>
      </w:r>
      <w:r w:rsidR="002819C0">
        <w:t xml:space="preserve"> </w:t>
      </w:r>
      <w:r w:rsidRPr="002819C0" w:rsidR="002819C0">
        <w:t xml:space="preserve">Wel geldt dat binnen de </w:t>
      </w:r>
      <w:proofErr w:type="spellStart"/>
      <w:r w:rsidRPr="00031972" w:rsidR="002819C0">
        <w:rPr>
          <w:i/>
        </w:rPr>
        <w:t>supply</w:t>
      </w:r>
      <w:proofErr w:type="spellEnd"/>
      <w:r w:rsidRPr="00031972" w:rsidR="002819C0">
        <w:rPr>
          <w:i/>
        </w:rPr>
        <w:t xml:space="preserve"> chain</w:t>
      </w:r>
      <w:r w:rsidRPr="002819C0" w:rsidR="002819C0">
        <w:t xml:space="preserve"> van de </w:t>
      </w:r>
      <w:r w:rsidR="00886582">
        <w:t>gerelateerde randapparatuur</w:t>
      </w:r>
      <w:r w:rsidRPr="002819C0" w:rsidR="002819C0">
        <w:t xml:space="preserve"> </w:t>
      </w:r>
      <w:r w:rsidR="005F3D90">
        <w:t xml:space="preserve">van </w:t>
      </w:r>
      <w:r w:rsidR="0057230B">
        <w:t>het MTBB</w:t>
      </w:r>
      <w:r w:rsidR="005F3D90">
        <w:t xml:space="preserve"> </w:t>
      </w:r>
      <w:r w:rsidRPr="002819C0" w:rsidR="002819C0">
        <w:t xml:space="preserve">mogelijkheden bestaan tot de inzet van de Nederlandse </w:t>
      </w:r>
      <w:r w:rsidR="00ED4E3A">
        <w:t>i</w:t>
      </w:r>
      <w:r w:rsidRPr="002819C0" w:rsidR="002819C0">
        <w:t>ndustrie.</w:t>
      </w:r>
      <w:r>
        <w:t xml:space="preserve"> </w:t>
      </w:r>
      <w:r w:rsidR="002652DC">
        <w:rPr>
          <w:rFonts w:eastAsia="SimSun"/>
        </w:rPr>
        <w:t xml:space="preserve">Het </w:t>
      </w:r>
      <w:r w:rsidRPr="002652DC" w:rsidR="002652DC">
        <w:rPr>
          <w:rFonts w:eastAsia="SimSun"/>
        </w:rPr>
        <w:t>ministerie van Economische Zaken</w:t>
      </w:r>
      <w:r w:rsidR="002652DC">
        <w:rPr>
          <w:rFonts w:eastAsia="SimSun"/>
        </w:rPr>
        <w:t xml:space="preserve"> en L3Harris hebben gezamenlijk verkend </w:t>
      </w:r>
      <w:r w:rsidRPr="002652DC" w:rsidR="002652DC">
        <w:rPr>
          <w:rFonts w:eastAsia="SimSun"/>
        </w:rPr>
        <w:t xml:space="preserve">hoe industriële participatie een bijdrage kan leveren aan </w:t>
      </w:r>
      <w:r w:rsidRPr="00ED4E3A" w:rsidR="00ED4E3A">
        <w:rPr>
          <w:rFonts w:eastAsia="SimSun"/>
        </w:rPr>
        <w:t>de versterking van kennis, capaciteiten en ervaring van de Nederlandse industrie bij de prioritaire technologiegebieden van Defensie</w:t>
      </w:r>
      <w:r w:rsidRPr="002652DC" w:rsidR="002652DC">
        <w:rPr>
          <w:rFonts w:eastAsia="SimSun"/>
        </w:rPr>
        <w:t>. Naar aanleiding daarvan zijn gesprekken gevoerd en afspraken gemaakt met (potentiële) onderaannemers o</w:t>
      </w:r>
      <w:r w:rsidR="002652DC">
        <w:rPr>
          <w:rFonts w:eastAsia="SimSun"/>
        </w:rPr>
        <w:t>ver de realisatie van industriële p</w:t>
      </w:r>
      <w:r w:rsidRPr="002652DC" w:rsidR="002652DC">
        <w:rPr>
          <w:rFonts w:eastAsia="SimSun"/>
        </w:rPr>
        <w:t>articipatie. Over de resultaten van het industrieel participatiebeleid wordt uw Kamer tweejaarlijks geïnformeerd.</w:t>
      </w:r>
      <w:r w:rsidRPr="002652DC" w:rsidR="002652DC">
        <w:rPr>
          <w:rFonts w:eastAsia="SimSun"/>
          <w:vertAlign w:val="superscript"/>
        </w:rPr>
        <w:footnoteReference w:id="9"/>
      </w:r>
    </w:p>
    <w:p w:rsidRPr="002819C0" w:rsidR="002819C0" w:rsidP="00481727" w:rsidRDefault="002819C0" w14:paraId="6326161C" w14:textId="55C2D1AC">
      <w:pPr>
        <w:spacing w:after="0"/>
      </w:pPr>
    </w:p>
    <w:p w:rsidRPr="00031972" w:rsidR="0074752F" w:rsidP="00481727" w:rsidRDefault="0074752F" w14:paraId="060D3455" w14:textId="26596BC7">
      <w:pPr>
        <w:spacing w:after="0"/>
        <w:rPr>
          <w:i/>
        </w:rPr>
      </w:pPr>
      <w:r w:rsidRPr="00031972">
        <w:rPr>
          <w:i/>
        </w:rPr>
        <w:t>Gerelateerde projecten</w:t>
      </w:r>
    </w:p>
    <w:p w:rsidR="00481727" w:rsidP="00481727" w:rsidRDefault="008333DA" w14:paraId="63AA2027" w14:textId="113E8B63">
      <w:pPr>
        <w:spacing w:after="0"/>
      </w:pPr>
      <w:r w:rsidRPr="00DF2372">
        <w:t xml:space="preserve">Foxtrot </w:t>
      </w:r>
      <w:r w:rsidR="00C76285">
        <w:t xml:space="preserve">is </w:t>
      </w:r>
      <w:r w:rsidR="002652DC">
        <w:t xml:space="preserve">onder meer </w:t>
      </w:r>
      <w:r w:rsidR="00C76285">
        <w:t>gerelateerd aan</w:t>
      </w:r>
      <w:r w:rsidRPr="00DF2372">
        <w:t xml:space="preserve"> het </w:t>
      </w:r>
      <w:r w:rsidRPr="00DF2372">
        <w:rPr>
          <w:bCs/>
          <w:lang w:eastAsia="nl-NL"/>
        </w:rPr>
        <w:t xml:space="preserve">programma </w:t>
      </w:r>
      <w:r>
        <w:rPr>
          <w:bCs/>
          <w:lang w:eastAsia="nl-NL"/>
        </w:rPr>
        <w:t>Grensverleggende IT</w:t>
      </w:r>
      <w:r w:rsidRPr="00DF2372">
        <w:rPr>
          <w:bCs/>
          <w:lang w:eastAsia="nl-NL"/>
        </w:rPr>
        <w:t xml:space="preserve"> </w:t>
      </w:r>
      <w:r>
        <w:rPr>
          <w:bCs/>
          <w:lang w:eastAsia="nl-NL"/>
        </w:rPr>
        <w:t>(</w:t>
      </w:r>
      <w:proofErr w:type="spellStart"/>
      <w:r w:rsidRPr="00DF2372">
        <w:rPr>
          <w:bCs/>
          <w:lang w:eastAsia="nl-NL"/>
        </w:rPr>
        <w:t>GrIT</w:t>
      </w:r>
      <w:proofErr w:type="spellEnd"/>
      <w:r>
        <w:rPr>
          <w:bCs/>
          <w:lang w:eastAsia="nl-NL"/>
        </w:rPr>
        <w:t>)</w:t>
      </w:r>
      <w:r w:rsidRPr="00DF2372">
        <w:rPr>
          <w:bCs/>
          <w:lang w:eastAsia="nl-NL"/>
        </w:rPr>
        <w:t xml:space="preserve"> en het project Verbeterd Operationeel Soldaat Systeem (VOSS)</w:t>
      </w:r>
      <w:r w:rsidR="00C76285">
        <w:rPr>
          <w:bCs/>
          <w:lang w:eastAsia="nl-NL"/>
        </w:rPr>
        <w:t xml:space="preserve"> van Defensie</w:t>
      </w:r>
      <w:r w:rsidRPr="00DF2372">
        <w:rPr>
          <w:bCs/>
          <w:lang w:eastAsia="nl-NL"/>
        </w:rPr>
        <w:t>.</w:t>
      </w:r>
      <w:r w:rsidRPr="00DF2372">
        <w:rPr>
          <w:rStyle w:val="Voetnootmarkering"/>
          <w:bCs/>
          <w:lang w:eastAsia="nl-NL"/>
        </w:rPr>
        <w:footnoteReference w:id="10"/>
      </w:r>
      <w:r w:rsidRPr="00DF2372">
        <w:rPr>
          <w:bCs/>
          <w:lang w:eastAsia="nl-NL"/>
        </w:rPr>
        <w:t xml:space="preserve"> </w:t>
      </w:r>
      <w:r>
        <w:rPr>
          <w:bCs/>
          <w:lang w:eastAsia="nl-NL"/>
        </w:rPr>
        <w:t>Foxtrot</w:t>
      </w:r>
      <w:r w:rsidR="0057230B">
        <w:rPr>
          <w:bCs/>
          <w:lang w:eastAsia="nl-NL"/>
        </w:rPr>
        <w:t xml:space="preserve"> is</w:t>
      </w:r>
      <w:r w:rsidRPr="00DF2372">
        <w:rPr>
          <w:bCs/>
          <w:lang w:eastAsia="nl-NL"/>
        </w:rPr>
        <w:t xml:space="preserve"> essentieel om een gesloten informatieketen te realiseren</w:t>
      </w:r>
      <w:r w:rsidR="00474C7A">
        <w:rPr>
          <w:bCs/>
          <w:lang w:eastAsia="nl-NL"/>
        </w:rPr>
        <w:t>,</w:t>
      </w:r>
      <w:r>
        <w:rPr>
          <w:bCs/>
          <w:lang w:eastAsia="nl-NL"/>
        </w:rPr>
        <w:t xml:space="preserve"> </w:t>
      </w:r>
      <w:r w:rsidR="00474C7A">
        <w:rPr>
          <w:bCs/>
          <w:lang w:eastAsia="nl-NL"/>
        </w:rPr>
        <w:t xml:space="preserve">waarbij </w:t>
      </w:r>
      <w:r>
        <w:rPr>
          <w:bCs/>
          <w:lang w:eastAsia="nl-NL"/>
        </w:rPr>
        <w:t>informatie uit het statische en ontplooide domein (</w:t>
      </w:r>
      <w:proofErr w:type="spellStart"/>
      <w:r>
        <w:rPr>
          <w:bCs/>
          <w:lang w:eastAsia="nl-NL"/>
        </w:rPr>
        <w:t>GrIT</w:t>
      </w:r>
      <w:proofErr w:type="spellEnd"/>
      <w:r>
        <w:rPr>
          <w:bCs/>
          <w:lang w:eastAsia="nl-NL"/>
        </w:rPr>
        <w:t xml:space="preserve">) onder operationele omstandigheden </w:t>
      </w:r>
      <w:r w:rsidR="00337871">
        <w:rPr>
          <w:bCs/>
          <w:lang w:eastAsia="nl-NL"/>
        </w:rPr>
        <w:t xml:space="preserve">wordt </w:t>
      </w:r>
      <w:r w:rsidR="00474C7A">
        <w:rPr>
          <w:bCs/>
          <w:lang w:eastAsia="nl-NL"/>
        </w:rPr>
        <w:t xml:space="preserve">gedeeld </w:t>
      </w:r>
      <w:r>
        <w:rPr>
          <w:bCs/>
          <w:lang w:eastAsia="nl-NL"/>
        </w:rPr>
        <w:t>met de individuele militair (VOSS)</w:t>
      </w:r>
      <w:r w:rsidRPr="00DF2372">
        <w:rPr>
          <w:bCs/>
          <w:lang w:eastAsia="nl-NL"/>
        </w:rPr>
        <w:t xml:space="preserve">. </w:t>
      </w:r>
      <w:r w:rsidR="005F75FB">
        <w:t>D</w:t>
      </w:r>
      <w:r w:rsidRPr="005F75FB" w:rsidR="005F75FB">
        <w:t>e</w:t>
      </w:r>
      <w:r w:rsidR="006639DC">
        <w:t xml:space="preserve"> Foxtrot</w:t>
      </w:r>
      <w:r w:rsidR="00474C7A">
        <w:t>-communicatiemiddelen</w:t>
      </w:r>
      <w:r w:rsidRPr="005F75FB" w:rsidR="005F75FB">
        <w:t xml:space="preserve"> </w:t>
      </w:r>
      <w:r w:rsidR="00031972">
        <w:t xml:space="preserve">worden </w:t>
      </w:r>
      <w:r w:rsidR="002652DC">
        <w:t xml:space="preserve">ingebouwd </w:t>
      </w:r>
      <w:r w:rsidR="00031972">
        <w:t xml:space="preserve">in veel </w:t>
      </w:r>
      <w:r w:rsidR="00474C7A">
        <w:t xml:space="preserve">militaire </w:t>
      </w:r>
      <w:r w:rsidRPr="005F75FB" w:rsidR="005F75FB">
        <w:t xml:space="preserve">platformen </w:t>
      </w:r>
      <w:r w:rsidR="00474C7A">
        <w:t>van Defensie</w:t>
      </w:r>
      <w:r w:rsidR="00031972">
        <w:t xml:space="preserve">, waardoor </w:t>
      </w:r>
      <w:r w:rsidR="00C42D42">
        <w:t>meerdere</w:t>
      </w:r>
      <w:r w:rsidR="00031972">
        <w:t xml:space="preserve"> </w:t>
      </w:r>
      <w:r w:rsidR="00F127FC">
        <w:t xml:space="preserve">lopende </w:t>
      </w:r>
      <w:r w:rsidR="003A446A">
        <w:t>materieel</w:t>
      </w:r>
      <w:r w:rsidR="005F75FB">
        <w:t xml:space="preserve">projecten </w:t>
      </w:r>
      <w:r w:rsidR="00031972">
        <w:t>een relatie hebben met</w:t>
      </w:r>
      <w:r w:rsidR="006639DC">
        <w:t xml:space="preserve"> </w:t>
      </w:r>
      <w:r w:rsidR="00474C7A">
        <w:t>het MTBB</w:t>
      </w:r>
      <w:r w:rsidR="005F75FB">
        <w:t>.</w:t>
      </w:r>
      <w:r w:rsidR="00B871F1">
        <w:t xml:space="preserve"> Dit betreft </w:t>
      </w:r>
      <w:r w:rsidR="00FE7F35">
        <w:t>projecten zoals de</w:t>
      </w:r>
      <w:r w:rsidR="00B871F1">
        <w:t xml:space="preserve"> </w:t>
      </w:r>
      <w:proofErr w:type="spellStart"/>
      <w:r w:rsidRPr="00B871F1" w:rsidR="00B871F1">
        <w:rPr>
          <w:i/>
        </w:rPr>
        <w:t>midlife</w:t>
      </w:r>
      <w:proofErr w:type="spellEnd"/>
      <w:r w:rsidRPr="00B871F1" w:rsidR="00B871F1">
        <w:rPr>
          <w:i/>
        </w:rPr>
        <w:t xml:space="preserve"> update</w:t>
      </w:r>
      <w:r w:rsidR="00B871F1">
        <w:t xml:space="preserve"> van de CV90 en</w:t>
      </w:r>
      <w:r w:rsidR="00FE7F35">
        <w:t xml:space="preserve"> de</w:t>
      </w:r>
      <w:r w:rsidR="00B871F1">
        <w:t xml:space="preserve"> </w:t>
      </w:r>
      <w:proofErr w:type="spellStart"/>
      <w:r w:rsidR="00B871F1">
        <w:t>Fennek</w:t>
      </w:r>
      <w:proofErr w:type="spellEnd"/>
      <w:r w:rsidR="000570CE">
        <w:t xml:space="preserve">, </w:t>
      </w:r>
      <w:r w:rsidR="00FE7F35">
        <w:t xml:space="preserve">en de vervanging van de MRAD/SHORAD. Ook bij </w:t>
      </w:r>
      <w:r w:rsidR="00B871F1">
        <w:t xml:space="preserve">de </w:t>
      </w:r>
      <w:r w:rsidR="00FE7F35">
        <w:t>introductie</w:t>
      </w:r>
      <w:r w:rsidR="00B871F1">
        <w:t xml:space="preserve"> van </w:t>
      </w:r>
      <w:r w:rsidR="000570CE">
        <w:t xml:space="preserve">nieuwe systemen, zoals </w:t>
      </w:r>
      <w:r w:rsidR="00B871F1">
        <w:t>de nieuwe gevechtstanks</w:t>
      </w:r>
      <w:r w:rsidR="00FE7F35">
        <w:t>, aanvullende</w:t>
      </w:r>
      <w:r w:rsidR="00B871F1">
        <w:t xml:space="preserve"> Boxer</w:t>
      </w:r>
      <w:r w:rsidR="00283264">
        <w:t xml:space="preserve"> RCT30</w:t>
      </w:r>
      <w:r w:rsidR="00B871F1">
        <w:t xml:space="preserve"> </w:t>
      </w:r>
      <w:r w:rsidR="00283264">
        <w:t xml:space="preserve">pantserwielvoertuigen </w:t>
      </w:r>
      <w:r w:rsidR="00FE7F35">
        <w:t xml:space="preserve">en </w:t>
      </w:r>
      <w:r w:rsidRPr="00FE7F35" w:rsidR="00FE7F35">
        <w:rPr>
          <w:i/>
        </w:rPr>
        <w:t>Combat Counter</w:t>
      </w:r>
      <w:r w:rsidR="00FE7F35">
        <w:t xml:space="preserve">-UAS </w:t>
      </w:r>
      <w:r w:rsidR="00283264">
        <w:t xml:space="preserve">capaciteit </w:t>
      </w:r>
      <w:r w:rsidR="00FE7F35">
        <w:t>wordt rekening gehouden met de nieuwe Foxtrot-oplossing.</w:t>
      </w:r>
    </w:p>
    <w:p w:rsidR="00F90971" w:rsidP="00481727" w:rsidRDefault="005F75FB" w14:paraId="501EADE5" w14:textId="74F48548">
      <w:pPr>
        <w:spacing w:after="0"/>
      </w:pPr>
      <w:r>
        <w:t xml:space="preserve"> </w:t>
      </w:r>
    </w:p>
    <w:p w:rsidRPr="00031972" w:rsidR="0074752F" w:rsidP="00481727" w:rsidRDefault="0074752F" w14:paraId="45A4FCA0" w14:textId="3B23EC86">
      <w:pPr>
        <w:spacing w:after="0"/>
        <w:rPr>
          <w:i/>
        </w:rPr>
      </w:pPr>
      <w:r w:rsidRPr="00031972">
        <w:rPr>
          <w:i/>
        </w:rPr>
        <w:t>Doelmatigheid en doeltreffendheid</w:t>
      </w:r>
    </w:p>
    <w:p w:rsidR="0074752F" w:rsidP="00481727" w:rsidRDefault="0074752F" w14:paraId="657C6D60" w14:textId="77777777">
      <w:pPr>
        <w:suppressAutoHyphens w:val="0"/>
        <w:spacing w:after="0"/>
        <w:rPr>
          <w:rFonts w:eastAsia="Times New Roman" w:cs="Times New Roman"/>
          <w:i/>
          <w:iCs/>
          <w:kern w:val="0"/>
          <w:lang w:eastAsia="bg-BG" w:bidi="ar-SA"/>
        </w:rPr>
      </w:pPr>
      <w:r>
        <w:rPr>
          <w:rFonts w:eastAsia="Times New Roman" w:cs="Times New Roman"/>
          <w:kern w:val="0"/>
          <w:lang w:eastAsia="bg-BG" w:bidi="ar-SA"/>
        </w:rPr>
        <w:t>Met de uitvoering van dit project geeft Defensie, onder verwijzing naar artikel 3.1 van de Comptabiliteitswet 2016, invulling aan doeltreffendheid en doelmatigheid.</w:t>
      </w:r>
    </w:p>
    <w:p w:rsidR="0074752F" w:rsidP="009A4113" w:rsidRDefault="0074752F" w14:paraId="717CE140" w14:textId="302A17F9">
      <w:pPr>
        <w:widowControl/>
        <w:numPr>
          <w:ilvl w:val="0"/>
          <w:numId w:val="40"/>
        </w:numPr>
        <w:suppressAutoHyphens w:val="0"/>
        <w:spacing w:after="0"/>
        <w:ind w:left="357" w:hanging="357"/>
        <w:contextualSpacing/>
        <w:textAlignment w:val="auto"/>
        <w:rPr>
          <w:rFonts w:eastAsia="Times New Roman" w:cs="Times New Roman"/>
          <w:kern w:val="0"/>
          <w:lang w:eastAsia="bg-BG" w:bidi="ar-SA"/>
        </w:rPr>
      </w:pPr>
      <w:r>
        <w:rPr>
          <w:rFonts w:eastAsia="Times New Roman" w:cs="Times New Roman"/>
          <w:kern w:val="0"/>
          <w:lang w:eastAsia="bg-BG" w:bidi="ar-SA"/>
        </w:rPr>
        <w:t xml:space="preserve">Doeltreffendheid: Defensie verbetert met dit project de effectiviteit van alle </w:t>
      </w:r>
      <w:r w:rsidR="00474C7A">
        <w:rPr>
          <w:rFonts w:eastAsia="Times New Roman" w:cs="Times New Roman"/>
          <w:kern w:val="0"/>
          <w:lang w:eastAsia="bg-BG" w:bidi="ar-SA"/>
        </w:rPr>
        <w:t xml:space="preserve">militaire </w:t>
      </w:r>
      <w:r>
        <w:rPr>
          <w:rFonts w:eastAsia="Times New Roman" w:cs="Times New Roman"/>
          <w:kern w:val="0"/>
          <w:lang w:eastAsia="bg-BG" w:bidi="ar-SA"/>
        </w:rPr>
        <w:t xml:space="preserve">eenheden </w:t>
      </w:r>
      <w:r w:rsidR="00A17B6E">
        <w:rPr>
          <w:rFonts w:eastAsia="Times New Roman" w:cs="Times New Roman"/>
          <w:kern w:val="0"/>
          <w:lang w:eastAsia="bg-BG" w:bidi="ar-SA"/>
        </w:rPr>
        <w:t>in het grondgebonden gevecht</w:t>
      </w:r>
      <w:r w:rsidR="00337871">
        <w:rPr>
          <w:rFonts w:eastAsia="Times New Roman" w:cs="Times New Roman"/>
          <w:kern w:val="0"/>
          <w:lang w:eastAsia="bg-BG" w:bidi="ar-SA"/>
        </w:rPr>
        <w:t xml:space="preserve"> doordat ze beter informatie kunnen uitwisselen met elkaar en met eenheden van partnerlanden. </w:t>
      </w:r>
    </w:p>
    <w:p w:rsidR="0074752F" w:rsidP="00636665" w:rsidRDefault="0057230B" w14:paraId="5EDA4B3C" w14:textId="3297D043">
      <w:pPr>
        <w:widowControl/>
        <w:numPr>
          <w:ilvl w:val="0"/>
          <w:numId w:val="40"/>
        </w:numPr>
        <w:suppressAutoHyphens w:val="0"/>
        <w:spacing w:after="0"/>
        <w:textAlignment w:val="auto"/>
        <w:rPr>
          <w:rFonts w:eastAsia="SimSun"/>
        </w:rPr>
      </w:pPr>
      <w:r>
        <w:rPr>
          <w:rFonts w:eastAsia="Times New Roman" w:cs="Times New Roman"/>
          <w:kern w:val="0"/>
          <w:lang w:eastAsia="bg-BG" w:bidi="ar-SA"/>
        </w:rPr>
        <w:t>Doelmatigheid:</w:t>
      </w:r>
      <w:r w:rsidR="0074752F">
        <w:rPr>
          <w:rFonts w:eastAsia="Times New Roman" w:cs="Times New Roman"/>
          <w:kern w:val="0"/>
          <w:lang w:eastAsia="bg-BG" w:bidi="ar-SA"/>
        </w:rPr>
        <w:t xml:space="preserve"> </w:t>
      </w:r>
      <w:r w:rsidR="0089327D">
        <w:rPr>
          <w:rFonts w:eastAsia="Times New Roman" w:cs="Times New Roman"/>
          <w:kern w:val="0"/>
          <w:lang w:eastAsia="bg-BG" w:bidi="ar-SA"/>
        </w:rPr>
        <w:t xml:space="preserve">Daar waar eenheden </w:t>
      </w:r>
      <w:r w:rsidR="00C42D42">
        <w:rPr>
          <w:rFonts w:eastAsia="Times New Roman" w:cs="Times New Roman"/>
          <w:kern w:val="0"/>
          <w:lang w:eastAsia="bg-BG" w:bidi="ar-SA"/>
        </w:rPr>
        <w:t xml:space="preserve">voorheen </w:t>
      </w:r>
      <w:r w:rsidR="0089327D">
        <w:rPr>
          <w:rFonts w:eastAsia="Times New Roman" w:cs="Times New Roman"/>
          <w:kern w:val="0"/>
          <w:lang w:eastAsia="bg-BG" w:bidi="ar-SA"/>
        </w:rPr>
        <w:t xml:space="preserve">over verschillende typen radio’s beschikten, wordt </w:t>
      </w:r>
      <w:r w:rsidR="005A4698">
        <w:rPr>
          <w:rFonts w:eastAsia="Times New Roman" w:cs="Times New Roman"/>
          <w:kern w:val="0"/>
          <w:lang w:eastAsia="bg-BG" w:bidi="ar-SA"/>
        </w:rPr>
        <w:t xml:space="preserve">nu </w:t>
      </w:r>
      <w:r w:rsidR="0089327D">
        <w:rPr>
          <w:rFonts w:eastAsia="Times New Roman" w:cs="Times New Roman"/>
          <w:kern w:val="0"/>
          <w:lang w:eastAsia="bg-BG" w:bidi="ar-SA"/>
        </w:rPr>
        <w:t>uniformiteit gebracht in de</w:t>
      </w:r>
      <w:r w:rsidR="005A4698">
        <w:rPr>
          <w:rFonts w:eastAsia="Times New Roman" w:cs="Times New Roman"/>
          <w:kern w:val="0"/>
          <w:lang w:eastAsia="bg-BG" w:bidi="ar-SA"/>
        </w:rPr>
        <w:t xml:space="preserve"> communicatiemiddelen</w:t>
      </w:r>
      <w:r w:rsidR="0089327D">
        <w:rPr>
          <w:rFonts w:eastAsia="Times New Roman" w:cs="Times New Roman"/>
          <w:kern w:val="0"/>
          <w:lang w:eastAsia="bg-BG" w:bidi="ar-SA"/>
        </w:rPr>
        <w:t>.</w:t>
      </w:r>
      <w:r w:rsidR="00976BE7">
        <w:rPr>
          <w:rFonts w:eastAsia="Times New Roman" w:cs="Times New Roman"/>
          <w:kern w:val="0"/>
          <w:lang w:eastAsia="bg-BG" w:bidi="ar-SA"/>
        </w:rPr>
        <w:t xml:space="preserve"> Hierdoor verm</w:t>
      </w:r>
      <w:r w:rsidR="00C42D42">
        <w:rPr>
          <w:rFonts w:eastAsia="Times New Roman" w:cs="Times New Roman"/>
          <w:kern w:val="0"/>
          <w:lang w:eastAsia="bg-BG" w:bidi="ar-SA"/>
        </w:rPr>
        <w:t>indert</w:t>
      </w:r>
      <w:r w:rsidR="00976BE7">
        <w:rPr>
          <w:rFonts w:eastAsia="Times New Roman" w:cs="Times New Roman"/>
          <w:kern w:val="0"/>
          <w:lang w:eastAsia="bg-BG" w:bidi="ar-SA"/>
        </w:rPr>
        <w:t xml:space="preserve"> Defensie </w:t>
      </w:r>
      <w:r w:rsidR="00C42D42">
        <w:rPr>
          <w:rFonts w:eastAsia="Times New Roman" w:cs="Times New Roman"/>
          <w:kern w:val="0"/>
          <w:lang w:eastAsia="bg-BG" w:bidi="ar-SA"/>
        </w:rPr>
        <w:t xml:space="preserve">zowel </w:t>
      </w:r>
      <w:r w:rsidR="00976BE7">
        <w:rPr>
          <w:rFonts w:eastAsia="Times New Roman" w:cs="Times New Roman"/>
          <w:kern w:val="0"/>
          <w:lang w:eastAsia="bg-BG" w:bidi="ar-SA"/>
        </w:rPr>
        <w:t>verschillen in operationeel gebruik als in onderhoudswerkzaamheden.</w:t>
      </w:r>
      <w:r w:rsidRPr="00360388" w:rsidR="00360388">
        <w:t xml:space="preserve"> </w:t>
      </w:r>
      <w:r w:rsidR="00360388">
        <w:t xml:space="preserve">Tevens draagt </w:t>
      </w:r>
      <w:proofErr w:type="spellStart"/>
      <w:r w:rsidRPr="00360388" w:rsidR="00360388">
        <w:rPr>
          <w:i/>
        </w:rPr>
        <w:t>spiral</w:t>
      </w:r>
      <w:r w:rsidR="00360388">
        <w:t>-gewijs</w:t>
      </w:r>
      <w:proofErr w:type="spellEnd"/>
      <w:r w:rsidR="00360388">
        <w:t xml:space="preserve"> werken bij aan doelmatigheid. D</w:t>
      </w:r>
      <w:r w:rsidRPr="00360388" w:rsidR="00360388">
        <w:rPr>
          <w:rFonts w:eastAsia="Times New Roman" w:cs="Times New Roman"/>
          <w:kern w:val="0"/>
          <w:lang w:eastAsia="bg-BG" w:bidi="ar-SA"/>
        </w:rPr>
        <w:t xml:space="preserve">e ervaring van </w:t>
      </w:r>
      <w:r w:rsidR="00360388">
        <w:rPr>
          <w:rFonts w:eastAsia="Times New Roman" w:cs="Times New Roman"/>
          <w:kern w:val="0"/>
          <w:lang w:eastAsia="bg-BG" w:bidi="ar-SA"/>
        </w:rPr>
        <w:t xml:space="preserve">een </w:t>
      </w:r>
      <w:r w:rsidRPr="00360388" w:rsidR="00360388">
        <w:rPr>
          <w:rFonts w:eastAsia="Times New Roman" w:cs="Times New Roman"/>
          <w:kern w:val="0"/>
          <w:lang w:eastAsia="bg-BG" w:bidi="ar-SA"/>
        </w:rPr>
        <w:t xml:space="preserve">eerdere </w:t>
      </w:r>
      <w:proofErr w:type="spellStart"/>
      <w:r w:rsidRPr="00026A77" w:rsidR="00360388">
        <w:rPr>
          <w:rFonts w:eastAsia="Times New Roman" w:cs="Times New Roman"/>
          <w:i/>
          <w:kern w:val="0"/>
          <w:lang w:eastAsia="bg-BG" w:bidi="ar-SA"/>
        </w:rPr>
        <w:t>spiral</w:t>
      </w:r>
      <w:proofErr w:type="spellEnd"/>
      <w:r w:rsidRPr="00360388" w:rsidR="00360388">
        <w:rPr>
          <w:rFonts w:eastAsia="Times New Roman" w:cs="Times New Roman"/>
          <w:kern w:val="0"/>
          <w:lang w:eastAsia="bg-BG" w:bidi="ar-SA"/>
        </w:rPr>
        <w:t xml:space="preserve"> </w:t>
      </w:r>
      <w:r w:rsidR="00360388">
        <w:rPr>
          <w:rFonts w:eastAsia="Times New Roman" w:cs="Times New Roman"/>
          <w:kern w:val="0"/>
          <w:lang w:eastAsia="bg-BG" w:bidi="ar-SA"/>
        </w:rPr>
        <w:t>word</w:t>
      </w:r>
      <w:r w:rsidR="009D4641">
        <w:rPr>
          <w:rFonts w:eastAsia="Times New Roman" w:cs="Times New Roman"/>
          <w:kern w:val="0"/>
          <w:lang w:eastAsia="bg-BG" w:bidi="ar-SA"/>
        </w:rPr>
        <w:t>t</w:t>
      </w:r>
      <w:r w:rsidR="00360388">
        <w:rPr>
          <w:rFonts w:eastAsia="Times New Roman" w:cs="Times New Roman"/>
          <w:kern w:val="0"/>
          <w:lang w:eastAsia="bg-BG" w:bidi="ar-SA"/>
        </w:rPr>
        <w:t xml:space="preserve"> gebruikt bij een</w:t>
      </w:r>
      <w:r w:rsidRPr="00360388" w:rsidR="00360388">
        <w:rPr>
          <w:rFonts w:eastAsia="Times New Roman" w:cs="Times New Roman"/>
          <w:kern w:val="0"/>
          <w:lang w:eastAsia="bg-BG" w:bidi="ar-SA"/>
        </w:rPr>
        <w:t xml:space="preserve"> volgende </w:t>
      </w:r>
      <w:proofErr w:type="spellStart"/>
      <w:r w:rsidRPr="00026A77" w:rsidR="00360388">
        <w:rPr>
          <w:rFonts w:eastAsia="Times New Roman" w:cs="Times New Roman"/>
          <w:i/>
          <w:kern w:val="0"/>
          <w:lang w:eastAsia="bg-BG" w:bidi="ar-SA"/>
        </w:rPr>
        <w:t>spiral</w:t>
      </w:r>
      <w:proofErr w:type="spellEnd"/>
      <w:r w:rsidR="00360388">
        <w:rPr>
          <w:rFonts w:eastAsia="Times New Roman" w:cs="Times New Roman"/>
          <w:kern w:val="0"/>
          <w:lang w:eastAsia="bg-BG" w:bidi="ar-SA"/>
        </w:rPr>
        <w:t xml:space="preserve">. </w:t>
      </w:r>
      <w:r w:rsidRPr="007949B7" w:rsidR="007949B7">
        <w:rPr>
          <w:rFonts w:eastAsia="Times New Roman" w:cs="Times New Roman"/>
          <w:kern w:val="0"/>
          <w:lang w:eastAsia="bg-BG" w:bidi="ar-SA"/>
        </w:rPr>
        <w:t>Dit stelt Defen</w:t>
      </w:r>
      <w:r w:rsidR="007949B7">
        <w:rPr>
          <w:rFonts w:eastAsia="Times New Roman" w:cs="Times New Roman"/>
          <w:kern w:val="0"/>
          <w:lang w:eastAsia="bg-BG" w:bidi="ar-SA"/>
        </w:rPr>
        <w:t xml:space="preserve">sie, </w:t>
      </w:r>
      <w:r w:rsidRPr="007949B7" w:rsidR="007949B7">
        <w:rPr>
          <w:rFonts w:eastAsia="Times New Roman" w:cs="Times New Roman"/>
          <w:kern w:val="0"/>
          <w:lang w:eastAsia="bg-BG" w:bidi="ar-SA"/>
        </w:rPr>
        <w:t xml:space="preserve">in combinatie met het afroepen op raamovereenkomsten, in staat flexibiliteit te behouden en bij te sturen </w:t>
      </w:r>
      <w:r w:rsidR="007949B7">
        <w:rPr>
          <w:rFonts w:eastAsia="Times New Roman" w:cs="Times New Roman"/>
          <w:kern w:val="0"/>
          <w:lang w:eastAsia="bg-BG" w:bidi="ar-SA"/>
        </w:rPr>
        <w:t>tijdens</w:t>
      </w:r>
      <w:r w:rsidRPr="007949B7" w:rsidR="007949B7">
        <w:rPr>
          <w:rFonts w:eastAsia="Times New Roman" w:cs="Times New Roman"/>
          <w:kern w:val="0"/>
          <w:lang w:eastAsia="bg-BG" w:bidi="ar-SA"/>
        </w:rPr>
        <w:t xml:space="preserve"> de uitrol van MTBB voor </w:t>
      </w:r>
      <w:r w:rsidR="007949B7">
        <w:rPr>
          <w:rFonts w:eastAsia="Times New Roman" w:cs="Times New Roman"/>
          <w:kern w:val="0"/>
          <w:lang w:eastAsia="bg-BG" w:bidi="ar-SA"/>
        </w:rPr>
        <w:t>volgende</w:t>
      </w:r>
      <w:r w:rsidRPr="007949B7" w:rsidR="007949B7">
        <w:rPr>
          <w:rFonts w:eastAsia="Times New Roman" w:cs="Times New Roman"/>
          <w:kern w:val="0"/>
          <w:lang w:eastAsia="bg-BG" w:bidi="ar-SA"/>
        </w:rPr>
        <w:t xml:space="preserve"> </w:t>
      </w:r>
      <w:proofErr w:type="spellStart"/>
      <w:r w:rsidRPr="007949B7" w:rsidR="007949B7">
        <w:rPr>
          <w:rFonts w:eastAsia="Times New Roman" w:cs="Times New Roman"/>
          <w:i/>
          <w:kern w:val="0"/>
          <w:lang w:eastAsia="bg-BG" w:bidi="ar-SA"/>
        </w:rPr>
        <w:t>spirals</w:t>
      </w:r>
      <w:proofErr w:type="spellEnd"/>
      <w:r w:rsidR="00360388">
        <w:rPr>
          <w:rFonts w:eastAsia="Times New Roman" w:cs="Times New Roman"/>
          <w:kern w:val="0"/>
          <w:lang w:eastAsia="bg-BG" w:bidi="ar-SA"/>
        </w:rPr>
        <w:t>.</w:t>
      </w:r>
    </w:p>
    <w:p w:rsidR="0074752F" w:rsidP="00636665" w:rsidRDefault="0074752F" w14:paraId="4B7637C9" w14:textId="77777777">
      <w:pPr>
        <w:spacing w:after="0"/>
        <w:rPr>
          <w:b/>
          <w:bCs/>
        </w:rPr>
      </w:pPr>
    </w:p>
    <w:p w:rsidR="00A20C04" w:rsidP="00636665" w:rsidRDefault="00A20C04" w14:paraId="6D876EFF" w14:textId="77777777">
      <w:pPr>
        <w:spacing w:after="0"/>
        <w:rPr>
          <w:b/>
        </w:rPr>
      </w:pPr>
      <w:r>
        <w:rPr>
          <w:b/>
        </w:rPr>
        <w:t>Risico’s</w:t>
      </w:r>
    </w:p>
    <w:p w:rsidRPr="00481727" w:rsidR="00A20C04" w:rsidP="00481727" w:rsidRDefault="002538F7" w14:paraId="22B358BC" w14:textId="6AF49DDA">
      <w:r>
        <w:t>Defensie heeft v</w:t>
      </w:r>
      <w:r w:rsidR="00A20C04">
        <w:t xml:space="preserve">oor </w:t>
      </w:r>
      <w:r w:rsidRPr="00955674" w:rsidR="00A20C04">
        <w:t xml:space="preserve">het MTBB een risicobeoordeling opgesteld en beheersmaatregelen getroffen. </w:t>
      </w:r>
      <w:r w:rsidR="00C42D42">
        <w:t>B</w:t>
      </w:r>
      <w:r w:rsidR="00A20C04">
        <w:t xml:space="preserve">innen het budget van Foxtrot </w:t>
      </w:r>
      <w:r w:rsidR="00C42D42">
        <w:t xml:space="preserve">is </w:t>
      </w:r>
      <w:r w:rsidR="00A20C04">
        <w:t>een risicoreservering opgenomen om de onderkende risico’s voor het MTBB te dragen</w:t>
      </w:r>
      <w:r w:rsidR="005529A2">
        <w:t>.</w:t>
      </w:r>
      <w:r w:rsidR="00A20C04">
        <w:t xml:space="preserve"> </w:t>
      </w:r>
    </w:p>
    <w:p w:rsidR="00A20C04" w:rsidP="00636665" w:rsidRDefault="00A20C04" w14:paraId="555FF897" w14:textId="2DD01A73">
      <w:pPr>
        <w:spacing w:after="0"/>
      </w:pPr>
      <w:r w:rsidRPr="00DF2372">
        <w:t xml:space="preserve">Foxtrot </w:t>
      </w:r>
      <w:r w:rsidR="00860155">
        <w:t>moderniseert</w:t>
      </w:r>
      <w:r w:rsidRPr="00DF2372">
        <w:t xml:space="preserve"> veel </w:t>
      </w:r>
      <w:r w:rsidR="00747C50">
        <w:t xml:space="preserve">militaire </w:t>
      </w:r>
      <w:r w:rsidRPr="00DF2372">
        <w:t>platformen</w:t>
      </w:r>
      <w:r>
        <w:t xml:space="preserve">. In </w:t>
      </w:r>
      <w:r w:rsidRPr="00DF2372">
        <w:t xml:space="preserve">combinatie met </w:t>
      </w:r>
      <w:r>
        <w:t xml:space="preserve">de </w:t>
      </w:r>
      <w:r w:rsidR="001A3955">
        <w:t xml:space="preserve">hoge </w:t>
      </w:r>
      <w:r w:rsidRPr="00DF2372">
        <w:t>kwalitatieve eisen aan tactisch mobiele communicatie en platform</w:t>
      </w:r>
      <w:r>
        <w:t>-</w:t>
      </w:r>
      <w:r w:rsidRPr="00DF2372">
        <w:t xml:space="preserve">infrastructuur betekent </w:t>
      </w:r>
      <w:r>
        <w:t xml:space="preserve">dit </w:t>
      </w:r>
      <w:r w:rsidR="00860155">
        <w:t>e</w:t>
      </w:r>
      <w:r w:rsidRPr="00DF2372">
        <w:t>e</w:t>
      </w:r>
      <w:r w:rsidR="00860155">
        <w:t>n</w:t>
      </w:r>
      <w:r w:rsidRPr="00DF2372">
        <w:t xml:space="preserve"> verwerving van grote aantallen technisch hoogwaardige </w:t>
      </w:r>
      <w:r w:rsidRPr="00DF2372">
        <w:lastRenderedPageBreak/>
        <w:t>systemen.</w:t>
      </w:r>
      <w:r>
        <w:t xml:space="preserve"> </w:t>
      </w:r>
      <w:r w:rsidR="00860155">
        <w:t>De a</w:t>
      </w:r>
      <w:r w:rsidRPr="00593899">
        <w:t>fhankelijkhe</w:t>
      </w:r>
      <w:r w:rsidR="00860155">
        <w:t>id</w:t>
      </w:r>
      <w:r w:rsidRPr="00593899">
        <w:t xml:space="preserve"> tussen deze verwerving, andere materieelprojecten en de trainingsprogramma’s van de eenheden leid</w:t>
      </w:r>
      <w:r w:rsidR="00747C50">
        <w:t>t</w:t>
      </w:r>
      <w:r w:rsidRPr="00593899">
        <w:t xml:space="preserve"> tot complexiteit in planning en uitvoering</w:t>
      </w:r>
      <w:r w:rsidR="00747C50">
        <w:t>,</w:t>
      </w:r>
      <w:r w:rsidRPr="00593899">
        <w:t xml:space="preserve"> en daarmee tot een risico op vertraging. </w:t>
      </w:r>
      <w:r w:rsidR="00860155">
        <w:t xml:space="preserve">Dit risico mitigeert Defensie door de </w:t>
      </w:r>
      <w:r w:rsidR="00C80880">
        <w:t>operationele commando</w:t>
      </w:r>
      <w:r w:rsidR="00747C50">
        <w:t>’</w:t>
      </w:r>
      <w:r w:rsidR="00C80880">
        <w:t xml:space="preserve">s </w:t>
      </w:r>
      <w:r w:rsidR="00747C50">
        <w:t xml:space="preserve">nauw aangesloten te houden </w:t>
      </w:r>
      <w:r w:rsidR="00860155">
        <w:t xml:space="preserve">en </w:t>
      </w:r>
      <w:r w:rsidRPr="00593899" w:rsidR="00860155">
        <w:t xml:space="preserve">waar mogelijk te werken met </w:t>
      </w:r>
      <w:r w:rsidR="00426ED3">
        <w:t>plannings-</w:t>
      </w:r>
      <w:r w:rsidRPr="00593899" w:rsidR="00860155">
        <w:t>buffers</w:t>
      </w:r>
      <w:r w:rsidR="00860155">
        <w:t xml:space="preserve">. Tevens </w:t>
      </w:r>
      <w:r w:rsidR="00747C50">
        <w:t xml:space="preserve">stemt </w:t>
      </w:r>
      <w:r w:rsidR="00860155">
        <w:t xml:space="preserve">Defensie </w:t>
      </w:r>
      <w:r w:rsidR="00747C50">
        <w:t xml:space="preserve">vroegtijdig en nauw af met de leverancier, onder andere met betrekking tot de </w:t>
      </w:r>
      <w:r w:rsidRPr="00593899">
        <w:t>planning.</w:t>
      </w:r>
      <w:r w:rsidRPr="003B63B2" w:rsidR="003B63B2">
        <w:t xml:space="preserve"> </w:t>
      </w:r>
      <w:r w:rsidR="003B63B2">
        <w:t>H</w:t>
      </w:r>
      <w:r w:rsidRPr="00DF2372" w:rsidR="003B63B2">
        <w:t xml:space="preserve">et technologische ontwikkelingsrisico </w:t>
      </w:r>
      <w:r w:rsidR="003B63B2">
        <w:t xml:space="preserve">is </w:t>
      </w:r>
      <w:r w:rsidRPr="00DF2372" w:rsidR="003B63B2">
        <w:t xml:space="preserve">laag </w:t>
      </w:r>
      <w:r w:rsidR="003B63B2">
        <w:t>doordat Defensie</w:t>
      </w:r>
      <w:r w:rsidRPr="00DF2372" w:rsidR="003B63B2">
        <w:t xml:space="preserve"> </w:t>
      </w:r>
      <w:r w:rsidR="003B63B2">
        <w:t>kiest</w:t>
      </w:r>
      <w:r w:rsidRPr="00DF2372" w:rsidR="003B63B2">
        <w:t xml:space="preserve"> voor </w:t>
      </w:r>
      <w:r w:rsidR="003B63B2">
        <w:t xml:space="preserve">COTS/MOTS </w:t>
      </w:r>
      <w:r w:rsidRPr="00DF2372" w:rsidR="003B63B2">
        <w:t>producten.</w:t>
      </w:r>
    </w:p>
    <w:p w:rsidR="00636665" w:rsidP="00636665" w:rsidRDefault="00636665" w14:paraId="177651D6" w14:textId="77777777">
      <w:pPr>
        <w:spacing w:after="0"/>
      </w:pPr>
    </w:p>
    <w:p w:rsidRPr="00031972" w:rsidR="00F57C8F" w:rsidP="00636665" w:rsidRDefault="00F57C8F" w14:paraId="15733029" w14:textId="02D9C1D6">
      <w:pPr>
        <w:spacing w:after="0"/>
        <w:rPr>
          <w:b/>
        </w:rPr>
      </w:pPr>
      <w:r w:rsidRPr="00031972">
        <w:rPr>
          <w:b/>
        </w:rPr>
        <w:t>Financiën</w:t>
      </w:r>
    </w:p>
    <w:p w:rsidR="00F57C8F" w:rsidP="00481727" w:rsidRDefault="004F0AF6" w14:paraId="7F0B503D" w14:textId="175BE86D">
      <w:pPr>
        <w:spacing w:after="0"/>
      </w:pPr>
      <w:r w:rsidRPr="00081E70">
        <w:t>Met het MTBB is een investering gemoeid tussen de DMP-grenzen van €</w:t>
      </w:r>
      <w:r>
        <w:t xml:space="preserve"> </w:t>
      </w:r>
      <w:r w:rsidR="00A1148F">
        <w:t>250 miljoen</w:t>
      </w:r>
      <w:r w:rsidRPr="00081E70">
        <w:t xml:space="preserve"> en €</w:t>
      </w:r>
      <w:r>
        <w:t xml:space="preserve"> </w:t>
      </w:r>
      <w:r w:rsidR="00A1148F">
        <w:t>1</w:t>
      </w:r>
      <w:r w:rsidRPr="00081E70">
        <w:t xml:space="preserve"> miljard (prijspeil 2024, inclusief btw).</w:t>
      </w:r>
      <w:r w:rsidR="0057230B">
        <w:t xml:space="preserve"> </w:t>
      </w:r>
      <w:r w:rsidR="00CE48FD">
        <w:t xml:space="preserve">Dit budget </w:t>
      </w:r>
      <w:r w:rsidR="0039506B">
        <w:t xml:space="preserve">komt </w:t>
      </w:r>
      <w:r w:rsidR="00CE48FD">
        <w:t xml:space="preserve">in de periode </w:t>
      </w:r>
      <w:r w:rsidRPr="00540476" w:rsidR="00CE48FD">
        <w:t>202</w:t>
      </w:r>
      <w:r w:rsidR="00026A77">
        <w:t>5</w:t>
      </w:r>
      <w:r w:rsidR="00747C50">
        <w:t>-</w:t>
      </w:r>
      <w:r w:rsidRPr="00540476">
        <w:t>203</w:t>
      </w:r>
      <w:r>
        <w:t xml:space="preserve">5 </w:t>
      </w:r>
      <w:r w:rsidR="00CE48FD">
        <w:t xml:space="preserve">ten laste van het investeringsbudget van Defensie. </w:t>
      </w:r>
      <w:r w:rsidR="00F57C8F">
        <w:t>De commercieel vertrouwelijke bijlage</w:t>
      </w:r>
      <w:r w:rsidR="005529A2">
        <w:t xml:space="preserve"> (BS2024040083)</w:t>
      </w:r>
      <w:r w:rsidR="00F57C8F">
        <w:t xml:space="preserve"> bevat nadere informatie over de verdeling van het projectbudget, wijziging van de exploitatiekosten en risicoreservering.</w:t>
      </w:r>
      <w:r w:rsidR="00B8413D">
        <w:t xml:space="preserve"> O</w:t>
      </w:r>
      <w:r w:rsidRPr="00B8413D" w:rsidR="00B8413D">
        <w:t>penbaarmaking</w:t>
      </w:r>
      <w:r w:rsidR="00B8413D">
        <w:t xml:space="preserve"> van het beschikbare budget</w:t>
      </w:r>
      <w:r w:rsidRPr="00B8413D" w:rsidR="00B8413D">
        <w:t xml:space="preserve"> </w:t>
      </w:r>
      <w:r w:rsidR="00B8413D">
        <w:t xml:space="preserve">schaadt </w:t>
      </w:r>
      <w:r w:rsidRPr="00B8413D" w:rsidR="00B8413D">
        <w:t>de onderhandelingspositie van Defensie</w:t>
      </w:r>
      <w:r w:rsidR="00B8413D">
        <w:t>, omdat</w:t>
      </w:r>
      <w:r w:rsidR="000B027C">
        <w:t xml:space="preserve"> Defensie</w:t>
      </w:r>
      <w:r w:rsidR="00B8413D">
        <w:t xml:space="preserve"> aanvullende contracten </w:t>
      </w:r>
      <w:r w:rsidR="000B027C">
        <w:t>zal afsluiten</w:t>
      </w:r>
      <w:r w:rsidR="00B8413D">
        <w:t>.</w:t>
      </w:r>
      <w:r w:rsidRPr="00B8413D" w:rsidR="00B8413D">
        <w:t xml:space="preserve">  </w:t>
      </w:r>
      <w:r w:rsidR="00F57C8F">
        <w:t xml:space="preserve"> </w:t>
      </w:r>
    </w:p>
    <w:p w:rsidRPr="006D2737" w:rsidR="004A3ED4" w:rsidP="00481727" w:rsidRDefault="004A3ED4" w14:paraId="7CAFD773" w14:textId="7AAE31E7">
      <w:pPr>
        <w:spacing w:after="0"/>
      </w:pPr>
    </w:p>
    <w:p w:rsidR="00A20C04" w:rsidP="00481727" w:rsidRDefault="00A20C04" w14:paraId="4F65984E" w14:textId="77777777">
      <w:pPr>
        <w:spacing w:after="0"/>
        <w:rPr>
          <w:b/>
        </w:rPr>
      </w:pPr>
      <w:r>
        <w:rPr>
          <w:b/>
        </w:rPr>
        <w:t>Vooruitblik</w:t>
      </w:r>
    </w:p>
    <w:p w:rsidR="00481727" w:rsidP="00481727" w:rsidRDefault="00DB579F" w14:paraId="51C3C454" w14:textId="79E86E98">
      <w:r>
        <w:rPr>
          <w:kern w:val="0"/>
        </w:rPr>
        <w:t>Defensie is voornemens om</w:t>
      </w:r>
      <w:r w:rsidR="00FD510C">
        <w:rPr>
          <w:kern w:val="0"/>
        </w:rPr>
        <w:t xml:space="preserve"> na behandeling van deze D-brief verdere verplichtingen aan te gaan.</w:t>
      </w:r>
      <w:r>
        <w:rPr>
          <w:kern w:val="0"/>
        </w:rPr>
        <w:t xml:space="preserve"> </w:t>
      </w:r>
      <w:r w:rsidR="00FD510C">
        <w:rPr>
          <w:kern w:val="0"/>
        </w:rPr>
        <w:t>Naast eerdere uitlevering</w:t>
      </w:r>
      <w:r w:rsidR="00C13207">
        <w:rPr>
          <w:kern w:val="0"/>
        </w:rPr>
        <w:t>en</w:t>
      </w:r>
      <w:r w:rsidR="00FD510C">
        <w:rPr>
          <w:kern w:val="0"/>
        </w:rPr>
        <w:t xml:space="preserve"> levert dit financieel voordeel op vanwege </w:t>
      </w:r>
      <w:r w:rsidR="00C13207">
        <w:rPr>
          <w:kern w:val="0"/>
        </w:rPr>
        <w:t>een groter</w:t>
      </w:r>
      <w:r w:rsidR="00FD510C">
        <w:rPr>
          <w:kern w:val="0"/>
        </w:rPr>
        <w:t xml:space="preserve"> bestelvolume en vermindert dit het risico op </w:t>
      </w:r>
      <w:r w:rsidR="00C13207">
        <w:rPr>
          <w:kern w:val="0"/>
        </w:rPr>
        <w:t>prijsbijstellingen</w:t>
      </w:r>
      <w:r>
        <w:rPr>
          <w:kern w:val="0"/>
        </w:rPr>
        <w:t xml:space="preserve">. </w:t>
      </w:r>
      <w:r w:rsidR="004A3ED4">
        <w:rPr>
          <w:kern w:val="0"/>
        </w:rPr>
        <w:t>Ik verzoek uw Kamer hiermee rekening te houden bij de behandeling van deze D-brief.</w:t>
      </w:r>
    </w:p>
    <w:p w:rsidR="00F57C8F" w:rsidP="00481727" w:rsidRDefault="004F5839" w14:paraId="4DF783AC" w14:textId="15E65F4E">
      <w:r w:rsidRPr="004F5839">
        <w:t>Na pa</w:t>
      </w:r>
      <w:r>
        <w:t xml:space="preserve">rlementaire behandeling van de </w:t>
      </w:r>
      <w:r w:rsidRPr="004F5839">
        <w:t>D-brief</w:t>
      </w:r>
      <w:r>
        <w:t xml:space="preserve"> MTBB</w:t>
      </w:r>
      <w:r w:rsidRPr="004F5839">
        <w:t xml:space="preserve"> wordt uw Kamer via het Defensie</w:t>
      </w:r>
      <w:r w:rsidR="000570CE">
        <w:t xml:space="preserve"> P</w:t>
      </w:r>
      <w:r w:rsidRPr="004F5839">
        <w:t>rojectenoverzicht (DPO) en de begroting van het Defensiematerieelbegrotingsfonds (DMF) geïnformeerd over de voortgang van dit project.</w:t>
      </w:r>
    </w:p>
    <w:p w:rsidR="001126CF" w:rsidP="001126CF" w:rsidRDefault="001126CF" w14:paraId="18D60FB4" w14:textId="77777777">
      <w:pPr>
        <w:keepNext/>
        <w:spacing w:before="600" w:after="0"/>
      </w:pPr>
      <w:r>
        <w:t>Hoogachtend,</w:t>
      </w:r>
    </w:p>
    <w:p w:rsidR="001126CF" w:rsidP="001126CF" w:rsidRDefault="001126CF" w14:paraId="6725318C" w14:textId="77777777">
      <w:pPr>
        <w:spacing w:before="600" w:after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DE STAATSSECRETARIS VAN DEFENSIE</w:t>
      </w:r>
    </w:p>
    <w:p w:rsidR="001126CF" w:rsidP="001126CF" w:rsidRDefault="00E217C4" w14:paraId="18EABACD" w14:textId="4603F093">
      <w:pPr>
        <w:spacing w:before="960"/>
        <w:rPr>
          <w:color w:val="000000" w:themeColor="text1"/>
        </w:rPr>
      </w:pPr>
      <w:r w:rsidRPr="006639DC">
        <w:rPr>
          <w:color w:val="000000" w:themeColor="text1"/>
        </w:rPr>
        <w:t>G</w:t>
      </w:r>
      <w:r w:rsidRPr="006639DC" w:rsidR="004A3ED4">
        <w:rPr>
          <w:color w:val="000000" w:themeColor="text1"/>
        </w:rPr>
        <w:t>ijs</w:t>
      </w:r>
      <w:r w:rsidRPr="006639DC">
        <w:rPr>
          <w:color w:val="000000" w:themeColor="text1"/>
        </w:rPr>
        <w:t xml:space="preserve"> Tuinman</w:t>
      </w:r>
    </w:p>
    <w:p w:rsidRPr="006D0841" w:rsidR="00365B79" w:rsidRDefault="00365B79" w14:paraId="4814F857" w14:textId="18071A87"/>
    <w:sectPr w:rsidRPr="006D0841" w:rsidR="00365B79" w:rsidSect="00BB0631">
      <w:headerReference w:type="even" r:id="rId19"/>
      <w:headerReference w:type="default" r:id="rId20"/>
      <w:headerReference w:type="first" r:id="rId21"/>
      <w:type w:val="continuous"/>
      <w:pgSz w:w="11905" w:h="16837"/>
      <w:pgMar w:top="2948" w:right="2778" w:bottom="1049" w:left="1588" w:header="275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5B7F" w14:textId="77777777" w:rsidR="00CE7544" w:rsidRDefault="00CE7544" w:rsidP="0040032D">
      <w:r>
        <w:separator/>
      </w:r>
    </w:p>
  </w:endnote>
  <w:endnote w:type="continuationSeparator" w:id="0">
    <w:p w14:paraId="192311E6" w14:textId="77777777" w:rsidR="00CE7544" w:rsidRDefault="00CE7544" w:rsidP="0040032D">
      <w:r>
        <w:continuationSeparator/>
      </w:r>
    </w:p>
  </w:endnote>
  <w:endnote w:type="continuationNotice" w:id="1">
    <w:p w14:paraId="4D991AB2" w14:textId="77777777" w:rsidR="00CE7544" w:rsidRDefault="00CE7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112F" w14:textId="77777777" w:rsidR="00D72A8C" w:rsidRDefault="00D72A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4C58" w14:textId="77777777" w:rsidR="00695890" w:rsidRDefault="00695890" w:rsidP="0040032D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3" behindDoc="0" locked="1" layoutInCell="1" allowOverlap="1" wp14:anchorId="7B8D8304" wp14:editId="7EE8279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95890" w14:paraId="04B12D9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DB32B11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  <w:p w14:paraId="1D87FAE7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C2E99C7" w14:textId="77777777" w:rsidR="00695890" w:rsidRDefault="0069589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D830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66.35pt;margin-top:748.45pt;width:105.3pt;height:65.4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cNyg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7BbHDcoCAADl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95890" w14:paraId="04B12D9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DB32B11" w14:textId="77777777" w:rsidR="00695890" w:rsidRDefault="00695890">
                          <w:pPr>
                            <w:pStyle w:val="Rubricering-Huisstijl"/>
                          </w:pPr>
                        </w:p>
                        <w:p w14:paraId="1D87FAE7" w14:textId="77777777" w:rsidR="00695890" w:rsidRDefault="0069589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C2E99C7" w14:textId="77777777" w:rsidR="00695890" w:rsidRDefault="0069589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F7E9C" w14:textId="77777777" w:rsidR="00D72A8C" w:rsidRDefault="00D72A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59B6" w14:textId="77777777" w:rsidR="00CE7544" w:rsidRDefault="00CE7544" w:rsidP="0040032D">
      <w:r>
        <w:separator/>
      </w:r>
    </w:p>
  </w:footnote>
  <w:footnote w:type="continuationSeparator" w:id="0">
    <w:p w14:paraId="68CB8678" w14:textId="77777777" w:rsidR="00CE7544" w:rsidRDefault="00CE7544" w:rsidP="0040032D">
      <w:r>
        <w:continuationSeparator/>
      </w:r>
    </w:p>
  </w:footnote>
  <w:footnote w:type="continuationNotice" w:id="1">
    <w:p w14:paraId="0ECE124C" w14:textId="77777777" w:rsidR="00CE7544" w:rsidRDefault="00CE7544">
      <w:pPr>
        <w:spacing w:after="0" w:line="240" w:lineRule="auto"/>
      </w:pPr>
    </w:p>
  </w:footnote>
  <w:footnote w:id="2">
    <w:p w14:paraId="2359698D" w14:textId="37B9D8A8" w:rsidR="00695890" w:rsidRPr="006B47E2" w:rsidRDefault="00695890" w:rsidP="007966E1">
      <w:pPr>
        <w:pStyle w:val="Voetnoottekst"/>
      </w:pPr>
      <w:r w:rsidRPr="005B1616">
        <w:rPr>
          <w:rStyle w:val="Voetnootmarkering"/>
          <w:sz w:val="16"/>
          <w:szCs w:val="16"/>
        </w:rPr>
        <w:footnoteRef/>
      </w:r>
      <w:r w:rsidRPr="005B1616">
        <w:rPr>
          <w:sz w:val="16"/>
          <w:szCs w:val="16"/>
        </w:rPr>
        <w:t xml:space="preserve"> </w:t>
      </w:r>
      <w:r w:rsidRPr="00660F79">
        <w:rPr>
          <w:sz w:val="16"/>
          <w:szCs w:val="16"/>
        </w:rPr>
        <w:t>Een platform is een rijdend, varend of vliegend systeem in gebruik bij de krijgsmacht, bijvoorbeeld een CV90 gevechtsvoertuig of Pantserhouwitser, een sneeuwvoertuig of landingsvaartuig voor de Mariniers of een AH-64E gevechtshelikopter. Uitgestegen militairen opereren (tijdelijk) buiten hun voertuig, waardoor zij geen gebruik kunnen maken van hun voertuig gebonden apparatuur. Tijden</w:t>
      </w:r>
      <w:r>
        <w:rPr>
          <w:sz w:val="16"/>
          <w:szCs w:val="16"/>
        </w:rPr>
        <w:t>s</w:t>
      </w:r>
      <w:r w:rsidRPr="00660F79">
        <w:rPr>
          <w:sz w:val="16"/>
          <w:szCs w:val="16"/>
        </w:rPr>
        <w:t xml:space="preserve"> uitgestegen operaties maken zij gebruik van additionele draagbare radio’s.</w:t>
      </w:r>
    </w:p>
  </w:footnote>
  <w:footnote w:id="3">
    <w:p w14:paraId="04A84FA0" w14:textId="7917BA3E" w:rsidR="00695890" w:rsidRPr="00D3744E" w:rsidRDefault="00695890">
      <w:pPr>
        <w:pStyle w:val="Voetnoottekst"/>
      </w:pPr>
      <w:r w:rsidRPr="005B1616">
        <w:rPr>
          <w:rStyle w:val="Voetnootmarkering"/>
          <w:sz w:val="16"/>
          <w:szCs w:val="16"/>
        </w:rPr>
        <w:footnoteRef/>
      </w:r>
      <w:r w:rsidRPr="005B1616">
        <w:rPr>
          <w:sz w:val="16"/>
          <w:szCs w:val="16"/>
        </w:rPr>
        <w:t xml:space="preserve"> </w:t>
      </w:r>
      <w:r w:rsidRPr="00D6437D">
        <w:rPr>
          <w:sz w:val="16"/>
          <w:szCs w:val="16"/>
        </w:rPr>
        <w:t>Kamerstuk 27</w:t>
      </w:r>
      <w:r>
        <w:rPr>
          <w:sz w:val="16"/>
          <w:szCs w:val="16"/>
        </w:rPr>
        <w:t xml:space="preserve"> </w:t>
      </w:r>
      <w:r w:rsidRPr="00D6437D">
        <w:rPr>
          <w:sz w:val="16"/>
          <w:szCs w:val="16"/>
        </w:rPr>
        <w:t xml:space="preserve">830, nr. 418 van </w:t>
      </w:r>
      <w:r>
        <w:rPr>
          <w:sz w:val="16"/>
          <w:szCs w:val="16"/>
        </w:rPr>
        <w:t xml:space="preserve">20 november </w:t>
      </w:r>
      <w:r w:rsidRPr="008629F6">
        <w:rPr>
          <w:sz w:val="16"/>
          <w:szCs w:val="16"/>
        </w:rPr>
        <w:t>2023</w:t>
      </w:r>
    </w:p>
  </w:footnote>
  <w:footnote w:id="4">
    <w:p w14:paraId="0F6D7433" w14:textId="03DFA5DA" w:rsidR="00695890" w:rsidRPr="0057230B" w:rsidRDefault="00695890">
      <w:pPr>
        <w:pStyle w:val="Voetnoottekst"/>
        <w:rPr>
          <w:sz w:val="16"/>
          <w:szCs w:val="16"/>
        </w:rPr>
      </w:pPr>
      <w:r w:rsidRPr="0057230B">
        <w:rPr>
          <w:rStyle w:val="Voetnootmarkering"/>
          <w:sz w:val="16"/>
          <w:szCs w:val="16"/>
        </w:rPr>
        <w:footnoteRef/>
      </w:r>
      <w:r w:rsidRPr="0057230B">
        <w:rPr>
          <w:sz w:val="16"/>
          <w:szCs w:val="16"/>
        </w:rPr>
        <w:t xml:space="preserve"> </w:t>
      </w:r>
      <w:r w:rsidRPr="002128FC">
        <w:rPr>
          <w:sz w:val="16"/>
          <w:szCs w:val="16"/>
        </w:rPr>
        <w:t>Kamerstuk 27 830, nr.</w:t>
      </w:r>
      <w:r w:rsidRPr="009B61B0">
        <w:rPr>
          <w:sz w:val="16"/>
          <w:szCs w:val="16"/>
        </w:rPr>
        <w:t xml:space="preserve"> 419 van 20 november 2023</w:t>
      </w:r>
    </w:p>
  </w:footnote>
  <w:footnote w:id="5">
    <w:p w14:paraId="4698F0E6" w14:textId="1661FA2B" w:rsidR="00695890" w:rsidRPr="009B61B0" w:rsidRDefault="00695890" w:rsidP="00031972">
      <w:pPr>
        <w:pStyle w:val="Voetnoottekst"/>
        <w:rPr>
          <w:sz w:val="16"/>
          <w:szCs w:val="16"/>
        </w:rPr>
      </w:pPr>
      <w:r w:rsidRPr="0057230B">
        <w:rPr>
          <w:rStyle w:val="Voetnootmarkering"/>
          <w:sz w:val="16"/>
          <w:szCs w:val="16"/>
        </w:rPr>
        <w:footnoteRef/>
      </w:r>
      <w:r w:rsidRPr="0057230B">
        <w:rPr>
          <w:sz w:val="16"/>
          <w:szCs w:val="16"/>
        </w:rPr>
        <w:t xml:space="preserve"> </w:t>
      </w:r>
      <w:r w:rsidRPr="002128FC">
        <w:rPr>
          <w:sz w:val="16"/>
          <w:szCs w:val="16"/>
        </w:rPr>
        <w:t>Kamerstuk 27 83</w:t>
      </w:r>
      <w:r w:rsidRPr="009B61B0">
        <w:rPr>
          <w:sz w:val="16"/>
          <w:szCs w:val="16"/>
        </w:rPr>
        <w:t>0, nr. 438 van 28 mei 2024</w:t>
      </w:r>
    </w:p>
  </w:footnote>
  <w:footnote w:id="6">
    <w:p w14:paraId="019D3CCC" w14:textId="28107C46" w:rsidR="00695890" w:rsidRPr="00C73686" w:rsidRDefault="00695890">
      <w:pPr>
        <w:pStyle w:val="Voetnoottekst"/>
      </w:pPr>
      <w:r w:rsidRPr="0057230B">
        <w:rPr>
          <w:rStyle w:val="Voetnootmarkering"/>
          <w:sz w:val="16"/>
          <w:szCs w:val="16"/>
        </w:rPr>
        <w:footnoteRef/>
      </w:r>
      <w:r w:rsidRPr="00C73686">
        <w:rPr>
          <w:sz w:val="16"/>
          <w:szCs w:val="16"/>
        </w:rPr>
        <w:t xml:space="preserve"> Kamerstuk </w:t>
      </w:r>
      <w:r w:rsidRPr="00C73686">
        <w:rPr>
          <w:rFonts w:cs="Calibri"/>
          <w:sz w:val="16"/>
          <w:szCs w:val="16"/>
        </w:rPr>
        <w:t>27 830, nr</w:t>
      </w:r>
      <w:r>
        <w:rPr>
          <w:rFonts w:cs="Calibri"/>
          <w:sz w:val="16"/>
          <w:szCs w:val="16"/>
        </w:rPr>
        <w:t>.</w:t>
      </w:r>
      <w:r w:rsidRPr="00C73686">
        <w:rPr>
          <w:rFonts w:cs="Calibri"/>
          <w:sz w:val="16"/>
          <w:szCs w:val="16"/>
        </w:rPr>
        <w:t xml:space="preserve"> 316 van 2 oktober 2020</w:t>
      </w:r>
    </w:p>
  </w:footnote>
  <w:footnote w:id="7">
    <w:p w14:paraId="6E1970EF" w14:textId="03892001" w:rsidR="00695890" w:rsidRPr="00B519D1" w:rsidRDefault="00695890">
      <w:pPr>
        <w:pStyle w:val="Voetnoottekst"/>
        <w:rPr>
          <w:sz w:val="16"/>
          <w:szCs w:val="16"/>
          <w:lang w:val="en-US"/>
        </w:rPr>
      </w:pPr>
      <w:r w:rsidRPr="00B519D1">
        <w:rPr>
          <w:rStyle w:val="Voetnootmarkering"/>
          <w:sz w:val="16"/>
          <w:szCs w:val="16"/>
        </w:rPr>
        <w:footnoteRef/>
      </w:r>
      <w:r w:rsidRPr="00B519D1">
        <w:rPr>
          <w:sz w:val="16"/>
          <w:szCs w:val="16"/>
          <w:lang w:val="en-US"/>
        </w:rPr>
        <w:t xml:space="preserve"> </w:t>
      </w:r>
      <w:proofErr w:type="spellStart"/>
      <w:r w:rsidRPr="00B519D1">
        <w:rPr>
          <w:sz w:val="16"/>
          <w:szCs w:val="16"/>
          <w:lang w:val="en-US"/>
        </w:rPr>
        <w:t>Kamerstuk</w:t>
      </w:r>
      <w:proofErr w:type="spellEnd"/>
      <w:r w:rsidRPr="00B519D1">
        <w:rPr>
          <w:sz w:val="16"/>
          <w:szCs w:val="16"/>
          <w:lang w:val="en-US"/>
        </w:rPr>
        <w:t xml:space="preserve"> 27 830, </w:t>
      </w:r>
      <w:proofErr w:type="spellStart"/>
      <w:r w:rsidRPr="00B519D1">
        <w:rPr>
          <w:sz w:val="16"/>
          <w:szCs w:val="16"/>
          <w:lang w:val="en-US"/>
        </w:rPr>
        <w:t>nr</w:t>
      </w:r>
      <w:proofErr w:type="spellEnd"/>
      <w:r w:rsidRPr="00B519D1">
        <w:rPr>
          <w:sz w:val="16"/>
          <w:szCs w:val="16"/>
          <w:lang w:val="en-US"/>
        </w:rPr>
        <w:t xml:space="preserve">. 418 van 20 </w:t>
      </w:r>
      <w:proofErr w:type="spellStart"/>
      <w:r w:rsidRPr="00B519D1">
        <w:rPr>
          <w:sz w:val="16"/>
          <w:szCs w:val="16"/>
          <w:lang w:val="en-US"/>
        </w:rPr>
        <w:t>november</w:t>
      </w:r>
      <w:proofErr w:type="spellEnd"/>
      <w:r w:rsidRPr="00B519D1">
        <w:rPr>
          <w:sz w:val="16"/>
          <w:szCs w:val="16"/>
          <w:lang w:val="en-US"/>
        </w:rPr>
        <w:t xml:space="preserve"> 2023</w:t>
      </w:r>
    </w:p>
  </w:footnote>
  <w:footnote w:id="8">
    <w:p w14:paraId="1E17AF55" w14:textId="13DCA125" w:rsidR="00695890" w:rsidRPr="0057230B" w:rsidRDefault="00695890">
      <w:pPr>
        <w:pStyle w:val="Voetnoottekst"/>
        <w:rPr>
          <w:lang w:val="en-US"/>
        </w:rPr>
      </w:pPr>
      <w:r w:rsidRPr="00C73686">
        <w:rPr>
          <w:rStyle w:val="Voetnootmarkering"/>
          <w:sz w:val="16"/>
          <w:szCs w:val="16"/>
        </w:rPr>
        <w:footnoteRef/>
      </w:r>
      <w:r w:rsidRPr="00C73686">
        <w:rPr>
          <w:sz w:val="16"/>
          <w:szCs w:val="16"/>
          <w:lang w:val="en-US"/>
        </w:rPr>
        <w:t xml:space="preserve"> </w:t>
      </w:r>
      <w:r w:rsidRPr="0057230B">
        <w:rPr>
          <w:rFonts w:cs="Calibri"/>
          <w:i/>
          <w:sz w:val="16"/>
          <w:szCs w:val="16"/>
          <w:lang w:val="en-US"/>
        </w:rPr>
        <w:t>Commercial-of</w:t>
      </w:r>
      <w:r>
        <w:rPr>
          <w:rFonts w:cs="Calibri"/>
          <w:i/>
          <w:sz w:val="16"/>
          <w:szCs w:val="16"/>
          <w:lang w:val="en-US"/>
        </w:rPr>
        <w:t>f</w:t>
      </w:r>
      <w:r w:rsidRPr="0057230B">
        <w:rPr>
          <w:rFonts w:cs="Calibri"/>
          <w:i/>
          <w:sz w:val="16"/>
          <w:szCs w:val="16"/>
          <w:lang w:val="en-US"/>
        </w:rPr>
        <w:t>-the-Shelf / Military-off-the-Shelf</w:t>
      </w:r>
    </w:p>
  </w:footnote>
  <w:footnote w:id="9">
    <w:p w14:paraId="532292D3" w14:textId="77777777" w:rsidR="00695890" w:rsidRPr="009D6642" w:rsidRDefault="00695890" w:rsidP="002652DC">
      <w:pPr>
        <w:pStyle w:val="Voetnoottekst"/>
      </w:pPr>
      <w:r w:rsidRPr="00E22865">
        <w:rPr>
          <w:rStyle w:val="Voetnootmarkering"/>
          <w:sz w:val="16"/>
          <w:szCs w:val="16"/>
        </w:rPr>
        <w:footnoteRef/>
      </w:r>
      <w:r>
        <w:t xml:space="preserve"> </w:t>
      </w:r>
      <w:r w:rsidRPr="009D6642">
        <w:rPr>
          <w:sz w:val="16"/>
          <w:szCs w:val="16"/>
          <w:lang w:eastAsia="nl-NL"/>
        </w:rPr>
        <w:t>Rapportage Industrieel Participatiebeleid, Kamerstuk 26 231, nr. 3</w:t>
      </w:r>
      <w:r>
        <w:rPr>
          <w:sz w:val="16"/>
          <w:szCs w:val="16"/>
          <w:lang w:eastAsia="nl-NL"/>
        </w:rPr>
        <w:t>6 van 18 december 2023</w:t>
      </w:r>
    </w:p>
  </w:footnote>
  <w:footnote w:id="10">
    <w:p w14:paraId="29379E7E" w14:textId="77777777" w:rsidR="00695890" w:rsidRPr="002A508E" w:rsidRDefault="00695890" w:rsidP="008333DA">
      <w:pPr>
        <w:pStyle w:val="Voetnoottekst"/>
        <w:rPr>
          <w:sz w:val="16"/>
          <w:szCs w:val="16"/>
        </w:rPr>
      </w:pPr>
      <w:r w:rsidRPr="002A508E">
        <w:rPr>
          <w:rStyle w:val="Voetnootmarkering"/>
          <w:sz w:val="16"/>
          <w:szCs w:val="16"/>
        </w:rPr>
        <w:footnoteRef/>
      </w:r>
      <w:r w:rsidRPr="002A508E">
        <w:rPr>
          <w:sz w:val="16"/>
          <w:szCs w:val="16"/>
        </w:rPr>
        <w:t xml:space="preserve"> Kamerstukken 3</w:t>
      </w:r>
      <w:r w:rsidRPr="002A508E">
        <w:rPr>
          <w:bCs/>
          <w:sz w:val="16"/>
          <w:szCs w:val="16"/>
          <w:lang w:eastAsia="nl-NL"/>
        </w:rPr>
        <w:t>5 728, nr. 9 van 30 maart 2023 en 34 000-X, nr. 98 van 4 juni 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F4E5" w14:textId="77777777" w:rsidR="00D72A8C" w:rsidRDefault="00D72A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D6C7" w14:textId="77777777" w:rsidR="00695890" w:rsidRDefault="00695890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7513D31" wp14:editId="62A553D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DFF91" w14:textId="4F1A4747" w:rsidR="00695890" w:rsidRDefault="0069589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13D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Q2SfSj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14:paraId="5DBDFF91" w14:textId="4F1A4747" w:rsidR="00695890" w:rsidRDefault="00695890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985B" w14:textId="77777777" w:rsidR="00695890" w:rsidRDefault="00695890" w:rsidP="00B926CF">
    <w:pPr>
      <w:widowControl/>
      <w:suppressAutoHyphens w:val="0"/>
      <w:autoSpaceDN/>
      <w:spacing w:after="0" w:line="240" w:lineRule="auto"/>
      <w:jc w:val="both"/>
      <w:textAlignment w:val="auto"/>
    </w:pPr>
    <w:r>
      <w:rPr>
        <w:noProof/>
        <w:lang w:eastAsia="nl-NL" w:bidi="ar-SA"/>
      </w:rPr>
      <w:drawing>
        <wp:anchor distT="0" distB="0" distL="114300" distR="114300" simplePos="0" relativeHeight="251658254" behindDoc="0" locked="0" layoutInCell="1" allowOverlap="1" wp14:anchorId="2B439E81" wp14:editId="5C247BD3">
          <wp:simplePos x="0" y="0"/>
          <wp:positionH relativeFrom="column">
            <wp:posOffset>2531819</wp:posOffset>
          </wp:positionH>
          <wp:positionV relativeFrom="paragraph">
            <wp:posOffset>-4036562</wp:posOffset>
          </wp:positionV>
          <wp:extent cx="467995" cy="1579880"/>
          <wp:effectExtent l="0" t="0" r="8255" b="1270"/>
          <wp:wrapNone/>
          <wp:docPr id="3" name="Afbeelding 3" descr="Placeholder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Placehold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7EAF39FF" wp14:editId="2350DE81">
              <wp:simplePos x="0" y="0"/>
              <wp:positionH relativeFrom="page">
                <wp:posOffset>5922645</wp:posOffset>
              </wp:positionH>
              <wp:positionV relativeFrom="page">
                <wp:posOffset>9506585</wp:posOffset>
              </wp:positionV>
              <wp:extent cx="1337310" cy="830580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95890" w14:paraId="755170D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A137025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  <w:p w14:paraId="56C24156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06381FC" w14:textId="77777777" w:rsidR="00695890" w:rsidRDefault="0069589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F39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6.35pt;margin-top:748.55pt;width:105.3pt;height:65.4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/Qyw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95890" w14:paraId="755170D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A137025" w14:textId="77777777" w:rsidR="00695890" w:rsidRDefault="00695890">
                          <w:pPr>
                            <w:pStyle w:val="Rubricering-Huisstijl"/>
                          </w:pPr>
                        </w:p>
                        <w:p w14:paraId="56C24156" w14:textId="77777777" w:rsidR="00695890" w:rsidRDefault="0069589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06381FC" w14:textId="77777777" w:rsidR="00695890" w:rsidRDefault="0069589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7074BFDF" wp14:editId="49F1B304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95890" w14:paraId="4721DA69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5186364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  <w:p w14:paraId="23A9E0CD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8C4C1FC" w14:textId="77777777" w:rsidR="00695890" w:rsidRDefault="0069589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4BFDF" id="Text Box 8" o:spid="_x0000_s1029" type="#_x0000_t202" style="position:absolute;left:0;text-align:left;margin-left:466.35pt;margin-top:0;width:105.3pt;height:69.7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95890" w14:paraId="4721DA69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5186364" w14:textId="77777777" w:rsidR="00695890" w:rsidRDefault="00695890">
                          <w:pPr>
                            <w:pStyle w:val="Rubricering-Huisstijl"/>
                          </w:pPr>
                        </w:p>
                        <w:p w14:paraId="23A9E0CD" w14:textId="77777777" w:rsidR="00695890" w:rsidRDefault="0069589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8C4C1FC" w14:textId="77777777" w:rsidR="00695890" w:rsidRDefault="0069589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86D7499" wp14:editId="7A1EEABE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819650" cy="457200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5412"/>
                          </w:tblGrid>
                          <w:tr w:rsidR="00695890" w14:paraId="4D3B7DB2" w14:textId="77777777" w:rsidTr="00B678A1">
                            <w:tc>
                              <w:tcPr>
                                <w:tcW w:w="1276" w:type="dxa"/>
                              </w:tcPr>
                              <w:p w14:paraId="1AFD86A2" w14:textId="77777777" w:rsidR="00695890" w:rsidRDefault="00695890" w:rsidP="00B678A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-108" w:firstLine="0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12" w:type="dxa"/>
                              </w:tcPr>
                              <w:p w14:paraId="0B22B30C" w14:textId="5BC6635C" w:rsidR="00695890" w:rsidRDefault="00D72A8C" w:rsidP="00F5606B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 xml:space="preserve">6 februari </w:t>
                                </w:r>
                                <w:r>
                                  <w:t>2025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695890" w:rsidRPr="004534BB" w14:paraId="71B1D51D" w14:textId="77777777" w:rsidTr="00B678A1">
                            <w:tc>
                              <w:tcPr>
                                <w:tcW w:w="1276" w:type="dxa"/>
                              </w:tcPr>
                              <w:p w14:paraId="7E51E130" w14:textId="77777777" w:rsidR="00695890" w:rsidRDefault="00695890" w:rsidP="00B678A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-108" w:firstLine="0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12" w:type="dxa"/>
                              </w:tcPr>
                              <w:p w14:paraId="2638F23D" w14:textId="394EC49B" w:rsidR="00695890" w:rsidRPr="000D3EC5" w:rsidRDefault="00695890" w:rsidP="00A20C04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>D</w:t>
                                </w:r>
                                <w:r w:rsidRPr="000D3EC5">
                                  <w:t xml:space="preserve">-brief </w:t>
                                </w:r>
                                <w:r>
                                  <w:t xml:space="preserve">Foxtrot Militaire Transmissie Bouwblok </w:t>
                                </w:r>
                              </w:p>
                            </w:tc>
                          </w:tr>
                        </w:tbl>
                        <w:p w14:paraId="4E49BA43" w14:textId="77777777" w:rsidR="00695890" w:rsidRPr="000D3EC5" w:rsidRDefault="00695890">
                          <w:pPr>
                            <w:pStyle w:val="Datumenbetreft-Huisstijl"/>
                            <w:tabs>
                              <w:tab w:val="left" w:pos="-5954"/>
                              <w:tab w:val="left" w:pos="-5670"/>
                            </w:tabs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D7499" id="Text Box 17" o:spid="_x0000_s1030" type="#_x0000_t202" style="position:absolute;left:0;text-align:left;margin-left:79.5pt;margin-top:296.25pt;width:379.5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" stroked="f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5412"/>
                    </w:tblGrid>
                    <w:tr w:rsidR="00695890" w14:paraId="4D3B7DB2" w14:textId="77777777" w:rsidTr="00B678A1">
                      <w:tc>
                        <w:tcPr>
                          <w:tcW w:w="1276" w:type="dxa"/>
                        </w:tcPr>
                        <w:p w14:paraId="1AFD86A2" w14:textId="77777777" w:rsidR="00695890" w:rsidRDefault="00695890" w:rsidP="00B678A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-108" w:firstLine="0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412" w:type="dxa"/>
                        </w:tcPr>
                        <w:p w14:paraId="0B22B30C" w14:textId="5BC6635C" w:rsidR="00695890" w:rsidRDefault="00D72A8C" w:rsidP="00F5606B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 xml:space="preserve">6 februari </w:t>
                          </w:r>
                          <w:r>
                            <w:t>2025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695890" w:rsidRPr="004534BB" w14:paraId="71B1D51D" w14:textId="77777777" w:rsidTr="00B678A1">
                      <w:tc>
                        <w:tcPr>
                          <w:tcW w:w="1276" w:type="dxa"/>
                        </w:tcPr>
                        <w:p w14:paraId="7E51E130" w14:textId="77777777" w:rsidR="00695890" w:rsidRDefault="00695890" w:rsidP="00B678A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-108" w:firstLine="0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412" w:type="dxa"/>
                        </w:tcPr>
                        <w:p w14:paraId="2638F23D" w14:textId="394EC49B" w:rsidR="00695890" w:rsidRPr="000D3EC5" w:rsidRDefault="00695890" w:rsidP="00A20C04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>D</w:t>
                          </w:r>
                          <w:r w:rsidRPr="000D3EC5">
                            <w:t xml:space="preserve">-brief </w:t>
                          </w:r>
                          <w:r>
                            <w:t xml:space="preserve">Foxtrot Militaire Transmissie Bouwblok </w:t>
                          </w:r>
                        </w:p>
                      </w:tc>
                    </w:tr>
                  </w:tbl>
                  <w:p w14:paraId="4E49BA43" w14:textId="77777777" w:rsidR="00695890" w:rsidRPr="000D3EC5" w:rsidRDefault="00695890">
                    <w:pPr>
                      <w:pStyle w:val="Datumenbetreft-Huisstijl"/>
                      <w:tabs>
                        <w:tab w:val="left" w:pos="-5954"/>
                        <w:tab w:val="left" w:pos="-5670"/>
                      </w:tabs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1" behindDoc="0" locked="0" layoutInCell="1" allowOverlap="1" wp14:anchorId="0F208113" wp14:editId="6D0467B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5D0C42C1" wp14:editId="3A69CD7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5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FB2E0A" wp14:editId="4A21DBC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D9040" w14:textId="77777777" w:rsidR="00695890" w:rsidRDefault="00695890">
                          <w:pPr>
                            <w:pStyle w:val="Afzendgegevenskop-Huisstijl"/>
                          </w:pPr>
                          <w:r>
                            <w:t>Ministerie van Defensie</w:t>
                          </w:r>
                        </w:p>
                        <w:p w14:paraId="5D2389A4" w14:textId="77777777" w:rsidR="00695890" w:rsidRDefault="00695890">
                          <w:pPr>
                            <w:pStyle w:val="Afzendgegevenskop-Huisstijl"/>
                          </w:pPr>
                        </w:p>
                        <w:p w14:paraId="376440BB" w14:textId="77777777" w:rsidR="00695890" w:rsidRDefault="00695890">
                          <w:pPr>
                            <w:pStyle w:val="Afzendgegevenskop-Huisstijl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Plein 4</w:t>
                          </w:r>
                        </w:p>
                        <w:p w14:paraId="1C140BD8" w14:textId="77777777" w:rsidR="00695890" w:rsidRDefault="00695890" w:rsidP="00D4565A">
                          <w:pPr>
                            <w:pStyle w:val="Afzendgegevenskop-Huisstijl"/>
                            <w:rPr>
                              <w:b w:val="0"/>
                            </w:rPr>
                          </w:pPr>
                          <w:r w:rsidRPr="00D4565A">
                            <w:rPr>
                              <w:b w:val="0"/>
                            </w:rPr>
                            <w:t>MPC 58 B</w:t>
                          </w:r>
                        </w:p>
                        <w:p w14:paraId="48172301" w14:textId="77777777" w:rsidR="00695890" w:rsidRPr="00C42573" w:rsidRDefault="00695890" w:rsidP="00D4565A">
                          <w:pPr>
                            <w:pStyle w:val="Afzendgegevenskop-Huisstijl"/>
                            <w:rPr>
                              <w:b w:val="0"/>
                              <w:lang w:val="de-DE"/>
                            </w:rPr>
                          </w:pPr>
                          <w:r w:rsidRPr="00C42573">
                            <w:rPr>
                              <w:b w:val="0"/>
                              <w:lang w:val="de-DE"/>
                            </w:rPr>
                            <w:t>Postbus 20701</w:t>
                          </w:r>
                          <w:r w:rsidRPr="00C42573">
                            <w:rPr>
                              <w:b w:val="0"/>
                              <w:lang w:val="de-DE"/>
                            </w:rPr>
                            <w:br/>
                            <w:t>2500 ES</w:t>
                          </w:r>
                          <w:r>
                            <w:rPr>
                              <w:b w:val="0"/>
                              <w:lang w:val="de-DE"/>
                            </w:rPr>
                            <w:t xml:space="preserve"> </w:t>
                          </w:r>
                          <w:r w:rsidRPr="00C42573">
                            <w:rPr>
                              <w:b w:val="0"/>
                              <w:lang w:val="de-DE"/>
                            </w:rPr>
                            <w:t>Den Haag</w:t>
                          </w:r>
                        </w:p>
                        <w:p w14:paraId="3AA6A66B" w14:textId="77777777" w:rsidR="00695890" w:rsidRPr="00C42573" w:rsidRDefault="00695890" w:rsidP="00D4565A">
                          <w:pPr>
                            <w:pStyle w:val="Afzendgegevenskop-Huisstijl"/>
                            <w:rPr>
                              <w:b w:val="0"/>
                              <w:lang w:val="de-DE"/>
                            </w:rPr>
                          </w:pPr>
                          <w:r w:rsidRPr="00C42573">
                            <w:rPr>
                              <w:b w:val="0"/>
                              <w:lang w:val="de-DE"/>
                            </w:rPr>
                            <w:t>www.defensie.nl</w:t>
                          </w:r>
                        </w:p>
                        <w:p w14:paraId="264B3489" w14:textId="77777777" w:rsidR="00695890" w:rsidRPr="00C42573" w:rsidRDefault="00695890">
                          <w:pPr>
                            <w:pStyle w:val="Algemenevoorwaarden-Huisstijl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2E2B2132" w14:textId="77777777" w:rsidR="00695890" w:rsidRPr="00C42573" w:rsidRDefault="00695890">
                          <w:pPr>
                            <w:pStyle w:val="Algemenevoorwaarden-Huisstijl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47A54232" w14:textId="77777777" w:rsidR="00695890" w:rsidRPr="00C42573" w:rsidRDefault="00695890">
                          <w:pPr>
                            <w:pStyle w:val="Algemenevoorwaarden-Huisstijl"/>
                            <w:rPr>
                              <w:lang w:val="de-DE"/>
                            </w:rPr>
                          </w:pPr>
                        </w:p>
                        <w:p w14:paraId="29E9597F" w14:textId="77777777" w:rsidR="00695890" w:rsidRPr="00D4565A" w:rsidRDefault="00695890" w:rsidP="00F31FE7">
                          <w:pPr>
                            <w:pStyle w:val="Algemenevoorwaarden-Huisstijl"/>
                            <w:spacing w:before="0"/>
                            <w:rPr>
                              <w:b/>
                              <w:i w:val="0"/>
                            </w:rPr>
                          </w:pPr>
                          <w:r w:rsidRPr="00D4565A">
                            <w:rPr>
                              <w:b/>
                              <w:i w:val="0"/>
                            </w:rPr>
                            <w:t>Onze referentie</w:t>
                          </w:r>
                        </w:p>
                        <w:p w14:paraId="781B3519" w14:textId="18A81F05" w:rsidR="00695890" w:rsidRDefault="00695890">
                          <w:pPr>
                            <w:pStyle w:val="Algemenevoorwaarden-Huisstijl"/>
                            <w:rPr>
                              <w:i w:val="0"/>
                            </w:rPr>
                          </w:pPr>
                          <w:r w:rsidRPr="00DF526E">
                            <w:rPr>
                              <w:i w:val="0"/>
                            </w:rPr>
                            <w:t>BS</w:t>
                          </w:r>
                          <w:r>
                            <w:rPr>
                              <w:i w:val="0"/>
                            </w:rPr>
                            <w:t>2024040082</w:t>
                          </w:r>
                        </w:p>
                        <w:p w14:paraId="46D109BA" w14:textId="77777777" w:rsidR="00695890" w:rsidRDefault="00695890">
                          <w:pPr>
                            <w:pStyle w:val="Algemenevoorwaarden-Huisstijl"/>
                          </w:pPr>
                          <w:r w:rsidRPr="00D4565A">
                            <w:t>Bij beantwoording, datum, onze referentie en onderwerp vermelden.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B2E0A" id="Text Box 11" o:spid="_x0000_s1031" type="#_x0000_t202" style="position:absolute;left:0;text-align:left;margin-left:466.35pt;margin-top:154.7pt;width:99.2pt;height:630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" strokecolor="white [3212]" strokeweight="0">
              <v:textbox inset="0,0,0,0">
                <w:txbxContent>
                  <w:p w14:paraId="04CD9040" w14:textId="77777777" w:rsidR="00695890" w:rsidRDefault="00695890">
                    <w:pPr>
                      <w:pStyle w:val="Afzendgegevenskop-Huisstijl"/>
                    </w:pPr>
                    <w:r>
                      <w:t>Ministerie van Defensie</w:t>
                    </w:r>
                  </w:p>
                  <w:p w14:paraId="5D2389A4" w14:textId="77777777" w:rsidR="00695890" w:rsidRDefault="00695890">
                    <w:pPr>
                      <w:pStyle w:val="Afzendgegevenskop-Huisstijl"/>
                    </w:pPr>
                  </w:p>
                  <w:p w14:paraId="376440BB" w14:textId="77777777" w:rsidR="00695890" w:rsidRDefault="00695890">
                    <w:pPr>
                      <w:pStyle w:val="Afzendgegevenskop-Huisstijl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Plein 4</w:t>
                    </w:r>
                  </w:p>
                  <w:p w14:paraId="1C140BD8" w14:textId="77777777" w:rsidR="00695890" w:rsidRDefault="00695890" w:rsidP="00D4565A">
                    <w:pPr>
                      <w:pStyle w:val="Afzendgegevenskop-Huisstijl"/>
                      <w:rPr>
                        <w:b w:val="0"/>
                      </w:rPr>
                    </w:pPr>
                    <w:r w:rsidRPr="00D4565A">
                      <w:rPr>
                        <w:b w:val="0"/>
                      </w:rPr>
                      <w:t>MPC 58 B</w:t>
                    </w:r>
                  </w:p>
                  <w:p w14:paraId="48172301" w14:textId="77777777" w:rsidR="00695890" w:rsidRPr="00C42573" w:rsidRDefault="00695890" w:rsidP="00D4565A">
                    <w:pPr>
                      <w:pStyle w:val="Afzendgegevenskop-Huisstijl"/>
                      <w:rPr>
                        <w:b w:val="0"/>
                        <w:lang w:val="de-DE"/>
                      </w:rPr>
                    </w:pPr>
                    <w:r w:rsidRPr="00C42573">
                      <w:rPr>
                        <w:b w:val="0"/>
                        <w:lang w:val="de-DE"/>
                      </w:rPr>
                      <w:t>Postbus 20701</w:t>
                    </w:r>
                    <w:r w:rsidRPr="00C42573">
                      <w:rPr>
                        <w:b w:val="0"/>
                        <w:lang w:val="de-DE"/>
                      </w:rPr>
                      <w:br/>
                      <w:t>2500 ES</w:t>
                    </w:r>
                    <w:r>
                      <w:rPr>
                        <w:b w:val="0"/>
                        <w:lang w:val="de-DE"/>
                      </w:rPr>
                      <w:t xml:space="preserve"> </w:t>
                    </w:r>
                    <w:r w:rsidRPr="00C42573">
                      <w:rPr>
                        <w:b w:val="0"/>
                        <w:lang w:val="de-DE"/>
                      </w:rPr>
                      <w:t>Den Haag</w:t>
                    </w:r>
                  </w:p>
                  <w:p w14:paraId="3AA6A66B" w14:textId="77777777" w:rsidR="00695890" w:rsidRPr="00C42573" w:rsidRDefault="00695890" w:rsidP="00D4565A">
                    <w:pPr>
                      <w:pStyle w:val="Afzendgegevenskop-Huisstijl"/>
                      <w:rPr>
                        <w:b w:val="0"/>
                        <w:lang w:val="de-DE"/>
                      </w:rPr>
                    </w:pPr>
                    <w:r w:rsidRPr="00C42573">
                      <w:rPr>
                        <w:b w:val="0"/>
                        <w:lang w:val="de-DE"/>
                      </w:rPr>
                      <w:t>www.defensie.nl</w:t>
                    </w:r>
                  </w:p>
                  <w:p w14:paraId="264B3489" w14:textId="77777777" w:rsidR="00695890" w:rsidRPr="00C42573" w:rsidRDefault="00695890">
                    <w:pPr>
                      <w:pStyle w:val="Algemenevoorwaarden-Huisstijl"/>
                      <w:rPr>
                        <w:highlight w:val="yellow"/>
                        <w:lang w:val="de-DE"/>
                      </w:rPr>
                    </w:pPr>
                  </w:p>
                  <w:p w14:paraId="2E2B2132" w14:textId="77777777" w:rsidR="00695890" w:rsidRPr="00C42573" w:rsidRDefault="00695890">
                    <w:pPr>
                      <w:pStyle w:val="Algemenevoorwaarden-Huisstijl"/>
                      <w:rPr>
                        <w:highlight w:val="yellow"/>
                        <w:lang w:val="de-DE"/>
                      </w:rPr>
                    </w:pPr>
                  </w:p>
                  <w:p w14:paraId="47A54232" w14:textId="77777777" w:rsidR="00695890" w:rsidRPr="00C42573" w:rsidRDefault="00695890">
                    <w:pPr>
                      <w:pStyle w:val="Algemenevoorwaarden-Huisstijl"/>
                      <w:rPr>
                        <w:lang w:val="de-DE"/>
                      </w:rPr>
                    </w:pPr>
                  </w:p>
                  <w:p w14:paraId="29E9597F" w14:textId="77777777" w:rsidR="00695890" w:rsidRPr="00D4565A" w:rsidRDefault="00695890" w:rsidP="00F31FE7">
                    <w:pPr>
                      <w:pStyle w:val="Algemenevoorwaarden-Huisstijl"/>
                      <w:spacing w:before="0"/>
                      <w:rPr>
                        <w:b/>
                        <w:i w:val="0"/>
                      </w:rPr>
                    </w:pPr>
                    <w:r w:rsidRPr="00D4565A">
                      <w:rPr>
                        <w:b/>
                        <w:i w:val="0"/>
                      </w:rPr>
                      <w:t>Onze referentie</w:t>
                    </w:r>
                  </w:p>
                  <w:p w14:paraId="781B3519" w14:textId="18A81F05" w:rsidR="00695890" w:rsidRDefault="00695890">
                    <w:pPr>
                      <w:pStyle w:val="Algemenevoorwaarden-Huisstijl"/>
                      <w:rPr>
                        <w:i w:val="0"/>
                      </w:rPr>
                    </w:pPr>
                    <w:r w:rsidRPr="00DF526E">
                      <w:rPr>
                        <w:i w:val="0"/>
                      </w:rPr>
                      <w:t>BS</w:t>
                    </w:r>
                    <w:r>
                      <w:rPr>
                        <w:i w:val="0"/>
                      </w:rPr>
                      <w:t>2024040082</w:t>
                    </w:r>
                  </w:p>
                  <w:p w14:paraId="46D109BA" w14:textId="77777777" w:rsidR="00695890" w:rsidRDefault="00695890">
                    <w:pPr>
                      <w:pStyle w:val="Algemenevoorwaarden-Huisstijl"/>
                    </w:pPr>
                    <w:r w:rsidRPr="00D4565A">
                      <w:t>Bij beantwoording, datum, onze referentie en onderwerp vermelden.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F8FFDE" wp14:editId="5E7C9F52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540" b="5715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5A949" w14:textId="77777777" w:rsidR="00695890" w:rsidRPr="00D4565A" w:rsidRDefault="00695890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4"/>
                              <w:szCs w:val="14"/>
                              <w:lang w:bidi="ar-SA"/>
                            </w:rPr>
                          </w:pPr>
                          <w:r w:rsidRPr="00D4565A">
                            <w:rPr>
                              <w:rFonts w:cs="Times New Roman"/>
                              <w:kern w:val="0"/>
                              <w:sz w:val="11"/>
                              <w:szCs w:val="11"/>
                              <w:lang w:bidi="ar-SA"/>
                            </w:rPr>
                            <w:t xml:space="preserve">&gt; </w:t>
                          </w:r>
                          <w:r w:rsidRPr="00D4565A">
                            <w:rPr>
                              <w:rFonts w:cs="Times New Roman"/>
                              <w:kern w:val="0"/>
                              <w:sz w:val="14"/>
                              <w:szCs w:val="14"/>
                              <w:lang w:bidi="ar-SA"/>
                            </w:rPr>
                            <w:t>Retouradres Postbus 20701 2500 ES Den Haag</w:t>
                          </w:r>
                        </w:p>
                        <w:p w14:paraId="367C2877" w14:textId="77777777" w:rsidR="00695890" w:rsidRPr="00B2027B" w:rsidRDefault="00695890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6"/>
                              <w:szCs w:val="20"/>
                              <w:lang w:bidi="ar-SA"/>
                            </w:rPr>
                          </w:pPr>
                        </w:p>
                        <w:p w14:paraId="542939FE" w14:textId="77777777" w:rsidR="00695890" w:rsidRPr="00B2027B" w:rsidRDefault="00695890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>de Voorzitter van de Tweede Kamer</w:t>
                          </w:r>
                        </w:p>
                        <w:p w14:paraId="4CA29A2B" w14:textId="77777777" w:rsidR="00695890" w:rsidRPr="00B2027B" w:rsidRDefault="00695890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1"/>
                              <w:szCs w:val="13"/>
                              <w:lang w:bidi="ar-SA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 xml:space="preserve">der Staten-Generaal </w:t>
                          </w:r>
                        </w:p>
                        <w:p w14:paraId="150135BF" w14:textId="77777777" w:rsidR="00695890" w:rsidRPr="00B2027B" w:rsidRDefault="00695890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2"/>
                              <w:szCs w:val="14"/>
                              <w:lang w:bidi="ar-SA"/>
                            </w:rPr>
                          </w:pPr>
                          <w:proofErr w:type="spellStart"/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>Bezuidenhoutseweg</w:t>
                          </w:r>
                          <w:proofErr w:type="spellEnd"/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 xml:space="preserve"> 67</w:t>
                          </w:r>
                        </w:p>
                        <w:p w14:paraId="6A7796DB" w14:textId="77777777" w:rsidR="00695890" w:rsidRPr="00B2027B" w:rsidRDefault="00695890" w:rsidP="00D4565A">
                          <w:pPr>
                            <w:rPr>
                              <w:sz w:val="16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>2594 AC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8FFDE" id="Text Box 14" o:spid="_x0000_s1032" type="#_x0000_t202" style="position:absolute;left:0;text-align:left;margin-left:79.4pt;margin-top:152.95pt;width:235.3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" strokecolor="white [3212]" strokeweight="0">
              <v:textbox inset="0,0,0,0">
                <w:txbxContent>
                  <w:p w14:paraId="2745A949" w14:textId="77777777" w:rsidR="00695890" w:rsidRPr="00D4565A" w:rsidRDefault="00695890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4"/>
                        <w:szCs w:val="14"/>
                        <w:lang w:bidi="ar-SA"/>
                      </w:rPr>
                    </w:pPr>
                    <w:r w:rsidRPr="00D4565A">
                      <w:rPr>
                        <w:rFonts w:cs="Times New Roman"/>
                        <w:kern w:val="0"/>
                        <w:sz w:val="11"/>
                        <w:szCs w:val="11"/>
                        <w:lang w:bidi="ar-SA"/>
                      </w:rPr>
                      <w:t xml:space="preserve">&gt; </w:t>
                    </w:r>
                    <w:r w:rsidRPr="00D4565A">
                      <w:rPr>
                        <w:rFonts w:cs="Times New Roman"/>
                        <w:kern w:val="0"/>
                        <w:sz w:val="14"/>
                        <w:szCs w:val="14"/>
                        <w:lang w:bidi="ar-SA"/>
                      </w:rPr>
                      <w:t>Retouradres Postbus 20701 2500 ES Den Haag</w:t>
                    </w:r>
                  </w:p>
                  <w:p w14:paraId="367C2877" w14:textId="77777777" w:rsidR="00695890" w:rsidRPr="00B2027B" w:rsidRDefault="00695890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6"/>
                        <w:szCs w:val="20"/>
                        <w:lang w:bidi="ar-SA"/>
                      </w:rPr>
                    </w:pPr>
                  </w:p>
                  <w:p w14:paraId="542939FE" w14:textId="77777777" w:rsidR="00695890" w:rsidRPr="00B2027B" w:rsidRDefault="00695890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>de Voorzitter van de Tweede Kamer</w:t>
                    </w:r>
                  </w:p>
                  <w:p w14:paraId="4CA29A2B" w14:textId="77777777" w:rsidR="00695890" w:rsidRPr="00B2027B" w:rsidRDefault="00695890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1"/>
                        <w:szCs w:val="13"/>
                        <w:lang w:bidi="ar-SA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 xml:space="preserve">der Staten-Generaal </w:t>
                    </w:r>
                  </w:p>
                  <w:p w14:paraId="150135BF" w14:textId="77777777" w:rsidR="00695890" w:rsidRPr="00B2027B" w:rsidRDefault="00695890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2"/>
                        <w:szCs w:val="14"/>
                        <w:lang w:bidi="ar-SA"/>
                      </w:rPr>
                    </w:pPr>
                    <w:proofErr w:type="spellStart"/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>Bezuidenhoutseweg</w:t>
                    </w:r>
                    <w:proofErr w:type="spellEnd"/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 xml:space="preserve"> 67</w:t>
                    </w:r>
                  </w:p>
                  <w:p w14:paraId="6A7796DB" w14:textId="77777777" w:rsidR="00695890" w:rsidRPr="00B2027B" w:rsidRDefault="00695890" w:rsidP="00D4565A">
                    <w:pPr>
                      <w:rPr>
                        <w:sz w:val="16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>2594 AC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6DF8E50D" wp14:editId="007822E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55A06" w14:textId="22BB593E" w:rsidR="00695890" w:rsidRDefault="0069589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72A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\* Arabic  \* MERGEFORMAT ">
                            <w:r w:rsidR="00D72A8C">
                              <w:rPr>
                                <w:noProof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8E50D" id="Text Box 18" o:spid="_x0000_s1033" type="#_x0000_t202" style="position:absolute;left:0;text-align:left;margin-left:79.4pt;margin-top:805.45pt;width:372.75pt;height:8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" strokecolor="white [3212]" strokeweight="0">
              <v:textbox inset="0,0,0,0">
                <w:txbxContent>
                  <w:p w14:paraId="13C55A06" w14:textId="22BB593E" w:rsidR="00695890" w:rsidRDefault="00695890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72A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\* Arabic  \* MERGEFORMAT ">
                      <w:r w:rsidR="00D72A8C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DECEA8" wp14:editId="4DAAD05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397E2" w14:textId="77777777" w:rsidR="00695890" w:rsidRDefault="0069589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ECEA8" id="Text Box 15" o:spid="_x0000_s1034" type="#_x0000_t202" style="position:absolute;left:0;text-align:left;margin-left:79.4pt;margin-top:266.5pt;width:323.15pt;height:14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" strokecolor="white [3212]" strokeweight="0">
              <v:textbox inset="0,0,0,0">
                <w:txbxContent>
                  <w:p w14:paraId="53B397E2" w14:textId="77777777" w:rsidR="00695890" w:rsidRDefault="0069589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47E95" w14:textId="77777777" w:rsidR="00695890" w:rsidRDefault="00695890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DC1E" w14:textId="77777777" w:rsidR="00695890" w:rsidRDefault="00695890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2" behindDoc="0" locked="1" layoutInCell="1" allowOverlap="1" wp14:anchorId="2D0829C9" wp14:editId="2D37C369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95890" w14:paraId="415A2253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2B30F01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  <w:p w14:paraId="0A538676" w14:textId="77777777" w:rsidR="00695890" w:rsidRDefault="0069589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9E3B29A" w14:textId="77777777" w:rsidR="00695890" w:rsidRDefault="0069589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829C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6.35pt;margin-top:0;width:105.3pt;height:69.7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95890" w14:paraId="415A2253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2B30F01" w14:textId="77777777" w:rsidR="00695890" w:rsidRDefault="00695890">
                          <w:pPr>
                            <w:pStyle w:val="Rubricering-Huisstijl"/>
                          </w:pPr>
                        </w:p>
                        <w:p w14:paraId="0A538676" w14:textId="77777777" w:rsidR="00695890" w:rsidRDefault="0069589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9E3B29A" w14:textId="77777777" w:rsidR="00695890" w:rsidRDefault="0069589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F50603F" wp14:editId="5989273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7DFC" w14:textId="77777777" w:rsidR="00695890" w:rsidRPr="00612313" w:rsidRDefault="00695890" w:rsidP="006415D0">
                          <w:pPr>
                            <w:pStyle w:val="Afzendgegevenskop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0603F" id="Text Box 5" o:spid="_x0000_s1036" type="#_x0000_t202" style="position:absolute;margin-left:466.35pt;margin-top:152.5pt;width:99.2pt;height:630.7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A+Z2X44AgAAfg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14:paraId="29C77DFC" w14:textId="77777777" w:rsidR="00063B6A" w:rsidRPr="00612313" w:rsidRDefault="00063B6A" w:rsidP="006415D0">
                    <w:pPr>
                      <w:pStyle w:val="Afzendgegevenskop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DB1D951" wp14:editId="2AEAFA0E">
              <wp:simplePos x="0" y="0"/>
              <wp:positionH relativeFrom="page">
                <wp:posOffset>1008380</wp:posOffset>
              </wp:positionH>
              <wp:positionV relativeFrom="page">
                <wp:posOffset>10215245</wp:posOffset>
              </wp:positionV>
              <wp:extent cx="4733925" cy="107950"/>
              <wp:effectExtent l="0" t="0" r="9525" b="635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C7005" w14:textId="2B6124B7" w:rsidR="00695890" w:rsidRDefault="0069589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72A8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\* Arabic  \* MERGEFORMAT ">
                            <w:r w:rsidR="00D72A8C">
                              <w:rPr>
                                <w:noProof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1D951" id="_x0000_s1037" type="#_x0000_t202" style="position:absolute;margin-left:79.4pt;margin-top:804.35pt;width:372.75pt;height:8.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" strokecolor="white [3212]" strokeweight="0">
              <v:textbox inset="0,0,0,0">
                <w:txbxContent>
                  <w:p w14:paraId="556C7005" w14:textId="2B6124B7" w:rsidR="00695890" w:rsidRDefault="00695890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72A8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\* Arabic  \* MERGEFORMAT ">
                      <w:r w:rsidR="00D72A8C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57B3" w14:textId="77777777" w:rsidR="00695890" w:rsidRDefault="006958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13B"/>
    <w:multiLevelType w:val="multilevel"/>
    <w:tmpl w:val="A5CABAD0"/>
    <w:numStyleLink w:val="Kopnummering"/>
  </w:abstractNum>
  <w:abstractNum w:abstractNumId="1" w15:restartNumberingAfterBreak="0">
    <w:nsid w:val="061C1EC2"/>
    <w:multiLevelType w:val="hybridMultilevel"/>
    <w:tmpl w:val="4738C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15EF"/>
    <w:multiLevelType w:val="hybridMultilevel"/>
    <w:tmpl w:val="431A91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0460"/>
    <w:multiLevelType w:val="hybridMultilevel"/>
    <w:tmpl w:val="B596C81C"/>
    <w:lvl w:ilvl="0" w:tplc="C5328FC4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229"/>
    <w:multiLevelType w:val="hybridMultilevel"/>
    <w:tmpl w:val="C9DC8104"/>
    <w:lvl w:ilvl="0" w:tplc="647A2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54EA"/>
    <w:multiLevelType w:val="multilevel"/>
    <w:tmpl w:val="A5CABAD0"/>
    <w:numStyleLink w:val="Kopnummering"/>
  </w:abstractNum>
  <w:abstractNum w:abstractNumId="6" w15:restartNumberingAfterBreak="0">
    <w:nsid w:val="0EFA4489"/>
    <w:multiLevelType w:val="multilevel"/>
    <w:tmpl w:val="A5CABAD0"/>
    <w:styleLink w:val="Kopnummering"/>
    <w:lvl w:ilvl="0">
      <w:start w:val="1"/>
      <w:numFmt w:val="decimal"/>
      <w:pStyle w:val="Kop1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7" w15:restartNumberingAfterBreak="0">
    <w:nsid w:val="112E5631"/>
    <w:multiLevelType w:val="multilevel"/>
    <w:tmpl w:val="CF709936"/>
    <w:numStyleLink w:val="Bijlagenummering"/>
  </w:abstractNum>
  <w:abstractNum w:abstractNumId="8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9" w15:restartNumberingAfterBreak="0">
    <w:nsid w:val="14BF1AD5"/>
    <w:multiLevelType w:val="hybridMultilevel"/>
    <w:tmpl w:val="FA508C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11" w15:restartNumberingAfterBreak="0">
    <w:nsid w:val="1C966D99"/>
    <w:multiLevelType w:val="hybridMultilevel"/>
    <w:tmpl w:val="0504B4E6"/>
    <w:lvl w:ilvl="0" w:tplc="59662918">
      <w:start w:val="5"/>
      <w:numFmt w:val="bullet"/>
      <w:lvlText w:val="-"/>
      <w:lvlJc w:val="left"/>
      <w:pPr>
        <w:ind w:left="360" w:hanging="360"/>
      </w:pPr>
      <w:rPr>
        <w:rFonts w:ascii="Verdana" w:eastAsia="SimSun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D35B2D"/>
    <w:multiLevelType w:val="hybridMultilevel"/>
    <w:tmpl w:val="1720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B7B66"/>
    <w:multiLevelType w:val="multilevel"/>
    <w:tmpl w:val="A5CABAD0"/>
    <w:numStyleLink w:val="Kopnummering"/>
  </w:abstractNum>
  <w:abstractNum w:abstractNumId="14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Bijlage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5" w15:restartNumberingAfterBreak="0">
    <w:nsid w:val="29F01D62"/>
    <w:multiLevelType w:val="multilevel"/>
    <w:tmpl w:val="A5CABAD0"/>
    <w:numStyleLink w:val="Kopnummering"/>
  </w:abstractNum>
  <w:abstractNum w:abstractNumId="16" w15:restartNumberingAfterBreak="0">
    <w:nsid w:val="30404CD4"/>
    <w:multiLevelType w:val="hybridMultilevel"/>
    <w:tmpl w:val="46F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106C0"/>
    <w:multiLevelType w:val="multilevel"/>
    <w:tmpl w:val="A5CABAD0"/>
    <w:numStyleLink w:val="Kopnummering"/>
  </w:abstractNum>
  <w:abstractNum w:abstractNumId="18" w15:restartNumberingAfterBreak="0">
    <w:nsid w:val="36255C30"/>
    <w:multiLevelType w:val="hybridMultilevel"/>
    <w:tmpl w:val="DA28B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C3541"/>
    <w:multiLevelType w:val="multilevel"/>
    <w:tmpl w:val="51882638"/>
    <w:numStyleLink w:val="Bullets"/>
  </w:abstractNum>
  <w:abstractNum w:abstractNumId="20" w15:restartNumberingAfterBreak="0">
    <w:nsid w:val="419528A4"/>
    <w:multiLevelType w:val="hybridMultilevel"/>
    <w:tmpl w:val="A2B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45A52"/>
    <w:multiLevelType w:val="hybridMultilevel"/>
    <w:tmpl w:val="9FB0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63B28"/>
    <w:multiLevelType w:val="hybridMultilevel"/>
    <w:tmpl w:val="B1BAC546"/>
    <w:lvl w:ilvl="0" w:tplc="F5E6213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4B5B"/>
    <w:multiLevelType w:val="multilevel"/>
    <w:tmpl w:val="63E26AD8"/>
    <w:lvl w:ilvl="0">
      <w:start w:val="1"/>
      <w:numFmt w:val="decimal"/>
      <w:lvlText w:val="%1"/>
      <w:lvlJc w:val="left"/>
      <w:pPr>
        <w:ind w:left="0" w:hanging="1134"/>
      </w:pPr>
      <w:rPr>
        <w:rFonts w:ascii="Verdana" w:hAnsi="Verdana" w:hint="default"/>
        <w:b w:val="0"/>
        <w:i w:val="0"/>
        <w:caps w:val="0"/>
        <w:spacing w:val="210"/>
        <w:kern w:val="52"/>
        <w:position w:val="0"/>
        <w:sz w:val="24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hanging="1134"/>
      </w:pPr>
      <w:rPr>
        <w:rFonts w:hint="default"/>
      </w:rPr>
    </w:lvl>
  </w:abstractNum>
  <w:abstractNum w:abstractNumId="24" w15:restartNumberingAfterBreak="0">
    <w:nsid w:val="4695116F"/>
    <w:multiLevelType w:val="hybridMultilevel"/>
    <w:tmpl w:val="1BE8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83C36"/>
    <w:multiLevelType w:val="hybridMultilevel"/>
    <w:tmpl w:val="763E89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118B8"/>
    <w:multiLevelType w:val="multilevel"/>
    <w:tmpl w:val="A5CABAD0"/>
    <w:numStyleLink w:val="Kopnummering"/>
  </w:abstractNum>
  <w:abstractNum w:abstractNumId="28" w15:restartNumberingAfterBreak="0">
    <w:nsid w:val="64FD17CA"/>
    <w:multiLevelType w:val="hybridMultilevel"/>
    <w:tmpl w:val="85ACA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716C"/>
    <w:multiLevelType w:val="multilevel"/>
    <w:tmpl w:val="A5CABAD0"/>
    <w:numStyleLink w:val="Kopnummering"/>
  </w:abstractNum>
  <w:abstractNum w:abstractNumId="30" w15:restartNumberingAfterBreak="0">
    <w:nsid w:val="68A66A93"/>
    <w:multiLevelType w:val="multilevel"/>
    <w:tmpl w:val="A5CABAD0"/>
    <w:numStyleLink w:val="Kopnummering"/>
  </w:abstractNum>
  <w:abstractNum w:abstractNumId="31" w15:restartNumberingAfterBreak="0">
    <w:nsid w:val="6AD71925"/>
    <w:multiLevelType w:val="hybridMultilevel"/>
    <w:tmpl w:val="FBD6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B5C07"/>
    <w:multiLevelType w:val="hybridMultilevel"/>
    <w:tmpl w:val="723E1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093B"/>
    <w:multiLevelType w:val="hybridMultilevel"/>
    <w:tmpl w:val="83E8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0726B"/>
    <w:multiLevelType w:val="hybridMultilevel"/>
    <w:tmpl w:val="F9F4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7"/>
  </w:num>
  <w:num w:numId="4">
    <w:abstractNumId w:val="30"/>
  </w:num>
  <w:num w:numId="5">
    <w:abstractNumId w:val="13"/>
  </w:num>
  <w:num w:numId="6">
    <w:abstractNumId w:val="29"/>
  </w:num>
  <w:num w:numId="7">
    <w:abstractNumId w:val="27"/>
  </w:num>
  <w:num w:numId="8">
    <w:abstractNumId w:val="23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14"/>
  </w:num>
  <w:num w:numId="14">
    <w:abstractNumId w:val="7"/>
  </w:num>
  <w:num w:numId="15">
    <w:abstractNumId w:val="19"/>
  </w:num>
  <w:num w:numId="16">
    <w:abstractNumId w:val="5"/>
  </w:num>
  <w:num w:numId="17">
    <w:abstractNumId w:val="15"/>
  </w:num>
  <w:num w:numId="18">
    <w:abstractNumId w:val="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3"/>
  </w:num>
  <w:num w:numId="26">
    <w:abstractNumId w:val="12"/>
  </w:num>
  <w:num w:numId="27">
    <w:abstractNumId w:val="16"/>
  </w:num>
  <w:num w:numId="28">
    <w:abstractNumId w:val="21"/>
  </w:num>
  <w:num w:numId="29">
    <w:abstractNumId w:val="34"/>
  </w:num>
  <w:num w:numId="30">
    <w:abstractNumId w:val="18"/>
  </w:num>
  <w:num w:numId="31">
    <w:abstractNumId w:val="33"/>
  </w:num>
  <w:num w:numId="32">
    <w:abstractNumId w:val="24"/>
  </w:num>
  <w:num w:numId="33">
    <w:abstractNumId w:val="4"/>
  </w:num>
  <w:num w:numId="34">
    <w:abstractNumId w:val="1"/>
  </w:num>
  <w:num w:numId="35">
    <w:abstractNumId w:val="25"/>
  </w:num>
  <w:num w:numId="36">
    <w:abstractNumId w:val="28"/>
  </w:num>
  <w:num w:numId="37">
    <w:abstractNumId w:val="20"/>
  </w:num>
  <w:num w:numId="38">
    <w:abstractNumId w:val="31"/>
  </w:num>
  <w:num w:numId="39">
    <w:abstractNumId w:val="2"/>
  </w:num>
  <w:num w:numId="40">
    <w:abstractNumId w:val="11"/>
  </w:num>
  <w:num w:numId="41">
    <w:abstractNumId w:val="22"/>
  </w:num>
  <w:num w:numId="42">
    <w:abstractNumId w:val="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64" w:dllVersion="131078" w:nlCheck="1" w:checkStyle="0"/>
  <w:activeWritingStyle w:appName="MSWord" w:lang="de-DE" w:vendorID="64" w:dllVersion="131078" w:nlCheck="1" w:checkStyle="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7F"/>
    <w:rsid w:val="000002BA"/>
    <w:rsid w:val="00002B7B"/>
    <w:rsid w:val="000030FA"/>
    <w:rsid w:val="000034C2"/>
    <w:rsid w:val="000053DC"/>
    <w:rsid w:val="00005F50"/>
    <w:rsid w:val="00006441"/>
    <w:rsid w:val="0001165F"/>
    <w:rsid w:val="00012653"/>
    <w:rsid w:val="00012871"/>
    <w:rsid w:val="000140ED"/>
    <w:rsid w:val="00015036"/>
    <w:rsid w:val="00015927"/>
    <w:rsid w:val="00022E95"/>
    <w:rsid w:val="00023CC7"/>
    <w:rsid w:val="000250F5"/>
    <w:rsid w:val="000252A3"/>
    <w:rsid w:val="00026A77"/>
    <w:rsid w:val="00030056"/>
    <w:rsid w:val="000316AA"/>
    <w:rsid w:val="00031972"/>
    <w:rsid w:val="00034FD5"/>
    <w:rsid w:val="00035E80"/>
    <w:rsid w:val="00040CCE"/>
    <w:rsid w:val="00041293"/>
    <w:rsid w:val="000442B1"/>
    <w:rsid w:val="00044A65"/>
    <w:rsid w:val="000455B3"/>
    <w:rsid w:val="00046B54"/>
    <w:rsid w:val="00050EC8"/>
    <w:rsid w:val="00051CAF"/>
    <w:rsid w:val="00053296"/>
    <w:rsid w:val="00054E6E"/>
    <w:rsid w:val="000570CE"/>
    <w:rsid w:val="00057326"/>
    <w:rsid w:val="00063B6A"/>
    <w:rsid w:val="00065007"/>
    <w:rsid w:val="00067514"/>
    <w:rsid w:val="00067681"/>
    <w:rsid w:val="00071131"/>
    <w:rsid w:val="000722A3"/>
    <w:rsid w:val="000724FC"/>
    <w:rsid w:val="0007357F"/>
    <w:rsid w:val="00074B98"/>
    <w:rsid w:val="00075F95"/>
    <w:rsid w:val="000761E9"/>
    <w:rsid w:val="0007729D"/>
    <w:rsid w:val="00081E70"/>
    <w:rsid w:val="0008332C"/>
    <w:rsid w:val="000839DC"/>
    <w:rsid w:val="0008659D"/>
    <w:rsid w:val="000900E7"/>
    <w:rsid w:val="00091784"/>
    <w:rsid w:val="00091E2C"/>
    <w:rsid w:val="0009798B"/>
    <w:rsid w:val="00097A37"/>
    <w:rsid w:val="00097B27"/>
    <w:rsid w:val="000A142F"/>
    <w:rsid w:val="000A34F8"/>
    <w:rsid w:val="000A4DA0"/>
    <w:rsid w:val="000A5E91"/>
    <w:rsid w:val="000A5F39"/>
    <w:rsid w:val="000A6C2F"/>
    <w:rsid w:val="000A6F5F"/>
    <w:rsid w:val="000B027C"/>
    <w:rsid w:val="000B29BF"/>
    <w:rsid w:val="000B37B7"/>
    <w:rsid w:val="000C089E"/>
    <w:rsid w:val="000C0A74"/>
    <w:rsid w:val="000C0D0D"/>
    <w:rsid w:val="000C2153"/>
    <w:rsid w:val="000C3923"/>
    <w:rsid w:val="000C4451"/>
    <w:rsid w:val="000C4C2C"/>
    <w:rsid w:val="000C5A68"/>
    <w:rsid w:val="000C6C36"/>
    <w:rsid w:val="000D03A6"/>
    <w:rsid w:val="000D2D2D"/>
    <w:rsid w:val="000D3342"/>
    <w:rsid w:val="000D3EC5"/>
    <w:rsid w:val="000D427B"/>
    <w:rsid w:val="000D57B5"/>
    <w:rsid w:val="000D582F"/>
    <w:rsid w:val="000D6E4B"/>
    <w:rsid w:val="000D7062"/>
    <w:rsid w:val="000E051B"/>
    <w:rsid w:val="000E466D"/>
    <w:rsid w:val="000E4D3D"/>
    <w:rsid w:val="000E4D6A"/>
    <w:rsid w:val="000E507E"/>
    <w:rsid w:val="000E6869"/>
    <w:rsid w:val="000E7AC1"/>
    <w:rsid w:val="000F081D"/>
    <w:rsid w:val="000F10CA"/>
    <w:rsid w:val="000F1B3E"/>
    <w:rsid w:val="000F2758"/>
    <w:rsid w:val="000F6065"/>
    <w:rsid w:val="000F7182"/>
    <w:rsid w:val="0010026C"/>
    <w:rsid w:val="00100537"/>
    <w:rsid w:val="001012C2"/>
    <w:rsid w:val="001064A7"/>
    <w:rsid w:val="00106573"/>
    <w:rsid w:val="00107267"/>
    <w:rsid w:val="00107557"/>
    <w:rsid w:val="00107B8F"/>
    <w:rsid w:val="001118EF"/>
    <w:rsid w:val="001123FD"/>
    <w:rsid w:val="001126CF"/>
    <w:rsid w:val="001133D1"/>
    <w:rsid w:val="0011346C"/>
    <w:rsid w:val="00113995"/>
    <w:rsid w:val="00114CE6"/>
    <w:rsid w:val="00115B46"/>
    <w:rsid w:val="001176A2"/>
    <w:rsid w:val="00123AE3"/>
    <w:rsid w:val="00124BE7"/>
    <w:rsid w:val="001305C5"/>
    <w:rsid w:val="00130B12"/>
    <w:rsid w:val="001328D1"/>
    <w:rsid w:val="00134EA5"/>
    <w:rsid w:val="001428C7"/>
    <w:rsid w:val="0014373E"/>
    <w:rsid w:val="0014379C"/>
    <w:rsid w:val="00144DAA"/>
    <w:rsid w:val="00145019"/>
    <w:rsid w:val="001456DF"/>
    <w:rsid w:val="0015195A"/>
    <w:rsid w:val="00152433"/>
    <w:rsid w:val="00152932"/>
    <w:rsid w:val="00154020"/>
    <w:rsid w:val="001542D6"/>
    <w:rsid w:val="00157D20"/>
    <w:rsid w:val="0016033D"/>
    <w:rsid w:val="001629E8"/>
    <w:rsid w:val="0016384C"/>
    <w:rsid w:val="00164C2D"/>
    <w:rsid w:val="00170117"/>
    <w:rsid w:val="00172602"/>
    <w:rsid w:val="001743BF"/>
    <w:rsid w:val="00174FBC"/>
    <w:rsid w:val="001763EC"/>
    <w:rsid w:val="00181C78"/>
    <w:rsid w:val="00185F16"/>
    <w:rsid w:val="0018798D"/>
    <w:rsid w:val="001903A1"/>
    <w:rsid w:val="00192039"/>
    <w:rsid w:val="00192B45"/>
    <w:rsid w:val="00193510"/>
    <w:rsid w:val="00193AE0"/>
    <w:rsid w:val="00196968"/>
    <w:rsid w:val="001A04DF"/>
    <w:rsid w:val="001A2B1D"/>
    <w:rsid w:val="001A2BFF"/>
    <w:rsid w:val="001A3955"/>
    <w:rsid w:val="001A49EB"/>
    <w:rsid w:val="001A5D61"/>
    <w:rsid w:val="001A5E27"/>
    <w:rsid w:val="001B04F7"/>
    <w:rsid w:val="001B2823"/>
    <w:rsid w:val="001B4B13"/>
    <w:rsid w:val="001B4E85"/>
    <w:rsid w:val="001B511F"/>
    <w:rsid w:val="001B6762"/>
    <w:rsid w:val="001B71B2"/>
    <w:rsid w:val="001C14EA"/>
    <w:rsid w:val="001C1A33"/>
    <w:rsid w:val="001C275F"/>
    <w:rsid w:val="001C38EB"/>
    <w:rsid w:val="001C4B1B"/>
    <w:rsid w:val="001C4DA4"/>
    <w:rsid w:val="001C784D"/>
    <w:rsid w:val="001D30C6"/>
    <w:rsid w:val="001D541C"/>
    <w:rsid w:val="001D571C"/>
    <w:rsid w:val="001F2219"/>
    <w:rsid w:val="001F2823"/>
    <w:rsid w:val="001F2994"/>
    <w:rsid w:val="001F51C0"/>
    <w:rsid w:val="001F5995"/>
    <w:rsid w:val="002006B4"/>
    <w:rsid w:val="00200B86"/>
    <w:rsid w:val="00200F99"/>
    <w:rsid w:val="002021AE"/>
    <w:rsid w:val="00211EE6"/>
    <w:rsid w:val="002128FC"/>
    <w:rsid w:val="00212B2F"/>
    <w:rsid w:val="002146F8"/>
    <w:rsid w:val="00215D92"/>
    <w:rsid w:val="002168E9"/>
    <w:rsid w:val="00220091"/>
    <w:rsid w:val="00220942"/>
    <w:rsid w:val="002210E7"/>
    <w:rsid w:val="00222ADE"/>
    <w:rsid w:val="0022791A"/>
    <w:rsid w:val="00227D7B"/>
    <w:rsid w:val="00232537"/>
    <w:rsid w:val="00233258"/>
    <w:rsid w:val="00233AE3"/>
    <w:rsid w:val="00235A0F"/>
    <w:rsid w:val="00236C77"/>
    <w:rsid w:val="002375BF"/>
    <w:rsid w:val="00240D8C"/>
    <w:rsid w:val="00241605"/>
    <w:rsid w:val="002423CE"/>
    <w:rsid w:val="00242EE1"/>
    <w:rsid w:val="00244276"/>
    <w:rsid w:val="002463EF"/>
    <w:rsid w:val="002468E1"/>
    <w:rsid w:val="002478B9"/>
    <w:rsid w:val="002509F9"/>
    <w:rsid w:val="002538F7"/>
    <w:rsid w:val="00253AD9"/>
    <w:rsid w:val="002546A1"/>
    <w:rsid w:val="00254CFE"/>
    <w:rsid w:val="00255D19"/>
    <w:rsid w:val="00257568"/>
    <w:rsid w:val="00257DD3"/>
    <w:rsid w:val="0026053D"/>
    <w:rsid w:val="002624DC"/>
    <w:rsid w:val="002652DC"/>
    <w:rsid w:val="0026667F"/>
    <w:rsid w:val="002675E8"/>
    <w:rsid w:val="00271D08"/>
    <w:rsid w:val="00271EBD"/>
    <w:rsid w:val="00271F5D"/>
    <w:rsid w:val="00272C3E"/>
    <w:rsid w:val="002730F5"/>
    <w:rsid w:val="0027332E"/>
    <w:rsid w:val="00277E02"/>
    <w:rsid w:val="002819C0"/>
    <w:rsid w:val="00282FDA"/>
    <w:rsid w:val="00283264"/>
    <w:rsid w:val="00297C3F"/>
    <w:rsid w:val="002A20B2"/>
    <w:rsid w:val="002A2D4C"/>
    <w:rsid w:val="002A45A8"/>
    <w:rsid w:val="002A4619"/>
    <w:rsid w:val="002B0951"/>
    <w:rsid w:val="002B107F"/>
    <w:rsid w:val="002B1881"/>
    <w:rsid w:val="002B2226"/>
    <w:rsid w:val="002B341A"/>
    <w:rsid w:val="002B3649"/>
    <w:rsid w:val="002C0445"/>
    <w:rsid w:val="002D48F3"/>
    <w:rsid w:val="002D62B2"/>
    <w:rsid w:val="002D64C2"/>
    <w:rsid w:val="002E1BD8"/>
    <w:rsid w:val="002E2308"/>
    <w:rsid w:val="002E2CAF"/>
    <w:rsid w:val="002E4AFA"/>
    <w:rsid w:val="002E57C7"/>
    <w:rsid w:val="002E7601"/>
    <w:rsid w:val="002F212A"/>
    <w:rsid w:val="002F4D20"/>
    <w:rsid w:val="00300255"/>
    <w:rsid w:val="003012C4"/>
    <w:rsid w:val="00302016"/>
    <w:rsid w:val="00303E7B"/>
    <w:rsid w:val="003040C9"/>
    <w:rsid w:val="00305296"/>
    <w:rsid w:val="00305CCE"/>
    <w:rsid w:val="00312BB0"/>
    <w:rsid w:val="003143EF"/>
    <w:rsid w:val="00316064"/>
    <w:rsid w:val="0031770B"/>
    <w:rsid w:val="003200FA"/>
    <w:rsid w:val="00320BD4"/>
    <w:rsid w:val="003222F9"/>
    <w:rsid w:val="003228F9"/>
    <w:rsid w:val="00324D4E"/>
    <w:rsid w:val="00327FDD"/>
    <w:rsid w:val="003321A6"/>
    <w:rsid w:val="0033288F"/>
    <w:rsid w:val="00332D69"/>
    <w:rsid w:val="00337871"/>
    <w:rsid w:val="003419EB"/>
    <w:rsid w:val="00343FF4"/>
    <w:rsid w:val="00344F3C"/>
    <w:rsid w:val="0034553C"/>
    <w:rsid w:val="0034593B"/>
    <w:rsid w:val="0034747D"/>
    <w:rsid w:val="003474AF"/>
    <w:rsid w:val="0034781F"/>
    <w:rsid w:val="00347E3D"/>
    <w:rsid w:val="00351BFE"/>
    <w:rsid w:val="00351EDC"/>
    <w:rsid w:val="00353D16"/>
    <w:rsid w:val="00354A25"/>
    <w:rsid w:val="00360388"/>
    <w:rsid w:val="00361EF9"/>
    <w:rsid w:val="00362E89"/>
    <w:rsid w:val="00362FB6"/>
    <w:rsid w:val="00365932"/>
    <w:rsid w:val="00365B79"/>
    <w:rsid w:val="00365EF5"/>
    <w:rsid w:val="003665CF"/>
    <w:rsid w:val="00366C57"/>
    <w:rsid w:val="003673C1"/>
    <w:rsid w:val="00367859"/>
    <w:rsid w:val="00371FB2"/>
    <w:rsid w:val="00372B2B"/>
    <w:rsid w:val="00372F02"/>
    <w:rsid w:val="00373E1C"/>
    <w:rsid w:val="0037666F"/>
    <w:rsid w:val="0037711D"/>
    <w:rsid w:val="0037795B"/>
    <w:rsid w:val="00377ECB"/>
    <w:rsid w:val="00384738"/>
    <w:rsid w:val="00386651"/>
    <w:rsid w:val="0038675E"/>
    <w:rsid w:val="00387371"/>
    <w:rsid w:val="00387C4F"/>
    <w:rsid w:val="00387D0C"/>
    <w:rsid w:val="003900CD"/>
    <w:rsid w:val="00391491"/>
    <w:rsid w:val="00391E3A"/>
    <w:rsid w:val="00392B2B"/>
    <w:rsid w:val="0039365D"/>
    <w:rsid w:val="00393B27"/>
    <w:rsid w:val="0039506B"/>
    <w:rsid w:val="003979A2"/>
    <w:rsid w:val="003A05A4"/>
    <w:rsid w:val="003A0B95"/>
    <w:rsid w:val="003A26D0"/>
    <w:rsid w:val="003A2C21"/>
    <w:rsid w:val="003A2EDD"/>
    <w:rsid w:val="003A35E2"/>
    <w:rsid w:val="003A446A"/>
    <w:rsid w:val="003A6F68"/>
    <w:rsid w:val="003B02F1"/>
    <w:rsid w:val="003B1D54"/>
    <w:rsid w:val="003B5046"/>
    <w:rsid w:val="003B5D70"/>
    <w:rsid w:val="003B63B2"/>
    <w:rsid w:val="003B63D7"/>
    <w:rsid w:val="003B6D90"/>
    <w:rsid w:val="003B77D5"/>
    <w:rsid w:val="003C0BBD"/>
    <w:rsid w:val="003C0C27"/>
    <w:rsid w:val="003C2A12"/>
    <w:rsid w:val="003C2B20"/>
    <w:rsid w:val="003C32C3"/>
    <w:rsid w:val="003C6894"/>
    <w:rsid w:val="003C7BB4"/>
    <w:rsid w:val="003D065C"/>
    <w:rsid w:val="003D1700"/>
    <w:rsid w:val="003D1950"/>
    <w:rsid w:val="003D3193"/>
    <w:rsid w:val="003D3483"/>
    <w:rsid w:val="003D7650"/>
    <w:rsid w:val="003E15C2"/>
    <w:rsid w:val="003E2660"/>
    <w:rsid w:val="003E4BF3"/>
    <w:rsid w:val="003F026B"/>
    <w:rsid w:val="003F1E54"/>
    <w:rsid w:val="003F47F3"/>
    <w:rsid w:val="003F7416"/>
    <w:rsid w:val="0040032D"/>
    <w:rsid w:val="004010ED"/>
    <w:rsid w:val="0040640B"/>
    <w:rsid w:val="00406C64"/>
    <w:rsid w:val="00416857"/>
    <w:rsid w:val="00420347"/>
    <w:rsid w:val="0042057A"/>
    <w:rsid w:val="00424750"/>
    <w:rsid w:val="00425514"/>
    <w:rsid w:val="00426193"/>
    <w:rsid w:val="00426ED3"/>
    <w:rsid w:val="00427F1A"/>
    <w:rsid w:val="00430E2A"/>
    <w:rsid w:val="00431703"/>
    <w:rsid w:val="00433395"/>
    <w:rsid w:val="00435D13"/>
    <w:rsid w:val="00440C81"/>
    <w:rsid w:val="00441B44"/>
    <w:rsid w:val="00441D9B"/>
    <w:rsid w:val="00443E04"/>
    <w:rsid w:val="00446246"/>
    <w:rsid w:val="00447DE3"/>
    <w:rsid w:val="00451613"/>
    <w:rsid w:val="004534BB"/>
    <w:rsid w:val="00454DF9"/>
    <w:rsid w:val="004553B9"/>
    <w:rsid w:val="00463F64"/>
    <w:rsid w:val="00465A44"/>
    <w:rsid w:val="00465FD1"/>
    <w:rsid w:val="0047037A"/>
    <w:rsid w:val="00473A43"/>
    <w:rsid w:val="00473FF9"/>
    <w:rsid w:val="004740DE"/>
    <w:rsid w:val="00474C7A"/>
    <w:rsid w:val="004764C5"/>
    <w:rsid w:val="00476D29"/>
    <w:rsid w:val="00481727"/>
    <w:rsid w:val="0048286A"/>
    <w:rsid w:val="00483465"/>
    <w:rsid w:val="00483ADD"/>
    <w:rsid w:val="00484403"/>
    <w:rsid w:val="00484AD5"/>
    <w:rsid w:val="004871A1"/>
    <w:rsid w:val="00487890"/>
    <w:rsid w:val="00491255"/>
    <w:rsid w:val="004912E7"/>
    <w:rsid w:val="00492372"/>
    <w:rsid w:val="00494C9E"/>
    <w:rsid w:val="00494DCE"/>
    <w:rsid w:val="00494E44"/>
    <w:rsid w:val="0049615A"/>
    <w:rsid w:val="004A3ED4"/>
    <w:rsid w:val="004A4C1F"/>
    <w:rsid w:val="004A5F5B"/>
    <w:rsid w:val="004A62B3"/>
    <w:rsid w:val="004A699A"/>
    <w:rsid w:val="004A7F43"/>
    <w:rsid w:val="004B33C7"/>
    <w:rsid w:val="004B3F1A"/>
    <w:rsid w:val="004B4061"/>
    <w:rsid w:val="004B6046"/>
    <w:rsid w:val="004C09AF"/>
    <w:rsid w:val="004C1357"/>
    <w:rsid w:val="004C2BA6"/>
    <w:rsid w:val="004C3A74"/>
    <w:rsid w:val="004C6C8D"/>
    <w:rsid w:val="004C7814"/>
    <w:rsid w:val="004D01C4"/>
    <w:rsid w:val="004D3404"/>
    <w:rsid w:val="004D368E"/>
    <w:rsid w:val="004D3817"/>
    <w:rsid w:val="004D7A4E"/>
    <w:rsid w:val="004E0988"/>
    <w:rsid w:val="004E0C9E"/>
    <w:rsid w:val="004E1D35"/>
    <w:rsid w:val="004E5BA3"/>
    <w:rsid w:val="004E6D4A"/>
    <w:rsid w:val="004E73AE"/>
    <w:rsid w:val="004F0AF6"/>
    <w:rsid w:val="004F28F4"/>
    <w:rsid w:val="004F47B0"/>
    <w:rsid w:val="004F5839"/>
    <w:rsid w:val="004F6998"/>
    <w:rsid w:val="004F7BDC"/>
    <w:rsid w:val="0050061B"/>
    <w:rsid w:val="00507392"/>
    <w:rsid w:val="00507CBF"/>
    <w:rsid w:val="00510AC7"/>
    <w:rsid w:val="00511053"/>
    <w:rsid w:val="00511E31"/>
    <w:rsid w:val="005154C8"/>
    <w:rsid w:val="00515DE7"/>
    <w:rsid w:val="00517BAA"/>
    <w:rsid w:val="00523B12"/>
    <w:rsid w:val="005271F6"/>
    <w:rsid w:val="00527478"/>
    <w:rsid w:val="00527C9B"/>
    <w:rsid w:val="00532323"/>
    <w:rsid w:val="00534DEE"/>
    <w:rsid w:val="00534E0C"/>
    <w:rsid w:val="00534FA5"/>
    <w:rsid w:val="00537C71"/>
    <w:rsid w:val="00540476"/>
    <w:rsid w:val="00540C38"/>
    <w:rsid w:val="005437D3"/>
    <w:rsid w:val="00543DE2"/>
    <w:rsid w:val="00544E6A"/>
    <w:rsid w:val="00545049"/>
    <w:rsid w:val="00550C0E"/>
    <w:rsid w:val="005510E6"/>
    <w:rsid w:val="00551D9F"/>
    <w:rsid w:val="005529A2"/>
    <w:rsid w:val="00552FC9"/>
    <w:rsid w:val="00553F1A"/>
    <w:rsid w:val="00554681"/>
    <w:rsid w:val="00557ED4"/>
    <w:rsid w:val="005604C9"/>
    <w:rsid w:val="0056091A"/>
    <w:rsid w:val="00560DF1"/>
    <w:rsid w:val="00562BD1"/>
    <w:rsid w:val="0056411A"/>
    <w:rsid w:val="005674E6"/>
    <w:rsid w:val="0057230B"/>
    <w:rsid w:val="00572373"/>
    <w:rsid w:val="00573655"/>
    <w:rsid w:val="00575ECB"/>
    <w:rsid w:val="00577514"/>
    <w:rsid w:val="00577515"/>
    <w:rsid w:val="00577A34"/>
    <w:rsid w:val="0058128B"/>
    <w:rsid w:val="005841F1"/>
    <w:rsid w:val="00590B1C"/>
    <w:rsid w:val="00592A59"/>
    <w:rsid w:val="00592D1E"/>
    <w:rsid w:val="0059349F"/>
    <w:rsid w:val="00593508"/>
    <w:rsid w:val="00597BF9"/>
    <w:rsid w:val="005A10E9"/>
    <w:rsid w:val="005A2CA1"/>
    <w:rsid w:val="005A3C0F"/>
    <w:rsid w:val="005A4698"/>
    <w:rsid w:val="005A46B7"/>
    <w:rsid w:val="005A66FD"/>
    <w:rsid w:val="005A7ADE"/>
    <w:rsid w:val="005B09B2"/>
    <w:rsid w:val="005B1616"/>
    <w:rsid w:val="005B17BE"/>
    <w:rsid w:val="005B2738"/>
    <w:rsid w:val="005B2FD8"/>
    <w:rsid w:val="005B343D"/>
    <w:rsid w:val="005C0763"/>
    <w:rsid w:val="005C6B5D"/>
    <w:rsid w:val="005D1CD0"/>
    <w:rsid w:val="005D46EE"/>
    <w:rsid w:val="005D6852"/>
    <w:rsid w:val="005D760F"/>
    <w:rsid w:val="005E1787"/>
    <w:rsid w:val="005E3403"/>
    <w:rsid w:val="005E45F3"/>
    <w:rsid w:val="005E7D4F"/>
    <w:rsid w:val="005E7DCB"/>
    <w:rsid w:val="005F3570"/>
    <w:rsid w:val="005F3D90"/>
    <w:rsid w:val="005F63C2"/>
    <w:rsid w:val="005F75FB"/>
    <w:rsid w:val="00601CF9"/>
    <w:rsid w:val="00604E84"/>
    <w:rsid w:val="0060614D"/>
    <w:rsid w:val="006066D6"/>
    <w:rsid w:val="00612313"/>
    <w:rsid w:val="00612C3F"/>
    <w:rsid w:val="00614CED"/>
    <w:rsid w:val="00614F10"/>
    <w:rsid w:val="00621346"/>
    <w:rsid w:val="0062450F"/>
    <w:rsid w:val="006251AB"/>
    <w:rsid w:val="00631BEC"/>
    <w:rsid w:val="00632EAE"/>
    <w:rsid w:val="00634405"/>
    <w:rsid w:val="00636665"/>
    <w:rsid w:val="00636E29"/>
    <w:rsid w:val="006370E6"/>
    <w:rsid w:val="00637A3F"/>
    <w:rsid w:val="006415D0"/>
    <w:rsid w:val="00642112"/>
    <w:rsid w:val="00643975"/>
    <w:rsid w:val="006462DE"/>
    <w:rsid w:val="00646FBD"/>
    <w:rsid w:val="00647F20"/>
    <w:rsid w:val="00651266"/>
    <w:rsid w:val="00654316"/>
    <w:rsid w:val="00660014"/>
    <w:rsid w:val="006639DC"/>
    <w:rsid w:val="0066572B"/>
    <w:rsid w:val="00666363"/>
    <w:rsid w:val="0066678F"/>
    <w:rsid w:val="00666E8A"/>
    <w:rsid w:val="006676BE"/>
    <w:rsid w:val="00667B09"/>
    <w:rsid w:val="00683A81"/>
    <w:rsid w:val="00685268"/>
    <w:rsid w:val="00685913"/>
    <w:rsid w:val="00687D57"/>
    <w:rsid w:val="006901FF"/>
    <w:rsid w:val="00690E0B"/>
    <w:rsid w:val="00693A67"/>
    <w:rsid w:val="00693CFB"/>
    <w:rsid w:val="00693EB5"/>
    <w:rsid w:val="00693F62"/>
    <w:rsid w:val="00695890"/>
    <w:rsid w:val="006973FA"/>
    <w:rsid w:val="006A3F82"/>
    <w:rsid w:val="006A6622"/>
    <w:rsid w:val="006B07F8"/>
    <w:rsid w:val="006B23BF"/>
    <w:rsid w:val="006B24B9"/>
    <w:rsid w:val="006B29BE"/>
    <w:rsid w:val="006B2A78"/>
    <w:rsid w:val="006B47E2"/>
    <w:rsid w:val="006B5C2C"/>
    <w:rsid w:val="006B5CE6"/>
    <w:rsid w:val="006B6707"/>
    <w:rsid w:val="006B6CCB"/>
    <w:rsid w:val="006C0958"/>
    <w:rsid w:val="006C224B"/>
    <w:rsid w:val="006C2BF6"/>
    <w:rsid w:val="006C7E76"/>
    <w:rsid w:val="006D0640"/>
    <w:rsid w:val="006D0841"/>
    <w:rsid w:val="006D2737"/>
    <w:rsid w:val="006D3CEC"/>
    <w:rsid w:val="006D4BA4"/>
    <w:rsid w:val="006D71A1"/>
    <w:rsid w:val="006D7296"/>
    <w:rsid w:val="006E03C9"/>
    <w:rsid w:val="006E0737"/>
    <w:rsid w:val="006E15C0"/>
    <w:rsid w:val="006E5912"/>
    <w:rsid w:val="006F203E"/>
    <w:rsid w:val="006F4068"/>
    <w:rsid w:val="006F5FA0"/>
    <w:rsid w:val="00701B23"/>
    <w:rsid w:val="0070521D"/>
    <w:rsid w:val="00705D13"/>
    <w:rsid w:val="007064CB"/>
    <w:rsid w:val="00707946"/>
    <w:rsid w:val="00711BF7"/>
    <w:rsid w:val="00711BF9"/>
    <w:rsid w:val="00712804"/>
    <w:rsid w:val="00713D64"/>
    <w:rsid w:val="00713EB6"/>
    <w:rsid w:val="00713F78"/>
    <w:rsid w:val="00720654"/>
    <w:rsid w:val="00720B47"/>
    <w:rsid w:val="00720EEF"/>
    <w:rsid w:val="00721628"/>
    <w:rsid w:val="00721E0C"/>
    <w:rsid w:val="00724996"/>
    <w:rsid w:val="00725EC0"/>
    <w:rsid w:val="00726DD8"/>
    <w:rsid w:val="007271FD"/>
    <w:rsid w:val="00730AC0"/>
    <w:rsid w:val="007315FD"/>
    <w:rsid w:val="0073372D"/>
    <w:rsid w:val="00733EEC"/>
    <w:rsid w:val="007356A8"/>
    <w:rsid w:val="00737F91"/>
    <w:rsid w:val="00740F66"/>
    <w:rsid w:val="007457D7"/>
    <w:rsid w:val="0074752F"/>
    <w:rsid w:val="00747C50"/>
    <w:rsid w:val="00752D38"/>
    <w:rsid w:val="00761684"/>
    <w:rsid w:val="007619F7"/>
    <w:rsid w:val="00761D0D"/>
    <w:rsid w:val="00764071"/>
    <w:rsid w:val="0076488A"/>
    <w:rsid w:val="007678D2"/>
    <w:rsid w:val="00767DF6"/>
    <w:rsid w:val="00770AFA"/>
    <w:rsid w:val="007712E6"/>
    <w:rsid w:val="007718AD"/>
    <w:rsid w:val="007744B7"/>
    <w:rsid w:val="00775328"/>
    <w:rsid w:val="00776FAB"/>
    <w:rsid w:val="00777346"/>
    <w:rsid w:val="00777E34"/>
    <w:rsid w:val="007804F4"/>
    <w:rsid w:val="007870BF"/>
    <w:rsid w:val="00790F40"/>
    <w:rsid w:val="00792240"/>
    <w:rsid w:val="00793AE2"/>
    <w:rsid w:val="007949B7"/>
    <w:rsid w:val="00794CB6"/>
    <w:rsid w:val="007966E1"/>
    <w:rsid w:val="00796713"/>
    <w:rsid w:val="0079738D"/>
    <w:rsid w:val="00797B11"/>
    <w:rsid w:val="00797DD0"/>
    <w:rsid w:val="007A0658"/>
    <w:rsid w:val="007A571E"/>
    <w:rsid w:val="007B03EF"/>
    <w:rsid w:val="007B1306"/>
    <w:rsid w:val="007B3AE2"/>
    <w:rsid w:val="007B3C95"/>
    <w:rsid w:val="007B4286"/>
    <w:rsid w:val="007B501A"/>
    <w:rsid w:val="007B5B19"/>
    <w:rsid w:val="007B61C4"/>
    <w:rsid w:val="007C021D"/>
    <w:rsid w:val="007C07B5"/>
    <w:rsid w:val="007C12DD"/>
    <w:rsid w:val="007C28E1"/>
    <w:rsid w:val="007C31CA"/>
    <w:rsid w:val="007C4340"/>
    <w:rsid w:val="007C4456"/>
    <w:rsid w:val="007C73A0"/>
    <w:rsid w:val="007C7E4A"/>
    <w:rsid w:val="007D08A6"/>
    <w:rsid w:val="007D0E2A"/>
    <w:rsid w:val="007D0E48"/>
    <w:rsid w:val="007D1539"/>
    <w:rsid w:val="007D17F3"/>
    <w:rsid w:val="007D4950"/>
    <w:rsid w:val="007D4D1E"/>
    <w:rsid w:val="007E0315"/>
    <w:rsid w:val="007E0F14"/>
    <w:rsid w:val="007E3921"/>
    <w:rsid w:val="007E62B4"/>
    <w:rsid w:val="007E70BF"/>
    <w:rsid w:val="007F10A3"/>
    <w:rsid w:val="007F23C1"/>
    <w:rsid w:val="007F55BB"/>
    <w:rsid w:val="00802443"/>
    <w:rsid w:val="00803906"/>
    <w:rsid w:val="00803D7F"/>
    <w:rsid w:val="00807201"/>
    <w:rsid w:val="0081078F"/>
    <w:rsid w:val="008109F4"/>
    <w:rsid w:val="008110A3"/>
    <w:rsid w:val="008132ED"/>
    <w:rsid w:val="00813BEB"/>
    <w:rsid w:val="00817178"/>
    <w:rsid w:val="00817AEA"/>
    <w:rsid w:val="00821978"/>
    <w:rsid w:val="00825B0D"/>
    <w:rsid w:val="00831BF2"/>
    <w:rsid w:val="008333DA"/>
    <w:rsid w:val="00835C94"/>
    <w:rsid w:val="00840B4B"/>
    <w:rsid w:val="008419AA"/>
    <w:rsid w:val="00842AB6"/>
    <w:rsid w:val="0084693C"/>
    <w:rsid w:val="00846FA7"/>
    <w:rsid w:val="00851E02"/>
    <w:rsid w:val="00852485"/>
    <w:rsid w:val="00852673"/>
    <w:rsid w:val="00852775"/>
    <w:rsid w:val="00852C94"/>
    <w:rsid w:val="008536CF"/>
    <w:rsid w:val="008562D3"/>
    <w:rsid w:val="00860155"/>
    <w:rsid w:val="00860824"/>
    <w:rsid w:val="008629F6"/>
    <w:rsid w:val="00863233"/>
    <w:rsid w:val="0086328C"/>
    <w:rsid w:val="008634EB"/>
    <w:rsid w:val="00863B7A"/>
    <w:rsid w:val="00865405"/>
    <w:rsid w:val="0086615E"/>
    <w:rsid w:val="00871599"/>
    <w:rsid w:val="008735D0"/>
    <w:rsid w:val="00873832"/>
    <w:rsid w:val="00875F77"/>
    <w:rsid w:val="008764D1"/>
    <w:rsid w:val="00880430"/>
    <w:rsid w:val="008806A0"/>
    <w:rsid w:val="008816EF"/>
    <w:rsid w:val="00882D46"/>
    <w:rsid w:val="00882FC5"/>
    <w:rsid w:val="00886582"/>
    <w:rsid w:val="00886FE4"/>
    <w:rsid w:val="00887525"/>
    <w:rsid w:val="0089327D"/>
    <w:rsid w:val="00894371"/>
    <w:rsid w:val="008961C4"/>
    <w:rsid w:val="00896918"/>
    <w:rsid w:val="00896EC9"/>
    <w:rsid w:val="00897DEF"/>
    <w:rsid w:val="00897E21"/>
    <w:rsid w:val="008A109E"/>
    <w:rsid w:val="008A1158"/>
    <w:rsid w:val="008A35CC"/>
    <w:rsid w:val="008A7FC1"/>
    <w:rsid w:val="008B0E87"/>
    <w:rsid w:val="008B1A31"/>
    <w:rsid w:val="008B25DD"/>
    <w:rsid w:val="008B2D52"/>
    <w:rsid w:val="008B48BD"/>
    <w:rsid w:val="008C0FED"/>
    <w:rsid w:val="008C104A"/>
    <w:rsid w:val="008C51A8"/>
    <w:rsid w:val="008C5D14"/>
    <w:rsid w:val="008D0456"/>
    <w:rsid w:val="008D29B5"/>
    <w:rsid w:val="008D3BBB"/>
    <w:rsid w:val="008D4769"/>
    <w:rsid w:val="008D626A"/>
    <w:rsid w:val="008E0FE7"/>
    <w:rsid w:val="008E2609"/>
    <w:rsid w:val="008E33C8"/>
    <w:rsid w:val="008E3766"/>
    <w:rsid w:val="008E37C5"/>
    <w:rsid w:val="008E536A"/>
    <w:rsid w:val="008E54DD"/>
    <w:rsid w:val="008E5621"/>
    <w:rsid w:val="008E63EF"/>
    <w:rsid w:val="008E7FFD"/>
    <w:rsid w:val="008F1EE9"/>
    <w:rsid w:val="008F4F5C"/>
    <w:rsid w:val="008F61C4"/>
    <w:rsid w:val="008F7162"/>
    <w:rsid w:val="009014ED"/>
    <w:rsid w:val="00901AD4"/>
    <w:rsid w:val="0090404F"/>
    <w:rsid w:val="00905E7A"/>
    <w:rsid w:val="00906E81"/>
    <w:rsid w:val="00912416"/>
    <w:rsid w:val="009124DF"/>
    <w:rsid w:val="00915BE7"/>
    <w:rsid w:val="00916AA3"/>
    <w:rsid w:val="00921D13"/>
    <w:rsid w:val="00922DCD"/>
    <w:rsid w:val="00923B72"/>
    <w:rsid w:val="00937755"/>
    <w:rsid w:val="009413E9"/>
    <w:rsid w:val="009431E2"/>
    <w:rsid w:val="00945D44"/>
    <w:rsid w:val="0095315B"/>
    <w:rsid w:val="00954A7F"/>
    <w:rsid w:val="00955674"/>
    <w:rsid w:val="009613CA"/>
    <w:rsid w:val="009642C6"/>
    <w:rsid w:val="0096460C"/>
    <w:rsid w:val="0096690B"/>
    <w:rsid w:val="00970C05"/>
    <w:rsid w:val="00973A28"/>
    <w:rsid w:val="00973F4B"/>
    <w:rsid w:val="0097676B"/>
    <w:rsid w:val="00976BE7"/>
    <w:rsid w:val="009777AD"/>
    <w:rsid w:val="00977EF8"/>
    <w:rsid w:val="00977F7F"/>
    <w:rsid w:val="0098203B"/>
    <w:rsid w:val="00982E3C"/>
    <w:rsid w:val="00984F86"/>
    <w:rsid w:val="0098541C"/>
    <w:rsid w:val="00986728"/>
    <w:rsid w:val="00986CAE"/>
    <w:rsid w:val="00987736"/>
    <w:rsid w:val="009907D9"/>
    <w:rsid w:val="009914B5"/>
    <w:rsid w:val="00991983"/>
    <w:rsid w:val="00995969"/>
    <w:rsid w:val="009A06C2"/>
    <w:rsid w:val="009A1ACD"/>
    <w:rsid w:val="009A313A"/>
    <w:rsid w:val="009A4113"/>
    <w:rsid w:val="009A4D45"/>
    <w:rsid w:val="009A7620"/>
    <w:rsid w:val="009A7A21"/>
    <w:rsid w:val="009A7B29"/>
    <w:rsid w:val="009B11F7"/>
    <w:rsid w:val="009B4E10"/>
    <w:rsid w:val="009B61B0"/>
    <w:rsid w:val="009C0BA3"/>
    <w:rsid w:val="009C16A1"/>
    <w:rsid w:val="009C4A61"/>
    <w:rsid w:val="009C7363"/>
    <w:rsid w:val="009C75CA"/>
    <w:rsid w:val="009D023C"/>
    <w:rsid w:val="009D4641"/>
    <w:rsid w:val="009D530D"/>
    <w:rsid w:val="009D54BD"/>
    <w:rsid w:val="009D5798"/>
    <w:rsid w:val="009D689C"/>
    <w:rsid w:val="009E1646"/>
    <w:rsid w:val="009E17D2"/>
    <w:rsid w:val="009E1B87"/>
    <w:rsid w:val="009E1C06"/>
    <w:rsid w:val="009E3CBF"/>
    <w:rsid w:val="009E4AA6"/>
    <w:rsid w:val="009E4D03"/>
    <w:rsid w:val="009E550E"/>
    <w:rsid w:val="009E68D3"/>
    <w:rsid w:val="009F4C81"/>
    <w:rsid w:val="009F6E6F"/>
    <w:rsid w:val="009F6F52"/>
    <w:rsid w:val="00A0197B"/>
    <w:rsid w:val="00A0251A"/>
    <w:rsid w:val="00A02BA5"/>
    <w:rsid w:val="00A02FEA"/>
    <w:rsid w:val="00A037F5"/>
    <w:rsid w:val="00A0391B"/>
    <w:rsid w:val="00A04223"/>
    <w:rsid w:val="00A048B6"/>
    <w:rsid w:val="00A060A2"/>
    <w:rsid w:val="00A06556"/>
    <w:rsid w:val="00A07CFB"/>
    <w:rsid w:val="00A1148F"/>
    <w:rsid w:val="00A11AA9"/>
    <w:rsid w:val="00A1360D"/>
    <w:rsid w:val="00A16643"/>
    <w:rsid w:val="00A1677C"/>
    <w:rsid w:val="00A17B6E"/>
    <w:rsid w:val="00A20B56"/>
    <w:rsid w:val="00A20C04"/>
    <w:rsid w:val="00A20E64"/>
    <w:rsid w:val="00A22B24"/>
    <w:rsid w:val="00A231A3"/>
    <w:rsid w:val="00A2470B"/>
    <w:rsid w:val="00A24801"/>
    <w:rsid w:val="00A25BD8"/>
    <w:rsid w:val="00A26736"/>
    <w:rsid w:val="00A273BA"/>
    <w:rsid w:val="00A304C4"/>
    <w:rsid w:val="00A31C8D"/>
    <w:rsid w:val="00A33D99"/>
    <w:rsid w:val="00A34935"/>
    <w:rsid w:val="00A35AAE"/>
    <w:rsid w:val="00A35C77"/>
    <w:rsid w:val="00A36B55"/>
    <w:rsid w:val="00A37B85"/>
    <w:rsid w:val="00A40116"/>
    <w:rsid w:val="00A40283"/>
    <w:rsid w:val="00A41544"/>
    <w:rsid w:val="00A41FB6"/>
    <w:rsid w:val="00A42107"/>
    <w:rsid w:val="00A42809"/>
    <w:rsid w:val="00A435C1"/>
    <w:rsid w:val="00A43A80"/>
    <w:rsid w:val="00A43ED8"/>
    <w:rsid w:val="00A44905"/>
    <w:rsid w:val="00A46AD6"/>
    <w:rsid w:val="00A50F72"/>
    <w:rsid w:val="00A53347"/>
    <w:rsid w:val="00A53686"/>
    <w:rsid w:val="00A53731"/>
    <w:rsid w:val="00A53DF0"/>
    <w:rsid w:val="00A56212"/>
    <w:rsid w:val="00A56736"/>
    <w:rsid w:val="00A63437"/>
    <w:rsid w:val="00A643F6"/>
    <w:rsid w:val="00A64899"/>
    <w:rsid w:val="00A67BAA"/>
    <w:rsid w:val="00A712DB"/>
    <w:rsid w:val="00A7198E"/>
    <w:rsid w:val="00A72CB9"/>
    <w:rsid w:val="00A7488C"/>
    <w:rsid w:val="00A755D2"/>
    <w:rsid w:val="00A77D14"/>
    <w:rsid w:val="00A8029F"/>
    <w:rsid w:val="00A81D60"/>
    <w:rsid w:val="00A859AD"/>
    <w:rsid w:val="00A875D3"/>
    <w:rsid w:val="00A90CBA"/>
    <w:rsid w:val="00A95B39"/>
    <w:rsid w:val="00A97606"/>
    <w:rsid w:val="00AA2D86"/>
    <w:rsid w:val="00AA57F3"/>
    <w:rsid w:val="00AA6835"/>
    <w:rsid w:val="00AB07FE"/>
    <w:rsid w:val="00AB243E"/>
    <w:rsid w:val="00AB24E0"/>
    <w:rsid w:val="00AB4111"/>
    <w:rsid w:val="00AC38B3"/>
    <w:rsid w:val="00AC432C"/>
    <w:rsid w:val="00AD0082"/>
    <w:rsid w:val="00AD0A92"/>
    <w:rsid w:val="00AD1493"/>
    <w:rsid w:val="00AD156E"/>
    <w:rsid w:val="00AD2232"/>
    <w:rsid w:val="00AD2702"/>
    <w:rsid w:val="00AD42F3"/>
    <w:rsid w:val="00AD67A4"/>
    <w:rsid w:val="00AD7220"/>
    <w:rsid w:val="00AE0C14"/>
    <w:rsid w:val="00AE2700"/>
    <w:rsid w:val="00AE506B"/>
    <w:rsid w:val="00AE54E9"/>
    <w:rsid w:val="00AE61F0"/>
    <w:rsid w:val="00AF08BB"/>
    <w:rsid w:val="00AF0FCF"/>
    <w:rsid w:val="00AF0FE0"/>
    <w:rsid w:val="00AF18BD"/>
    <w:rsid w:val="00AF198F"/>
    <w:rsid w:val="00AF3629"/>
    <w:rsid w:val="00AF3B4F"/>
    <w:rsid w:val="00AF3F43"/>
    <w:rsid w:val="00AF4F16"/>
    <w:rsid w:val="00AF57F1"/>
    <w:rsid w:val="00AF672D"/>
    <w:rsid w:val="00B00959"/>
    <w:rsid w:val="00B03909"/>
    <w:rsid w:val="00B04BE7"/>
    <w:rsid w:val="00B06FC2"/>
    <w:rsid w:val="00B075EA"/>
    <w:rsid w:val="00B0764E"/>
    <w:rsid w:val="00B10736"/>
    <w:rsid w:val="00B11A65"/>
    <w:rsid w:val="00B14B88"/>
    <w:rsid w:val="00B15B73"/>
    <w:rsid w:val="00B2027B"/>
    <w:rsid w:val="00B24E38"/>
    <w:rsid w:val="00B27979"/>
    <w:rsid w:val="00B279A1"/>
    <w:rsid w:val="00B31E83"/>
    <w:rsid w:val="00B32C56"/>
    <w:rsid w:val="00B3546D"/>
    <w:rsid w:val="00B35643"/>
    <w:rsid w:val="00B407AC"/>
    <w:rsid w:val="00B424FB"/>
    <w:rsid w:val="00B43D2D"/>
    <w:rsid w:val="00B4469E"/>
    <w:rsid w:val="00B44CD6"/>
    <w:rsid w:val="00B45F63"/>
    <w:rsid w:val="00B519D1"/>
    <w:rsid w:val="00B526F1"/>
    <w:rsid w:val="00B55CD3"/>
    <w:rsid w:val="00B55CF6"/>
    <w:rsid w:val="00B614E3"/>
    <w:rsid w:val="00B63810"/>
    <w:rsid w:val="00B678A1"/>
    <w:rsid w:val="00B67C41"/>
    <w:rsid w:val="00B716B8"/>
    <w:rsid w:val="00B76D74"/>
    <w:rsid w:val="00B76DEE"/>
    <w:rsid w:val="00B7769F"/>
    <w:rsid w:val="00B8413D"/>
    <w:rsid w:val="00B84B39"/>
    <w:rsid w:val="00B84DC1"/>
    <w:rsid w:val="00B84E99"/>
    <w:rsid w:val="00B85F08"/>
    <w:rsid w:val="00B86444"/>
    <w:rsid w:val="00B86F69"/>
    <w:rsid w:val="00B871F1"/>
    <w:rsid w:val="00B87293"/>
    <w:rsid w:val="00B87781"/>
    <w:rsid w:val="00B926CF"/>
    <w:rsid w:val="00B93AE7"/>
    <w:rsid w:val="00BA14FF"/>
    <w:rsid w:val="00BA2833"/>
    <w:rsid w:val="00BA28AB"/>
    <w:rsid w:val="00BA33B8"/>
    <w:rsid w:val="00BA46FD"/>
    <w:rsid w:val="00BA4F59"/>
    <w:rsid w:val="00BA5138"/>
    <w:rsid w:val="00BA5299"/>
    <w:rsid w:val="00BA5542"/>
    <w:rsid w:val="00BA566D"/>
    <w:rsid w:val="00BB0631"/>
    <w:rsid w:val="00BB0718"/>
    <w:rsid w:val="00BB0BC1"/>
    <w:rsid w:val="00BB14DD"/>
    <w:rsid w:val="00BB3DA4"/>
    <w:rsid w:val="00BC032A"/>
    <w:rsid w:val="00BC05DE"/>
    <w:rsid w:val="00BC0E15"/>
    <w:rsid w:val="00BC1C64"/>
    <w:rsid w:val="00BC1F4A"/>
    <w:rsid w:val="00BC214F"/>
    <w:rsid w:val="00BC49C5"/>
    <w:rsid w:val="00BC5CB9"/>
    <w:rsid w:val="00BD22E6"/>
    <w:rsid w:val="00BD3189"/>
    <w:rsid w:val="00BD6033"/>
    <w:rsid w:val="00BD670F"/>
    <w:rsid w:val="00BD76DE"/>
    <w:rsid w:val="00BE0C58"/>
    <w:rsid w:val="00BE40A4"/>
    <w:rsid w:val="00BE4FE2"/>
    <w:rsid w:val="00BE51BD"/>
    <w:rsid w:val="00BE6D23"/>
    <w:rsid w:val="00BE75A3"/>
    <w:rsid w:val="00BE774C"/>
    <w:rsid w:val="00BF2F7D"/>
    <w:rsid w:val="00BF415E"/>
    <w:rsid w:val="00BF436F"/>
    <w:rsid w:val="00BF4BDA"/>
    <w:rsid w:val="00BF68AE"/>
    <w:rsid w:val="00BF6C63"/>
    <w:rsid w:val="00BF7400"/>
    <w:rsid w:val="00C01911"/>
    <w:rsid w:val="00C05948"/>
    <w:rsid w:val="00C0719A"/>
    <w:rsid w:val="00C077CC"/>
    <w:rsid w:val="00C12212"/>
    <w:rsid w:val="00C13207"/>
    <w:rsid w:val="00C15A99"/>
    <w:rsid w:val="00C15AF6"/>
    <w:rsid w:val="00C16199"/>
    <w:rsid w:val="00C168C0"/>
    <w:rsid w:val="00C20758"/>
    <w:rsid w:val="00C220A6"/>
    <w:rsid w:val="00C23624"/>
    <w:rsid w:val="00C25672"/>
    <w:rsid w:val="00C25736"/>
    <w:rsid w:val="00C345C7"/>
    <w:rsid w:val="00C405FC"/>
    <w:rsid w:val="00C41ACA"/>
    <w:rsid w:val="00C41BC2"/>
    <w:rsid w:val="00C41CB4"/>
    <w:rsid w:val="00C42573"/>
    <w:rsid w:val="00C42D42"/>
    <w:rsid w:val="00C43029"/>
    <w:rsid w:val="00C434F5"/>
    <w:rsid w:val="00C450A3"/>
    <w:rsid w:val="00C46AF7"/>
    <w:rsid w:val="00C50814"/>
    <w:rsid w:val="00C5086A"/>
    <w:rsid w:val="00C51C99"/>
    <w:rsid w:val="00C51D28"/>
    <w:rsid w:val="00C52378"/>
    <w:rsid w:val="00C52CC7"/>
    <w:rsid w:val="00C54B1C"/>
    <w:rsid w:val="00C63845"/>
    <w:rsid w:val="00C6743C"/>
    <w:rsid w:val="00C6760F"/>
    <w:rsid w:val="00C73435"/>
    <w:rsid w:val="00C73686"/>
    <w:rsid w:val="00C756ED"/>
    <w:rsid w:val="00C759E7"/>
    <w:rsid w:val="00C76285"/>
    <w:rsid w:val="00C77CE3"/>
    <w:rsid w:val="00C80397"/>
    <w:rsid w:val="00C80880"/>
    <w:rsid w:val="00C82CC9"/>
    <w:rsid w:val="00C83B2C"/>
    <w:rsid w:val="00C85A61"/>
    <w:rsid w:val="00C93492"/>
    <w:rsid w:val="00C93EEE"/>
    <w:rsid w:val="00C94B50"/>
    <w:rsid w:val="00C97913"/>
    <w:rsid w:val="00CA0660"/>
    <w:rsid w:val="00CA0E11"/>
    <w:rsid w:val="00CA0E3E"/>
    <w:rsid w:val="00CA3434"/>
    <w:rsid w:val="00CA3506"/>
    <w:rsid w:val="00CA419A"/>
    <w:rsid w:val="00CA5FF8"/>
    <w:rsid w:val="00CA7FB9"/>
    <w:rsid w:val="00CB0B05"/>
    <w:rsid w:val="00CB0E68"/>
    <w:rsid w:val="00CB403B"/>
    <w:rsid w:val="00CB5351"/>
    <w:rsid w:val="00CB60AB"/>
    <w:rsid w:val="00CB6CD2"/>
    <w:rsid w:val="00CB75B4"/>
    <w:rsid w:val="00CC0852"/>
    <w:rsid w:val="00CC1AF4"/>
    <w:rsid w:val="00CC2054"/>
    <w:rsid w:val="00CC2FBE"/>
    <w:rsid w:val="00CC3254"/>
    <w:rsid w:val="00CC4963"/>
    <w:rsid w:val="00CC5DC7"/>
    <w:rsid w:val="00CC7745"/>
    <w:rsid w:val="00CD0739"/>
    <w:rsid w:val="00CD0A7F"/>
    <w:rsid w:val="00CD4950"/>
    <w:rsid w:val="00CD542C"/>
    <w:rsid w:val="00CD57C7"/>
    <w:rsid w:val="00CD7C1A"/>
    <w:rsid w:val="00CE23B1"/>
    <w:rsid w:val="00CE3945"/>
    <w:rsid w:val="00CE4547"/>
    <w:rsid w:val="00CE48FD"/>
    <w:rsid w:val="00CE6CB4"/>
    <w:rsid w:val="00CE7544"/>
    <w:rsid w:val="00CE78C9"/>
    <w:rsid w:val="00CF060E"/>
    <w:rsid w:val="00CF0DC6"/>
    <w:rsid w:val="00CF0F85"/>
    <w:rsid w:val="00CF14F4"/>
    <w:rsid w:val="00CF2046"/>
    <w:rsid w:val="00CF34E1"/>
    <w:rsid w:val="00CF562D"/>
    <w:rsid w:val="00D02F20"/>
    <w:rsid w:val="00D05339"/>
    <w:rsid w:val="00D0567B"/>
    <w:rsid w:val="00D102DD"/>
    <w:rsid w:val="00D12FB8"/>
    <w:rsid w:val="00D147C0"/>
    <w:rsid w:val="00D16447"/>
    <w:rsid w:val="00D16E4F"/>
    <w:rsid w:val="00D17445"/>
    <w:rsid w:val="00D22D82"/>
    <w:rsid w:val="00D23EBB"/>
    <w:rsid w:val="00D26668"/>
    <w:rsid w:val="00D30109"/>
    <w:rsid w:val="00D307FE"/>
    <w:rsid w:val="00D30949"/>
    <w:rsid w:val="00D316AA"/>
    <w:rsid w:val="00D3268E"/>
    <w:rsid w:val="00D33F04"/>
    <w:rsid w:val="00D34A8C"/>
    <w:rsid w:val="00D34D67"/>
    <w:rsid w:val="00D3744E"/>
    <w:rsid w:val="00D41DE1"/>
    <w:rsid w:val="00D439DB"/>
    <w:rsid w:val="00D4565A"/>
    <w:rsid w:val="00D45F4B"/>
    <w:rsid w:val="00D47D65"/>
    <w:rsid w:val="00D52779"/>
    <w:rsid w:val="00D52BD6"/>
    <w:rsid w:val="00D54943"/>
    <w:rsid w:val="00D575E8"/>
    <w:rsid w:val="00D60450"/>
    <w:rsid w:val="00D61268"/>
    <w:rsid w:val="00D63269"/>
    <w:rsid w:val="00D6437D"/>
    <w:rsid w:val="00D65A43"/>
    <w:rsid w:val="00D671EC"/>
    <w:rsid w:val="00D711ED"/>
    <w:rsid w:val="00D7158C"/>
    <w:rsid w:val="00D71A2D"/>
    <w:rsid w:val="00D72A8C"/>
    <w:rsid w:val="00D72EDC"/>
    <w:rsid w:val="00D73A24"/>
    <w:rsid w:val="00D7518D"/>
    <w:rsid w:val="00D755B8"/>
    <w:rsid w:val="00D77C51"/>
    <w:rsid w:val="00D77C69"/>
    <w:rsid w:val="00D81D1C"/>
    <w:rsid w:val="00D870E0"/>
    <w:rsid w:val="00D9015E"/>
    <w:rsid w:val="00D90220"/>
    <w:rsid w:val="00D933F0"/>
    <w:rsid w:val="00D944DA"/>
    <w:rsid w:val="00DA0E48"/>
    <w:rsid w:val="00DA1B66"/>
    <w:rsid w:val="00DA25B3"/>
    <w:rsid w:val="00DA3A6B"/>
    <w:rsid w:val="00DA4A75"/>
    <w:rsid w:val="00DA57DB"/>
    <w:rsid w:val="00DA6DC1"/>
    <w:rsid w:val="00DA7356"/>
    <w:rsid w:val="00DB0DD5"/>
    <w:rsid w:val="00DB1970"/>
    <w:rsid w:val="00DB2256"/>
    <w:rsid w:val="00DB2381"/>
    <w:rsid w:val="00DB329F"/>
    <w:rsid w:val="00DB579F"/>
    <w:rsid w:val="00DB65AC"/>
    <w:rsid w:val="00DC1C3A"/>
    <w:rsid w:val="00DC4241"/>
    <w:rsid w:val="00DC51FE"/>
    <w:rsid w:val="00DC5A0A"/>
    <w:rsid w:val="00DD0820"/>
    <w:rsid w:val="00DD0AA4"/>
    <w:rsid w:val="00DD0DB0"/>
    <w:rsid w:val="00DD0E4F"/>
    <w:rsid w:val="00DD1199"/>
    <w:rsid w:val="00DD1E17"/>
    <w:rsid w:val="00DD2E4D"/>
    <w:rsid w:val="00DD51EE"/>
    <w:rsid w:val="00DD5631"/>
    <w:rsid w:val="00DD6078"/>
    <w:rsid w:val="00DD6DE8"/>
    <w:rsid w:val="00DD7E5A"/>
    <w:rsid w:val="00DE0BB2"/>
    <w:rsid w:val="00DE4113"/>
    <w:rsid w:val="00DE4B6E"/>
    <w:rsid w:val="00DE5F6B"/>
    <w:rsid w:val="00DE7514"/>
    <w:rsid w:val="00DF090D"/>
    <w:rsid w:val="00DF1897"/>
    <w:rsid w:val="00DF246E"/>
    <w:rsid w:val="00DF383C"/>
    <w:rsid w:val="00DF3FC8"/>
    <w:rsid w:val="00DF4D05"/>
    <w:rsid w:val="00DF526E"/>
    <w:rsid w:val="00DF728D"/>
    <w:rsid w:val="00DF7298"/>
    <w:rsid w:val="00DF7F3A"/>
    <w:rsid w:val="00E01F8C"/>
    <w:rsid w:val="00E02E39"/>
    <w:rsid w:val="00E03E14"/>
    <w:rsid w:val="00E078BE"/>
    <w:rsid w:val="00E10EA8"/>
    <w:rsid w:val="00E114EC"/>
    <w:rsid w:val="00E13071"/>
    <w:rsid w:val="00E15E61"/>
    <w:rsid w:val="00E15F38"/>
    <w:rsid w:val="00E217C4"/>
    <w:rsid w:val="00E21EEC"/>
    <w:rsid w:val="00E26F1B"/>
    <w:rsid w:val="00E273DA"/>
    <w:rsid w:val="00E27B41"/>
    <w:rsid w:val="00E3203E"/>
    <w:rsid w:val="00E3397F"/>
    <w:rsid w:val="00E35E57"/>
    <w:rsid w:val="00E379C9"/>
    <w:rsid w:val="00E37BFA"/>
    <w:rsid w:val="00E407CC"/>
    <w:rsid w:val="00E42310"/>
    <w:rsid w:val="00E441BF"/>
    <w:rsid w:val="00E45634"/>
    <w:rsid w:val="00E474DF"/>
    <w:rsid w:val="00E50253"/>
    <w:rsid w:val="00E50B8A"/>
    <w:rsid w:val="00E5392F"/>
    <w:rsid w:val="00E60964"/>
    <w:rsid w:val="00E60BA2"/>
    <w:rsid w:val="00E64D79"/>
    <w:rsid w:val="00E65A6A"/>
    <w:rsid w:val="00E66731"/>
    <w:rsid w:val="00E6689A"/>
    <w:rsid w:val="00E7029D"/>
    <w:rsid w:val="00E70735"/>
    <w:rsid w:val="00E708B2"/>
    <w:rsid w:val="00E7466C"/>
    <w:rsid w:val="00E77753"/>
    <w:rsid w:val="00E806F2"/>
    <w:rsid w:val="00E81299"/>
    <w:rsid w:val="00E81EC3"/>
    <w:rsid w:val="00E86FEB"/>
    <w:rsid w:val="00E927FC"/>
    <w:rsid w:val="00E92B8C"/>
    <w:rsid w:val="00E943A9"/>
    <w:rsid w:val="00EA09D2"/>
    <w:rsid w:val="00EA2055"/>
    <w:rsid w:val="00EA2DB4"/>
    <w:rsid w:val="00EA5267"/>
    <w:rsid w:val="00EA528F"/>
    <w:rsid w:val="00EA60B6"/>
    <w:rsid w:val="00EA675D"/>
    <w:rsid w:val="00EA794F"/>
    <w:rsid w:val="00EB202D"/>
    <w:rsid w:val="00EB5605"/>
    <w:rsid w:val="00EC085B"/>
    <w:rsid w:val="00EC142A"/>
    <w:rsid w:val="00EC3E18"/>
    <w:rsid w:val="00EC530C"/>
    <w:rsid w:val="00EC6537"/>
    <w:rsid w:val="00ED3CC1"/>
    <w:rsid w:val="00ED4E3A"/>
    <w:rsid w:val="00ED5437"/>
    <w:rsid w:val="00ED7B7F"/>
    <w:rsid w:val="00EE29ED"/>
    <w:rsid w:val="00EE3165"/>
    <w:rsid w:val="00EE7ACE"/>
    <w:rsid w:val="00EE7C79"/>
    <w:rsid w:val="00EF0CA4"/>
    <w:rsid w:val="00EF27FF"/>
    <w:rsid w:val="00EF3C90"/>
    <w:rsid w:val="00EF4A59"/>
    <w:rsid w:val="00EF4FCC"/>
    <w:rsid w:val="00EF6B0E"/>
    <w:rsid w:val="00EF7B96"/>
    <w:rsid w:val="00F0286E"/>
    <w:rsid w:val="00F04004"/>
    <w:rsid w:val="00F0577F"/>
    <w:rsid w:val="00F05A4E"/>
    <w:rsid w:val="00F06FF4"/>
    <w:rsid w:val="00F07451"/>
    <w:rsid w:val="00F1210D"/>
    <w:rsid w:val="00F127FC"/>
    <w:rsid w:val="00F12CC8"/>
    <w:rsid w:val="00F1502A"/>
    <w:rsid w:val="00F1516C"/>
    <w:rsid w:val="00F1610B"/>
    <w:rsid w:val="00F200F0"/>
    <w:rsid w:val="00F22A6D"/>
    <w:rsid w:val="00F233A0"/>
    <w:rsid w:val="00F26D87"/>
    <w:rsid w:val="00F30602"/>
    <w:rsid w:val="00F3155A"/>
    <w:rsid w:val="00F31FE7"/>
    <w:rsid w:val="00F32D9C"/>
    <w:rsid w:val="00F3571C"/>
    <w:rsid w:val="00F35B23"/>
    <w:rsid w:val="00F36461"/>
    <w:rsid w:val="00F4037F"/>
    <w:rsid w:val="00F416AB"/>
    <w:rsid w:val="00F41703"/>
    <w:rsid w:val="00F42CC1"/>
    <w:rsid w:val="00F43313"/>
    <w:rsid w:val="00F44AB3"/>
    <w:rsid w:val="00F4576A"/>
    <w:rsid w:val="00F54553"/>
    <w:rsid w:val="00F55130"/>
    <w:rsid w:val="00F5606B"/>
    <w:rsid w:val="00F561AA"/>
    <w:rsid w:val="00F5752D"/>
    <w:rsid w:val="00F57A61"/>
    <w:rsid w:val="00F57C8F"/>
    <w:rsid w:val="00F60163"/>
    <w:rsid w:val="00F60884"/>
    <w:rsid w:val="00F61DB5"/>
    <w:rsid w:val="00F635A6"/>
    <w:rsid w:val="00F741BE"/>
    <w:rsid w:val="00F74E0A"/>
    <w:rsid w:val="00F76B93"/>
    <w:rsid w:val="00F817D1"/>
    <w:rsid w:val="00F82061"/>
    <w:rsid w:val="00F85712"/>
    <w:rsid w:val="00F87865"/>
    <w:rsid w:val="00F90971"/>
    <w:rsid w:val="00F90DB8"/>
    <w:rsid w:val="00F91741"/>
    <w:rsid w:val="00F926F5"/>
    <w:rsid w:val="00F93B29"/>
    <w:rsid w:val="00F94768"/>
    <w:rsid w:val="00F965F3"/>
    <w:rsid w:val="00F97C7D"/>
    <w:rsid w:val="00FA1738"/>
    <w:rsid w:val="00FA1F48"/>
    <w:rsid w:val="00FA3E1F"/>
    <w:rsid w:val="00FA48BB"/>
    <w:rsid w:val="00FA795D"/>
    <w:rsid w:val="00FB116C"/>
    <w:rsid w:val="00FB4D86"/>
    <w:rsid w:val="00FB7404"/>
    <w:rsid w:val="00FB7A2E"/>
    <w:rsid w:val="00FB7DB1"/>
    <w:rsid w:val="00FC63F5"/>
    <w:rsid w:val="00FD0BB0"/>
    <w:rsid w:val="00FD162D"/>
    <w:rsid w:val="00FD1E13"/>
    <w:rsid w:val="00FD1F40"/>
    <w:rsid w:val="00FD34DB"/>
    <w:rsid w:val="00FD510C"/>
    <w:rsid w:val="00FD6B97"/>
    <w:rsid w:val="00FD6FD3"/>
    <w:rsid w:val="00FE40AD"/>
    <w:rsid w:val="00FE7589"/>
    <w:rsid w:val="00FE7F35"/>
    <w:rsid w:val="00FF0F0A"/>
    <w:rsid w:val="00FF137C"/>
    <w:rsid w:val="00FF2729"/>
    <w:rsid w:val="00FF33E3"/>
    <w:rsid w:val="00FF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53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7DD0"/>
    <w:pPr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C077CC"/>
    <w:pPr>
      <w:keepNext/>
      <w:keepLines/>
      <w:widowControl/>
      <w:numPr>
        <w:numId w:val="17"/>
      </w:numPr>
      <w:spacing w:before="480" w:after="0"/>
      <w:outlineLvl w:val="0"/>
    </w:pPr>
    <w:rPr>
      <w:rFonts w:eastAsiaTheme="majorEastAsia" w:cs="Mangal"/>
      <w:bCs/>
      <w:szCs w:val="25"/>
    </w:rPr>
  </w:style>
  <w:style w:type="paragraph" w:styleId="Kop2">
    <w:name w:val="heading 2"/>
    <w:basedOn w:val="Standaard"/>
    <w:next w:val="Standaard"/>
    <w:link w:val="Kop2Char"/>
    <w:qFormat/>
    <w:rsid w:val="00C077CC"/>
    <w:pPr>
      <w:keepNext/>
      <w:keepLines/>
      <w:numPr>
        <w:ilvl w:val="1"/>
        <w:numId w:val="17"/>
      </w:numPr>
      <w:spacing w:before="200" w:after="0"/>
      <w:outlineLvl w:val="1"/>
    </w:pPr>
    <w:rPr>
      <w:rFonts w:eastAsiaTheme="majorEastAsia" w:cs="Mangal"/>
      <w:bCs/>
    </w:rPr>
  </w:style>
  <w:style w:type="paragraph" w:styleId="Kop3">
    <w:name w:val="heading 3"/>
    <w:basedOn w:val="Standaard"/>
    <w:next w:val="Standaard"/>
    <w:link w:val="Kop3Char"/>
    <w:qFormat/>
    <w:rsid w:val="00C077CC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077CC"/>
    <w:pPr>
      <w:keepNext/>
      <w:keepLines/>
      <w:numPr>
        <w:ilvl w:val="3"/>
        <w:numId w:val="17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077CC"/>
    <w:pPr>
      <w:keepNext/>
      <w:keepLines/>
      <w:numPr>
        <w:ilvl w:val="4"/>
        <w:numId w:val="17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077CC"/>
    <w:pPr>
      <w:keepNext/>
      <w:keepLines/>
      <w:numPr>
        <w:ilvl w:val="5"/>
        <w:numId w:val="17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077CC"/>
    <w:pPr>
      <w:keepNext/>
      <w:keepLines/>
      <w:numPr>
        <w:ilvl w:val="6"/>
        <w:numId w:val="17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077CC"/>
    <w:pPr>
      <w:keepNext/>
      <w:keepLines/>
      <w:numPr>
        <w:ilvl w:val="7"/>
        <w:numId w:val="17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077CC"/>
    <w:pPr>
      <w:keepNext/>
      <w:keepLines/>
      <w:numPr>
        <w:ilvl w:val="8"/>
        <w:numId w:val="17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40032D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2"/>
    <w:rsid w:val="0040032D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2"/>
    <w:rsid w:val="00BB0631"/>
  </w:style>
  <w:style w:type="paragraph" w:customStyle="1" w:styleId="Caption1">
    <w:name w:val="Caption1"/>
    <w:basedOn w:val="Standaard"/>
    <w:uiPriority w:val="2"/>
    <w:rsid w:val="0040032D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BB063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BB063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BB063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0A142F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2"/>
    <w:rsid w:val="00BB063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BB063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BB063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BB063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BB063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2"/>
    <w:rsid w:val="0040032D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2"/>
    <w:rsid w:val="0040032D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uiPriority w:val="1"/>
    <w:rsid w:val="00BB0631"/>
    <w:rPr>
      <w:rFonts w:ascii="Verdana" w:hAnsi="Verdana"/>
      <w:sz w:val="18"/>
    </w:rPr>
  </w:style>
  <w:style w:type="paragraph" w:customStyle="1" w:styleId="Datumenbetreft-Huisstijl">
    <w:name w:val="Datum en betreft - Huisstijl"/>
    <w:basedOn w:val="Standaard"/>
    <w:uiPriority w:val="2"/>
    <w:rsid w:val="0040032D"/>
    <w:pPr>
      <w:tabs>
        <w:tab w:val="left" w:pos="1117"/>
      </w:tabs>
      <w:spacing w:after="0" w:line="240" w:lineRule="exact"/>
      <w:ind w:left="1117" w:hanging="1117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40032D"/>
    <w:pPr>
      <w:spacing w:before="260"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2"/>
    <w:rsid w:val="0040032D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BB0631"/>
  </w:style>
  <w:style w:type="paragraph" w:customStyle="1" w:styleId="Afzendgegevenskop-Huisstijl">
    <w:name w:val="Afzendgegevens kop - Huisstijl"/>
    <w:basedOn w:val="Standaard"/>
    <w:uiPriority w:val="2"/>
    <w:rsid w:val="0040032D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40032D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BB0631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2"/>
    <w:rsid w:val="0040032D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2"/>
    <w:rsid w:val="0040032D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2"/>
    <w:rsid w:val="0040032D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40032D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2"/>
    <w:rsid w:val="0040032D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2"/>
    <w:rsid w:val="00BB063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2"/>
    <w:rsid w:val="0040032D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2"/>
    <w:rsid w:val="00BB0631"/>
    <w:rPr>
      <w:smallCaps/>
      <w:color w:val="008080"/>
      <w:u w:val="dotted"/>
    </w:rPr>
  </w:style>
  <w:style w:type="character" w:customStyle="1" w:styleId="NumberingSymbols">
    <w:name w:val="Numbering Symbols"/>
    <w:uiPriority w:val="2"/>
    <w:rsid w:val="00BB0631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BB0631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BB063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B0631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0631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63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631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BB0631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BB0631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BB0631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2"/>
    <w:qFormat/>
    <w:rsid w:val="00BB0631"/>
    <w:rPr>
      <w:i w:val="0"/>
      <w:noProof/>
    </w:rPr>
  </w:style>
  <w:style w:type="table" w:styleId="Tabelraster">
    <w:name w:val="Table Grid"/>
    <w:basedOn w:val="Standaardtabel"/>
    <w:uiPriority w:val="59"/>
    <w:rsid w:val="00B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077CC"/>
    <w:rPr>
      <w:rFonts w:ascii="Verdana" w:eastAsiaTheme="majorEastAsia" w:hAnsi="Verdana" w:cs="Mangal"/>
      <w:bCs/>
      <w:sz w:val="18"/>
      <w:szCs w:val="25"/>
      <w:lang w:val="nl-NL"/>
    </w:rPr>
  </w:style>
  <w:style w:type="numbering" w:customStyle="1" w:styleId="Kopnummering">
    <w:name w:val="Kopnummering"/>
    <w:uiPriority w:val="99"/>
    <w:rsid w:val="00C077CC"/>
    <w:pPr>
      <w:numPr>
        <w:numId w:val="2"/>
      </w:numPr>
    </w:pPr>
  </w:style>
  <w:style w:type="character" w:customStyle="1" w:styleId="Kop2Char">
    <w:name w:val="Kop 2 Char"/>
    <w:basedOn w:val="Standaardalinea-lettertype"/>
    <w:link w:val="Kop2"/>
    <w:rsid w:val="00C077CC"/>
    <w:rPr>
      <w:rFonts w:ascii="Verdana" w:eastAsiaTheme="majorEastAsia" w:hAnsi="Verdana" w:cs="Mangal"/>
      <w:b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C077CC"/>
    <w:rPr>
      <w:rFonts w:ascii="Verdana" w:eastAsiaTheme="majorEastAsia" w:hAnsi="Verdana" w:cs="Mangal"/>
      <w:bCs/>
      <w:sz w:val="18"/>
      <w:szCs w:val="1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077CC"/>
    <w:rPr>
      <w:rFonts w:ascii="Verdana" w:eastAsiaTheme="majorEastAsia" w:hAnsi="Verdana" w:cs="Mangal"/>
      <w:bCs/>
      <w:iCs/>
      <w:sz w:val="18"/>
      <w:szCs w:val="16"/>
      <w:lang w:val="nl-NL"/>
    </w:rPr>
  </w:style>
  <w:style w:type="numbering" w:customStyle="1" w:styleId="Genummerdebullets">
    <w:name w:val="Genummerde bullets"/>
    <w:uiPriority w:val="99"/>
    <w:rsid w:val="00A037F5"/>
    <w:pPr>
      <w:numPr>
        <w:numId w:val="11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C077CC"/>
    <w:rPr>
      <w:rFonts w:ascii="Verdana" w:eastAsiaTheme="majorEastAsia" w:hAnsi="Verdana" w:cs="Mangal"/>
      <w:sz w:val="18"/>
      <w:szCs w:val="1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C077CC"/>
    <w:rPr>
      <w:rFonts w:ascii="Verdana" w:eastAsiaTheme="majorEastAsia" w:hAnsi="Verdana" w:cs="Mangal"/>
      <w:sz w:val="18"/>
      <w:szCs w:val="1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C16199"/>
    <w:pPr>
      <w:numPr>
        <w:numId w:val="12"/>
      </w:numPr>
    </w:pPr>
  </w:style>
  <w:style w:type="paragraph" w:styleId="Lijstalinea">
    <w:name w:val="List Paragraph"/>
    <w:aliases w:val="Colorful List - Accent 11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A037F5"/>
    <w:pPr>
      <w:ind w:left="720"/>
      <w:contextualSpacing/>
    </w:pPr>
    <w:rPr>
      <w:rFonts w:cs="Mangal"/>
      <w:szCs w:val="16"/>
    </w:rPr>
  </w:style>
  <w:style w:type="paragraph" w:customStyle="1" w:styleId="Kop1Bijlage">
    <w:name w:val="Kop 1 Bijlage"/>
    <w:basedOn w:val="Kop1"/>
    <w:next w:val="Standaard"/>
    <w:uiPriority w:val="1"/>
    <w:qFormat/>
    <w:rsid w:val="00FD162D"/>
    <w:pPr>
      <w:numPr>
        <w:numId w:val="14"/>
      </w:numPr>
    </w:pPr>
    <w:rPr>
      <w:noProof/>
    </w:rPr>
  </w:style>
  <w:style w:type="numbering" w:customStyle="1" w:styleId="Bijlagenummering">
    <w:name w:val="Bijlage nummering"/>
    <w:uiPriority w:val="99"/>
    <w:rsid w:val="000A142F"/>
    <w:pPr>
      <w:numPr>
        <w:numId w:val="13"/>
      </w:numPr>
    </w:pPr>
  </w:style>
  <w:style w:type="paragraph" w:customStyle="1" w:styleId="Kop2Bijlage">
    <w:name w:val="Kop 2 Bijlage"/>
    <w:basedOn w:val="Kop2"/>
    <w:next w:val="Standaard"/>
    <w:uiPriority w:val="1"/>
    <w:qFormat/>
    <w:rsid w:val="00FD162D"/>
    <w:pPr>
      <w:numPr>
        <w:numId w:val="14"/>
      </w:numPr>
    </w:pPr>
  </w:style>
  <w:style w:type="paragraph" w:customStyle="1" w:styleId="Kop3Bijlage">
    <w:name w:val="Kop 3 Bijlage"/>
    <w:basedOn w:val="Kop3"/>
    <w:next w:val="Standaard"/>
    <w:uiPriority w:val="1"/>
    <w:qFormat/>
    <w:rsid w:val="00FD162D"/>
    <w:pPr>
      <w:numPr>
        <w:numId w:val="14"/>
      </w:numPr>
    </w:pPr>
  </w:style>
  <w:style w:type="paragraph" w:customStyle="1" w:styleId="Kop4Bijlage">
    <w:name w:val="Kop 4 Bijlage"/>
    <w:basedOn w:val="Kop4"/>
    <w:next w:val="Standaard"/>
    <w:uiPriority w:val="1"/>
    <w:rsid w:val="00FD162D"/>
    <w:pPr>
      <w:numPr>
        <w:numId w:val="14"/>
      </w:numPr>
    </w:pPr>
  </w:style>
  <w:style w:type="paragraph" w:customStyle="1" w:styleId="Kop5Bijlage">
    <w:name w:val="Kop 5 Bijlage"/>
    <w:basedOn w:val="Kop5"/>
    <w:next w:val="Standaard"/>
    <w:uiPriority w:val="1"/>
    <w:rsid w:val="00FD162D"/>
    <w:pPr>
      <w:numPr>
        <w:numId w:val="14"/>
      </w:numPr>
    </w:pPr>
  </w:style>
  <w:style w:type="paragraph" w:customStyle="1" w:styleId="Kop6Bijlage">
    <w:name w:val="Kop 6 Bijlage"/>
    <w:basedOn w:val="Kop6"/>
    <w:next w:val="Standaard"/>
    <w:uiPriority w:val="1"/>
    <w:rsid w:val="00FD162D"/>
    <w:pPr>
      <w:numPr>
        <w:numId w:val="14"/>
      </w:numPr>
    </w:pPr>
  </w:style>
  <w:style w:type="paragraph" w:customStyle="1" w:styleId="Kop7Bijlage">
    <w:name w:val="Kop 7 Bijlage"/>
    <w:basedOn w:val="Kop7"/>
    <w:next w:val="Standaard"/>
    <w:uiPriority w:val="1"/>
    <w:rsid w:val="00FD162D"/>
    <w:pPr>
      <w:numPr>
        <w:numId w:val="14"/>
      </w:numPr>
    </w:pPr>
  </w:style>
  <w:style w:type="paragraph" w:customStyle="1" w:styleId="Kop8Bijlage">
    <w:name w:val="Kop 8 Bijlage"/>
    <w:basedOn w:val="Kop8"/>
    <w:next w:val="Standaard"/>
    <w:uiPriority w:val="1"/>
    <w:rsid w:val="00FD162D"/>
    <w:pPr>
      <w:numPr>
        <w:numId w:val="14"/>
      </w:numPr>
    </w:pPr>
  </w:style>
  <w:style w:type="paragraph" w:customStyle="1" w:styleId="Kop9Bijlage">
    <w:name w:val="Kop 9 Bijlage"/>
    <w:basedOn w:val="Kop9"/>
    <w:next w:val="Standaard"/>
    <w:uiPriority w:val="1"/>
    <w:rsid w:val="00FD162D"/>
    <w:pPr>
      <w:numPr>
        <w:numId w:val="14"/>
      </w:numPr>
    </w:pPr>
  </w:style>
  <w:style w:type="paragraph" w:customStyle="1" w:styleId="Ondertekening-Functie">
    <w:name w:val="Ondertekening - Functie"/>
    <w:basedOn w:val="Standaard"/>
    <w:next w:val="Standaard"/>
    <w:qFormat/>
    <w:rsid w:val="00071131"/>
    <w:pPr>
      <w:spacing w:before="240" w:after="0"/>
    </w:pPr>
    <w:rPr>
      <w:i/>
    </w:rPr>
  </w:style>
  <w:style w:type="paragraph" w:styleId="Voetnoottekst">
    <w:name w:val="footnote text"/>
    <w:aliases w:val="DNV-FT,Footnote Text Char Char Char,Footnote Text Char Char,ft,Footnote Text Char1,ft Char,Footnote Text Char2,Footnote Text Char1 Char,ft Char Char,ft Char1,Footnote Text Char Char1 Char,Tailored Footnote,fn,Voetnoottekst1,ft1,Footnote Te"/>
    <w:basedOn w:val="Standaard"/>
    <w:link w:val="VoetnoottekstChar"/>
    <w:uiPriority w:val="99"/>
    <w:qFormat/>
    <w:rsid w:val="00365B79"/>
    <w:pPr>
      <w:widowControl/>
      <w:suppressAutoHyphens w:val="0"/>
      <w:autoSpaceDN/>
      <w:spacing w:after="0" w:line="240" w:lineRule="auto"/>
      <w:ind w:left="142"/>
      <w:textAlignment w:val="auto"/>
    </w:pPr>
    <w:rPr>
      <w:rFonts w:eastAsia="Times New Roman" w:cs="Times New Roman"/>
      <w:kern w:val="0"/>
      <w:sz w:val="20"/>
      <w:szCs w:val="20"/>
      <w:lang w:eastAsia="bg-BG" w:bidi="ar-SA"/>
    </w:rPr>
  </w:style>
  <w:style w:type="character" w:customStyle="1" w:styleId="VoetnoottekstChar">
    <w:name w:val="Voetnoottekst Char"/>
    <w:aliases w:val="DNV-FT Char,Footnote Text Char Char Char Char,Footnote Text Char Char Char1,ft Char2,Footnote Text Char1 Char1,ft Char Char1,Footnote Text Char2 Char,Footnote Text Char1 Char Char,ft Char Char Char,ft Char1 Char,Tailored Footnote Char"/>
    <w:basedOn w:val="Standaardalinea-lettertype"/>
    <w:link w:val="Voetnoottekst"/>
    <w:uiPriority w:val="99"/>
    <w:rsid w:val="00365B79"/>
    <w:rPr>
      <w:rFonts w:ascii="Verdana" w:eastAsia="Times New Roman" w:hAnsi="Verdana" w:cs="Times New Roman"/>
      <w:kern w:val="0"/>
      <w:sz w:val="20"/>
      <w:szCs w:val="20"/>
      <w:lang w:eastAsia="bg-BG" w:bidi="ar-SA"/>
    </w:rPr>
  </w:style>
  <w:style w:type="character" w:styleId="Voetnootmarkering">
    <w:name w:val="footnote reference"/>
    <w:aliases w:val="CRP-Footnote Reference,MIP Footnote Reference,ftref,100C Footnote Reference"/>
    <w:basedOn w:val="Standaardalinea-lettertype"/>
    <w:uiPriority w:val="99"/>
    <w:rsid w:val="00365B79"/>
    <w:rPr>
      <w:vertAlign w:val="superscript"/>
    </w:rPr>
  </w:style>
  <w:style w:type="paragraph" w:customStyle="1" w:styleId="Default">
    <w:name w:val="Default"/>
    <w:rsid w:val="00BC1C64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6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642B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42B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6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642B"/>
    <w:rPr>
      <w:rFonts w:ascii="Verdana" w:hAnsi="Verdana" w:cs="Mangal"/>
      <w:b/>
      <w:bCs/>
      <w:sz w:val="20"/>
      <w:szCs w:val="18"/>
    </w:rPr>
  </w:style>
  <w:style w:type="character" w:customStyle="1" w:styleId="Subtielebenadrukking1">
    <w:name w:val="Subtiele benadrukking1"/>
    <w:basedOn w:val="Standaardalinea-lettertype"/>
    <w:uiPriority w:val="19"/>
    <w:rsid w:val="00FF642B"/>
    <w:rPr>
      <w:i/>
      <w:iCs/>
      <w:color w:val="808080"/>
    </w:rPr>
  </w:style>
  <w:style w:type="character" w:styleId="Nadruk">
    <w:name w:val="Emphasis"/>
    <w:basedOn w:val="Standaardalinea-lettertype"/>
    <w:uiPriority w:val="20"/>
    <w:qFormat/>
    <w:rsid w:val="00FA3E1F"/>
    <w:rPr>
      <w:i/>
      <w:iCs/>
    </w:rPr>
  </w:style>
  <w:style w:type="character" w:customStyle="1" w:styleId="LijstalineaChar">
    <w:name w:val="Lijstalinea Char"/>
    <w:aliases w:val="Colorful List - Accent 11 Char,Dot pt Char,F5 List Paragraph Char,List Paragraph1 Char,No Spacing1 Char,List Paragraph Char Char Char Char,Indicator Text Char,Numbered Para 1 Char,Bullet 1 Char,Bullet Points Char,Párrafo de lista Char"/>
    <w:link w:val="Lijstalinea"/>
    <w:uiPriority w:val="34"/>
    <w:qFormat/>
    <w:rsid w:val="003A6F68"/>
    <w:rPr>
      <w:rFonts w:ascii="Verdana" w:hAnsi="Verdana" w:cs="Mangal"/>
      <w:sz w:val="18"/>
      <w:szCs w:val="16"/>
    </w:rPr>
  </w:style>
  <w:style w:type="paragraph" w:customStyle="1" w:styleId="Kop2-Huisstijl">
    <w:name w:val="Kop 2 - Huisstijl"/>
    <w:basedOn w:val="Standaard"/>
    <w:next w:val="Standaard"/>
    <w:qFormat/>
    <w:rsid w:val="00ED3CC1"/>
    <w:pPr>
      <w:keepNext/>
      <w:widowControl/>
      <w:spacing w:before="240" w:after="0" w:line="240" w:lineRule="exact"/>
      <w:jc w:val="both"/>
      <w:textAlignment w:val="auto"/>
      <w:outlineLvl w:val="1"/>
    </w:pPr>
    <w:rPr>
      <w:b/>
      <w:szCs w:val="24"/>
    </w:rPr>
  </w:style>
  <w:style w:type="paragraph" w:customStyle="1" w:styleId="Kop3-Huisstijl">
    <w:name w:val="Kop 3 - Huisstijl"/>
    <w:basedOn w:val="Kop2-Huisstijl"/>
    <w:next w:val="Standaard"/>
    <w:qFormat/>
    <w:rsid w:val="00FF2729"/>
    <w:pPr>
      <w:textAlignment w:val="baseline"/>
      <w:outlineLvl w:val="2"/>
    </w:pPr>
    <w:rPr>
      <w:b w:val="0"/>
      <w:i/>
    </w:rPr>
  </w:style>
  <w:style w:type="paragraph" w:styleId="Normaalweb">
    <w:name w:val="Normal (Web)"/>
    <w:basedOn w:val="Standaard"/>
    <w:uiPriority w:val="99"/>
    <w:semiHidden/>
    <w:unhideWhenUsed/>
    <w:rsid w:val="00174FB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nl-NL" w:bidi="ar-SA"/>
    </w:rPr>
  </w:style>
  <w:style w:type="paragraph" w:styleId="Revisie">
    <w:name w:val="Revision"/>
    <w:hidden/>
    <w:uiPriority w:val="99"/>
    <w:semiHidden/>
    <w:rsid w:val="003A05A4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styleId="Geenafstand">
    <w:name w:val="No Spacing"/>
    <w:uiPriority w:val="5"/>
    <w:qFormat/>
    <w:rsid w:val="00A4280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Onopgemaaktetabel4">
    <w:name w:val="Plain Table 4"/>
    <w:basedOn w:val="Standaardtabel"/>
    <w:uiPriority w:val="44"/>
    <w:rsid w:val="007F10A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header" Target="header6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fontTable" Target="fontTable.xml" Id="rId22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2375</ap:Words>
  <ap:Characters>13067</ap:Characters>
  <ap:DocSecurity>0</ap:DocSecurity>
  <ap:Lines>108</ap:Lines>
  <ap:Paragraphs>30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2025-02-04T17:18:00.0000000Z</dcterms:created>
  <dcterms:modified xsi:type="dcterms:W3CDTF">2025-02-06T15:57:00.0000000Z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0x010100E9CF8740A6BFEF49A49CFBBDBD8BAA5D</vt:lpwstr>
  </property>
  <property fmtid="{D5CDD505-2E9C-101B-9397-08002B2CF9AE}" pid="3" name="_dlc_DocIdItemGuid">
    <vt:lpwstr>a27f387e-51d6-47ab-b80e-74d3d32cebec</vt:lpwstr>
  </property>
  <property fmtid="{D5CDD505-2E9C-101B-9397-08002B2CF9AE}" pid="4" name="Type Document">
    <vt:lpwstr/>
  </property>
  <property fmtid="{D5CDD505-2E9C-101B-9397-08002B2CF9AE}" pid="5" name="Rubricering">
    <vt:lpwstr/>
  </property>
</Properties>
</file>